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B8" w:rsidRPr="006A67B8" w:rsidRDefault="00385E18" w:rsidP="006A67B8">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5714365</wp:posOffset>
                </wp:positionH>
                <wp:positionV relativeFrom="paragraph">
                  <wp:posOffset>-348615</wp:posOffset>
                </wp:positionV>
                <wp:extent cx="0" cy="1588770"/>
                <wp:effectExtent l="8890" t="13335" r="10160" b="762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DC9E"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95pt,-27.45pt" to="449.9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"/>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1620520</wp:posOffset>
                </wp:positionH>
                <wp:positionV relativeFrom="paragraph">
                  <wp:posOffset>706120</wp:posOffset>
                </wp:positionV>
                <wp:extent cx="4048125" cy="529590"/>
                <wp:effectExtent l="1270" t="1270" r="0" b="25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C26" w:rsidRPr="00297C26" w:rsidRDefault="00297C26" w:rsidP="00297C26">
                            <w:pPr>
                              <w:snapToGrid w:val="0"/>
                              <w:jc w:val="center"/>
                              <w:textAlignment w:val="center"/>
                              <w:rPr>
                                <w:rFonts w:ascii="Arial (W1)" w:hAnsi="Arial (W1)" w:cs="Arial"/>
                                <w:b/>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27.6pt;margin-top:55.6pt;width:318.75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2t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" filled="f" stroked="f">
                <v:textbox>
                  <w:txbxContent>
                    <w:p w:rsidR="00297C26" w:rsidRPr="00297C26" w:rsidRDefault="00297C26" w:rsidP="00297C26">
                      <w:pPr>
                        <w:snapToGrid w:val="0"/>
                        <w:jc w:val="center"/>
                        <w:textAlignment w:val="center"/>
                        <w:rPr>
                          <w:rFonts w:ascii="Arial (W1)" w:hAnsi="Arial (W1)" w:cs="Arial"/>
                          <w:b/>
                          <w:snapToGrid w:val="0"/>
                        </w:rPr>
                      </w:pPr>
                    </w:p>
                  </w:txbxContent>
                </v:textbox>
              </v:shape>
            </w:pict>
          </mc:Fallback>
        </mc:AlternateContent>
      </w:r>
      <w:r w:rsidR="0028526D">
        <w:rPr>
          <w:noProof/>
          <w:lang w:eastAsia="en-AU"/>
        </w:rPr>
        <w:drawing>
          <wp:anchor distT="0" distB="0" distL="114300" distR="114300" simplePos="0" relativeHeight="251655168" behindDoc="0" locked="0" layoutInCell="1" allowOverlap="1">
            <wp:simplePos x="0" y="0"/>
            <wp:positionH relativeFrom="column">
              <wp:posOffset>6125210</wp:posOffset>
            </wp:positionH>
            <wp:positionV relativeFrom="margin">
              <wp:posOffset>107950</wp:posOffset>
            </wp:positionV>
            <wp:extent cx="763270" cy="951230"/>
            <wp:effectExtent l="19050" t="0" r="0" b="0"/>
            <wp:wrapNone/>
            <wp:docPr id="27" name="Picture 3" descr="Utas_ver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s_vert_BW"/>
                    <pic:cNvPicPr>
                      <a:picLocks noChangeAspect="1" noChangeArrowheads="1"/>
                    </pic:cNvPicPr>
                  </pic:nvPicPr>
                  <pic:blipFill>
                    <a:blip r:embed="rId7" cstate="print"/>
                    <a:srcRect/>
                    <a:stretch>
                      <a:fillRect/>
                    </a:stretch>
                  </pic:blipFill>
                  <pic:spPr bwMode="auto">
                    <a:xfrm>
                      <a:off x="0" y="0"/>
                      <a:ext cx="763270" cy="95123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-502285</wp:posOffset>
                </wp:positionH>
                <wp:positionV relativeFrom="paragraph">
                  <wp:posOffset>1235710</wp:posOffset>
                </wp:positionV>
                <wp:extent cx="7821295" cy="0"/>
                <wp:effectExtent l="12065" t="6985" r="5715"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A30B"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97.3pt" to="576.3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2n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"/>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1363345</wp:posOffset>
                </wp:positionH>
                <wp:positionV relativeFrom="paragraph">
                  <wp:posOffset>-353060</wp:posOffset>
                </wp:positionV>
                <wp:extent cx="0" cy="1588770"/>
                <wp:effectExtent l="10795" t="8890" r="8255" b="1206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918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27.8pt" to="107.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EB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"/>
            </w:pict>
          </mc:Fallback>
        </mc:AlternateContent>
      </w:r>
      <w:r>
        <w:rPr>
          <w:noProof/>
          <w:lang w:eastAsia="en-AU"/>
        </w:rPr>
        <mc:AlternateContent>
          <mc:Choice Requires="wpc">
            <w:drawing>
              <wp:inline distT="0" distB="0" distL="0" distR="0">
                <wp:extent cx="7103745" cy="1122045"/>
                <wp:effectExtent l="0" t="0" r="1905" b="190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5"/>
                        <wpg:cNvGrpSpPr>
                          <a:grpSpLocks/>
                        </wpg:cNvGrpSpPr>
                        <wpg:grpSpPr bwMode="auto">
                          <a:xfrm>
                            <a:off x="0" y="145415"/>
                            <a:ext cx="5309870" cy="887095"/>
                            <a:chOff x="567" y="586"/>
                            <a:chExt cx="8362" cy="1397"/>
                          </a:xfrm>
                        </wpg:grpSpPr>
                        <wps:wsp>
                          <wps:cNvPr id="2" name="Text Box 7"/>
                          <wps:cNvSpPr txBox="1">
                            <a:spLocks noChangeArrowheads="1"/>
                          </wps:cNvSpPr>
                          <wps:spPr bwMode="auto">
                            <a:xfrm>
                              <a:off x="3618" y="635"/>
                              <a:ext cx="5311"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rsidR="00245B5B" w:rsidRPr="005500DB" w:rsidRDefault="00245B5B" w:rsidP="00245B5B">
                                <w:pPr>
                                  <w:jc w:val="center"/>
                                  <w:rPr>
                                    <w:rFonts w:ascii="Arial" w:hAnsi="Arial" w:cs="Arial"/>
                                    <w:b/>
                                    <w:spacing w:val="-10"/>
                                  </w:rPr>
                                </w:pPr>
                                <w:r w:rsidRPr="005500DB">
                                  <w:rPr>
                                    <w:rFonts w:ascii="Arial" w:hAnsi="Arial" w:cs="Arial"/>
                                    <w:b/>
                                    <w:spacing w:val="-10"/>
                                  </w:rPr>
                                  <w:t>(</w:t>
                                </w:r>
                                <w:smartTag w:uri="urn:schemas-microsoft-com:office:smarttags" w:element="State">
                                  <w:smartTag w:uri="urn:schemas-microsoft-com:office:smarttags" w:element="place">
                                    <w:r w:rsidRPr="005500DB">
                                      <w:rPr>
                                        <w:rFonts w:ascii="Arial" w:hAnsi="Arial" w:cs="Arial"/>
                                        <w:b/>
                                        <w:spacing w:val="-10"/>
                                      </w:rPr>
                                      <w:t>TASMANIA</w:t>
                                    </w:r>
                                  </w:smartTag>
                                </w:smartTag>
                                <w:r w:rsidRPr="005500DB">
                                  <w:rPr>
                                    <w:rFonts w:ascii="Arial" w:hAnsi="Arial" w:cs="Arial"/>
                                    <w:b/>
                                    <w:spacing w:val="-10"/>
                                  </w:rPr>
                                  <w:t>) NETWORK</w:t>
                                </w:r>
                              </w:p>
                            </w:txbxContent>
                          </wps:txbx>
                          <wps:bodyPr rot="0" vert="horz" wrap="square" lIns="91440" tIns="45720" rIns="91440" bIns="45720" anchor="t" anchorCtr="0" upright="1">
                            <a:noAutofit/>
                          </wps:bodyPr>
                        </wps:wsp>
                        <pic:pic xmlns:pic="http://schemas.openxmlformats.org/drawingml/2006/picture">
                          <pic:nvPicPr>
                            <pic:cNvPr id="3" name="Picture 4" descr="TasGov_Vert(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7" y="586"/>
                              <a:ext cx="1695" cy="1397"/>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w:pict>
              <v:group id="Canvas 20" o:spid="_x0000_s1027" editas="canvas" style="width:559.35pt;height:88.35pt;mso-position-horizontal-relative:char;mso-position-vertical-relative:line" coordsize="71037,11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1037;height:11220;visibility:visible;mso-wrap-style:square">
                  <v:fill o:detectmouseclick="t"/>
                  <v:path o:connecttype="none"/>
                </v:shape>
                <v:group id="Group 25" o:spid="_x0000_s1029" style="position:absolute;top:1454;width:53098;height:8871" coordorigin="567,586" coordsize="8362,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7" o:spid="_x0000_s1030" type="#_x0000_t202" style="position:absolute;left:3618;top:635;width:531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rsidR="00245B5B" w:rsidRPr="005500DB" w:rsidRDefault="00245B5B" w:rsidP="00245B5B">
                          <w:pPr>
                            <w:jc w:val="center"/>
                            <w:rPr>
                              <w:rFonts w:ascii="Arial" w:hAnsi="Arial" w:cs="Arial"/>
                              <w:b/>
                              <w:spacing w:val="-10"/>
                            </w:rPr>
                          </w:pPr>
                          <w:r w:rsidRPr="005500DB">
                            <w:rPr>
                              <w:rFonts w:ascii="Arial" w:hAnsi="Arial" w:cs="Arial"/>
                              <w:b/>
                              <w:spacing w:val="-10"/>
                            </w:rPr>
                            <w:t>(</w:t>
                          </w:r>
                          <w:smartTag w:uri="urn:schemas-microsoft-com:office:smarttags" w:element="State">
                            <w:smartTag w:uri="urn:schemas-microsoft-com:office:smarttags" w:element="place">
                              <w:r w:rsidRPr="005500DB">
                                <w:rPr>
                                  <w:rFonts w:ascii="Arial" w:hAnsi="Arial" w:cs="Arial"/>
                                  <w:b/>
                                  <w:spacing w:val="-10"/>
                                </w:rPr>
                                <w:t>TASMANIA</w:t>
                              </w:r>
                            </w:smartTag>
                          </w:smartTag>
                          <w:r w:rsidRPr="005500DB">
                            <w:rPr>
                              <w:rFonts w:ascii="Arial" w:hAnsi="Arial" w:cs="Arial"/>
                              <w:b/>
                              <w:spacing w:val="-10"/>
                            </w:rPr>
                            <w:t>) NETWORK</w:t>
                          </w:r>
                        </w:p>
                      </w:txbxContent>
                    </v:textbox>
                  </v:shape>
                  <v:shape id="Picture 4" o:spid="_x0000_s1031" type="#_x0000_t75" alt="TasGov_Vert(M)" style="position:absolute;left:567;top:586;width:1695;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q4z/EAAAA2gAAAA8AAABkcnMvZG93bnJldi54bWxEj09rwkAUxO8Fv8PyBG+68U9FUldpBVEK&#10;PZgWe31kX7Jps29DdhPTb98tCD0OM/MbZrsfbC16an3lWMF8loAgzp2uuFTw8X6cbkD4gKyxdkwK&#10;fsjDfjd62GKq3Y0v1GehFBHCPkUFJoQmldLnhiz6mWuIo1e41mKIsi2lbvEW4baWiyRZS4sVxwWD&#10;DR0M5d9ZZxVQ/3Xs3orXuXk5+ceiu2ar/vOg1GQ8PD+BCDSE//C9fdYKlvB3Jd4A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q4z/EAAAA2gAAAA8AAAAAAAAAAAAAAAAA&#10;nwIAAGRycy9kb3ducmV2LnhtbFBLBQYAAAAABAAEAPcAAACQAwAAAAA=&#10;">
                    <v:imagedata r:id="rId9" o:title="TasGov_Vert(M)"/>
                  </v:shape>
                </v:group>
                <w10:anchorlock/>
              </v:group>
            </w:pict>
          </mc:Fallback>
        </mc:AlternateContent>
      </w:r>
    </w:p>
    <w:p w:rsidR="006A67B8" w:rsidRPr="006A67B8" w:rsidRDefault="006A67B8" w:rsidP="006A67B8">
      <w:pPr>
        <w:rPr>
          <w:rFonts w:ascii="Arial" w:hAnsi="Arial" w:cs="Arial"/>
          <w:b/>
          <w:sz w:val="32"/>
          <w:szCs w:val="32"/>
        </w:rPr>
      </w:pPr>
    </w:p>
    <w:p w:rsidR="006A67B8" w:rsidRPr="006A67B8" w:rsidRDefault="006A67B8" w:rsidP="006A67B8">
      <w:pPr>
        <w:jc w:val="center"/>
        <w:rPr>
          <w:rFonts w:ascii="Arial" w:hAnsi="Arial" w:cs="Arial"/>
          <w:b/>
          <w:sz w:val="32"/>
          <w:szCs w:val="32"/>
        </w:rPr>
      </w:pPr>
      <w:r w:rsidRPr="006A67B8">
        <w:rPr>
          <w:rFonts w:ascii="Arial" w:hAnsi="Arial" w:cs="Arial"/>
          <w:b/>
          <w:sz w:val="32"/>
          <w:szCs w:val="32"/>
        </w:rPr>
        <w:t>AMENDMENT TO APPROVED PROJECT</w:t>
      </w:r>
    </w:p>
    <w:p w:rsidR="006A67B8" w:rsidRPr="006A67B8" w:rsidRDefault="006A67B8" w:rsidP="006A67B8">
      <w:pPr>
        <w:jc w:val="center"/>
        <w:rPr>
          <w:rFonts w:ascii="Arial" w:hAnsi="Arial" w:cs="Arial"/>
          <w:b/>
          <w:sz w:val="32"/>
          <w:szCs w:val="32"/>
        </w:rPr>
      </w:pPr>
      <w:r w:rsidRPr="006A67B8">
        <w:rPr>
          <w:rFonts w:ascii="Arial" w:hAnsi="Arial" w:cs="Arial"/>
          <w:b/>
          <w:sz w:val="32"/>
          <w:szCs w:val="32"/>
        </w:rPr>
        <w:t xml:space="preserve">HEALTH AND MEDICAL HREC </w:t>
      </w:r>
    </w:p>
    <w:p w:rsidR="006A67B8" w:rsidRDefault="006A67B8" w:rsidP="006A67B8">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A67B8" w:rsidTr="0086025F">
        <w:tc>
          <w:tcPr>
            <w:tcW w:w="10951" w:type="dxa"/>
            <w:shd w:val="clear" w:color="auto" w:fill="E6E6E6"/>
          </w:tcPr>
          <w:p w:rsidR="006A67B8" w:rsidRPr="0086025F" w:rsidRDefault="006A67B8" w:rsidP="00111B2F">
            <w:pPr>
              <w:widowControl w:val="0"/>
              <w:tabs>
                <w:tab w:val="left" w:pos="460"/>
                <w:tab w:val="left" w:pos="1180"/>
                <w:tab w:val="left" w:pos="6940"/>
              </w:tabs>
              <w:spacing w:line="320" w:lineRule="atLeast"/>
              <w:ind w:right="-241"/>
              <w:rPr>
                <w:rFonts w:ascii="Palatino Linotype" w:eastAsia="Times New Roman" w:hAnsi="Palatino Linotype" w:cs="Arial"/>
              </w:rPr>
            </w:pPr>
            <w:r w:rsidRPr="0086025F">
              <w:rPr>
                <w:rFonts w:ascii="Palatino Linotype" w:eastAsia="Times New Roman" w:hAnsi="Palatino Linotype" w:cs="Arial"/>
              </w:rPr>
              <w:t xml:space="preserve">This form should be completed for all types of Health and Medical amendment applications and sent to the </w:t>
            </w:r>
            <w:r w:rsidR="00111B2F">
              <w:rPr>
                <w:rFonts w:ascii="Palatino Linotype" w:eastAsia="Times New Roman" w:hAnsi="Palatino Linotype" w:cs="Arial"/>
              </w:rPr>
              <w:t>administrative officer</w:t>
            </w:r>
            <w:r w:rsidRPr="0086025F">
              <w:rPr>
                <w:rFonts w:ascii="Palatino Linotype" w:eastAsia="Times New Roman" w:hAnsi="Palatino Linotype" w:cs="Arial"/>
              </w:rPr>
              <w:t xml:space="preserve"> along with the attachments indicated below.</w:t>
            </w:r>
          </w:p>
        </w:tc>
      </w:tr>
    </w:tbl>
    <w:p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4135"/>
        <w:gridCol w:w="1356"/>
        <w:gridCol w:w="3272"/>
      </w:tblGrid>
      <w:tr w:rsidR="0067714B" w:rsidTr="0086025F">
        <w:trPr>
          <w:trHeight w:val="328"/>
        </w:trPr>
        <w:tc>
          <w:tcPr>
            <w:tcW w:w="2188" w:type="dxa"/>
          </w:tcPr>
          <w:p w:rsidR="0067714B" w:rsidRPr="0086025F" w:rsidRDefault="0067714B" w:rsidP="000B7F6A">
            <w:pPr>
              <w:pStyle w:val="BodyTextIndent"/>
              <w:rPr>
                <w:rFonts w:ascii="Palatino Linotype" w:hAnsi="Palatino Linotype"/>
                <w:color w:val="808080"/>
              </w:rPr>
            </w:pPr>
            <w:r w:rsidRPr="0086025F">
              <w:rPr>
                <w:rFonts w:ascii="Palatino Linotype" w:hAnsi="Palatino Linotype"/>
                <w:color w:val="808080"/>
              </w:rPr>
              <w:t>Ethics Reference Number</w:t>
            </w:r>
          </w:p>
        </w:tc>
        <w:tc>
          <w:tcPr>
            <w:tcW w:w="4135" w:type="dxa"/>
          </w:tcPr>
          <w:p w:rsidR="0067714B" w:rsidRPr="006637AC" w:rsidRDefault="0067714B" w:rsidP="000B7F6A">
            <w:pPr>
              <w:pStyle w:val="BodyTextIndent"/>
              <w:rPr>
                <w:rFonts w:ascii="Palatino Linotype" w:hAnsi="Palatino Linotype"/>
                <w:sz w:val="36"/>
                <w:szCs w:val="36"/>
              </w:rPr>
            </w:pPr>
            <w:r w:rsidRPr="006637AC">
              <w:rPr>
                <w:rFonts w:ascii="Palatino Linotype" w:hAnsi="Palatino Linotype"/>
                <w:sz w:val="36"/>
                <w:szCs w:val="36"/>
              </w:rPr>
              <w:t>H</w:t>
            </w:r>
            <w:r w:rsidR="006637AC" w:rsidRPr="006637AC">
              <w:rPr>
                <w:rFonts w:ascii="Palatino Linotype" w:hAnsi="Palatino Linotype"/>
                <w:sz w:val="36"/>
                <w:szCs w:val="36"/>
              </w:rPr>
              <w:t>0014568</w:t>
            </w:r>
          </w:p>
        </w:tc>
        <w:tc>
          <w:tcPr>
            <w:tcW w:w="1356" w:type="dxa"/>
          </w:tcPr>
          <w:p w:rsidR="0067714B" w:rsidRPr="0086025F" w:rsidRDefault="0067714B" w:rsidP="0086025F">
            <w:pPr>
              <w:pStyle w:val="BodyTextIndent"/>
              <w:ind w:right="5"/>
              <w:rPr>
                <w:rFonts w:ascii="Palatino Linotype" w:hAnsi="Palatino Linotype"/>
                <w:color w:val="808080"/>
              </w:rPr>
            </w:pPr>
            <w:r w:rsidRPr="0086025F">
              <w:rPr>
                <w:rFonts w:ascii="Palatino Linotype" w:hAnsi="Palatino Linotype"/>
                <w:color w:val="808080"/>
              </w:rPr>
              <w:t>Date:</w:t>
            </w:r>
          </w:p>
        </w:tc>
        <w:tc>
          <w:tcPr>
            <w:tcW w:w="3272" w:type="dxa"/>
          </w:tcPr>
          <w:p w:rsidR="0067714B" w:rsidRPr="006637AC" w:rsidRDefault="006637AC" w:rsidP="0086025F">
            <w:pPr>
              <w:widowControl w:val="0"/>
              <w:tabs>
                <w:tab w:val="left" w:pos="460"/>
                <w:tab w:val="left" w:pos="1180"/>
                <w:tab w:val="left" w:pos="6940"/>
              </w:tabs>
              <w:spacing w:line="320" w:lineRule="atLeast"/>
              <w:ind w:right="880"/>
              <w:rPr>
                <w:rFonts w:ascii="Palatino Linotype" w:eastAsia="Times New Roman" w:hAnsi="Palatino Linotype"/>
                <w:b/>
              </w:rPr>
            </w:pPr>
            <w:r w:rsidRPr="006637AC">
              <w:rPr>
                <w:rFonts w:ascii="Palatino Linotype" w:eastAsia="Times New Roman" w:hAnsi="Palatino Linotype"/>
                <w:b/>
              </w:rPr>
              <w:t>27/02/2015</w:t>
            </w:r>
          </w:p>
        </w:tc>
      </w:tr>
    </w:tbl>
    <w:p w:rsidR="0067714B" w:rsidRDefault="0067714B" w:rsidP="0067714B">
      <w:pPr>
        <w:rPr>
          <w:rFonts w:ascii="Arial Black" w:hAnsi="Arial Blac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7714B" w:rsidTr="0086025F">
        <w:tc>
          <w:tcPr>
            <w:tcW w:w="10951" w:type="dxa"/>
            <w:shd w:val="clear" w:color="auto" w:fill="D9D9D9"/>
          </w:tcPr>
          <w:p w:rsidR="0067714B" w:rsidRDefault="0067714B" w:rsidP="006E5ADF">
            <w:pPr>
              <w:pStyle w:val="Header1"/>
            </w:pPr>
            <w:r w:rsidRPr="00AC3C1A">
              <w:t>TITLE</w:t>
            </w:r>
            <w:r>
              <w:t xml:space="preserve"> of Approved Project</w:t>
            </w:r>
            <w:r w:rsidRPr="0086025F">
              <w:rPr>
                <w:i/>
                <w:sz w:val="20"/>
                <w:szCs w:val="20"/>
              </w:rPr>
              <w:t xml:space="preserve"> (Title used on the NEAF)</w:t>
            </w:r>
          </w:p>
        </w:tc>
      </w:tr>
      <w:tr w:rsidR="0067714B" w:rsidTr="0086025F">
        <w:tc>
          <w:tcPr>
            <w:tcW w:w="10951" w:type="dxa"/>
          </w:tcPr>
          <w:p w:rsidR="0067714B" w:rsidRPr="006637AC" w:rsidRDefault="006637AC" w:rsidP="0086025F">
            <w:pPr>
              <w:widowControl w:val="0"/>
              <w:tabs>
                <w:tab w:val="left" w:pos="460"/>
                <w:tab w:val="left" w:pos="1180"/>
                <w:tab w:val="left" w:pos="6940"/>
              </w:tabs>
              <w:spacing w:line="320" w:lineRule="atLeast"/>
              <w:ind w:right="880"/>
              <w:rPr>
                <w:rFonts w:ascii="Palatino Linotype" w:eastAsia="Times New Roman" w:hAnsi="Palatino Linotype"/>
                <w:b/>
                <w:lang w:eastAsia="en-US"/>
              </w:rPr>
            </w:pPr>
            <w:r w:rsidRPr="006637AC">
              <w:rPr>
                <w:rFonts w:ascii="Palatino Linotype" w:hAnsi="Palatino Linotype"/>
                <w:b/>
              </w:rPr>
              <w:t>Supporting Expectant Mothers to Quit</w:t>
            </w:r>
            <w:r>
              <w:rPr>
                <w:rFonts w:ascii="Palatino Linotype" w:hAnsi="Palatino Linotype"/>
                <w:b/>
              </w:rPr>
              <w:t xml:space="preserve"> Smoking</w:t>
            </w:r>
          </w:p>
          <w:p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166"/>
      </w:tblGrid>
      <w:tr w:rsidR="0067714B" w:rsidTr="0086025F">
        <w:tc>
          <w:tcPr>
            <w:tcW w:w="10951" w:type="dxa"/>
            <w:gridSpan w:val="2"/>
            <w:shd w:val="clear" w:color="auto" w:fill="E6E6E6"/>
          </w:tcPr>
          <w:p w:rsidR="0067714B" w:rsidRDefault="0067714B" w:rsidP="006E5ADF">
            <w:pPr>
              <w:pStyle w:val="Header1"/>
            </w:pPr>
            <w:r>
              <w:t>INVESTIGATOR NAMES</w:t>
            </w:r>
          </w:p>
        </w:tc>
      </w:tr>
      <w:tr w:rsidR="0067714B" w:rsidTr="0086025F">
        <w:tc>
          <w:tcPr>
            <w:tcW w:w="2594" w:type="dxa"/>
          </w:tcPr>
          <w:p w:rsidR="0067714B" w:rsidRPr="0086025F" w:rsidRDefault="0067714B" w:rsidP="0086025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Chief Investigator</w:t>
            </w:r>
          </w:p>
        </w:tc>
        <w:tc>
          <w:tcPr>
            <w:tcW w:w="8357" w:type="dxa"/>
          </w:tcPr>
          <w:p w:rsidR="0067714B" w:rsidRDefault="006637AC" w:rsidP="006E5ADF">
            <w:pPr>
              <w:pStyle w:val="Header1"/>
            </w:pPr>
            <w:r>
              <w:t>Dr Mai Frandsen</w:t>
            </w:r>
          </w:p>
        </w:tc>
      </w:tr>
      <w:tr w:rsidR="0067714B" w:rsidTr="0086025F">
        <w:tc>
          <w:tcPr>
            <w:tcW w:w="2594" w:type="dxa"/>
          </w:tcPr>
          <w:p w:rsidR="0067714B" w:rsidRPr="0086025F" w:rsidRDefault="0067714B" w:rsidP="000B7F6A">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rsidR="0067714B" w:rsidRDefault="006637AC" w:rsidP="006E5ADF">
            <w:pPr>
              <w:pStyle w:val="Header1"/>
            </w:pPr>
            <w:r>
              <w:t>03 6348 8167</w:t>
            </w:r>
          </w:p>
        </w:tc>
      </w:tr>
      <w:tr w:rsidR="0067714B" w:rsidTr="0086025F">
        <w:tc>
          <w:tcPr>
            <w:tcW w:w="2594" w:type="dxa"/>
          </w:tcPr>
          <w:p w:rsidR="0067714B" w:rsidRPr="0086025F" w:rsidRDefault="0067714B" w:rsidP="000B7F6A">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rsidR="0067714B" w:rsidRDefault="006637AC" w:rsidP="006E5ADF">
            <w:pPr>
              <w:pStyle w:val="Header1"/>
            </w:pPr>
            <w:hyperlink r:id="rId10" w:history="1">
              <w:r w:rsidRPr="004E3CDD">
                <w:rPr>
                  <w:rStyle w:val="Hyperlink"/>
                </w:rPr>
                <w:t>Mai.Frandsen@utas.edu.au</w:t>
              </w:r>
            </w:hyperlink>
          </w:p>
        </w:tc>
      </w:tr>
      <w:tr w:rsidR="0067714B" w:rsidTr="0086025F">
        <w:tc>
          <w:tcPr>
            <w:tcW w:w="2594" w:type="dxa"/>
          </w:tcPr>
          <w:p w:rsidR="0067714B" w:rsidRPr="0086025F" w:rsidRDefault="0067714B" w:rsidP="0086025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b/>
                <w:color w:val="999999"/>
              </w:rPr>
            </w:pPr>
            <w:r w:rsidRPr="0086025F">
              <w:rPr>
                <w:rFonts w:ascii="Palatino Linotype" w:eastAsia="Times New Roman" w:hAnsi="Palatino Linotype" w:cs="Arial"/>
                <w:b/>
                <w:bCs/>
              </w:rPr>
              <w:t>Other Investigator</w:t>
            </w:r>
          </w:p>
        </w:tc>
        <w:tc>
          <w:tcPr>
            <w:tcW w:w="8357" w:type="dxa"/>
          </w:tcPr>
          <w:p w:rsidR="0067714B" w:rsidRDefault="006637AC" w:rsidP="006E5ADF">
            <w:pPr>
              <w:pStyle w:val="Header1"/>
            </w:pPr>
            <w:r>
              <w:t>A/Prof Stuart Ferguson</w:t>
            </w:r>
          </w:p>
        </w:tc>
      </w:tr>
      <w:tr w:rsidR="0067714B" w:rsidTr="0086025F">
        <w:tc>
          <w:tcPr>
            <w:tcW w:w="2594" w:type="dxa"/>
          </w:tcPr>
          <w:p w:rsidR="0067714B" w:rsidRPr="0086025F" w:rsidRDefault="0067714B" w:rsidP="000B7F6A">
            <w:pPr>
              <w:pStyle w:val="BodyTextIndent"/>
              <w:rPr>
                <w:rFonts w:ascii="Palatino Linotype" w:hAnsi="Palatino Linotype"/>
                <w:b w:val="0"/>
                <w:color w:val="808080"/>
              </w:rPr>
            </w:pPr>
            <w:r w:rsidRPr="0086025F">
              <w:rPr>
                <w:rFonts w:ascii="Palatino Linotype" w:hAnsi="Palatino Linotype"/>
                <w:b w:val="0"/>
                <w:color w:val="808080"/>
              </w:rPr>
              <w:t>Phone:</w:t>
            </w:r>
          </w:p>
        </w:tc>
        <w:tc>
          <w:tcPr>
            <w:tcW w:w="8357" w:type="dxa"/>
          </w:tcPr>
          <w:p w:rsidR="0067714B" w:rsidRDefault="006637AC" w:rsidP="006E5ADF">
            <w:pPr>
              <w:pStyle w:val="Header1"/>
            </w:pPr>
            <w:r w:rsidRPr="006637AC">
              <w:t>03</w:t>
            </w:r>
            <w:r>
              <w:t xml:space="preserve"> </w:t>
            </w:r>
            <w:r w:rsidRPr="006637AC">
              <w:t>6226</w:t>
            </w:r>
            <w:r>
              <w:t xml:space="preserve"> </w:t>
            </w:r>
            <w:r w:rsidRPr="006637AC">
              <w:t>4295</w:t>
            </w:r>
          </w:p>
        </w:tc>
      </w:tr>
      <w:tr w:rsidR="0067714B" w:rsidTr="0086025F">
        <w:tc>
          <w:tcPr>
            <w:tcW w:w="2594" w:type="dxa"/>
          </w:tcPr>
          <w:p w:rsidR="0067714B" w:rsidRPr="0086025F" w:rsidRDefault="0067714B" w:rsidP="000B7F6A">
            <w:pPr>
              <w:pStyle w:val="BodyTextIndent"/>
              <w:rPr>
                <w:rFonts w:ascii="Palatino Linotype" w:hAnsi="Palatino Linotype"/>
                <w:b w:val="0"/>
                <w:color w:val="808080"/>
              </w:rPr>
            </w:pPr>
            <w:r w:rsidRPr="0086025F">
              <w:rPr>
                <w:rFonts w:ascii="Palatino Linotype" w:hAnsi="Palatino Linotype"/>
                <w:b w:val="0"/>
                <w:color w:val="808080"/>
              </w:rPr>
              <w:t>Email:</w:t>
            </w:r>
          </w:p>
        </w:tc>
        <w:tc>
          <w:tcPr>
            <w:tcW w:w="8357" w:type="dxa"/>
          </w:tcPr>
          <w:p w:rsidR="0067714B" w:rsidRDefault="006637AC" w:rsidP="006E5ADF">
            <w:pPr>
              <w:pStyle w:val="Header1"/>
            </w:pPr>
            <w:hyperlink r:id="rId11" w:history="1">
              <w:r w:rsidRPr="004E3CDD">
                <w:rPr>
                  <w:rStyle w:val="Hyperlink"/>
                </w:rPr>
                <w:t>Stuart.Ferguson@utas.edu.au</w:t>
              </w:r>
            </w:hyperlink>
          </w:p>
        </w:tc>
      </w:tr>
      <w:tr w:rsidR="0067714B" w:rsidTr="0086025F">
        <w:tc>
          <w:tcPr>
            <w:tcW w:w="2594" w:type="dxa"/>
          </w:tcPr>
          <w:p w:rsidR="0067714B" w:rsidRPr="0086025F" w:rsidRDefault="0067714B" w:rsidP="0086025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rsidR="0067714B" w:rsidRDefault="006637AC" w:rsidP="006E5ADF">
            <w:pPr>
              <w:pStyle w:val="Header1"/>
            </w:pPr>
            <w:r>
              <w:t>Dr Julia Walters</w:t>
            </w:r>
          </w:p>
        </w:tc>
      </w:tr>
      <w:tr w:rsidR="0067714B" w:rsidTr="0086025F">
        <w:tc>
          <w:tcPr>
            <w:tcW w:w="2594" w:type="dxa"/>
          </w:tcPr>
          <w:p w:rsidR="0067714B" w:rsidRPr="0086025F" w:rsidRDefault="0067714B" w:rsidP="000B7F6A">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rsidR="0067714B" w:rsidRDefault="006637AC" w:rsidP="006E5ADF">
            <w:pPr>
              <w:pStyle w:val="Header1"/>
            </w:pPr>
            <w:r w:rsidRPr="006637AC">
              <w:t>03</w:t>
            </w:r>
            <w:r>
              <w:t xml:space="preserve"> </w:t>
            </w:r>
            <w:r w:rsidRPr="006637AC">
              <w:t>6226</w:t>
            </w:r>
            <w:r>
              <w:t xml:space="preserve"> </w:t>
            </w:r>
            <w:r w:rsidRPr="006637AC">
              <w:t>4798</w:t>
            </w:r>
          </w:p>
        </w:tc>
      </w:tr>
      <w:tr w:rsidR="0067714B" w:rsidTr="0086025F">
        <w:tc>
          <w:tcPr>
            <w:tcW w:w="2594" w:type="dxa"/>
          </w:tcPr>
          <w:p w:rsidR="0067714B" w:rsidRPr="0086025F" w:rsidRDefault="0067714B" w:rsidP="000B7F6A">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rsidR="0067714B" w:rsidRDefault="006637AC" w:rsidP="006E5ADF">
            <w:pPr>
              <w:pStyle w:val="Header1"/>
            </w:pPr>
            <w:r w:rsidRPr="006637AC">
              <w:t>Julia.Walters@utas.edu.au</w:t>
            </w:r>
          </w:p>
        </w:tc>
      </w:tr>
      <w:tr w:rsidR="006637AC" w:rsidTr="0086025F">
        <w:tc>
          <w:tcPr>
            <w:tcW w:w="2594" w:type="dxa"/>
          </w:tcPr>
          <w:p w:rsidR="006637AC" w:rsidRPr="0086025F" w:rsidRDefault="006637AC" w:rsidP="006637AC">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rsidR="006637AC" w:rsidRPr="006637AC" w:rsidRDefault="006637AC" w:rsidP="006637AC">
            <w:pPr>
              <w:pStyle w:val="Header1"/>
            </w:pPr>
            <w:r>
              <w:t>Dr Natalie Schuez</w:t>
            </w:r>
          </w:p>
        </w:tc>
      </w:tr>
      <w:tr w:rsidR="006637AC" w:rsidTr="0086025F">
        <w:tc>
          <w:tcPr>
            <w:tcW w:w="2594" w:type="dxa"/>
          </w:tcPr>
          <w:p w:rsidR="006637AC" w:rsidRPr="0086025F" w:rsidRDefault="006637AC" w:rsidP="006637AC">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rsidR="006637AC" w:rsidRPr="006637AC" w:rsidRDefault="006637AC" w:rsidP="006637AC">
            <w:pPr>
              <w:pStyle w:val="Header1"/>
            </w:pPr>
            <w:r w:rsidRPr="006637AC">
              <w:t>03</w:t>
            </w:r>
            <w:r>
              <w:t xml:space="preserve"> </w:t>
            </w:r>
            <w:r w:rsidRPr="006637AC">
              <w:t>6226 7704</w:t>
            </w:r>
          </w:p>
        </w:tc>
      </w:tr>
      <w:tr w:rsidR="006637AC" w:rsidTr="0086025F">
        <w:tc>
          <w:tcPr>
            <w:tcW w:w="2594" w:type="dxa"/>
          </w:tcPr>
          <w:p w:rsidR="006637AC" w:rsidRPr="0086025F" w:rsidRDefault="006637AC" w:rsidP="006637AC">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rsidR="006637AC" w:rsidRPr="006637AC" w:rsidRDefault="006637AC" w:rsidP="006637AC">
            <w:pPr>
              <w:pStyle w:val="Header1"/>
            </w:pPr>
            <w:r w:rsidRPr="006637AC">
              <w:t>Natalie.Schuez@utas.edu.au</w:t>
            </w:r>
          </w:p>
        </w:tc>
      </w:tr>
      <w:tr w:rsidR="006637AC" w:rsidTr="0086025F">
        <w:tc>
          <w:tcPr>
            <w:tcW w:w="2594" w:type="dxa"/>
          </w:tcPr>
          <w:p w:rsidR="006637AC" w:rsidRPr="0086025F" w:rsidRDefault="006637AC" w:rsidP="006637AC">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Data Manager:</w:t>
            </w:r>
          </w:p>
        </w:tc>
        <w:tc>
          <w:tcPr>
            <w:tcW w:w="8357" w:type="dxa"/>
          </w:tcPr>
          <w:p w:rsidR="006637AC" w:rsidRDefault="006637AC" w:rsidP="006637AC">
            <w:pPr>
              <w:pStyle w:val="Header1"/>
            </w:pPr>
            <w:r>
              <w:t>Dr Mai Frandsen</w:t>
            </w:r>
          </w:p>
        </w:tc>
      </w:tr>
      <w:tr w:rsidR="006637AC" w:rsidTr="0086025F">
        <w:tc>
          <w:tcPr>
            <w:tcW w:w="2594" w:type="dxa"/>
          </w:tcPr>
          <w:p w:rsidR="006637AC" w:rsidRPr="0086025F" w:rsidRDefault="006637AC" w:rsidP="006637AC">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rsidR="006637AC" w:rsidRDefault="006637AC" w:rsidP="006637AC">
            <w:pPr>
              <w:pStyle w:val="Header1"/>
            </w:pPr>
            <w:r>
              <w:t>03 6348 8167</w:t>
            </w:r>
          </w:p>
        </w:tc>
      </w:tr>
      <w:tr w:rsidR="006637AC" w:rsidTr="0086025F">
        <w:tc>
          <w:tcPr>
            <w:tcW w:w="2594" w:type="dxa"/>
          </w:tcPr>
          <w:p w:rsidR="006637AC" w:rsidRPr="0086025F" w:rsidRDefault="006637AC" w:rsidP="006637AC">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rsidR="006637AC" w:rsidRDefault="006637AC" w:rsidP="006637AC">
            <w:pPr>
              <w:pStyle w:val="Header1"/>
            </w:pPr>
            <w:hyperlink r:id="rId12" w:history="1">
              <w:r w:rsidRPr="004E3CDD">
                <w:rPr>
                  <w:rStyle w:val="Hyperlink"/>
                </w:rPr>
                <w:t>Mai.Frandsen@utas.edu.au</w:t>
              </w:r>
            </w:hyperlink>
          </w:p>
        </w:tc>
      </w:tr>
    </w:tbl>
    <w:p w:rsidR="0067714B" w:rsidRDefault="0067714B"/>
    <w:p w:rsidR="00CC4489" w:rsidRDefault="00CC4489"/>
    <w:p w:rsidR="00CC4489" w:rsidRDefault="00CC44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rsidTr="0086025F">
        <w:tc>
          <w:tcPr>
            <w:tcW w:w="10951" w:type="dxa"/>
            <w:shd w:val="clear" w:color="auto" w:fill="E6E6E6"/>
          </w:tcPr>
          <w:p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t>REQUESTED CHANGES TO PROJECT</w:t>
            </w:r>
          </w:p>
          <w:p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Cs/>
                <w:sz w:val="20"/>
                <w:szCs w:val="20"/>
              </w:rPr>
              <w:t>(These may include, for example, changes in procedure or direction of the project, changes to research personnel, changes in the source or manner of recruitment, or changes in the number of subjects.)</w:t>
            </w:r>
          </w:p>
          <w:p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rsidTr="0086025F">
        <w:tc>
          <w:tcPr>
            <w:tcW w:w="10951" w:type="dxa"/>
            <w:shd w:val="clear" w:color="auto" w:fill="FFFFFF"/>
          </w:tcPr>
          <w:p w:rsidR="006637AC" w:rsidRPr="006637AC" w:rsidRDefault="005C78B6" w:rsidP="006637AC">
            <w:pPr>
              <w:widowControl w:val="0"/>
              <w:tabs>
                <w:tab w:val="left" w:pos="460"/>
                <w:tab w:val="left" w:pos="1180"/>
                <w:tab w:val="left" w:pos="6940"/>
              </w:tabs>
              <w:spacing w:line="320" w:lineRule="atLeast"/>
              <w:ind w:right="880"/>
              <w:rPr>
                <w:rFonts w:eastAsia="Times New Roman"/>
                <w:lang w:eastAsia="en-US"/>
              </w:rPr>
            </w:pPr>
            <w:r>
              <w:rPr>
                <w:rFonts w:eastAsia="Times New Roman"/>
                <w:lang w:eastAsia="en-US"/>
              </w:rPr>
              <w:t>T</w:t>
            </w:r>
            <w:r w:rsidR="006637AC" w:rsidRPr="006637AC">
              <w:rPr>
                <w:rFonts w:eastAsia="Times New Roman"/>
                <w:lang w:eastAsia="en-US"/>
              </w:rPr>
              <w:t>he purpose of this pilot study is to determine if providing quit incentives ('paying' [with vouchers'] for abstinence) to pregnant smokers will motivate them to quit during their pregnancy and stay quit once the baby is born. The study will determine if such an incentives intervention is more effective than the current 'usual care' adopted in a regional Australian antenatal unit. Furthermore, the proposed research will determine if incentivising partner support, that is paying the partner of the pregnant smoker to be  a more effective and active 'quit buddy', is more effective than providing incentives to the expectant mother alone.</w:t>
            </w:r>
          </w:p>
          <w:p w:rsidR="0067714B" w:rsidRDefault="0067714B" w:rsidP="0086025F">
            <w:pPr>
              <w:widowControl w:val="0"/>
              <w:tabs>
                <w:tab w:val="left" w:pos="460"/>
                <w:tab w:val="left" w:pos="1180"/>
                <w:tab w:val="left" w:pos="6940"/>
              </w:tabs>
              <w:spacing w:line="320" w:lineRule="atLeast"/>
              <w:ind w:right="880"/>
              <w:rPr>
                <w:rFonts w:eastAsia="Times New Roman"/>
                <w:lang w:eastAsia="en-US"/>
              </w:rPr>
            </w:pPr>
          </w:p>
          <w:p w:rsidR="006637AC" w:rsidRDefault="006637AC" w:rsidP="0086025F">
            <w:pPr>
              <w:widowControl w:val="0"/>
              <w:tabs>
                <w:tab w:val="left" w:pos="460"/>
                <w:tab w:val="left" w:pos="1180"/>
                <w:tab w:val="left" w:pos="6940"/>
              </w:tabs>
              <w:spacing w:line="320" w:lineRule="atLeast"/>
              <w:ind w:right="880"/>
              <w:rPr>
                <w:rFonts w:eastAsia="Times New Roman"/>
                <w:lang w:eastAsia="en-US"/>
              </w:rPr>
            </w:pPr>
            <w:r>
              <w:rPr>
                <w:rFonts w:eastAsia="Times New Roman"/>
                <w:lang w:eastAsia="en-US"/>
              </w:rPr>
              <w:t xml:space="preserve">In the original application monthly incentives vouchers to the value of $25 were approved to be used making the maximum total incentives amount $295 for the pregnant participants, and </w:t>
            </w:r>
            <w:r w:rsidR="006E7882">
              <w:rPr>
                <w:rFonts w:eastAsia="Times New Roman"/>
                <w:lang w:eastAsia="en-US"/>
              </w:rPr>
              <w:t>$275 for treatment group partners.</w:t>
            </w:r>
          </w:p>
          <w:p w:rsidR="006E7882" w:rsidRDefault="006E7882" w:rsidP="0086025F">
            <w:pPr>
              <w:widowControl w:val="0"/>
              <w:tabs>
                <w:tab w:val="left" w:pos="460"/>
                <w:tab w:val="left" w:pos="1180"/>
                <w:tab w:val="left" w:pos="6940"/>
              </w:tabs>
              <w:spacing w:line="320" w:lineRule="atLeast"/>
              <w:ind w:right="880"/>
              <w:rPr>
                <w:rFonts w:eastAsia="Times New Roman"/>
                <w:lang w:eastAsia="en-US"/>
              </w:rPr>
            </w:pPr>
          </w:p>
          <w:p w:rsidR="006E7882" w:rsidRPr="0086025F" w:rsidRDefault="006E7882" w:rsidP="0086025F">
            <w:pPr>
              <w:widowControl w:val="0"/>
              <w:tabs>
                <w:tab w:val="left" w:pos="460"/>
                <w:tab w:val="left" w:pos="1180"/>
                <w:tab w:val="left" w:pos="6940"/>
              </w:tabs>
              <w:spacing w:line="320" w:lineRule="atLeast"/>
              <w:ind w:right="880"/>
              <w:rPr>
                <w:rFonts w:eastAsia="Times New Roman"/>
                <w:lang w:eastAsia="en-US"/>
              </w:rPr>
            </w:pPr>
            <w:r>
              <w:rPr>
                <w:rFonts w:eastAsia="Times New Roman"/>
                <w:lang w:eastAsia="en-US"/>
              </w:rPr>
              <w:t xml:space="preserve">We wish to increase the monthly incentive voucher value to $50. This would mean all participants (pregnant smokers) would be eligible to receive (if verified as quit) a monthly $50 </w:t>
            </w:r>
            <w:proofErr w:type="spellStart"/>
            <w:r>
              <w:rPr>
                <w:rFonts w:eastAsia="Times New Roman"/>
                <w:lang w:eastAsia="en-US"/>
              </w:rPr>
              <w:t>kmart</w:t>
            </w:r>
            <w:proofErr w:type="spellEnd"/>
            <w:r>
              <w:rPr>
                <w:rFonts w:eastAsia="Times New Roman"/>
                <w:lang w:eastAsia="en-US"/>
              </w:rPr>
              <w:t xml:space="preserve"> shopping voucher, making the maximum total incentives amount $570. For partners of participants in the control group, whose partners verify monthly as being quit, the maximum incentive amount they would receive, at the completion of the study, would be $550.</w:t>
            </w:r>
          </w:p>
          <w:p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rsidR="00A733FE" w:rsidRDefault="00A733FE"/>
    <w:p w:rsidR="00A733FE" w:rsidRDefault="00A733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rsidRPr="0086025F" w:rsidTr="0086025F">
        <w:tc>
          <w:tcPr>
            <w:tcW w:w="10951" w:type="dxa"/>
            <w:shd w:val="clear" w:color="auto" w:fill="E6E6E6"/>
          </w:tcPr>
          <w:p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t>JUSTIFICATION/REASON FOR THE CHANGES</w:t>
            </w:r>
          </w:p>
          <w:p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rsidTr="0086025F">
        <w:tc>
          <w:tcPr>
            <w:tcW w:w="10951" w:type="dxa"/>
            <w:shd w:val="clear" w:color="auto" w:fill="FFFFFF"/>
          </w:tcPr>
          <w:p w:rsidR="0067714B" w:rsidRDefault="006A18C1" w:rsidP="00CC4489">
            <w:pPr>
              <w:widowControl w:val="0"/>
              <w:tabs>
                <w:tab w:val="left" w:pos="460"/>
                <w:tab w:val="left" w:pos="1180"/>
                <w:tab w:val="left" w:pos="6940"/>
              </w:tabs>
              <w:spacing w:line="276" w:lineRule="auto"/>
              <w:ind w:right="880"/>
              <w:rPr>
                <w:rFonts w:eastAsia="Times New Roman"/>
                <w:lang w:eastAsia="en-US"/>
              </w:rPr>
            </w:pPr>
            <w:r w:rsidRPr="006A18C1">
              <w:rPr>
                <w:rFonts w:eastAsia="Times New Roman"/>
                <w:lang w:eastAsia="en-US"/>
              </w:rPr>
              <w:t xml:space="preserve">Providing incentives for pregnant smokers to quit has been shown </w:t>
            </w:r>
            <w:r>
              <w:rPr>
                <w:rFonts w:eastAsia="Times New Roman"/>
                <w:lang w:eastAsia="en-US"/>
              </w:rPr>
              <w:t>to be the most effective (and cost effective) cessation treatment, increasing</w:t>
            </w:r>
            <w:r w:rsidRPr="006A18C1">
              <w:rPr>
                <w:rFonts w:eastAsia="Times New Roman"/>
                <w:lang w:eastAsia="en-US"/>
              </w:rPr>
              <w:t xml:space="preserve"> abstinence rates several-fold compared to any other type of treatment (Lumley et al., 2009)</w:t>
            </w:r>
            <w:r>
              <w:rPr>
                <w:rFonts w:eastAsia="Times New Roman"/>
                <w:lang w:eastAsia="en-US"/>
              </w:rPr>
              <w:t xml:space="preserve">. </w:t>
            </w:r>
            <w:r w:rsidR="002E25C9">
              <w:rPr>
                <w:rFonts w:eastAsia="Times New Roman"/>
                <w:lang w:eastAsia="en-US"/>
              </w:rPr>
              <w:t xml:space="preserve">Incentives programmes and studies conducted to promote smoking cessation in pregnant women have found a direct correlation between the </w:t>
            </w:r>
            <w:proofErr w:type="gramStart"/>
            <w:r w:rsidR="002E25C9">
              <w:rPr>
                <w:rFonts w:eastAsia="Times New Roman"/>
                <w:lang w:eastAsia="en-US"/>
              </w:rPr>
              <w:t>amount</w:t>
            </w:r>
            <w:proofErr w:type="gramEnd"/>
            <w:r w:rsidR="002E25C9">
              <w:rPr>
                <w:rFonts w:eastAsia="Times New Roman"/>
                <w:lang w:eastAsia="en-US"/>
              </w:rPr>
              <w:t xml:space="preserve"> paid/voucher incentive value, and smoking cessation success </w:t>
            </w:r>
            <w:r w:rsidR="00CC4489">
              <w:rPr>
                <w:rFonts w:eastAsia="Times New Roman"/>
                <w:lang w:eastAsia="en-US"/>
              </w:rPr>
              <w:t>(</w:t>
            </w:r>
            <w:proofErr w:type="spellStart"/>
            <w:r w:rsidR="00CC4489">
              <w:rPr>
                <w:rFonts w:eastAsia="Times New Roman"/>
                <w:lang w:eastAsia="en-US"/>
              </w:rPr>
              <w:t>Donatelle</w:t>
            </w:r>
            <w:proofErr w:type="spellEnd"/>
            <w:r w:rsidR="00CC4489">
              <w:rPr>
                <w:rFonts w:eastAsia="Times New Roman"/>
                <w:lang w:eastAsia="en-US"/>
              </w:rPr>
              <w:t xml:space="preserve"> et al., 2004</w:t>
            </w:r>
            <w:r w:rsidR="002E25C9">
              <w:rPr>
                <w:rFonts w:eastAsia="Times New Roman"/>
                <w:lang w:eastAsia="en-US"/>
              </w:rPr>
              <w:t>).</w:t>
            </w:r>
          </w:p>
          <w:p w:rsidR="002E25C9" w:rsidRDefault="002E25C9" w:rsidP="00CC4489">
            <w:pPr>
              <w:widowControl w:val="0"/>
              <w:tabs>
                <w:tab w:val="left" w:pos="460"/>
                <w:tab w:val="left" w:pos="1180"/>
                <w:tab w:val="left" w:pos="6940"/>
              </w:tabs>
              <w:spacing w:line="276" w:lineRule="auto"/>
              <w:ind w:right="880"/>
              <w:rPr>
                <w:rFonts w:eastAsia="Times New Roman"/>
                <w:lang w:eastAsia="en-US"/>
              </w:rPr>
            </w:pPr>
          </w:p>
          <w:p w:rsidR="002E25C9" w:rsidRDefault="002E25C9" w:rsidP="00CC4489">
            <w:pPr>
              <w:widowControl w:val="0"/>
              <w:tabs>
                <w:tab w:val="left" w:pos="460"/>
                <w:tab w:val="left" w:pos="1180"/>
                <w:tab w:val="left" w:pos="6940"/>
              </w:tabs>
              <w:spacing w:line="276" w:lineRule="auto"/>
              <w:ind w:right="880"/>
              <w:rPr>
                <w:rFonts w:eastAsia="Times New Roman"/>
                <w:lang w:eastAsia="en-US"/>
              </w:rPr>
            </w:pPr>
            <w:r>
              <w:rPr>
                <w:rFonts w:eastAsia="Times New Roman"/>
                <w:lang w:eastAsia="en-US"/>
              </w:rPr>
              <w:t xml:space="preserve">Indeed, the originally incentive voucher amount proposed for the present study ($25/month) would have represented one of the smallest amounts ever tested. </w:t>
            </w:r>
            <w:r w:rsidR="009F223E">
              <w:rPr>
                <w:rFonts w:eastAsia="Times New Roman"/>
                <w:lang w:eastAsia="en-US"/>
              </w:rPr>
              <w:t xml:space="preserve">In a review of seven incentives programs for pregnant smokers in the UK, maximum incentives amounts ranged from £100 – </w:t>
            </w:r>
            <w:r w:rsidR="009F223E">
              <w:rPr>
                <w:rFonts w:eastAsia="Times New Roman"/>
                <w:lang w:eastAsia="en-US"/>
              </w:rPr>
              <w:t>£</w:t>
            </w:r>
            <w:r w:rsidR="009F223E">
              <w:rPr>
                <w:rFonts w:eastAsia="Times New Roman"/>
                <w:lang w:eastAsia="en-US"/>
              </w:rPr>
              <w:t>650 (</w:t>
            </w:r>
            <w:r w:rsidR="00B9024F">
              <w:rPr>
                <w:rFonts w:eastAsia="Times New Roman"/>
                <w:lang w:eastAsia="en-US"/>
              </w:rPr>
              <w:t xml:space="preserve">approx. </w:t>
            </w:r>
            <w:r w:rsidR="009F223E">
              <w:rPr>
                <w:rFonts w:eastAsia="Times New Roman"/>
                <w:lang w:eastAsia="en-US"/>
              </w:rPr>
              <w:t>AU$200 – $1300) (</w:t>
            </w:r>
            <w:proofErr w:type="spellStart"/>
            <w:r w:rsidR="009F223E">
              <w:rPr>
                <w:rFonts w:eastAsia="Times New Roman"/>
                <w:lang w:eastAsia="en-US"/>
              </w:rPr>
              <w:t>Marteau</w:t>
            </w:r>
            <w:proofErr w:type="spellEnd"/>
            <w:r w:rsidR="009F223E">
              <w:rPr>
                <w:rFonts w:eastAsia="Times New Roman"/>
                <w:lang w:eastAsia="en-US"/>
              </w:rPr>
              <w:t xml:space="preserve"> et al., 213)</w:t>
            </w:r>
            <w:r w:rsidR="00B9024F">
              <w:rPr>
                <w:rFonts w:eastAsia="Times New Roman"/>
                <w:lang w:eastAsia="en-US"/>
              </w:rPr>
              <w:t>. A number of US studies have similarly used monthly incentives vouchers of US$50 (Higgins et al., 2012) to motivate their pregnant participants to quit</w:t>
            </w:r>
            <w:r w:rsidR="009F223E">
              <w:rPr>
                <w:rFonts w:eastAsia="Times New Roman"/>
                <w:lang w:eastAsia="en-US"/>
              </w:rPr>
              <w:t xml:space="preserve">. </w:t>
            </w:r>
          </w:p>
          <w:p w:rsidR="002E25C9" w:rsidRDefault="002E25C9" w:rsidP="00CC4489">
            <w:pPr>
              <w:widowControl w:val="0"/>
              <w:tabs>
                <w:tab w:val="left" w:pos="460"/>
                <w:tab w:val="left" w:pos="1180"/>
                <w:tab w:val="left" w:pos="6940"/>
              </w:tabs>
              <w:spacing w:line="276" w:lineRule="auto"/>
              <w:ind w:right="880"/>
              <w:rPr>
                <w:rFonts w:eastAsia="Times New Roman"/>
                <w:lang w:eastAsia="en-US"/>
              </w:rPr>
            </w:pPr>
          </w:p>
          <w:p w:rsidR="002E25C9" w:rsidRPr="0086025F" w:rsidRDefault="002E25C9" w:rsidP="00CC4489">
            <w:pPr>
              <w:widowControl w:val="0"/>
              <w:tabs>
                <w:tab w:val="left" w:pos="460"/>
                <w:tab w:val="left" w:pos="1180"/>
                <w:tab w:val="left" w:pos="6940"/>
              </w:tabs>
              <w:spacing w:line="276" w:lineRule="auto"/>
              <w:ind w:right="880"/>
              <w:rPr>
                <w:rFonts w:eastAsia="Times New Roman"/>
                <w:lang w:eastAsia="en-US"/>
              </w:rPr>
            </w:pPr>
            <w:r>
              <w:rPr>
                <w:rFonts w:eastAsia="Times New Roman"/>
                <w:lang w:eastAsia="en-US"/>
              </w:rPr>
              <w:t>As such, we believe that for the study to be feasible in terms of recruiting the required number of participants (n=200) and effective in motivating pregnant women to quit, a large</w:t>
            </w:r>
            <w:r w:rsidR="00B9024F">
              <w:rPr>
                <w:rFonts w:eastAsia="Times New Roman"/>
                <w:lang w:eastAsia="en-US"/>
              </w:rPr>
              <w:t>r</w:t>
            </w:r>
            <w:r>
              <w:rPr>
                <w:rFonts w:eastAsia="Times New Roman"/>
                <w:lang w:eastAsia="en-US"/>
              </w:rPr>
              <w:t xml:space="preserve"> incentive/motivator is necessary. Furthermore, an incentive value of $50/month is in line with other research and thus allows more effective program/study comparison and critique.</w:t>
            </w:r>
          </w:p>
          <w:p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p w:rsidR="0067714B" w:rsidRPr="0086025F" w:rsidRDefault="0067714B" w:rsidP="00B9024F">
            <w:pPr>
              <w:widowControl w:val="0"/>
              <w:tabs>
                <w:tab w:val="left" w:pos="460"/>
                <w:tab w:val="left" w:pos="1180"/>
                <w:tab w:val="left" w:pos="6940"/>
              </w:tabs>
              <w:ind w:right="880"/>
              <w:rPr>
                <w:rFonts w:eastAsia="Times New Roman"/>
                <w:lang w:eastAsia="en-US"/>
              </w:rPr>
            </w:pPr>
          </w:p>
          <w:p w:rsidR="0067714B" w:rsidRPr="00B9024F" w:rsidRDefault="002E25C9" w:rsidP="00B9024F">
            <w:pPr>
              <w:widowControl w:val="0"/>
              <w:tabs>
                <w:tab w:val="left" w:pos="460"/>
                <w:tab w:val="left" w:pos="1180"/>
                <w:tab w:val="left" w:pos="6940"/>
              </w:tabs>
              <w:ind w:left="459" w:right="879" w:hanging="459"/>
              <w:rPr>
                <w:sz w:val="18"/>
                <w:szCs w:val="16"/>
              </w:rPr>
            </w:pPr>
            <w:proofErr w:type="spellStart"/>
            <w:r w:rsidRPr="00B9024F">
              <w:rPr>
                <w:sz w:val="18"/>
                <w:szCs w:val="16"/>
              </w:rPr>
              <w:t>Donatelle</w:t>
            </w:r>
            <w:proofErr w:type="spellEnd"/>
            <w:r w:rsidRPr="00B9024F">
              <w:rPr>
                <w:sz w:val="18"/>
                <w:szCs w:val="16"/>
              </w:rPr>
              <w:t xml:space="preserve">, R., Hudson, D., Dobie, S., Goodall, A., </w:t>
            </w:r>
            <w:proofErr w:type="spellStart"/>
            <w:r w:rsidRPr="00B9024F">
              <w:rPr>
                <w:sz w:val="18"/>
                <w:szCs w:val="16"/>
              </w:rPr>
              <w:t>Hunsberger</w:t>
            </w:r>
            <w:proofErr w:type="spellEnd"/>
            <w:r w:rsidRPr="00B9024F">
              <w:rPr>
                <w:sz w:val="18"/>
                <w:szCs w:val="16"/>
              </w:rPr>
              <w:t xml:space="preserve">, M., &amp; Oswald, K. (2004). Incentives in smoking cessation: status of the field and implications for research and practice with pregnant smokers. </w:t>
            </w:r>
            <w:r w:rsidRPr="00B9024F">
              <w:rPr>
                <w:i/>
                <w:iCs/>
                <w:sz w:val="18"/>
                <w:szCs w:val="16"/>
              </w:rPr>
              <w:t xml:space="preserve">Nicotine </w:t>
            </w:r>
            <w:proofErr w:type="spellStart"/>
            <w:r w:rsidRPr="00B9024F">
              <w:rPr>
                <w:i/>
                <w:iCs/>
                <w:sz w:val="18"/>
                <w:szCs w:val="16"/>
              </w:rPr>
              <w:t>Tob</w:t>
            </w:r>
            <w:proofErr w:type="spellEnd"/>
            <w:r w:rsidRPr="00B9024F">
              <w:rPr>
                <w:i/>
                <w:iCs/>
                <w:sz w:val="18"/>
                <w:szCs w:val="16"/>
              </w:rPr>
              <w:t xml:space="preserve"> Res, 6 </w:t>
            </w:r>
            <w:proofErr w:type="spellStart"/>
            <w:r w:rsidRPr="00B9024F">
              <w:rPr>
                <w:i/>
                <w:iCs/>
                <w:sz w:val="18"/>
                <w:szCs w:val="16"/>
              </w:rPr>
              <w:t>Suppl</w:t>
            </w:r>
            <w:proofErr w:type="spellEnd"/>
            <w:r w:rsidRPr="00B9024F">
              <w:rPr>
                <w:i/>
                <w:iCs/>
                <w:sz w:val="18"/>
                <w:szCs w:val="16"/>
              </w:rPr>
              <w:t xml:space="preserve"> 2</w:t>
            </w:r>
            <w:r w:rsidRPr="00B9024F">
              <w:rPr>
                <w:sz w:val="18"/>
                <w:szCs w:val="16"/>
              </w:rPr>
              <w:t xml:space="preserve">, S163-179. </w:t>
            </w:r>
            <w:proofErr w:type="spellStart"/>
            <w:r w:rsidRPr="00B9024F">
              <w:rPr>
                <w:sz w:val="18"/>
                <w:szCs w:val="16"/>
              </w:rPr>
              <w:t>doi</w:t>
            </w:r>
            <w:proofErr w:type="spellEnd"/>
            <w:r w:rsidRPr="00B9024F">
              <w:rPr>
                <w:sz w:val="18"/>
                <w:szCs w:val="16"/>
              </w:rPr>
              <w:t>: 10.1080/14622200410001669196</w:t>
            </w:r>
          </w:p>
          <w:p w:rsidR="00B9024F" w:rsidRPr="00B9024F" w:rsidRDefault="00B9024F" w:rsidP="00B9024F">
            <w:pPr>
              <w:widowControl w:val="0"/>
              <w:tabs>
                <w:tab w:val="left" w:pos="460"/>
                <w:tab w:val="left" w:pos="1180"/>
                <w:tab w:val="left" w:pos="6940"/>
              </w:tabs>
              <w:ind w:left="459" w:right="879" w:hanging="459"/>
              <w:rPr>
                <w:sz w:val="18"/>
                <w:szCs w:val="16"/>
              </w:rPr>
            </w:pPr>
            <w:r w:rsidRPr="00B9024F">
              <w:rPr>
                <w:sz w:val="18"/>
                <w:szCs w:val="16"/>
              </w:rPr>
              <w:t xml:space="preserve">Higgins, S. T., </w:t>
            </w:r>
            <w:proofErr w:type="spellStart"/>
            <w:r w:rsidRPr="00B9024F">
              <w:rPr>
                <w:sz w:val="18"/>
                <w:szCs w:val="16"/>
              </w:rPr>
              <w:t>Washio</w:t>
            </w:r>
            <w:proofErr w:type="spellEnd"/>
            <w:r w:rsidRPr="00B9024F">
              <w:rPr>
                <w:sz w:val="18"/>
                <w:szCs w:val="16"/>
              </w:rPr>
              <w:t xml:space="preserve">, Y., Heil, S. H., Solomon, L. J., </w:t>
            </w:r>
            <w:proofErr w:type="spellStart"/>
            <w:r w:rsidRPr="00B9024F">
              <w:rPr>
                <w:sz w:val="18"/>
                <w:szCs w:val="16"/>
              </w:rPr>
              <w:t>Gaalema</w:t>
            </w:r>
            <w:proofErr w:type="spellEnd"/>
            <w:r w:rsidRPr="00B9024F">
              <w:rPr>
                <w:sz w:val="18"/>
                <w:szCs w:val="16"/>
              </w:rPr>
              <w:t xml:space="preserve">, D. E., Higgins, T. M., &amp; Bernstein, I. M. (2012). Financial incentives for smoking cessation among pregnant and newly postpartum women. </w:t>
            </w:r>
            <w:proofErr w:type="spellStart"/>
            <w:r w:rsidRPr="00B9024F">
              <w:rPr>
                <w:i/>
                <w:iCs/>
                <w:sz w:val="18"/>
                <w:szCs w:val="16"/>
              </w:rPr>
              <w:t>Prev</w:t>
            </w:r>
            <w:proofErr w:type="spellEnd"/>
            <w:r w:rsidRPr="00B9024F">
              <w:rPr>
                <w:i/>
                <w:iCs/>
                <w:sz w:val="18"/>
                <w:szCs w:val="16"/>
              </w:rPr>
              <w:t xml:space="preserve"> Med, 55 </w:t>
            </w:r>
            <w:proofErr w:type="spellStart"/>
            <w:r w:rsidRPr="00B9024F">
              <w:rPr>
                <w:i/>
                <w:iCs/>
                <w:sz w:val="18"/>
                <w:szCs w:val="16"/>
              </w:rPr>
              <w:t>Suppl</w:t>
            </w:r>
            <w:proofErr w:type="spellEnd"/>
            <w:r w:rsidRPr="00B9024F">
              <w:rPr>
                <w:sz w:val="18"/>
                <w:szCs w:val="16"/>
              </w:rPr>
              <w:t xml:space="preserve">, S33-40. </w:t>
            </w:r>
            <w:proofErr w:type="spellStart"/>
            <w:r w:rsidRPr="00B9024F">
              <w:rPr>
                <w:sz w:val="18"/>
                <w:szCs w:val="16"/>
              </w:rPr>
              <w:t>doi</w:t>
            </w:r>
            <w:proofErr w:type="spellEnd"/>
            <w:r w:rsidRPr="00B9024F">
              <w:rPr>
                <w:sz w:val="18"/>
                <w:szCs w:val="16"/>
              </w:rPr>
              <w:t>: 10.1016/j.ypmed.2011.12.016</w:t>
            </w:r>
          </w:p>
          <w:p w:rsidR="009F223E" w:rsidRPr="00B9024F" w:rsidRDefault="009F223E" w:rsidP="00B9024F">
            <w:pPr>
              <w:widowControl w:val="0"/>
              <w:tabs>
                <w:tab w:val="left" w:pos="460"/>
                <w:tab w:val="left" w:pos="1180"/>
                <w:tab w:val="left" w:pos="6940"/>
              </w:tabs>
              <w:ind w:left="459" w:right="879" w:hanging="459"/>
              <w:rPr>
                <w:sz w:val="18"/>
                <w:szCs w:val="16"/>
              </w:rPr>
            </w:pPr>
            <w:r w:rsidRPr="00B9024F">
              <w:rPr>
                <w:sz w:val="18"/>
                <w:szCs w:val="16"/>
              </w:rPr>
              <w:t xml:space="preserve">Lumley, J., Chamberlain, C., </w:t>
            </w:r>
            <w:proofErr w:type="spellStart"/>
            <w:r w:rsidRPr="00B9024F">
              <w:rPr>
                <w:sz w:val="18"/>
                <w:szCs w:val="16"/>
              </w:rPr>
              <w:t>Dowswell</w:t>
            </w:r>
            <w:proofErr w:type="spellEnd"/>
            <w:r w:rsidRPr="00B9024F">
              <w:rPr>
                <w:sz w:val="18"/>
                <w:szCs w:val="16"/>
              </w:rPr>
              <w:t xml:space="preserve">, T., Oliver, S., Oakley, L., &amp; Watson, L. (2009). Interventions for promoting smoking cessation during pregnancy. </w:t>
            </w:r>
            <w:r w:rsidRPr="00B9024F">
              <w:rPr>
                <w:i/>
                <w:iCs/>
                <w:sz w:val="18"/>
                <w:szCs w:val="16"/>
              </w:rPr>
              <w:t xml:space="preserve">Cochrane Database </w:t>
            </w:r>
            <w:proofErr w:type="spellStart"/>
            <w:r w:rsidRPr="00B9024F">
              <w:rPr>
                <w:i/>
                <w:iCs/>
                <w:sz w:val="18"/>
                <w:szCs w:val="16"/>
              </w:rPr>
              <w:t>Syst</w:t>
            </w:r>
            <w:proofErr w:type="spellEnd"/>
            <w:r w:rsidRPr="00B9024F">
              <w:rPr>
                <w:i/>
                <w:iCs/>
                <w:sz w:val="18"/>
                <w:szCs w:val="16"/>
              </w:rPr>
              <w:t xml:space="preserve"> Rev</w:t>
            </w:r>
            <w:r w:rsidRPr="00B9024F">
              <w:rPr>
                <w:sz w:val="18"/>
                <w:szCs w:val="16"/>
              </w:rPr>
              <w:t xml:space="preserve">(3), Cd001055. </w:t>
            </w:r>
            <w:proofErr w:type="spellStart"/>
            <w:r w:rsidRPr="00B9024F">
              <w:rPr>
                <w:sz w:val="18"/>
                <w:szCs w:val="16"/>
              </w:rPr>
              <w:t>doi</w:t>
            </w:r>
            <w:proofErr w:type="spellEnd"/>
            <w:r w:rsidRPr="00B9024F">
              <w:rPr>
                <w:sz w:val="18"/>
                <w:szCs w:val="16"/>
              </w:rPr>
              <w:t>: 10.1002/14651858.CD001055.pub3</w:t>
            </w:r>
          </w:p>
          <w:p w:rsidR="00092C90" w:rsidRPr="0086025F" w:rsidRDefault="00092C90" w:rsidP="00B9024F">
            <w:pPr>
              <w:widowControl w:val="0"/>
              <w:tabs>
                <w:tab w:val="left" w:pos="460"/>
                <w:tab w:val="left" w:pos="1180"/>
                <w:tab w:val="left" w:pos="6940"/>
              </w:tabs>
              <w:ind w:left="459" w:right="879" w:hanging="459"/>
              <w:rPr>
                <w:rFonts w:eastAsia="Times New Roman"/>
                <w:lang w:eastAsia="en-US"/>
              </w:rPr>
            </w:pPr>
            <w:proofErr w:type="spellStart"/>
            <w:r w:rsidRPr="00B9024F">
              <w:rPr>
                <w:sz w:val="18"/>
                <w:szCs w:val="16"/>
              </w:rPr>
              <w:t>Marteau</w:t>
            </w:r>
            <w:proofErr w:type="spellEnd"/>
            <w:r w:rsidRPr="00B9024F">
              <w:rPr>
                <w:sz w:val="18"/>
                <w:szCs w:val="16"/>
              </w:rPr>
              <w:t xml:space="preserve">, T. M., Thorne, J., </w:t>
            </w:r>
            <w:proofErr w:type="spellStart"/>
            <w:r w:rsidRPr="00B9024F">
              <w:rPr>
                <w:sz w:val="18"/>
                <w:szCs w:val="16"/>
              </w:rPr>
              <w:t>Aveyard</w:t>
            </w:r>
            <w:proofErr w:type="spellEnd"/>
            <w:r w:rsidRPr="00B9024F">
              <w:rPr>
                <w:sz w:val="18"/>
                <w:szCs w:val="16"/>
              </w:rPr>
              <w:t xml:space="preserve">, P., </w:t>
            </w:r>
            <w:proofErr w:type="spellStart"/>
            <w:r w:rsidRPr="00B9024F">
              <w:rPr>
                <w:sz w:val="18"/>
                <w:szCs w:val="16"/>
              </w:rPr>
              <w:t>Hirst</w:t>
            </w:r>
            <w:proofErr w:type="spellEnd"/>
            <w:r w:rsidRPr="00B9024F">
              <w:rPr>
                <w:sz w:val="18"/>
                <w:szCs w:val="16"/>
              </w:rPr>
              <w:t xml:space="preserve">, J., &amp; </w:t>
            </w:r>
            <w:proofErr w:type="spellStart"/>
            <w:r w:rsidRPr="00B9024F">
              <w:rPr>
                <w:sz w:val="18"/>
                <w:szCs w:val="16"/>
              </w:rPr>
              <w:t>Sokal</w:t>
            </w:r>
            <w:proofErr w:type="spellEnd"/>
            <w:r w:rsidRPr="00B9024F">
              <w:rPr>
                <w:sz w:val="18"/>
                <w:szCs w:val="16"/>
              </w:rPr>
              <w:t xml:space="preserve">, R. (2013). Financial incentives for smoking cessation in pregnancy: protocol for a single arm intervention study. </w:t>
            </w:r>
            <w:r w:rsidRPr="00B9024F">
              <w:rPr>
                <w:i/>
                <w:iCs/>
                <w:sz w:val="18"/>
                <w:szCs w:val="16"/>
              </w:rPr>
              <w:t>BMC Pregnancy Childbirth, 13</w:t>
            </w:r>
            <w:r w:rsidRPr="00B9024F">
              <w:rPr>
                <w:sz w:val="18"/>
                <w:szCs w:val="16"/>
              </w:rPr>
              <w:t xml:space="preserve">, 66. </w:t>
            </w:r>
            <w:proofErr w:type="spellStart"/>
            <w:r w:rsidRPr="00B9024F">
              <w:rPr>
                <w:sz w:val="18"/>
                <w:szCs w:val="16"/>
              </w:rPr>
              <w:t>doi</w:t>
            </w:r>
            <w:proofErr w:type="spellEnd"/>
            <w:r w:rsidRPr="00B9024F">
              <w:rPr>
                <w:sz w:val="18"/>
                <w:szCs w:val="16"/>
              </w:rPr>
              <w:t>: 10.1186/1471-2393-13-66</w:t>
            </w:r>
          </w:p>
        </w:tc>
      </w:tr>
    </w:tbl>
    <w:p w:rsidR="0067714B" w:rsidRDefault="0067714B"/>
    <w:p w:rsidR="006A67B8" w:rsidRDefault="006A67B8"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Tr="0086025F">
        <w:tc>
          <w:tcPr>
            <w:tcW w:w="10951" w:type="dxa"/>
            <w:shd w:val="clear" w:color="auto" w:fill="E6E6E6"/>
          </w:tcPr>
          <w:p w:rsidR="009464A0" w:rsidRPr="0086025F" w:rsidRDefault="009464A0" w:rsidP="0086025F">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changes raise any ethical issues?</w:t>
            </w:r>
            <w:r w:rsidRPr="0086025F">
              <w:rPr>
                <w:rFonts w:ascii="Palatino Linotype" w:eastAsia="Times New Roman" w:hAnsi="Palatino Linotype" w:cs="Arial"/>
              </w:rPr>
              <w:t xml:space="preserve">                   </w:t>
            </w:r>
            <w:r w:rsidR="00123D17" w:rsidRPr="0086025F">
              <w:rPr>
                <w:rFonts w:ascii="Palatino Linotype" w:eastAsia="Times New Roman" w:hAnsi="Palatino Linotype" w:cs="Arial"/>
              </w:rPr>
              <w:fldChar w:fldCharType="begin">
                <w:ffData>
                  <w:name w:val="Check4"/>
                  <w:enabled/>
                  <w:calcOnExit w:val="0"/>
                  <w:checkBox>
                    <w:sizeAuto/>
                    <w:default w:val="0"/>
                  </w:checkBox>
                </w:ffData>
              </w:fldChar>
            </w:r>
            <w:r w:rsidRPr="0086025F">
              <w:rPr>
                <w:rFonts w:ascii="Palatino Linotype" w:eastAsia="Times New Roman" w:hAnsi="Palatino Linotype" w:cs="Arial"/>
              </w:rPr>
              <w:instrText xml:space="preserve"> FORMCHECKBOX </w:instrText>
            </w:r>
            <w:r w:rsidR="00287F4A">
              <w:rPr>
                <w:rFonts w:ascii="Palatino Linotype" w:eastAsia="Times New Roman" w:hAnsi="Palatino Linotype" w:cs="Arial"/>
              </w:rPr>
            </w:r>
            <w:r w:rsidR="00287F4A">
              <w:rPr>
                <w:rFonts w:ascii="Palatino Linotype" w:eastAsia="Times New Roman" w:hAnsi="Palatino Linotype" w:cs="Arial"/>
              </w:rPr>
              <w:fldChar w:fldCharType="separate"/>
            </w:r>
            <w:r w:rsidR="00123D17" w:rsidRPr="0086025F">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bCs/>
              </w:rPr>
            </w:pPr>
          </w:p>
          <w:p w:rsidR="009464A0" w:rsidRPr="0086025F" w:rsidRDefault="00B9024F"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Pr>
                <w:rFonts w:ascii="Palatino Linotype" w:eastAsia="Times New Roman" w:hAnsi="Palatino Linotype" w:cs="Arial"/>
              </w:rPr>
              <w:fldChar w:fldCharType="begin">
                <w:ffData>
                  <w:name w:val="Check3"/>
                  <w:enabled/>
                  <w:calcOnExit w:val="0"/>
                  <w:checkBox>
                    <w:sizeAuto/>
                    <w:default w:val="1"/>
                  </w:checkBox>
                </w:ffData>
              </w:fldChar>
            </w:r>
            <w:bookmarkStart w:id="0" w:name="Check3"/>
            <w:r>
              <w:rPr>
                <w:rFonts w:ascii="Palatino Linotype" w:eastAsia="Times New Roman" w:hAnsi="Palatino Linotype" w:cs="Arial"/>
              </w:rPr>
              <w:instrText xml:space="preserve"> FORMCHECKBOX </w:instrText>
            </w:r>
            <w:r>
              <w:rPr>
                <w:rFonts w:ascii="Palatino Linotype" w:eastAsia="Times New Roman" w:hAnsi="Palatino Linotype" w:cs="Arial"/>
              </w:rPr>
            </w:r>
            <w:r>
              <w:rPr>
                <w:rFonts w:ascii="Palatino Linotype" w:eastAsia="Times New Roman" w:hAnsi="Palatino Linotype" w:cs="Arial"/>
              </w:rPr>
              <w:fldChar w:fldCharType="end"/>
            </w:r>
            <w:bookmarkEnd w:id="0"/>
            <w:r w:rsidR="009464A0" w:rsidRPr="0086025F">
              <w:rPr>
                <w:rFonts w:ascii="Palatino Linotype" w:eastAsia="Times New Roman" w:hAnsi="Palatino Linotype" w:cs="Arial"/>
              </w:rPr>
              <w:t xml:space="preserve">  Yes </w:t>
            </w:r>
          </w:p>
          <w:p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rsidTr="0086025F">
        <w:tc>
          <w:tcPr>
            <w:tcW w:w="10951" w:type="dxa"/>
          </w:tcPr>
          <w:p w:rsidR="009464A0"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r w:rsidRPr="0086025F">
              <w:rPr>
                <w:rFonts w:ascii="Palatino Linotype" w:eastAsia="Times New Roman" w:hAnsi="Palatino Linotype"/>
              </w:rPr>
              <w:t>If you answered yes please identify these issues below:</w:t>
            </w:r>
          </w:p>
          <w:p w:rsidR="005C78B6" w:rsidRDefault="005C78B6" w:rsidP="0086025F">
            <w:pPr>
              <w:widowControl w:val="0"/>
              <w:tabs>
                <w:tab w:val="left" w:pos="460"/>
                <w:tab w:val="left" w:pos="1180"/>
                <w:tab w:val="left" w:pos="6940"/>
              </w:tabs>
              <w:spacing w:line="320" w:lineRule="atLeast"/>
              <w:ind w:right="880"/>
              <w:rPr>
                <w:rFonts w:ascii="Palatino Linotype" w:eastAsia="Times New Roman" w:hAnsi="Palatino Linotype"/>
              </w:rPr>
            </w:pPr>
          </w:p>
          <w:p w:rsidR="005C78B6" w:rsidRPr="00CC4489" w:rsidRDefault="005C78B6" w:rsidP="00CC4489">
            <w:pPr>
              <w:widowControl w:val="0"/>
              <w:tabs>
                <w:tab w:val="left" w:pos="460"/>
                <w:tab w:val="left" w:pos="1180"/>
                <w:tab w:val="left" w:pos="6940"/>
              </w:tabs>
              <w:spacing w:line="276" w:lineRule="auto"/>
              <w:ind w:right="880"/>
              <w:rPr>
                <w:rFonts w:eastAsia="Times New Roman"/>
              </w:rPr>
            </w:pPr>
            <w:r w:rsidRPr="00CC4489">
              <w:rPr>
                <w:rFonts w:eastAsia="Times New Roman"/>
              </w:rPr>
              <w:t xml:space="preserve">As identified in our earlier application, paying (or rather not paying, if do not verify as quit) both pregnant women and their partners (in the treatment group) if the participant is quit, may </w:t>
            </w:r>
            <w:r w:rsidR="00D85288" w:rsidRPr="00CC4489">
              <w:rPr>
                <w:rFonts w:eastAsia="Times New Roman"/>
              </w:rPr>
              <w:t>increase the likelihood of domestic violence. Arguably, doubling the incentive amount to $50 (from $25) may further increase this risk (although the actual risk is unknown).</w:t>
            </w:r>
          </w:p>
          <w:p w:rsidR="00D85288" w:rsidRPr="00CC4489" w:rsidRDefault="00D85288" w:rsidP="00CC4489">
            <w:pPr>
              <w:widowControl w:val="0"/>
              <w:tabs>
                <w:tab w:val="left" w:pos="460"/>
                <w:tab w:val="left" w:pos="1180"/>
                <w:tab w:val="left" w:pos="6940"/>
              </w:tabs>
              <w:spacing w:line="276" w:lineRule="auto"/>
              <w:ind w:right="880"/>
              <w:rPr>
                <w:rFonts w:eastAsia="Times New Roman"/>
              </w:rPr>
            </w:pPr>
          </w:p>
          <w:p w:rsidR="00D85288" w:rsidRPr="00CC4489" w:rsidRDefault="00D85288" w:rsidP="00CC4489">
            <w:pPr>
              <w:spacing w:line="276" w:lineRule="auto"/>
              <w:rPr>
                <w:rFonts w:eastAsia="Times New Roman"/>
              </w:rPr>
            </w:pPr>
            <w:r w:rsidRPr="00CC4489">
              <w:rPr>
                <w:rFonts w:eastAsia="Times New Roman"/>
              </w:rPr>
              <w:t>In response to the Committee’s earlier concerns and recommendations, stringent screening and monitoring of participants (</w:t>
            </w:r>
            <w:proofErr w:type="spellStart"/>
            <w:r w:rsidRPr="00CC4489">
              <w:rPr>
                <w:rFonts w:eastAsia="Times New Roman"/>
              </w:rPr>
              <w:t>inc.</w:t>
            </w:r>
            <w:proofErr w:type="spellEnd"/>
            <w:r w:rsidRPr="00CC4489">
              <w:rPr>
                <w:rFonts w:eastAsia="Times New Roman"/>
              </w:rPr>
              <w:t xml:space="preserve"> changes in their relationship with their partner, participation-induced strain/pressures) will be conducted at screening, enrolment and throughout the study. A detailed protocol has been established, in consultation with the Department of Health and Human Services social work team (letter of support attached), to ensure participants who do </w:t>
            </w:r>
            <w:r w:rsidR="00CC4489" w:rsidRPr="00CC4489">
              <w:rPr>
                <w:rFonts w:eastAsia="Times New Roman"/>
              </w:rPr>
              <w:t>identify</w:t>
            </w:r>
            <w:r w:rsidRPr="00CC4489">
              <w:rPr>
                <w:rFonts w:eastAsia="Times New Roman"/>
              </w:rPr>
              <w:t xml:space="preserve"> experiencing stress/abuse as a result of </w:t>
            </w:r>
            <w:r w:rsidR="00CC4489" w:rsidRPr="00CC4489">
              <w:rPr>
                <w:rFonts w:eastAsia="Times New Roman"/>
              </w:rPr>
              <w:t>participating</w:t>
            </w:r>
            <w:r w:rsidRPr="00CC4489">
              <w:rPr>
                <w:rFonts w:eastAsia="Times New Roman"/>
              </w:rPr>
              <w:t xml:space="preserve"> in the study are supported and referred to appropriate support channels</w:t>
            </w:r>
            <w:r w:rsidR="00CC4489" w:rsidRPr="00CC4489">
              <w:rPr>
                <w:rFonts w:eastAsia="Times New Roman"/>
              </w:rPr>
              <w:t xml:space="preserve"> (this protocol was approved by the HREC in the original application)</w:t>
            </w:r>
            <w:r w:rsidRPr="00CC4489">
              <w:rPr>
                <w:rFonts w:eastAsia="Times New Roman"/>
              </w:rPr>
              <w:t xml:space="preserve">. </w:t>
            </w:r>
          </w:p>
          <w:p w:rsidR="00D85288" w:rsidRPr="00CC4489" w:rsidRDefault="00D85288" w:rsidP="00CC4489">
            <w:pPr>
              <w:spacing w:line="276" w:lineRule="auto"/>
              <w:rPr>
                <w:rFonts w:eastAsia="Times New Roman"/>
              </w:rPr>
            </w:pPr>
          </w:p>
          <w:p w:rsidR="00D85288" w:rsidRPr="00CC4489" w:rsidRDefault="00D85288" w:rsidP="00CC4489">
            <w:pPr>
              <w:spacing w:line="276" w:lineRule="auto"/>
            </w:pPr>
            <w:r w:rsidRPr="00CC4489">
              <w:rPr>
                <w:rFonts w:eastAsia="Times New Roman"/>
              </w:rPr>
              <w:t>Furthermore, a</w:t>
            </w:r>
            <w:r w:rsidRPr="00CC4489">
              <w:t xml:space="preserve">s per HREC guidelines, in the event of a serious adverse event (e.g., participant reporting relationship strains with their partner as a result of study involvement), researchers will report to the HREC, via the reporting protocol, within 24 hours of occurrence. The researchers have ensured that they are familiar with the reporting process.  </w:t>
            </w:r>
          </w:p>
          <w:p w:rsidR="00D85288" w:rsidRPr="00CC4489" w:rsidRDefault="00D85288" w:rsidP="00CC4489">
            <w:pPr>
              <w:widowControl w:val="0"/>
              <w:tabs>
                <w:tab w:val="left" w:pos="460"/>
                <w:tab w:val="left" w:pos="1180"/>
                <w:tab w:val="left" w:pos="6940"/>
              </w:tabs>
              <w:spacing w:line="276" w:lineRule="auto"/>
              <w:ind w:right="880"/>
              <w:rPr>
                <w:rFonts w:eastAsia="Times New Roman"/>
              </w:rPr>
            </w:pPr>
          </w:p>
          <w:p w:rsidR="009464A0" w:rsidRPr="00CC4489" w:rsidRDefault="00D85288" w:rsidP="00CC4489">
            <w:pPr>
              <w:widowControl w:val="0"/>
              <w:tabs>
                <w:tab w:val="left" w:pos="460"/>
                <w:tab w:val="left" w:pos="1180"/>
                <w:tab w:val="left" w:pos="6940"/>
              </w:tabs>
              <w:spacing w:line="276" w:lineRule="auto"/>
              <w:ind w:right="880"/>
              <w:rPr>
                <w:rFonts w:eastAsia="Times New Roman"/>
              </w:rPr>
            </w:pPr>
            <w:r w:rsidRPr="00CC4489">
              <w:rPr>
                <w:rFonts w:eastAsia="Times New Roman"/>
              </w:rPr>
              <w:t>We believe that our existing protocol (which includes strict screening, enrolment and monitoring procedures to reduce the risk/capture participation-induced stress/abuse) is as thorough as it can be and is sufficient to support the potential increased risk of participation-induced stress/</w:t>
            </w:r>
            <w:r w:rsidR="00E51F28" w:rsidRPr="00CC4489">
              <w:rPr>
                <w:rFonts w:eastAsia="Times New Roman"/>
              </w:rPr>
              <w:t xml:space="preserve">relationship </w:t>
            </w:r>
            <w:r w:rsidR="00CC4489" w:rsidRPr="00CC4489">
              <w:rPr>
                <w:rFonts w:eastAsia="Times New Roman"/>
              </w:rPr>
              <w:t>tension</w:t>
            </w:r>
            <w:r w:rsidR="00E51F28" w:rsidRPr="00CC4489">
              <w:rPr>
                <w:rFonts w:eastAsia="Times New Roman"/>
              </w:rPr>
              <w:t xml:space="preserve"> </w:t>
            </w:r>
            <w:r w:rsidRPr="00CC4489">
              <w:rPr>
                <w:rFonts w:eastAsia="Times New Roman"/>
              </w:rPr>
              <w:t xml:space="preserve">of increasing the incentives value from $25 to $50. </w:t>
            </w:r>
          </w:p>
          <w:p w:rsidR="00B9024F" w:rsidRPr="0086025F" w:rsidRDefault="00B9024F"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rsidR="009464A0" w:rsidRDefault="009464A0" w:rsidP="006A67B8"/>
    <w:p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rsidTr="0086025F">
        <w:tc>
          <w:tcPr>
            <w:tcW w:w="10951" w:type="dxa"/>
            <w:shd w:val="clear" w:color="auto" w:fill="E6E6E6"/>
          </w:tcPr>
          <w:p w:rsidR="009464A0" w:rsidRPr="0086025F" w:rsidRDefault="009464A0" w:rsidP="00CC4489">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information sheet and/or consent form need to be changed?</w:t>
            </w:r>
            <w:r w:rsidRPr="0086025F">
              <w:rPr>
                <w:rFonts w:ascii="Palatino Linotype" w:eastAsia="Times New Roman" w:hAnsi="Palatino Linotype" w:cs="Arial"/>
              </w:rPr>
              <w:t xml:space="preserve">                   </w:t>
            </w:r>
            <w:r w:rsidR="00123D17" w:rsidRPr="0086025F">
              <w:rPr>
                <w:rFonts w:ascii="Palatino Linotype" w:eastAsia="Times New Roman" w:hAnsi="Palatino Linotype" w:cs="Arial"/>
              </w:rPr>
              <w:fldChar w:fldCharType="begin">
                <w:ffData>
                  <w:name w:val="Check4"/>
                  <w:enabled/>
                  <w:calcOnExit w:val="0"/>
                  <w:checkBox>
                    <w:sizeAuto/>
                    <w:default w:val="0"/>
                  </w:checkBox>
                </w:ffData>
              </w:fldChar>
            </w:r>
            <w:r w:rsidRPr="0086025F">
              <w:rPr>
                <w:rFonts w:ascii="Palatino Linotype" w:eastAsia="Times New Roman" w:hAnsi="Palatino Linotype" w:cs="Arial"/>
              </w:rPr>
              <w:instrText xml:space="preserve"> FORMCHECKBOX </w:instrText>
            </w:r>
            <w:r w:rsidR="00287F4A">
              <w:rPr>
                <w:rFonts w:ascii="Palatino Linotype" w:eastAsia="Times New Roman" w:hAnsi="Palatino Linotype" w:cs="Arial"/>
              </w:rPr>
            </w:r>
            <w:r w:rsidR="00287F4A">
              <w:rPr>
                <w:rFonts w:ascii="Palatino Linotype" w:eastAsia="Times New Roman" w:hAnsi="Palatino Linotype" w:cs="Arial"/>
              </w:rPr>
              <w:fldChar w:fldCharType="separate"/>
            </w:r>
            <w:r w:rsidR="00123D17" w:rsidRPr="0086025F">
              <w:rPr>
                <w:rFonts w:ascii="Palatino Linotype" w:eastAsia="Times New Roman" w:hAnsi="Palatino Linotype" w:cs="Arial"/>
              </w:rPr>
              <w:fldChar w:fldCharType="end"/>
            </w:r>
            <w:r w:rsidRPr="0086025F">
              <w:rPr>
                <w:rFonts w:ascii="Palatino Linotype" w:eastAsia="Times New Roman" w:hAnsi="Palatino Linotype" w:cs="Arial"/>
              </w:rPr>
              <w:t xml:space="preserve">    No</w:t>
            </w:r>
            <w:r w:rsidR="00CC4489">
              <w:rPr>
                <w:rFonts w:ascii="Palatino Linotype" w:eastAsia="Times New Roman" w:hAnsi="Palatino Linotype" w:cs="Arial"/>
              </w:rPr>
              <w:t xml:space="preserve">               </w:t>
            </w:r>
          </w:p>
          <w:p w:rsidR="009464A0" w:rsidRPr="0086025F" w:rsidRDefault="00E51F28"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Pr>
                <w:rFonts w:ascii="Palatino Linotype" w:eastAsia="Times New Roman" w:hAnsi="Palatino Linotype" w:cs="Arial"/>
              </w:rPr>
              <w:fldChar w:fldCharType="begin">
                <w:ffData>
                  <w:name w:val=""/>
                  <w:enabled/>
                  <w:calcOnExit w:val="0"/>
                  <w:checkBox>
                    <w:sizeAuto/>
                    <w:default w:val="1"/>
                  </w:checkBox>
                </w:ffData>
              </w:fldChar>
            </w:r>
            <w:r>
              <w:rPr>
                <w:rFonts w:ascii="Palatino Linotype" w:eastAsia="Times New Roman" w:hAnsi="Palatino Linotype" w:cs="Arial"/>
              </w:rPr>
              <w:instrText xml:space="preserve"> FORMCHECKBOX </w:instrText>
            </w:r>
            <w:r>
              <w:rPr>
                <w:rFonts w:ascii="Palatino Linotype" w:eastAsia="Times New Roman" w:hAnsi="Palatino Linotype" w:cs="Arial"/>
              </w:rPr>
            </w:r>
            <w:r>
              <w:rPr>
                <w:rFonts w:ascii="Palatino Linotype" w:eastAsia="Times New Roman" w:hAnsi="Palatino Linotype" w:cs="Arial"/>
              </w:rPr>
              <w:fldChar w:fldCharType="end"/>
            </w:r>
            <w:r w:rsidR="009464A0" w:rsidRPr="0086025F">
              <w:rPr>
                <w:rFonts w:ascii="Palatino Linotype" w:eastAsia="Times New Roman" w:hAnsi="Palatino Linotype" w:cs="Arial"/>
              </w:rPr>
              <w:t xml:space="preserve">  Yes </w:t>
            </w:r>
          </w:p>
          <w:p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rsidRPr="0086025F" w:rsidTr="0086025F">
        <w:tc>
          <w:tcPr>
            <w:tcW w:w="10951" w:type="dxa"/>
          </w:tcPr>
          <w:p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If you answered yes please attach new information sheets and consent forms.</w:t>
            </w:r>
          </w:p>
          <w:p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rsidTr="000D1C3B">
        <w:tc>
          <w:tcPr>
            <w:tcW w:w="10951" w:type="dxa"/>
            <w:shd w:val="clear" w:color="auto" w:fill="E6E6E6"/>
          </w:tcPr>
          <w:p w:rsidR="00A733FE" w:rsidRPr="0086025F" w:rsidRDefault="00A733FE" w:rsidP="00CC4489">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Pr>
                <w:rFonts w:ascii="Palatino Linotype" w:eastAsia="Times New Roman" w:hAnsi="Palatino Linotype"/>
              </w:rPr>
              <w:t>Has this amendment been approved by another Australian HREC</w:t>
            </w:r>
            <w:r w:rsidRPr="0086025F">
              <w:rPr>
                <w:rFonts w:ascii="Palatino Linotype" w:eastAsia="Times New Roman" w:hAnsi="Palatino Linotype"/>
              </w:rPr>
              <w:t>?</w:t>
            </w:r>
            <w:r w:rsidRPr="0086025F">
              <w:rPr>
                <w:rFonts w:ascii="Palatino Linotype" w:eastAsia="Times New Roman" w:hAnsi="Palatino Linotype" w:cs="Arial"/>
              </w:rPr>
              <w:t xml:space="preserve">                   </w:t>
            </w:r>
            <w:r w:rsidR="00E51F28">
              <w:rPr>
                <w:rFonts w:ascii="Palatino Linotype" w:eastAsia="Times New Roman" w:hAnsi="Palatino Linotype" w:cs="Arial"/>
              </w:rPr>
              <w:fldChar w:fldCharType="begin">
                <w:ffData>
                  <w:name w:val="Check4"/>
                  <w:enabled/>
                  <w:calcOnExit w:val="0"/>
                  <w:checkBox>
                    <w:sizeAuto/>
                    <w:default w:val="1"/>
                  </w:checkBox>
                </w:ffData>
              </w:fldChar>
            </w:r>
            <w:bookmarkStart w:id="1" w:name="Check4"/>
            <w:r w:rsidR="00E51F28">
              <w:rPr>
                <w:rFonts w:ascii="Palatino Linotype" w:eastAsia="Times New Roman" w:hAnsi="Palatino Linotype" w:cs="Arial"/>
              </w:rPr>
              <w:instrText xml:space="preserve"> FORMCHECKBOX </w:instrText>
            </w:r>
            <w:r w:rsidR="00E51F28">
              <w:rPr>
                <w:rFonts w:ascii="Palatino Linotype" w:eastAsia="Times New Roman" w:hAnsi="Palatino Linotype" w:cs="Arial"/>
              </w:rPr>
            </w:r>
            <w:r w:rsidR="00E51F28">
              <w:rPr>
                <w:rFonts w:ascii="Palatino Linotype" w:eastAsia="Times New Roman" w:hAnsi="Palatino Linotype" w:cs="Arial"/>
              </w:rPr>
              <w:fldChar w:fldCharType="end"/>
            </w:r>
            <w:bookmarkEnd w:id="1"/>
            <w:r w:rsidRPr="0086025F">
              <w:rPr>
                <w:rFonts w:ascii="Palatino Linotype" w:eastAsia="Times New Roman" w:hAnsi="Palatino Linotype" w:cs="Arial"/>
              </w:rPr>
              <w:t xml:space="preserve">    No                </w:t>
            </w:r>
          </w:p>
          <w:p w:rsidR="00A733FE" w:rsidRPr="0086025F" w:rsidRDefault="00123D17" w:rsidP="000D1C3B">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287F4A">
              <w:rPr>
                <w:rFonts w:ascii="Palatino Linotype" w:eastAsia="Times New Roman" w:hAnsi="Palatino Linotype" w:cs="Arial"/>
              </w:rPr>
            </w:r>
            <w:r w:rsidR="00287F4A">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r w:rsidR="00A733FE" w:rsidRPr="0086025F" w:rsidTr="000D1C3B">
        <w:tc>
          <w:tcPr>
            <w:tcW w:w="10951" w:type="dxa"/>
          </w:tcPr>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please attach </w:t>
            </w:r>
            <w:r>
              <w:rPr>
                <w:rFonts w:ascii="Palatino Linotype" w:eastAsia="Times New Roman" w:hAnsi="Palatino Linotype"/>
              </w:rPr>
              <w:t>a copy of the approval letter</w:t>
            </w:r>
            <w:r w:rsidRPr="0086025F">
              <w:rPr>
                <w:rFonts w:ascii="Palatino Linotype" w:eastAsia="Times New Roman" w:hAnsi="Palatino Linotype"/>
              </w:rPr>
              <w:t>.</w:t>
            </w:r>
          </w:p>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rsidR="00A733FE" w:rsidRDefault="00A733FE" w:rsidP="006A67B8"/>
    <w:p w:rsidR="00CC4489" w:rsidRDefault="00CC4489" w:rsidP="006A67B8">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rsidTr="000D1C3B">
        <w:tc>
          <w:tcPr>
            <w:tcW w:w="10951" w:type="dxa"/>
            <w:shd w:val="clear" w:color="auto" w:fill="E6E6E6"/>
          </w:tcPr>
          <w:p w:rsidR="00A733FE" w:rsidRPr="0086025F" w:rsidRDefault="00A733FE" w:rsidP="00CC4489">
            <w:pPr>
              <w:widowControl w:val="0"/>
              <w:tabs>
                <w:tab w:val="left" w:pos="460"/>
                <w:tab w:val="left" w:pos="1180"/>
                <w:tab w:val="left" w:pos="6940"/>
              </w:tabs>
              <w:spacing w:line="320" w:lineRule="atLeast"/>
              <w:ind w:left="6667" w:right="880" w:hanging="6667"/>
              <w:rPr>
                <w:rFonts w:ascii="Palatino Linotype" w:eastAsia="Times New Roman" w:hAnsi="Palatino Linotype"/>
                <w:bCs/>
              </w:rPr>
            </w:pPr>
            <w:r>
              <w:rPr>
                <w:rFonts w:ascii="Palatino Linotype" w:eastAsia="Times New Roman" w:hAnsi="Palatino Linotype"/>
              </w:rPr>
              <w:t>Has this amendment been approved for another Tasmanian site or study</w:t>
            </w:r>
            <w:r w:rsidRPr="0086025F">
              <w:rPr>
                <w:rFonts w:ascii="Palatino Linotype" w:eastAsia="Times New Roman" w:hAnsi="Palatino Linotype"/>
              </w:rPr>
              <w:t>?</w:t>
            </w:r>
            <w:r w:rsidR="00CC4489">
              <w:rPr>
                <w:rFonts w:ascii="Palatino Linotype" w:eastAsia="Times New Roman" w:hAnsi="Palatino Linotype" w:cs="Arial"/>
              </w:rPr>
              <w:t xml:space="preserve">               </w:t>
            </w:r>
            <w:r w:rsidRPr="0086025F">
              <w:rPr>
                <w:rFonts w:ascii="Palatino Linotype" w:eastAsia="Times New Roman" w:hAnsi="Palatino Linotype" w:cs="Arial"/>
              </w:rPr>
              <w:t xml:space="preserve">  </w:t>
            </w:r>
            <w:r w:rsidR="00E51F28">
              <w:rPr>
                <w:rFonts w:ascii="Palatino Linotype" w:eastAsia="Times New Roman" w:hAnsi="Palatino Linotype" w:cs="Arial"/>
              </w:rPr>
              <w:fldChar w:fldCharType="begin">
                <w:ffData>
                  <w:name w:val=""/>
                  <w:enabled/>
                  <w:calcOnExit w:val="0"/>
                  <w:checkBox>
                    <w:sizeAuto/>
                    <w:default w:val="1"/>
                  </w:checkBox>
                </w:ffData>
              </w:fldChar>
            </w:r>
            <w:r w:rsidR="00E51F28">
              <w:rPr>
                <w:rFonts w:ascii="Palatino Linotype" w:eastAsia="Times New Roman" w:hAnsi="Palatino Linotype" w:cs="Arial"/>
              </w:rPr>
              <w:instrText xml:space="preserve"> FORMCHECKBOX </w:instrText>
            </w:r>
            <w:r w:rsidR="00E51F28">
              <w:rPr>
                <w:rFonts w:ascii="Palatino Linotype" w:eastAsia="Times New Roman" w:hAnsi="Palatino Linotype" w:cs="Arial"/>
              </w:rPr>
            </w:r>
            <w:r w:rsidR="00E51F28">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rsidR="00A733FE" w:rsidRPr="0086025F" w:rsidRDefault="00CC4489" w:rsidP="000D1C3B">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Pr>
                <w:rFonts w:ascii="Palatino Linotype" w:eastAsia="Times New Roman" w:hAnsi="Palatino Linotype" w:cs="Arial"/>
              </w:rPr>
              <w:t xml:space="preserve"> </w:t>
            </w:r>
            <w:r w:rsidR="00123D17"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287F4A">
              <w:rPr>
                <w:rFonts w:ascii="Palatino Linotype" w:eastAsia="Times New Roman" w:hAnsi="Palatino Linotype" w:cs="Arial"/>
              </w:rPr>
            </w:r>
            <w:r w:rsidR="00287F4A">
              <w:rPr>
                <w:rFonts w:ascii="Palatino Linotype" w:eastAsia="Times New Roman" w:hAnsi="Palatino Linotype" w:cs="Arial"/>
              </w:rPr>
              <w:fldChar w:fldCharType="separate"/>
            </w:r>
            <w:r w:rsidR="00123D17"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r w:rsidR="00A733FE" w:rsidRPr="0086025F" w:rsidTr="000D1C3B">
        <w:tc>
          <w:tcPr>
            <w:tcW w:w="10951" w:type="dxa"/>
          </w:tcPr>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w:t>
            </w:r>
            <w:r>
              <w:rPr>
                <w:rFonts w:ascii="Palatino Linotype" w:eastAsia="Times New Roman" w:hAnsi="Palatino Linotype"/>
              </w:rPr>
              <w:t>provide the ethics reference number for the project for which this amendment has been approved</w:t>
            </w:r>
            <w:r w:rsidRPr="0086025F">
              <w:rPr>
                <w:rFonts w:ascii="Palatino Linotype" w:eastAsia="Times New Roman" w:hAnsi="Palatino Linotype"/>
              </w:rPr>
              <w:t>.</w:t>
            </w:r>
          </w:p>
          <w:p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rsidR="00A733FE" w:rsidRDefault="00A733FE"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rsidTr="0086025F">
        <w:tc>
          <w:tcPr>
            <w:tcW w:w="10951" w:type="dxa"/>
            <w:shd w:val="clear" w:color="auto" w:fill="E6E6E6"/>
          </w:tcPr>
          <w:p w:rsidR="009464A0" w:rsidRDefault="009464A0" w:rsidP="0086025F">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
                <w:sz w:val="24"/>
                <w:szCs w:val="24"/>
              </w:rPr>
            </w:pPr>
            <w:r w:rsidRPr="0086025F">
              <w:rPr>
                <w:rFonts w:ascii="Palatino Linotype" w:hAnsi="Palatino Linotype" w:cs="Arial"/>
                <w:b/>
                <w:sz w:val="24"/>
                <w:szCs w:val="24"/>
              </w:rPr>
              <w:t>Signatures</w:t>
            </w:r>
            <w:r w:rsidR="006E5ADF" w:rsidRPr="0086025F">
              <w:rPr>
                <w:rFonts w:ascii="Palatino Linotype" w:hAnsi="Palatino Linotype" w:cs="Arial"/>
                <w:b/>
                <w:sz w:val="24"/>
                <w:szCs w:val="24"/>
              </w:rPr>
              <w:t>:</w:t>
            </w:r>
          </w:p>
          <w:p w:rsidR="000667E1" w:rsidRPr="000667E1" w:rsidRDefault="000667E1" w:rsidP="000667E1">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Cs/>
                <w:sz w:val="24"/>
                <w:szCs w:val="24"/>
              </w:rPr>
            </w:pPr>
            <w:r>
              <w:rPr>
                <w:rFonts w:ascii="Palatino Linotype" w:hAnsi="Palatino Linotype" w:cs="Arial"/>
                <w:bCs/>
                <w:sz w:val="24"/>
                <w:szCs w:val="24"/>
              </w:rPr>
              <w:t>Please note: The signed version of this form must accompany the initial submission. Unsigned forms will not be accepted</w:t>
            </w:r>
          </w:p>
        </w:tc>
      </w:tr>
      <w:tr w:rsidR="009464A0" w:rsidRPr="0086025F" w:rsidTr="0086025F">
        <w:tc>
          <w:tcPr>
            <w:tcW w:w="10951" w:type="dxa"/>
          </w:tcPr>
          <w:p w:rsidR="00E51F28" w:rsidRPr="0086025F" w:rsidRDefault="006E5ADF" w:rsidP="00CC4489">
            <w:pPr>
              <w:widowControl w:val="0"/>
              <w:tabs>
                <w:tab w:val="left" w:pos="460"/>
                <w:tab w:val="left" w:pos="840"/>
                <w:tab w:val="left" w:pos="1180"/>
                <w:tab w:val="left" w:pos="2161"/>
                <w:tab w:val="left" w:pos="6940"/>
              </w:tabs>
              <w:spacing w:before="60" w:after="60" w:line="320" w:lineRule="atLeast"/>
              <w:ind w:right="880"/>
              <w:rPr>
                <w:rFonts w:ascii="Palatino Linotype" w:eastAsia="Times New Roman" w:hAnsi="Palatino Linotype" w:cs="Arial"/>
                <w:b/>
              </w:rPr>
            </w:pPr>
            <w:r w:rsidRPr="0086025F">
              <w:rPr>
                <w:rFonts w:ascii="Palatino Linotype" w:eastAsia="Times New Roman" w:hAnsi="Palatino Linotype" w:cs="Arial"/>
                <w:b/>
              </w:rPr>
              <w:t>Chief Investigator Name:</w:t>
            </w:r>
            <w:r w:rsidR="00E51F28">
              <w:rPr>
                <w:rFonts w:ascii="Palatino Linotype" w:eastAsia="Times New Roman" w:hAnsi="Palatino Linotype" w:cs="Arial"/>
                <w:b/>
              </w:rPr>
              <w:t xml:space="preserve">  Dr Mai Frandsen</w:t>
            </w:r>
          </w:p>
        </w:tc>
      </w:tr>
      <w:tr w:rsidR="009464A0" w:rsidRPr="0086025F" w:rsidTr="0086025F">
        <w:tc>
          <w:tcPr>
            <w:tcW w:w="10951" w:type="dxa"/>
          </w:tcPr>
          <w:p w:rsidR="009464A0" w:rsidRDefault="00CC4489"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Pr>
                <w:rFonts w:ascii="Palatino Linotype" w:eastAsia="Times New Roman" w:hAnsi="Palatino Linotype" w:cs="Arial"/>
                <w:b/>
                <w:noProof/>
                <w:lang w:eastAsia="en-AU"/>
              </w:rPr>
              <w:lastRenderedPageBreak/>
              <w:drawing>
                <wp:anchor distT="0" distB="0" distL="114300" distR="114300" simplePos="0" relativeHeight="251660288" behindDoc="0" locked="0" layoutInCell="1" allowOverlap="1" wp14:anchorId="545C0214" wp14:editId="68C889D0">
                  <wp:simplePos x="0" y="0"/>
                  <wp:positionH relativeFrom="column">
                    <wp:posOffset>2223452</wp:posOffset>
                  </wp:positionH>
                  <wp:positionV relativeFrom="paragraph">
                    <wp:posOffset>-32067</wp:posOffset>
                  </wp:positionV>
                  <wp:extent cx="1083243" cy="1390650"/>
                  <wp:effectExtent l="0" t="1587" r="1587" b="158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iture_Mai Frandsen.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1083243" cy="1390650"/>
                          </a:xfrm>
                          <a:prstGeom prst="rect">
                            <a:avLst/>
                          </a:prstGeom>
                        </pic:spPr>
                      </pic:pic>
                    </a:graphicData>
                  </a:graphic>
                  <wp14:sizeRelH relativeFrom="margin">
                    <wp14:pctWidth>0</wp14:pctWidth>
                  </wp14:sizeRelH>
                  <wp14:sizeRelV relativeFrom="margin">
                    <wp14:pctHeight>0</wp14:pctHeight>
                  </wp14:sizeRelV>
                </wp:anchor>
              </w:drawing>
            </w:r>
            <w:r w:rsidR="006E5ADF" w:rsidRPr="0086025F">
              <w:rPr>
                <w:rFonts w:ascii="Palatino Linotype" w:eastAsia="Times New Roman" w:hAnsi="Palatino Linotype" w:cs="Arial"/>
                <w:bCs/>
              </w:rPr>
              <w:t>Chief Investigator Signature:</w:t>
            </w:r>
          </w:p>
          <w:p w:rsidR="00CC4489" w:rsidRDefault="00CC4489"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rsidR="00CC4489" w:rsidRDefault="00CC4489"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rsidR="00CC4489" w:rsidRDefault="00CC4489"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rsidR="00A733FE" w:rsidRPr="0086025F" w:rsidRDefault="00A733FE"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rPr>
            </w:pPr>
          </w:p>
        </w:tc>
      </w:tr>
      <w:tr w:rsidR="006E5ADF" w:rsidRPr="0086025F" w:rsidTr="0086025F">
        <w:tc>
          <w:tcPr>
            <w:tcW w:w="10951" w:type="dxa"/>
          </w:tcPr>
          <w:p w:rsidR="006E5ADF" w:rsidRPr="0086025F" w:rsidRDefault="006E5ADF"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sidRPr="0086025F">
              <w:rPr>
                <w:rFonts w:ascii="Palatino Linotype" w:eastAsia="Times New Roman" w:hAnsi="Palatino Linotype" w:cs="Arial"/>
                <w:bCs/>
              </w:rPr>
              <w:t>Date:</w:t>
            </w:r>
            <w:r w:rsidR="00CC4489">
              <w:rPr>
                <w:rFonts w:ascii="Palatino Linotype" w:eastAsia="Times New Roman" w:hAnsi="Palatino Linotype" w:cs="Arial"/>
                <w:bCs/>
              </w:rPr>
              <w:t xml:space="preserve"> </w:t>
            </w:r>
            <w:r w:rsidR="00CC4489" w:rsidRPr="00CC4489">
              <w:rPr>
                <w:rFonts w:ascii="Palatino Linotype" w:eastAsia="Times New Roman" w:hAnsi="Palatino Linotype" w:cs="Arial"/>
                <w:b/>
                <w:bCs/>
              </w:rPr>
              <w:t>27/2/15</w:t>
            </w:r>
          </w:p>
        </w:tc>
      </w:tr>
    </w:tbl>
    <w:p w:rsidR="006E5ADF" w:rsidRDefault="006E5ADF" w:rsidP="006A67B8"/>
    <w:p w:rsidR="006E5ADF" w:rsidRDefault="006E5ADF"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E5ADF" w:rsidRPr="0086025F" w:rsidTr="0086025F">
        <w:tc>
          <w:tcPr>
            <w:tcW w:w="10951" w:type="dxa"/>
            <w:shd w:val="clear" w:color="auto" w:fill="E6E6E6"/>
          </w:tcPr>
          <w:p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b/>
                <w:bCs/>
              </w:rPr>
            </w:pPr>
            <w:r w:rsidRPr="0086025F">
              <w:rPr>
                <w:rFonts w:ascii="Palatino Linotype" w:eastAsia="Times New Roman" w:hAnsi="Palatino Linotype"/>
                <w:b/>
                <w:bCs/>
              </w:rPr>
              <w:t>Submission Details</w:t>
            </w:r>
          </w:p>
        </w:tc>
      </w:tr>
      <w:tr w:rsidR="006E5ADF" w:rsidRPr="0086025F" w:rsidTr="0086025F">
        <w:tc>
          <w:tcPr>
            <w:tcW w:w="10951" w:type="dxa"/>
          </w:tcPr>
          <w:p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
                <w:sz w:val="20"/>
                <w:szCs w:val="20"/>
              </w:rPr>
              <w:t>Requirements for submission:</w:t>
            </w:r>
          </w:p>
          <w:p w:rsidR="006E5ADF" w:rsidRDefault="00144E41" w:rsidP="00385E18">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b/>
                <w:sz w:val="20"/>
                <w:szCs w:val="20"/>
              </w:rPr>
              <w:t>A</w:t>
            </w:r>
            <w:r w:rsidR="006E5ADF" w:rsidRPr="0086025F">
              <w:rPr>
                <w:rFonts w:ascii="Palatino Linotype" w:eastAsia="Times New Roman" w:hAnsi="Palatino Linotype" w:cs="Arial"/>
                <w:b/>
                <w:sz w:val="20"/>
                <w:szCs w:val="20"/>
              </w:rPr>
              <w:t>ll documentation</w:t>
            </w:r>
            <w:r w:rsidR="006E5ADF" w:rsidRPr="0086025F">
              <w:rPr>
                <w:rFonts w:ascii="Palatino Linotype" w:eastAsia="Times New Roman" w:hAnsi="Palatino Linotype" w:cs="Arial"/>
                <w:sz w:val="20"/>
                <w:szCs w:val="20"/>
              </w:rPr>
              <w:t xml:space="preserve"> to be emailed to </w:t>
            </w:r>
            <w:hyperlink r:id="rId14" w:history="1">
              <w:r w:rsidR="009F108D" w:rsidRPr="00221B1A">
                <w:rPr>
                  <w:rStyle w:val="Hyperlink"/>
                  <w:rFonts w:ascii="Palatino Linotype" w:eastAsia="Times New Roman" w:hAnsi="Palatino Linotype" w:cs="Arial"/>
                  <w:sz w:val="20"/>
                  <w:szCs w:val="20"/>
                </w:rPr>
                <w:t>human.ethics@utas.edu.au</w:t>
              </w:r>
            </w:hyperlink>
          </w:p>
          <w:p w:rsidR="00C84E82" w:rsidRDefault="00C84E82" w:rsidP="00C84E82">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All updates to documents are to be clearly identified with the changes tracked and updated document version numbers. </w:t>
            </w:r>
          </w:p>
          <w:p w:rsidR="00144E41" w:rsidRDefault="00144E41" w:rsidP="00144E41">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Where possible, amended Protocols are to be accompanied by summary of changes. Where a summary of changes is not available the changes to the document must be visible by using tracked changes. </w:t>
            </w:r>
          </w:p>
          <w:p w:rsidR="006E5ADF" w:rsidRPr="0086025F" w:rsidRDefault="006E5ADF" w:rsidP="00144E41">
            <w:pPr>
              <w:widowControl w:val="0"/>
              <w:tabs>
                <w:tab w:val="left" w:pos="460"/>
                <w:tab w:val="left" w:pos="1180"/>
                <w:tab w:val="left" w:pos="6940"/>
              </w:tabs>
              <w:spacing w:line="320" w:lineRule="atLeast"/>
              <w:ind w:right="880"/>
              <w:rPr>
                <w:rFonts w:ascii="Palatino Linotype" w:eastAsia="Times New Roman" w:hAnsi="Palatino Linotype"/>
                <w:b/>
              </w:rPr>
            </w:pPr>
          </w:p>
        </w:tc>
      </w:tr>
      <w:tr w:rsidR="00D94038" w:rsidRPr="0086025F" w:rsidTr="0086025F">
        <w:tc>
          <w:tcPr>
            <w:tcW w:w="10951" w:type="dxa"/>
          </w:tcPr>
          <w:p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Pr>
                <w:rFonts w:ascii="Palatino Linotype" w:eastAsia="Times New Roman" w:hAnsi="Palatino Linotype" w:cs="Arial"/>
                <w:b/>
                <w:sz w:val="20"/>
                <w:szCs w:val="20"/>
              </w:rPr>
              <w:t>Submi</w:t>
            </w:r>
            <w:r w:rsidR="000667E1">
              <w:rPr>
                <w:rFonts w:ascii="Palatino Linotype" w:eastAsia="Times New Roman" w:hAnsi="Palatino Linotype" w:cs="Arial"/>
                <w:b/>
                <w:sz w:val="20"/>
                <w:szCs w:val="20"/>
              </w:rPr>
              <w:t>ssion of substantial amendments</w:t>
            </w:r>
          </w:p>
          <w:p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As of 1 July 2013 a submission fee will be charged for all substantial amendments. Please see the Health and Medical Human Research Ethics Committee Finance and Administration Form for the schedule of fees.</w:t>
            </w:r>
          </w:p>
          <w:p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Following receipt of the submission, the Ethics O</w:t>
            </w:r>
            <w:r w:rsidR="003F08D2">
              <w:rPr>
                <w:rFonts w:ascii="Palatino Linotype" w:eastAsia="Times New Roman" w:hAnsi="Palatino Linotype" w:cs="Arial"/>
                <w:bCs/>
                <w:sz w:val="20"/>
                <w:szCs w:val="20"/>
              </w:rPr>
              <w:t>fficer will inform the Chief I</w:t>
            </w:r>
            <w:r>
              <w:rPr>
                <w:rFonts w:ascii="Palatino Linotype" w:eastAsia="Times New Roman" w:hAnsi="Palatino Linotype" w:cs="Arial"/>
                <w:bCs/>
                <w:sz w:val="20"/>
                <w:szCs w:val="20"/>
              </w:rPr>
              <w:t xml:space="preserve">nvestigator (and if applicable the research administrators) of the decision that the submission is deemed substantial. </w:t>
            </w:r>
            <w:r w:rsidR="003F08D2">
              <w:rPr>
                <w:rFonts w:ascii="Palatino Linotype" w:eastAsia="Times New Roman" w:hAnsi="Palatino Linotype" w:cs="Arial"/>
                <w:bCs/>
                <w:sz w:val="20"/>
                <w:szCs w:val="20"/>
              </w:rPr>
              <w:t xml:space="preserve">The researchers will then be required to submit invoice details which are to be received prior to the amendment being submitted to the committee for review. </w:t>
            </w:r>
          </w:p>
          <w:p w:rsidR="003F08D2" w:rsidRDefault="003F08D2" w:rsidP="0086025F">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rsidR="00D94038" w:rsidRPr="0086025F" w:rsidRDefault="003F08D2" w:rsidP="00CC4489">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Pr>
                <w:rFonts w:ascii="Palatino Linotype" w:eastAsia="Times New Roman" w:hAnsi="Palatino Linotype" w:cs="Arial"/>
                <w:bCs/>
                <w:sz w:val="20"/>
                <w:szCs w:val="20"/>
              </w:rPr>
              <w:t xml:space="preserve">Please contact </w:t>
            </w:r>
            <w:r w:rsidR="000667E1">
              <w:rPr>
                <w:rFonts w:ascii="Palatino Linotype" w:eastAsia="Times New Roman" w:hAnsi="Palatino Linotype" w:cs="Arial"/>
                <w:bCs/>
                <w:color w:val="000000" w:themeColor="text1"/>
                <w:sz w:val="20"/>
                <w:szCs w:val="20"/>
              </w:rPr>
              <w:t>Lauren Black</w:t>
            </w:r>
            <w:r>
              <w:rPr>
                <w:rFonts w:ascii="Palatino Linotype" w:eastAsia="Times New Roman" w:hAnsi="Palatino Linotype" w:cs="Arial"/>
                <w:bCs/>
                <w:color w:val="000000" w:themeColor="text1"/>
                <w:sz w:val="20"/>
                <w:szCs w:val="20"/>
              </w:rPr>
              <w:t xml:space="preserve">, Ethics Officer, Health and Medical Human Research Ethics Committee, </w:t>
            </w:r>
            <w:r w:rsidR="006F0BAC">
              <w:rPr>
                <w:rFonts w:ascii="Palatino Linotype" w:eastAsia="Times New Roman" w:hAnsi="Palatino Linotype" w:cs="Arial"/>
                <w:bCs/>
                <w:color w:val="000000" w:themeColor="text1"/>
                <w:sz w:val="20"/>
                <w:szCs w:val="20"/>
              </w:rPr>
              <w:t>03 6226 2764 if further information is required</w:t>
            </w:r>
            <w:r>
              <w:rPr>
                <w:rFonts w:ascii="Palatino Linotype" w:eastAsia="Times New Roman" w:hAnsi="Palatino Linotype" w:cs="Arial"/>
                <w:bCs/>
                <w:color w:val="000000" w:themeColor="text1"/>
                <w:sz w:val="20"/>
                <w:szCs w:val="20"/>
              </w:rPr>
              <w:t xml:space="preserve">. </w:t>
            </w:r>
          </w:p>
        </w:tc>
      </w:tr>
    </w:tbl>
    <w:p w:rsidR="00D94038" w:rsidRDefault="00D94038" w:rsidP="006A67B8"/>
    <w:sectPr w:rsidR="00D94038" w:rsidSect="00B11889">
      <w:headerReference w:type="even" r:id="rId15"/>
      <w:headerReference w:type="default" r:id="rId16"/>
      <w:footerReference w:type="even" r:id="rId17"/>
      <w:footerReference w:type="default" r:id="rId18"/>
      <w:headerReference w:type="first" r:id="rId19"/>
      <w:footerReference w:type="first" r:id="rId20"/>
      <w:pgSz w:w="11906" w:h="16838"/>
      <w:pgMar w:top="357" w:right="493" w:bottom="567" w:left="67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01" w:rsidRDefault="00C87C01">
      <w:r>
        <w:separator/>
      </w:r>
    </w:p>
  </w:endnote>
  <w:endnote w:type="continuationSeparator" w:id="0">
    <w:p w:rsidR="00C87C01" w:rsidRDefault="00C8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1)">
    <w:altName w:val="Cambri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D" w:rsidRDefault="009F1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26" w:rsidRDefault="00297C26" w:rsidP="00297C26">
    <w:pPr>
      <w:pStyle w:val="Footer"/>
      <w:ind w:left="226"/>
      <w:jc w:val="center"/>
      <w:rPr>
        <w:rFonts w:ascii="Arial" w:hAnsi="Arial" w:cs="Arial"/>
        <w:sz w:val="16"/>
        <w:szCs w:val="16"/>
      </w:rPr>
    </w:pPr>
  </w:p>
  <w:p w:rsidR="00297C26" w:rsidRPr="00297C26" w:rsidRDefault="00297C26" w:rsidP="009F108D">
    <w:pPr>
      <w:pStyle w:val="Footer"/>
      <w:ind w:left="226"/>
      <w:rPr>
        <w:rFonts w:ascii="Arial" w:hAnsi="Arial" w:cs="Arial"/>
        <w:sz w:val="16"/>
        <w:szCs w:val="16"/>
      </w:rPr>
    </w:pPr>
    <w:r w:rsidRPr="00297C26">
      <w:rPr>
        <w:rFonts w:ascii="Arial" w:hAnsi="Arial" w:cs="Arial"/>
        <w:sz w:val="16"/>
        <w:szCs w:val="16"/>
      </w:rPr>
      <w:t>Version</w:t>
    </w:r>
    <w:r>
      <w:rPr>
        <w:rFonts w:ascii="Arial" w:hAnsi="Arial" w:cs="Arial"/>
        <w:sz w:val="16"/>
        <w:szCs w:val="16"/>
      </w:rPr>
      <w:t xml:space="preserve"> </w:t>
    </w:r>
    <w:r w:rsidR="009F108D">
      <w:rPr>
        <w:rFonts w:ascii="Arial" w:hAnsi="Arial" w:cs="Arial"/>
        <w:sz w:val="16"/>
        <w:szCs w:val="16"/>
      </w:rPr>
      <w:t>5 May 2014</w:t>
    </w:r>
    <w:r>
      <w:rPr>
        <w:rFonts w:ascii="Arial" w:hAnsi="Arial" w:cs="Arial"/>
        <w:sz w:val="16"/>
        <w:szCs w:val="16"/>
      </w:rPr>
      <w:tab/>
    </w:r>
    <w:r w:rsidRPr="00297C26">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0506B">
      <w:rPr>
        <w:rFonts w:ascii="Arial" w:hAnsi="Arial" w:cs="Arial"/>
        <w:sz w:val="16"/>
        <w:szCs w:val="16"/>
      </w:rPr>
      <w:t xml:space="preserve">  </w:t>
    </w:r>
    <w:r>
      <w:rPr>
        <w:rFonts w:ascii="Arial" w:hAnsi="Arial" w:cs="Arial"/>
        <w:sz w:val="16"/>
        <w:szCs w:val="16"/>
      </w:rPr>
      <w:t xml:space="preserve"> </w:t>
    </w:r>
    <w:r w:rsidRPr="00297C26">
      <w:rPr>
        <w:rFonts w:ascii="Arial" w:hAnsi="Arial" w:cs="Arial"/>
        <w:sz w:val="16"/>
        <w:szCs w:val="16"/>
      </w:rPr>
      <w:t xml:space="preserve">Page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PAGE </w:instrText>
    </w:r>
    <w:r w:rsidR="00123D17" w:rsidRPr="00297C26">
      <w:rPr>
        <w:rStyle w:val="PageNumber"/>
        <w:rFonts w:ascii="Arial" w:hAnsi="Arial" w:cs="Arial"/>
        <w:sz w:val="16"/>
        <w:szCs w:val="16"/>
      </w:rPr>
      <w:fldChar w:fldCharType="separate"/>
    </w:r>
    <w:r w:rsidR="00287F4A">
      <w:rPr>
        <w:rStyle w:val="PageNumber"/>
        <w:rFonts w:ascii="Arial" w:hAnsi="Arial" w:cs="Arial"/>
        <w:noProof/>
        <w:sz w:val="16"/>
        <w:szCs w:val="16"/>
      </w:rPr>
      <w:t>4</w:t>
    </w:r>
    <w:r w:rsidR="00123D17" w:rsidRPr="00297C26">
      <w:rPr>
        <w:rStyle w:val="PageNumber"/>
        <w:rFonts w:ascii="Arial" w:hAnsi="Arial" w:cs="Arial"/>
        <w:sz w:val="16"/>
        <w:szCs w:val="16"/>
      </w:rPr>
      <w:fldChar w:fldCharType="end"/>
    </w:r>
    <w:r w:rsidRPr="00297C26">
      <w:rPr>
        <w:rStyle w:val="PageNumber"/>
        <w:rFonts w:ascii="Arial" w:hAnsi="Arial" w:cs="Arial"/>
        <w:sz w:val="16"/>
        <w:szCs w:val="16"/>
      </w:rPr>
      <w:t xml:space="preserve"> of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NUMPAGES </w:instrText>
    </w:r>
    <w:r w:rsidR="00123D17" w:rsidRPr="00297C26">
      <w:rPr>
        <w:rStyle w:val="PageNumber"/>
        <w:rFonts w:ascii="Arial" w:hAnsi="Arial" w:cs="Arial"/>
        <w:sz w:val="16"/>
        <w:szCs w:val="16"/>
      </w:rPr>
      <w:fldChar w:fldCharType="separate"/>
    </w:r>
    <w:r w:rsidR="00287F4A">
      <w:rPr>
        <w:rStyle w:val="PageNumber"/>
        <w:rFonts w:ascii="Arial" w:hAnsi="Arial" w:cs="Arial"/>
        <w:noProof/>
        <w:sz w:val="16"/>
        <w:szCs w:val="16"/>
      </w:rPr>
      <w:t>4</w:t>
    </w:r>
    <w:r w:rsidR="00123D17" w:rsidRPr="00297C26">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D" w:rsidRDefault="009F1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01" w:rsidRDefault="00C87C01">
      <w:r>
        <w:separator/>
      </w:r>
    </w:p>
  </w:footnote>
  <w:footnote w:type="continuationSeparator" w:id="0">
    <w:p w:rsidR="00C87C01" w:rsidRDefault="00C8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D" w:rsidRDefault="009F1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D" w:rsidRDefault="009F1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D" w:rsidRDefault="009F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E2228"/>
    <w:multiLevelType w:val="hybridMultilevel"/>
    <w:tmpl w:val="E5AEC24A"/>
    <w:lvl w:ilvl="0" w:tplc="3B244E22">
      <w:start w:val="18"/>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89788B"/>
    <w:multiLevelType w:val="hybridMultilevel"/>
    <w:tmpl w:val="931AC82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48F720C"/>
    <w:multiLevelType w:val="hybridMultilevel"/>
    <w:tmpl w:val="0396C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CF2A44"/>
    <w:multiLevelType w:val="hybridMultilevel"/>
    <w:tmpl w:val="58FC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79D26B7"/>
    <w:multiLevelType w:val="hybridMultilevel"/>
    <w:tmpl w:val="B42ED9BC"/>
    <w:lvl w:ilvl="0" w:tplc="AFEA1988">
      <w:start w:val="14"/>
      <w:numFmt w:val="decimal"/>
      <w:lvlText w:val="%1."/>
      <w:lvlJc w:val="left"/>
      <w:pPr>
        <w:tabs>
          <w:tab w:val="num" w:pos="915"/>
        </w:tabs>
        <w:ind w:left="915"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B06D0B"/>
    <w:multiLevelType w:val="hybridMultilevel"/>
    <w:tmpl w:val="368C1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35ABC"/>
    <w:multiLevelType w:val="hybridMultilevel"/>
    <w:tmpl w:val="4B44F6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8AB02B3"/>
    <w:multiLevelType w:val="hybridMultilevel"/>
    <w:tmpl w:val="E67EF330"/>
    <w:lvl w:ilvl="0" w:tplc="1610DDD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EE74B9E"/>
    <w:multiLevelType w:val="hybridMultilevel"/>
    <w:tmpl w:val="7CDC6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8438BF"/>
    <w:multiLevelType w:val="hybridMultilevel"/>
    <w:tmpl w:val="8500B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5A650F"/>
    <w:multiLevelType w:val="hybridMultilevel"/>
    <w:tmpl w:val="29D0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8974EE"/>
    <w:multiLevelType w:val="hybridMultilevel"/>
    <w:tmpl w:val="59DC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841486"/>
    <w:multiLevelType w:val="hybridMultilevel"/>
    <w:tmpl w:val="26B092E4"/>
    <w:lvl w:ilvl="0" w:tplc="CC428CB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AB91A8D"/>
    <w:multiLevelType w:val="multilevel"/>
    <w:tmpl w:val="734E099E"/>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5">
    <w:nsid w:val="45C842EC"/>
    <w:multiLevelType w:val="hybridMultilevel"/>
    <w:tmpl w:val="F8F8F2A6"/>
    <w:lvl w:ilvl="0" w:tplc="8500F0F2">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76E7A70"/>
    <w:multiLevelType w:val="hybridMultilevel"/>
    <w:tmpl w:val="D0087E42"/>
    <w:lvl w:ilvl="0" w:tplc="6A829AF2">
      <w:start w:val="14"/>
      <w:numFmt w:val="decimal"/>
      <w:lvlText w:val="%1."/>
      <w:lvlJc w:val="left"/>
      <w:pPr>
        <w:tabs>
          <w:tab w:val="num" w:pos="765"/>
        </w:tabs>
        <w:ind w:left="765" w:hanging="4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BD44D8D"/>
    <w:multiLevelType w:val="hybridMultilevel"/>
    <w:tmpl w:val="BF523906"/>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F163451"/>
    <w:multiLevelType w:val="multilevel"/>
    <w:tmpl w:val="27CAE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562F6"/>
    <w:multiLevelType w:val="hybridMultilevel"/>
    <w:tmpl w:val="69869B48"/>
    <w:lvl w:ilvl="0" w:tplc="119E438A">
      <w:start w:val="1"/>
      <w:numFmt w:val="bullet"/>
      <w:lvlText w:val=""/>
      <w:lvlJc w:val="left"/>
      <w:pPr>
        <w:tabs>
          <w:tab w:val="num" w:pos="853"/>
        </w:tabs>
        <w:ind w:left="853" w:hanging="493"/>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5362F69"/>
    <w:multiLevelType w:val="hybridMultilevel"/>
    <w:tmpl w:val="55F89B54"/>
    <w:lvl w:ilvl="0" w:tplc="DD00C8AE">
      <w:start w:val="1"/>
      <w:numFmt w:val="low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57E710F9"/>
    <w:multiLevelType w:val="hybridMultilevel"/>
    <w:tmpl w:val="681EC2C2"/>
    <w:lvl w:ilvl="0" w:tplc="7FD81A7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BFA4679"/>
    <w:multiLevelType w:val="hybridMultilevel"/>
    <w:tmpl w:val="BBBEFFB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474128"/>
    <w:multiLevelType w:val="hybridMultilevel"/>
    <w:tmpl w:val="A6D24602"/>
    <w:lvl w:ilvl="0" w:tplc="441C341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9BC1F53"/>
    <w:multiLevelType w:val="hybridMultilevel"/>
    <w:tmpl w:val="B8286C80"/>
    <w:lvl w:ilvl="0" w:tplc="0C090001">
      <w:start w:val="1"/>
      <w:numFmt w:val="bullet"/>
      <w:lvlText w:val=""/>
      <w:lvlJc w:val="left"/>
      <w:pPr>
        <w:tabs>
          <w:tab w:val="num" w:pos="764"/>
        </w:tabs>
        <w:ind w:left="764" w:hanging="360"/>
      </w:pPr>
      <w:rPr>
        <w:rFonts w:ascii="Symbol" w:hAnsi="Symbol" w:hint="default"/>
      </w:rPr>
    </w:lvl>
    <w:lvl w:ilvl="1" w:tplc="0C090003" w:tentative="1">
      <w:start w:val="1"/>
      <w:numFmt w:val="bullet"/>
      <w:lvlText w:val="o"/>
      <w:lvlJc w:val="left"/>
      <w:pPr>
        <w:tabs>
          <w:tab w:val="num" w:pos="1484"/>
        </w:tabs>
        <w:ind w:left="1484" w:hanging="360"/>
      </w:pPr>
      <w:rPr>
        <w:rFonts w:ascii="Courier New" w:hAnsi="Courier New" w:cs="Courier New" w:hint="default"/>
      </w:rPr>
    </w:lvl>
    <w:lvl w:ilvl="2" w:tplc="0C090005" w:tentative="1">
      <w:start w:val="1"/>
      <w:numFmt w:val="bullet"/>
      <w:lvlText w:val=""/>
      <w:lvlJc w:val="left"/>
      <w:pPr>
        <w:tabs>
          <w:tab w:val="num" w:pos="2204"/>
        </w:tabs>
        <w:ind w:left="2204" w:hanging="360"/>
      </w:pPr>
      <w:rPr>
        <w:rFonts w:ascii="Wingdings" w:hAnsi="Wingdings" w:hint="default"/>
      </w:rPr>
    </w:lvl>
    <w:lvl w:ilvl="3" w:tplc="0C090001" w:tentative="1">
      <w:start w:val="1"/>
      <w:numFmt w:val="bullet"/>
      <w:lvlText w:val=""/>
      <w:lvlJc w:val="left"/>
      <w:pPr>
        <w:tabs>
          <w:tab w:val="num" w:pos="2924"/>
        </w:tabs>
        <w:ind w:left="2924" w:hanging="360"/>
      </w:pPr>
      <w:rPr>
        <w:rFonts w:ascii="Symbol" w:hAnsi="Symbol" w:hint="default"/>
      </w:rPr>
    </w:lvl>
    <w:lvl w:ilvl="4" w:tplc="0C090003" w:tentative="1">
      <w:start w:val="1"/>
      <w:numFmt w:val="bullet"/>
      <w:lvlText w:val="o"/>
      <w:lvlJc w:val="left"/>
      <w:pPr>
        <w:tabs>
          <w:tab w:val="num" w:pos="3644"/>
        </w:tabs>
        <w:ind w:left="3644" w:hanging="360"/>
      </w:pPr>
      <w:rPr>
        <w:rFonts w:ascii="Courier New" w:hAnsi="Courier New" w:cs="Courier New" w:hint="default"/>
      </w:rPr>
    </w:lvl>
    <w:lvl w:ilvl="5" w:tplc="0C090005" w:tentative="1">
      <w:start w:val="1"/>
      <w:numFmt w:val="bullet"/>
      <w:lvlText w:val=""/>
      <w:lvlJc w:val="left"/>
      <w:pPr>
        <w:tabs>
          <w:tab w:val="num" w:pos="4364"/>
        </w:tabs>
        <w:ind w:left="4364" w:hanging="360"/>
      </w:pPr>
      <w:rPr>
        <w:rFonts w:ascii="Wingdings" w:hAnsi="Wingdings" w:hint="default"/>
      </w:rPr>
    </w:lvl>
    <w:lvl w:ilvl="6" w:tplc="0C090001" w:tentative="1">
      <w:start w:val="1"/>
      <w:numFmt w:val="bullet"/>
      <w:lvlText w:val=""/>
      <w:lvlJc w:val="left"/>
      <w:pPr>
        <w:tabs>
          <w:tab w:val="num" w:pos="5084"/>
        </w:tabs>
        <w:ind w:left="5084" w:hanging="360"/>
      </w:pPr>
      <w:rPr>
        <w:rFonts w:ascii="Symbol" w:hAnsi="Symbol" w:hint="default"/>
      </w:rPr>
    </w:lvl>
    <w:lvl w:ilvl="7" w:tplc="0C090003" w:tentative="1">
      <w:start w:val="1"/>
      <w:numFmt w:val="bullet"/>
      <w:lvlText w:val="o"/>
      <w:lvlJc w:val="left"/>
      <w:pPr>
        <w:tabs>
          <w:tab w:val="num" w:pos="5804"/>
        </w:tabs>
        <w:ind w:left="5804" w:hanging="360"/>
      </w:pPr>
      <w:rPr>
        <w:rFonts w:ascii="Courier New" w:hAnsi="Courier New" w:cs="Courier New" w:hint="default"/>
      </w:rPr>
    </w:lvl>
    <w:lvl w:ilvl="8" w:tplc="0C090005" w:tentative="1">
      <w:start w:val="1"/>
      <w:numFmt w:val="bullet"/>
      <w:lvlText w:val=""/>
      <w:lvlJc w:val="left"/>
      <w:pPr>
        <w:tabs>
          <w:tab w:val="num" w:pos="6524"/>
        </w:tabs>
        <w:ind w:left="6524" w:hanging="360"/>
      </w:pPr>
      <w:rPr>
        <w:rFonts w:ascii="Wingdings" w:hAnsi="Wingdings" w:hint="default"/>
      </w:rPr>
    </w:lvl>
  </w:abstractNum>
  <w:abstractNum w:abstractNumId="25">
    <w:nsid w:val="6CE964DB"/>
    <w:multiLevelType w:val="multilevel"/>
    <w:tmpl w:val="FAE6017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610"/>
        </w:tabs>
        <w:ind w:left="610" w:hanging="57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6">
    <w:nsid w:val="6DCF7299"/>
    <w:multiLevelType w:val="multilevel"/>
    <w:tmpl w:val="3C2AA91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C042F7"/>
    <w:multiLevelType w:val="hybridMultilevel"/>
    <w:tmpl w:val="87F41A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F0E023B"/>
    <w:multiLevelType w:val="hybridMultilevel"/>
    <w:tmpl w:val="8BC0CA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27"/>
  </w:num>
  <w:num w:numId="3">
    <w:abstractNumId w:val="7"/>
  </w:num>
  <w:num w:numId="4">
    <w:abstractNumId w:val="20"/>
  </w:num>
  <w:num w:numId="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6">
    <w:abstractNumId w:val="19"/>
  </w:num>
  <w:num w:numId="7">
    <w:abstractNumId w:val="2"/>
  </w:num>
  <w:num w:numId="8">
    <w:abstractNumId w:val="25"/>
  </w:num>
  <w:num w:numId="9">
    <w:abstractNumId w:val="17"/>
  </w:num>
  <w:num w:numId="10">
    <w:abstractNumId w:val="14"/>
  </w:num>
  <w:num w:numId="11">
    <w:abstractNumId w:val="1"/>
  </w:num>
  <w:num w:numId="12">
    <w:abstractNumId w:val="13"/>
  </w:num>
  <w:num w:numId="13">
    <w:abstractNumId w:val="21"/>
  </w:num>
  <w:num w:numId="14">
    <w:abstractNumId w:val="18"/>
  </w:num>
  <w:num w:numId="15">
    <w:abstractNumId w:val="15"/>
  </w:num>
  <w:num w:numId="16">
    <w:abstractNumId w:val="23"/>
  </w:num>
  <w:num w:numId="17">
    <w:abstractNumId w:val="26"/>
  </w:num>
  <w:num w:numId="18">
    <w:abstractNumId w:val="3"/>
  </w:num>
  <w:num w:numId="19">
    <w:abstractNumId w:val="24"/>
  </w:num>
  <w:num w:numId="20">
    <w:abstractNumId w:val="8"/>
  </w:num>
  <w:num w:numId="21">
    <w:abstractNumId w:val="28"/>
  </w:num>
  <w:num w:numId="22">
    <w:abstractNumId w:val="4"/>
  </w:num>
  <w:num w:numId="23">
    <w:abstractNumId w:val="5"/>
  </w:num>
  <w:num w:numId="24">
    <w:abstractNumId w:val="16"/>
  </w:num>
  <w:num w:numId="25">
    <w:abstractNumId w:val="10"/>
  </w:num>
  <w:num w:numId="26">
    <w:abstractNumId w:val="6"/>
  </w:num>
  <w:num w:numId="27">
    <w:abstractNumId w:val="12"/>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3"/>
  <w:drawingGridVerticalSpacing w:val="278"/>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41"/>
    <w:rsid w:val="000174BB"/>
    <w:rsid w:val="0005172F"/>
    <w:rsid w:val="000667E1"/>
    <w:rsid w:val="00092C90"/>
    <w:rsid w:val="000B7F6A"/>
    <w:rsid w:val="000D1881"/>
    <w:rsid w:val="000D1C3B"/>
    <w:rsid w:val="000D2D7A"/>
    <w:rsid w:val="00111B2F"/>
    <w:rsid w:val="0011335E"/>
    <w:rsid w:val="00115527"/>
    <w:rsid w:val="00123279"/>
    <w:rsid w:val="00123D17"/>
    <w:rsid w:val="00135C05"/>
    <w:rsid w:val="00144E41"/>
    <w:rsid w:val="001C3FF6"/>
    <w:rsid w:val="00216991"/>
    <w:rsid w:val="00245B5B"/>
    <w:rsid w:val="00260541"/>
    <w:rsid w:val="002739EA"/>
    <w:rsid w:val="0028526D"/>
    <w:rsid w:val="00287F4A"/>
    <w:rsid w:val="00297C26"/>
    <w:rsid w:val="002C384E"/>
    <w:rsid w:val="002E25C9"/>
    <w:rsid w:val="002E25F8"/>
    <w:rsid w:val="00302389"/>
    <w:rsid w:val="0030506B"/>
    <w:rsid w:val="00312AF7"/>
    <w:rsid w:val="00385E18"/>
    <w:rsid w:val="003B3296"/>
    <w:rsid w:val="003F08D2"/>
    <w:rsid w:val="00444CFE"/>
    <w:rsid w:val="00492EF9"/>
    <w:rsid w:val="00493BAC"/>
    <w:rsid w:val="004A40FD"/>
    <w:rsid w:val="004E37DC"/>
    <w:rsid w:val="005500DB"/>
    <w:rsid w:val="00570258"/>
    <w:rsid w:val="005807F7"/>
    <w:rsid w:val="00580B03"/>
    <w:rsid w:val="005C3DFE"/>
    <w:rsid w:val="005C78B6"/>
    <w:rsid w:val="005D018A"/>
    <w:rsid w:val="0062256B"/>
    <w:rsid w:val="006445B9"/>
    <w:rsid w:val="006637AC"/>
    <w:rsid w:val="00670190"/>
    <w:rsid w:val="0067714B"/>
    <w:rsid w:val="006A18C1"/>
    <w:rsid w:val="006A67B8"/>
    <w:rsid w:val="006D7665"/>
    <w:rsid w:val="006E3E36"/>
    <w:rsid w:val="006E5ADF"/>
    <w:rsid w:val="006E7882"/>
    <w:rsid w:val="006F0BAC"/>
    <w:rsid w:val="006F3762"/>
    <w:rsid w:val="007751B9"/>
    <w:rsid w:val="0078447D"/>
    <w:rsid w:val="007F00D4"/>
    <w:rsid w:val="0086025F"/>
    <w:rsid w:val="00862412"/>
    <w:rsid w:val="00867883"/>
    <w:rsid w:val="00890E75"/>
    <w:rsid w:val="008977C4"/>
    <w:rsid w:val="008E73DF"/>
    <w:rsid w:val="00933A60"/>
    <w:rsid w:val="009464A0"/>
    <w:rsid w:val="009F108D"/>
    <w:rsid w:val="009F223E"/>
    <w:rsid w:val="00A343E6"/>
    <w:rsid w:val="00A733FE"/>
    <w:rsid w:val="00AB5696"/>
    <w:rsid w:val="00AC0154"/>
    <w:rsid w:val="00AC1B26"/>
    <w:rsid w:val="00AC3C1A"/>
    <w:rsid w:val="00AE09E9"/>
    <w:rsid w:val="00AE1DF2"/>
    <w:rsid w:val="00AE468C"/>
    <w:rsid w:val="00B06EA5"/>
    <w:rsid w:val="00B11889"/>
    <w:rsid w:val="00B1629B"/>
    <w:rsid w:val="00B7098C"/>
    <w:rsid w:val="00B9024F"/>
    <w:rsid w:val="00BA3108"/>
    <w:rsid w:val="00C13E71"/>
    <w:rsid w:val="00C27961"/>
    <w:rsid w:val="00C84E82"/>
    <w:rsid w:val="00C87C01"/>
    <w:rsid w:val="00CC4489"/>
    <w:rsid w:val="00CE7EF5"/>
    <w:rsid w:val="00D82D15"/>
    <w:rsid w:val="00D85288"/>
    <w:rsid w:val="00D927DD"/>
    <w:rsid w:val="00D94038"/>
    <w:rsid w:val="00DB228F"/>
    <w:rsid w:val="00DE7A78"/>
    <w:rsid w:val="00DF7853"/>
    <w:rsid w:val="00E51F28"/>
    <w:rsid w:val="00E71A1A"/>
    <w:rsid w:val="00E869E4"/>
    <w:rsid w:val="00EA1030"/>
    <w:rsid w:val="00EF0884"/>
    <w:rsid w:val="00F13922"/>
    <w:rsid w:val="00F37CC6"/>
    <w:rsid w:val="00F5373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docId w15:val="{57164F98-9675-4023-BA6C-EE10E17F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E4"/>
    <w:rPr>
      <w:sz w:val="24"/>
      <w:szCs w:val="24"/>
      <w:lang w:bidi="ar-SA"/>
    </w:rPr>
  </w:style>
  <w:style w:type="paragraph" w:styleId="Heading1">
    <w:name w:val="heading 1"/>
    <w:basedOn w:val="Normal"/>
    <w:next w:val="Normal"/>
    <w:qFormat/>
    <w:rsid w:val="00493BAC"/>
    <w:pPr>
      <w:keepNext/>
      <w:spacing w:before="240" w:after="60"/>
      <w:outlineLvl w:val="0"/>
    </w:pPr>
    <w:rPr>
      <w:rFonts w:ascii="Arial" w:eastAsia="Times New Roman" w:hAnsi="Arial" w:cs="Arial"/>
      <w:b/>
      <w:bCs/>
      <w:kern w:val="28"/>
      <w:sz w:val="28"/>
      <w:szCs w:val="28"/>
      <w:lang w:eastAsia="en-US"/>
    </w:rPr>
  </w:style>
  <w:style w:type="paragraph" w:styleId="Heading2">
    <w:name w:val="heading 2"/>
    <w:basedOn w:val="Normal"/>
    <w:next w:val="Normal"/>
    <w:qFormat/>
    <w:rsid w:val="00493BAC"/>
    <w:pPr>
      <w:keepNext/>
      <w:tabs>
        <w:tab w:val="left" w:pos="851"/>
      </w:tabs>
      <w:outlineLvl w:val="1"/>
    </w:pPr>
    <w:rPr>
      <w:rFonts w:eastAsia="Times New Roman"/>
      <w:b/>
      <w:bCs/>
      <w:sz w:val="20"/>
      <w:szCs w:val="20"/>
      <w:lang w:eastAsia="en-US"/>
    </w:rPr>
  </w:style>
  <w:style w:type="paragraph" w:styleId="Heading3">
    <w:name w:val="heading 3"/>
    <w:basedOn w:val="Normal"/>
    <w:next w:val="Normal"/>
    <w:qFormat/>
    <w:rsid w:val="00B11889"/>
    <w:pPr>
      <w:keepNext/>
      <w:widowControl w:val="0"/>
      <w:tabs>
        <w:tab w:val="left" w:pos="6800"/>
      </w:tabs>
      <w:spacing w:line="180" w:lineRule="exact"/>
      <w:ind w:right="40"/>
      <w:jc w:val="right"/>
      <w:outlineLvl w:val="2"/>
    </w:pPr>
    <w:rPr>
      <w:rFonts w:ascii="Georgia" w:eastAsia="Times New Roman" w:hAnsi="Georgia"/>
      <w:b/>
      <w:bCs/>
      <w:sz w:val="20"/>
      <w:szCs w:val="20"/>
      <w:lang w:eastAsia="en-US"/>
    </w:rPr>
  </w:style>
  <w:style w:type="paragraph" w:styleId="Heading4">
    <w:name w:val="heading 4"/>
    <w:basedOn w:val="Normal"/>
    <w:next w:val="Normal"/>
    <w:qFormat/>
    <w:rsid w:val="00B11889"/>
    <w:pPr>
      <w:keepNext/>
      <w:widowControl w:val="0"/>
      <w:tabs>
        <w:tab w:val="left" w:pos="6940"/>
      </w:tabs>
      <w:spacing w:line="320" w:lineRule="atLeast"/>
      <w:ind w:right="880"/>
      <w:outlineLvl w:val="3"/>
    </w:pPr>
    <w:rPr>
      <w:rFonts w:ascii="Geneva" w:eastAsia="Times New Roman" w:hAnsi="Geneva"/>
      <w:b/>
      <w:bCs/>
      <w:lang w:eastAsia="en-US"/>
    </w:rPr>
  </w:style>
  <w:style w:type="paragraph" w:styleId="Heading5">
    <w:name w:val="heading 5"/>
    <w:basedOn w:val="Normal"/>
    <w:next w:val="Normal"/>
    <w:qFormat/>
    <w:rsid w:val="00B11889"/>
    <w:pPr>
      <w:keepNext/>
      <w:widowControl w:val="0"/>
      <w:tabs>
        <w:tab w:val="left" w:pos="460"/>
        <w:tab w:val="left" w:pos="1180"/>
        <w:tab w:val="left" w:pos="6940"/>
      </w:tabs>
      <w:spacing w:line="320" w:lineRule="atLeast"/>
      <w:ind w:right="880"/>
      <w:outlineLvl w:val="4"/>
    </w:pPr>
    <w:rPr>
      <w:rFonts w:ascii="Arial" w:eastAsia="Times New Roman" w:hAnsi="Arial" w:cs="Arial"/>
      <w:b/>
      <w:bCs/>
      <w:sz w:val="20"/>
      <w:szCs w:val="20"/>
      <w:lang w:eastAsia="en-US"/>
    </w:rPr>
  </w:style>
  <w:style w:type="paragraph" w:styleId="Heading6">
    <w:name w:val="heading 6"/>
    <w:basedOn w:val="Normal"/>
    <w:next w:val="Normal"/>
    <w:qFormat/>
    <w:rsid w:val="00B11889"/>
    <w:pPr>
      <w:keepNext/>
      <w:widowControl w:val="0"/>
      <w:tabs>
        <w:tab w:val="left" w:pos="460"/>
        <w:tab w:val="left" w:pos="1180"/>
        <w:tab w:val="left" w:pos="6940"/>
      </w:tabs>
      <w:spacing w:line="320" w:lineRule="atLeast"/>
      <w:ind w:right="880"/>
      <w:jc w:val="center"/>
      <w:outlineLvl w:val="5"/>
    </w:pPr>
    <w:rPr>
      <w:rFonts w:ascii="Georgia" w:eastAsia="Times New Roman" w:hAnsi="Georgia"/>
      <w:b/>
      <w:bCs/>
      <w:lang w:eastAsia="en-US"/>
    </w:rPr>
  </w:style>
  <w:style w:type="paragraph" w:styleId="Heading7">
    <w:name w:val="heading 7"/>
    <w:basedOn w:val="Normal"/>
    <w:next w:val="Normal"/>
    <w:qFormat/>
    <w:rsid w:val="00493BAC"/>
    <w:pPr>
      <w:keepNext/>
      <w:tabs>
        <w:tab w:val="left" w:pos="2410"/>
        <w:tab w:val="left" w:pos="6660"/>
        <w:tab w:val="left" w:pos="6840"/>
      </w:tabs>
      <w:ind w:left="283"/>
      <w:outlineLvl w:val="6"/>
    </w:pPr>
    <w:rPr>
      <w:rFonts w:eastAsia="Times New Roman"/>
      <w:b/>
      <w:bCs/>
      <w:sz w:val="28"/>
      <w:szCs w:val="28"/>
      <w:lang w:eastAsia="en-US"/>
    </w:rPr>
  </w:style>
  <w:style w:type="paragraph" w:styleId="Heading8">
    <w:name w:val="heading 8"/>
    <w:basedOn w:val="Normal"/>
    <w:next w:val="Normal"/>
    <w:qFormat/>
    <w:rsid w:val="00493BAC"/>
    <w:pPr>
      <w:keepNext/>
      <w:jc w:val="center"/>
      <w:outlineLvl w:val="7"/>
    </w:pPr>
    <w:rPr>
      <w:rFonts w:eastAsia="Times New Roman"/>
      <w:b/>
      <w:bCs/>
      <w:lang w:eastAsia="en-US"/>
    </w:rPr>
  </w:style>
  <w:style w:type="paragraph" w:styleId="Heading9">
    <w:name w:val="heading 9"/>
    <w:basedOn w:val="Normal"/>
    <w:next w:val="Normal"/>
    <w:qFormat/>
    <w:rsid w:val="00B11889"/>
    <w:pPr>
      <w:keepNext/>
      <w:widowControl w:val="0"/>
      <w:tabs>
        <w:tab w:val="left" w:pos="1180"/>
        <w:tab w:val="left" w:pos="6940"/>
      </w:tabs>
      <w:ind w:left="-284" w:right="880"/>
      <w:outlineLvl w:val="8"/>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B5B"/>
    <w:pPr>
      <w:tabs>
        <w:tab w:val="center" w:pos="4153"/>
        <w:tab w:val="right" w:pos="8306"/>
      </w:tabs>
    </w:pPr>
  </w:style>
  <w:style w:type="paragraph" w:styleId="Footer">
    <w:name w:val="footer"/>
    <w:basedOn w:val="Normal"/>
    <w:rsid w:val="00245B5B"/>
    <w:pPr>
      <w:tabs>
        <w:tab w:val="center" w:pos="4153"/>
        <w:tab w:val="right" w:pos="8306"/>
      </w:tabs>
    </w:pPr>
  </w:style>
  <w:style w:type="character" w:styleId="PageNumber">
    <w:name w:val="page number"/>
    <w:basedOn w:val="DefaultParagraphFont"/>
    <w:rsid w:val="00297C26"/>
  </w:style>
  <w:style w:type="paragraph" w:customStyle="1" w:styleId="BoxText">
    <w:name w:val="Box Text"/>
    <w:basedOn w:val="Normal"/>
    <w:next w:val="Normal"/>
    <w:rsid w:val="00B11889"/>
    <w:rPr>
      <w:rFonts w:ascii="Geneva" w:eastAsia="Times New Roman" w:hAnsi="Geneva"/>
      <w:b/>
      <w:bCs/>
      <w:lang w:val="en-GB" w:eastAsia="en-US"/>
    </w:rPr>
  </w:style>
  <w:style w:type="paragraph" w:styleId="BodyTextIndent">
    <w:name w:val="Body Text Indent"/>
    <w:basedOn w:val="Normal"/>
    <w:rsid w:val="00B11889"/>
    <w:pPr>
      <w:widowControl w:val="0"/>
      <w:tabs>
        <w:tab w:val="left" w:pos="460"/>
        <w:tab w:val="left" w:pos="1180"/>
        <w:tab w:val="left" w:pos="6940"/>
      </w:tabs>
      <w:spacing w:line="320" w:lineRule="atLeast"/>
      <w:ind w:right="880"/>
    </w:pPr>
    <w:rPr>
      <w:rFonts w:ascii="Geneva" w:eastAsia="Times New Roman" w:hAnsi="Geneva"/>
      <w:b/>
      <w:bCs/>
      <w:lang w:eastAsia="en-US"/>
    </w:rPr>
  </w:style>
  <w:style w:type="paragraph" w:styleId="EndnoteText">
    <w:name w:val="endnote text"/>
    <w:basedOn w:val="Normal"/>
    <w:semiHidden/>
    <w:rsid w:val="00B11889"/>
    <w:rPr>
      <w:rFonts w:ascii="Geneva" w:eastAsia="Times New Roman" w:hAnsi="Geneva"/>
      <w:sz w:val="20"/>
      <w:szCs w:val="20"/>
      <w:lang w:eastAsia="en-US"/>
    </w:rPr>
  </w:style>
  <w:style w:type="paragraph" w:styleId="BodyText3">
    <w:name w:val="Body Text 3"/>
    <w:basedOn w:val="Normal"/>
    <w:rsid w:val="00B11889"/>
    <w:pPr>
      <w:widowControl w:val="0"/>
      <w:tabs>
        <w:tab w:val="left" w:pos="460"/>
        <w:tab w:val="left" w:pos="1180"/>
        <w:tab w:val="left" w:pos="6940"/>
      </w:tabs>
    </w:pPr>
    <w:rPr>
      <w:rFonts w:ascii="Arial" w:eastAsia="Times New Roman" w:hAnsi="Arial" w:cs="Arial"/>
      <w:b/>
      <w:bCs/>
      <w:sz w:val="20"/>
      <w:szCs w:val="20"/>
      <w:lang w:eastAsia="en-US"/>
    </w:rPr>
  </w:style>
  <w:style w:type="character" w:styleId="Hyperlink">
    <w:name w:val="Hyperlink"/>
    <w:rsid w:val="00B11889"/>
    <w:rPr>
      <w:color w:val="0000FF"/>
      <w:u w:val="single"/>
    </w:rPr>
  </w:style>
  <w:style w:type="table" w:styleId="TableGrid">
    <w:name w:val="Table Grid"/>
    <w:basedOn w:val="TableNormal"/>
    <w:rsid w:val="00B11889"/>
    <w:pPr>
      <w:widowControl w:val="0"/>
      <w:tabs>
        <w:tab w:val="left" w:pos="460"/>
        <w:tab w:val="left" w:pos="1180"/>
        <w:tab w:val="left" w:pos="6940"/>
      </w:tabs>
      <w:spacing w:line="320" w:lineRule="atLeast"/>
      <w:ind w:right="8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493BAC"/>
    <w:pPr>
      <w:ind w:left="568" w:hanging="284"/>
    </w:pPr>
    <w:rPr>
      <w:rFonts w:eastAsia="Times New Roman"/>
      <w:lang w:eastAsia="en-US"/>
    </w:rPr>
  </w:style>
  <w:style w:type="paragraph" w:styleId="CommentText">
    <w:name w:val="annotation text"/>
    <w:basedOn w:val="Normal"/>
    <w:semiHidden/>
    <w:rsid w:val="00493BAC"/>
    <w:rPr>
      <w:rFonts w:eastAsia="Times New Roman"/>
      <w:sz w:val="20"/>
      <w:szCs w:val="20"/>
      <w:lang w:eastAsia="en-US"/>
    </w:rPr>
  </w:style>
  <w:style w:type="character" w:styleId="CommentReference">
    <w:name w:val="annotation reference"/>
    <w:semiHidden/>
    <w:rsid w:val="00493BAC"/>
    <w:rPr>
      <w:sz w:val="16"/>
      <w:szCs w:val="16"/>
    </w:rPr>
  </w:style>
  <w:style w:type="paragraph" w:styleId="BodyText">
    <w:name w:val="Body Text"/>
    <w:basedOn w:val="Normal"/>
    <w:rsid w:val="00493BAC"/>
    <w:pPr>
      <w:spacing w:after="120"/>
    </w:pPr>
    <w:rPr>
      <w:rFonts w:eastAsia="Times New Roman"/>
      <w:sz w:val="20"/>
      <w:szCs w:val="20"/>
      <w:lang w:eastAsia="en-US"/>
    </w:rPr>
  </w:style>
  <w:style w:type="paragraph" w:styleId="ListBullet2">
    <w:name w:val="List Bullet 2"/>
    <w:basedOn w:val="Normal"/>
    <w:autoRedefine/>
    <w:rsid w:val="00493BAC"/>
    <w:pPr>
      <w:ind w:left="566" w:hanging="283"/>
    </w:pPr>
    <w:rPr>
      <w:rFonts w:eastAsia="Times New Roman"/>
      <w:sz w:val="20"/>
      <w:szCs w:val="20"/>
      <w:lang w:eastAsia="en-US"/>
    </w:rPr>
  </w:style>
  <w:style w:type="paragraph" w:styleId="ListContinue2">
    <w:name w:val="List Continue 2"/>
    <w:basedOn w:val="Normal"/>
    <w:rsid w:val="00493BAC"/>
    <w:pPr>
      <w:spacing w:after="120"/>
      <w:ind w:left="566"/>
    </w:pPr>
    <w:rPr>
      <w:rFonts w:eastAsia="Times New Roman"/>
      <w:sz w:val="20"/>
      <w:szCs w:val="20"/>
      <w:lang w:eastAsia="en-US"/>
    </w:rPr>
  </w:style>
  <w:style w:type="paragraph" w:styleId="List">
    <w:name w:val="List"/>
    <w:basedOn w:val="Normal"/>
    <w:rsid w:val="00493BAC"/>
    <w:pPr>
      <w:ind w:left="283" w:hanging="283"/>
    </w:pPr>
    <w:rPr>
      <w:rFonts w:eastAsia="Times New Roman"/>
      <w:sz w:val="20"/>
      <w:szCs w:val="20"/>
      <w:lang w:eastAsia="en-US"/>
    </w:rPr>
  </w:style>
  <w:style w:type="paragraph" w:styleId="BlockText">
    <w:name w:val="Block Text"/>
    <w:basedOn w:val="Normal"/>
    <w:rsid w:val="00493BAC"/>
    <w:pPr>
      <w:tabs>
        <w:tab w:val="left" w:pos="1540"/>
        <w:tab w:val="left" w:pos="2268"/>
        <w:tab w:val="left" w:pos="2300"/>
        <w:tab w:val="left" w:pos="6060"/>
        <w:tab w:val="left" w:pos="7140"/>
        <w:tab w:val="left" w:pos="8200"/>
        <w:tab w:val="left" w:pos="9280"/>
      </w:tabs>
      <w:spacing w:line="240" w:lineRule="atLeast"/>
      <w:ind w:left="567" w:right="-20" w:hanging="567"/>
    </w:pPr>
    <w:rPr>
      <w:rFonts w:eastAsia="Times New Roman"/>
      <w:lang w:eastAsia="en-US"/>
    </w:rPr>
  </w:style>
  <w:style w:type="paragraph" w:styleId="BodyTextIndent2">
    <w:name w:val="Body Text Indent 2"/>
    <w:basedOn w:val="Normal"/>
    <w:rsid w:val="00493BAC"/>
    <w:pPr>
      <w:tabs>
        <w:tab w:val="left" w:pos="2268"/>
      </w:tabs>
      <w:ind w:left="567" w:hanging="567"/>
      <w:jc w:val="both"/>
    </w:pPr>
    <w:rPr>
      <w:rFonts w:ascii="Arial" w:eastAsia="Times New Roman" w:hAnsi="Arial" w:cs="Arial"/>
      <w:sz w:val="20"/>
      <w:szCs w:val="20"/>
      <w:lang w:eastAsia="en-US"/>
    </w:rPr>
  </w:style>
  <w:style w:type="paragraph" w:styleId="FootnoteText">
    <w:name w:val="footnote text"/>
    <w:basedOn w:val="Normal"/>
    <w:semiHidden/>
    <w:rsid w:val="00493BAC"/>
    <w:rPr>
      <w:rFonts w:eastAsia="Times New Roman"/>
      <w:lang w:eastAsia="en-US"/>
    </w:rPr>
  </w:style>
  <w:style w:type="paragraph" w:styleId="BodyTextIndent3">
    <w:name w:val="Body Text Indent 3"/>
    <w:basedOn w:val="Normal"/>
    <w:rsid w:val="00493BAC"/>
    <w:pPr>
      <w:tabs>
        <w:tab w:val="left" w:pos="851"/>
      </w:tabs>
      <w:ind w:left="540" w:hanging="540"/>
      <w:jc w:val="both"/>
    </w:pPr>
    <w:rPr>
      <w:rFonts w:ascii="Arial" w:eastAsia="Times New Roman" w:hAnsi="Arial" w:cs="Arial"/>
      <w:b/>
      <w:bCs/>
      <w:sz w:val="20"/>
      <w:szCs w:val="20"/>
      <w:lang w:eastAsia="en-US"/>
    </w:rPr>
  </w:style>
  <w:style w:type="paragraph" w:styleId="BalloonText">
    <w:name w:val="Balloon Text"/>
    <w:basedOn w:val="Normal"/>
    <w:semiHidden/>
    <w:rsid w:val="00493BAC"/>
    <w:rPr>
      <w:rFonts w:ascii="Tahoma" w:eastAsia="Times New Roman" w:hAnsi="Tahoma" w:cs="Tahoma"/>
      <w:sz w:val="16"/>
      <w:szCs w:val="16"/>
      <w:lang w:eastAsia="en-US"/>
    </w:rPr>
  </w:style>
  <w:style w:type="paragraph" w:styleId="CommentSubject">
    <w:name w:val="annotation subject"/>
    <w:basedOn w:val="CommentText"/>
    <w:next w:val="CommentText"/>
    <w:semiHidden/>
    <w:rsid w:val="00493BAC"/>
    <w:rPr>
      <w:b/>
      <w:bCs/>
    </w:rPr>
  </w:style>
  <w:style w:type="paragraph" w:customStyle="1" w:styleId="Header1">
    <w:name w:val="Header 1"/>
    <w:basedOn w:val="Normal"/>
    <w:autoRedefine/>
    <w:rsid w:val="006E5ADF"/>
    <w:pPr>
      <w:widowControl w:val="0"/>
      <w:tabs>
        <w:tab w:val="left" w:pos="460"/>
        <w:tab w:val="left" w:pos="1180"/>
        <w:tab w:val="left" w:pos="6940"/>
      </w:tabs>
      <w:spacing w:line="320" w:lineRule="atLeast"/>
      <w:ind w:right="880"/>
    </w:pPr>
    <w:rPr>
      <w:rFonts w:ascii="Palatino Linotype" w:eastAsia="Times New Roman" w:hAnsi="Palatino Linotype" w:cs="Arial"/>
      <w:b/>
      <w:bCs/>
      <w:lang w:eastAsia="en-US"/>
    </w:rPr>
  </w:style>
  <w:style w:type="table" w:styleId="TableSubtle1">
    <w:name w:val="Table Subtle 1"/>
    <w:basedOn w:val="TableNormal"/>
    <w:rsid w:val="00890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8528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i.Frandsen@utas.edu.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art.Ferguson@utas.edu.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i.Frandsen@utas.edu.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human.ethics@utas.edu.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hjour\Application%20Data\Microsoft\Templates\HREC%20(Tas)%20Networ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HREC (Tas) Network TEMPLATE.dot</Template>
  <TotalTime>49</TotalTime>
  <Pages>4</Pages>
  <Words>1260</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9031</CharactersWithSpaces>
  <SharedDoc>false</SharedDoc>
  <HLinks>
    <vt:vector size="18" baseType="variant">
      <vt:variant>
        <vt:i4>1310779</vt:i4>
      </vt:variant>
      <vt:variant>
        <vt:i4>25</vt:i4>
      </vt:variant>
      <vt:variant>
        <vt:i4>0</vt:i4>
      </vt:variant>
      <vt:variant>
        <vt:i4>5</vt:i4>
      </vt:variant>
      <vt:variant>
        <vt:lpwstr>mailto:Adele.Kay@utas.edu.au</vt:lpwstr>
      </vt:variant>
      <vt:variant>
        <vt:lpwstr/>
      </vt:variant>
      <vt:variant>
        <vt:i4>3473439</vt:i4>
      </vt:variant>
      <vt:variant>
        <vt:i4>22</vt:i4>
      </vt:variant>
      <vt:variant>
        <vt:i4>0</vt:i4>
      </vt:variant>
      <vt:variant>
        <vt:i4>5</vt:i4>
      </vt:variant>
      <vt:variant>
        <vt:lpwstr>mailto:Lauren.Townsend@utas.edu.au</vt:lpwstr>
      </vt:variant>
      <vt:variant>
        <vt:lpwstr/>
      </vt:variant>
      <vt:variant>
        <vt:i4>3473439</vt:i4>
      </vt:variant>
      <vt:variant>
        <vt:i4>19</vt:i4>
      </vt:variant>
      <vt:variant>
        <vt:i4>0</vt:i4>
      </vt:variant>
      <vt:variant>
        <vt:i4>5</vt:i4>
      </vt:variant>
      <vt:variant>
        <vt:lpwstr>mailto:Lauren.Townsend@utas.edu.au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nmahjour</dc:creator>
  <cp:lastModifiedBy>Mai Frandsen</cp:lastModifiedBy>
  <cp:revision>8</cp:revision>
  <cp:lastPrinted>2015-02-27T03:56:00Z</cp:lastPrinted>
  <dcterms:created xsi:type="dcterms:W3CDTF">2015-02-27T03:07:00Z</dcterms:created>
  <dcterms:modified xsi:type="dcterms:W3CDTF">2015-02-27T03:56:00Z</dcterms:modified>
</cp:coreProperties>
</file>