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59" w:rsidRPr="00240759" w:rsidRDefault="00240759" w:rsidP="00240759">
      <w:pPr>
        <w:spacing w:after="360"/>
        <w:rPr>
          <w:rFonts w:ascii="Times New Roman" w:eastAsia="Calibri" w:hAnsi="Times New Roman" w:cs="Times New Roman"/>
          <w:b/>
          <w:sz w:val="24"/>
          <w:szCs w:val="24"/>
        </w:rPr>
      </w:pPr>
      <w:r w:rsidRPr="00240759">
        <w:rPr>
          <w:rFonts w:ascii="Times New Roman" w:eastAsia="Calibri" w:hAnsi="Times New Roman" w:cs="Times New Roman"/>
          <w:b/>
          <w:sz w:val="24"/>
          <w:szCs w:val="24"/>
        </w:rPr>
        <w:t>Appendix A – Participant information Sheet and Consent</w:t>
      </w:r>
    </w:p>
    <w:p w:rsidR="00240759" w:rsidRPr="00240759" w:rsidRDefault="00240759" w:rsidP="00240759">
      <w:pPr>
        <w:spacing w:after="360"/>
        <w:rPr>
          <w:rFonts w:ascii="Times New Roman" w:eastAsia="Calibri" w:hAnsi="Times New Roman" w:cs="Times New Roman"/>
          <w:b/>
          <w:sz w:val="24"/>
          <w:szCs w:val="24"/>
        </w:rPr>
      </w:pPr>
    </w:p>
    <w:p w:rsidR="00240759" w:rsidRPr="00240759" w:rsidRDefault="00240759" w:rsidP="00240759">
      <w:pPr>
        <w:spacing w:after="0" w:line="240" w:lineRule="auto"/>
        <w:rPr>
          <w:rFonts w:ascii="Times New Roman" w:eastAsia="Calibri" w:hAnsi="Times New Roman" w:cs="Times New Roman"/>
          <w:bCs/>
        </w:rPr>
      </w:pPr>
      <w:r w:rsidRPr="00240759">
        <w:rPr>
          <w:rFonts w:ascii="Calibri" w:eastAsia="Calibri" w:hAnsi="Calibri" w:cs="Times New Roman"/>
          <w:noProof/>
          <w:lang w:eastAsia="en-NZ"/>
        </w:rPr>
        <w:drawing>
          <wp:anchor distT="0" distB="0" distL="114300" distR="114300" simplePos="0" relativeHeight="251658240" behindDoc="1" locked="0" layoutInCell="1" allowOverlap="1" wp14:anchorId="68B99926" wp14:editId="3335474F">
            <wp:simplePos x="0" y="0"/>
            <wp:positionH relativeFrom="column">
              <wp:posOffset>22860</wp:posOffset>
            </wp:positionH>
            <wp:positionV relativeFrom="paragraph">
              <wp:posOffset>3810</wp:posOffset>
            </wp:positionV>
            <wp:extent cx="1097280" cy="1436277"/>
            <wp:effectExtent l="0" t="0" r="762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436277"/>
                    </a:xfrm>
                    <a:prstGeom prst="rect">
                      <a:avLst/>
                    </a:prstGeom>
                    <a:noFill/>
                    <a:ln w="9525">
                      <a:noFill/>
                      <a:miter lim="800000"/>
                      <a:headEnd/>
                      <a:tailEnd/>
                    </a:ln>
                  </pic:spPr>
                </pic:pic>
              </a:graphicData>
            </a:graphic>
          </wp:anchor>
        </w:drawing>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t xml:space="preserve">      </w:t>
      </w:r>
      <w:r w:rsidRPr="00240759">
        <w:rPr>
          <w:rFonts w:ascii="Calibri" w:eastAsia="Calibri" w:hAnsi="Calibri" w:cs="Times New Roman"/>
          <w:noProof/>
          <w:lang w:eastAsia="en-NZ"/>
        </w:rPr>
        <w:drawing>
          <wp:anchor distT="0" distB="0" distL="114300" distR="114300" simplePos="0" relativeHeight="251659264" behindDoc="1" locked="0" layoutInCell="1" allowOverlap="1" wp14:anchorId="1DFD68E2" wp14:editId="1DAD6F02">
            <wp:simplePos x="0" y="0"/>
            <wp:positionH relativeFrom="column">
              <wp:posOffset>22860</wp:posOffset>
            </wp:positionH>
            <wp:positionV relativeFrom="paragraph">
              <wp:posOffset>3810</wp:posOffset>
            </wp:positionV>
            <wp:extent cx="1097280" cy="1436277"/>
            <wp:effectExtent l="0" t="0" r="762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1436277"/>
                    </a:xfrm>
                    <a:prstGeom prst="rect">
                      <a:avLst/>
                    </a:prstGeom>
                    <a:noFill/>
                    <a:ln w="9525">
                      <a:noFill/>
                      <a:miter lim="800000"/>
                      <a:headEnd/>
                      <a:tailEnd/>
                    </a:ln>
                  </pic:spPr>
                </pic:pic>
              </a:graphicData>
            </a:graphic>
          </wp:anchor>
        </w:drawing>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r>
      <w:r w:rsidRPr="00240759">
        <w:rPr>
          <w:rFonts w:ascii="Times New Roman" w:eastAsia="Calibri" w:hAnsi="Times New Roman" w:cs="Times New Roman"/>
          <w:b/>
          <w:bCs/>
        </w:rPr>
        <w:tab/>
        <w:t xml:space="preserve">                                                                               </w:t>
      </w:r>
      <w:r w:rsidRPr="00240759">
        <w:rPr>
          <w:rFonts w:ascii="Times New Roman" w:eastAsia="Calibri" w:hAnsi="Times New Roman" w:cs="Times New Roman"/>
          <w:b/>
          <w:bCs/>
        </w:rPr>
        <w:tab/>
        <w:t xml:space="preserve">          </w:t>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r>
      <w:r w:rsidR="00797EAC">
        <w:rPr>
          <w:rFonts w:ascii="Times New Roman" w:eastAsia="Calibri" w:hAnsi="Times New Roman" w:cs="Times New Roman"/>
          <w:b/>
          <w:bCs/>
        </w:rPr>
        <w:tab/>
        <w:t xml:space="preserve">           </w:t>
      </w:r>
      <w:r w:rsidRPr="00240759">
        <w:rPr>
          <w:rFonts w:ascii="Times New Roman" w:eastAsia="Calibri" w:hAnsi="Times New Roman" w:cs="Times New Roman"/>
          <w:bCs/>
        </w:rPr>
        <w:t>Departments of Neurosurgery,</w:t>
      </w:r>
    </w:p>
    <w:p w:rsidR="00240759" w:rsidRPr="00240759" w:rsidRDefault="00240759" w:rsidP="00240759">
      <w:pPr>
        <w:spacing w:after="0" w:line="240" w:lineRule="auto"/>
        <w:jc w:val="right"/>
        <w:rPr>
          <w:rFonts w:ascii="Times New Roman" w:eastAsia="Calibri" w:hAnsi="Times New Roman" w:cs="Times New Roman"/>
        </w:rPr>
      </w:pPr>
      <w:r w:rsidRPr="00240759">
        <w:rPr>
          <w:rFonts w:ascii="Times New Roman" w:eastAsia="Calibri" w:hAnsi="Times New Roman" w:cs="Times New Roman"/>
        </w:rPr>
        <w:t>6</w:t>
      </w:r>
      <w:r w:rsidRPr="00240759">
        <w:rPr>
          <w:rFonts w:ascii="Times New Roman" w:eastAsia="Calibri" w:hAnsi="Times New Roman" w:cs="Times New Roman"/>
          <w:vertAlign w:val="superscript"/>
        </w:rPr>
        <w:t>th</w:t>
      </w:r>
      <w:r w:rsidRPr="00240759">
        <w:rPr>
          <w:rFonts w:ascii="Times New Roman" w:eastAsia="Calibri" w:hAnsi="Times New Roman" w:cs="Times New Roman"/>
        </w:rPr>
        <w:t xml:space="preserve"> Floor, Dunedin Hospital, </w:t>
      </w:r>
    </w:p>
    <w:p w:rsidR="00240759" w:rsidRPr="00240759" w:rsidRDefault="00240759" w:rsidP="00240759">
      <w:pPr>
        <w:spacing w:after="0" w:line="240" w:lineRule="auto"/>
        <w:jc w:val="right"/>
        <w:rPr>
          <w:rFonts w:ascii="Times New Roman" w:eastAsia="Calibri" w:hAnsi="Times New Roman" w:cs="Times New Roman"/>
        </w:rPr>
      </w:pPr>
      <w:r w:rsidRPr="00240759">
        <w:rPr>
          <w:rFonts w:ascii="Times New Roman" w:eastAsia="Calibri" w:hAnsi="Times New Roman" w:cs="Times New Roman"/>
        </w:rPr>
        <w:t xml:space="preserve">201 Great King St, Dunedin, </w:t>
      </w:r>
    </w:p>
    <w:p w:rsidR="00240759" w:rsidRPr="00240759" w:rsidRDefault="00240759" w:rsidP="00240759">
      <w:pPr>
        <w:spacing w:after="0" w:line="240" w:lineRule="auto"/>
        <w:jc w:val="right"/>
        <w:rPr>
          <w:rFonts w:ascii="Times New Roman" w:eastAsia="Calibri" w:hAnsi="Times New Roman" w:cs="Times New Roman"/>
        </w:rPr>
      </w:pPr>
      <w:r w:rsidRPr="00240759">
        <w:rPr>
          <w:rFonts w:ascii="Times New Roman" w:eastAsia="Calibri" w:hAnsi="Times New Roman" w:cs="Times New Roman"/>
        </w:rPr>
        <w:t>New Zealand.</w:t>
      </w:r>
    </w:p>
    <w:p w:rsidR="00240759" w:rsidRPr="00240759" w:rsidRDefault="00240759" w:rsidP="00240759">
      <w:pPr>
        <w:spacing w:after="0" w:line="240" w:lineRule="auto"/>
        <w:jc w:val="right"/>
        <w:rPr>
          <w:rFonts w:ascii="Times New Roman" w:eastAsia="Calibri" w:hAnsi="Times New Roman" w:cs="Times New Roman"/>
        </w:rPr>
      </w:pPr>
    </w:p>
    <w:p w:rsidR="00240759" w:rsidRPr="00240759" w:rsidRDefault="00240759" w:rsidP="00240759">
      <w:pPr>
        <w:spacing w:after="0" w:line="240" w:lineRule="auto"/>
        <w:jc w:val="right"/>
        <w:rPr>
          <w:rFonts w:ascii="Times New Roman" w:eastAsia="Calibri" w:hAnsi="Times New Roman" w:cs="Times New Roman"/>
        </w:rPr>
      </w:pPr>
      <w:r w:rsidRPr="00240759">
        <w:rPr>
          <w:rFonts w:ascii="Times New Roman" w:eastAsia="Calibri" w:hAnsi="Times New Roman" w:cs="Times New Roman"/>
        </w:rPr>
        <w:t>Principal Investigator: Professor Dirk de Ridder</w:t>
      </w:r>
    </w:p>
    <w:p w:rsidR="00240759" w:rsidRPr="00240759" w:rsidRDefault="00240759" w:rsidP="00240759">
      <w:pPr>
        <w:spacing w:after="0" w:line="240" w:lineRule="auto"/>
        <w:jc w:val="right"/>
        <w:rPr>
          <w:rFonts w:ascii="Times New Roman" w:eastAsia="Calibri" w:hAnsi="Times New Roman" w:cs="Times New Roman"/>
        </w:rPr>
      </w:pPr>
      <w:r w:rsidRPr="00240759">
        <w:rPr>
          <w:rFonts w:ascii="Times New Roman" w:eastAsia="Calibri" w:hAnsi="Times New Roman" w:cs="Times New Roman"/>
        </w:rPr>
        <w:t>Telephone: 64 (03) 474 9337</w:t>
      </w:r>
    </w:p>
    <w:p w:rsidR="00240759" w:rsidRPr="00240759" w:rsidRDefault="00240759" w:rsidP="00240759">
      <w:pPr>
        <w:pBdr>
          <w:bottom w:val="single" w:sz="12" w:space="1" w:color="auto"/>
        </w:pBdr>
        <w:spacing w:after="0" w:line="240" w:lineRule="auto"/>
        <w:jc w:val="right"/>
        <w:rPr>
          <w:rFonts w:ascii="Times New Roman" w:eastAsia="Calibri" w:hAnsi="Times New Roman" w:cs="Times New Roman"/>
        </w:rPr>
      </w:pPr>
      <w:r w:rsidRPr="00240759">
        <w:rPr>
          <w:rFonts w:ascii="Times New Roman" w:eastAsia="Calibri" w:hAnsi="Times New Roman" w:cs="Times New Roman"/>
        </w:rPr>
        <w:t>Fax:  64 (03) 474 9337</w:t>
      </w:r>
    </w:p>
    <w:p w:rsidR="00240759" w:rsidRPr="00240759" w:rsidRDefault="00240759" w:rsidP="00240759">
      <w:pPr>
        <w:pBdr>
          <w:bottom w:val="single" w:sz="12" w:space="1" w:color="auto"/>
        </w:pBdr>
        <w:spacing w:after="0" w:line="240" w:lineRule="auto"/>
        <w:jc w:val="right"/>
        <w:rPr>
          <w:rFonts w:ascii="Times New Roman" w:eastAsia="Calibri" w:hAnsi="Times New Roman" w:cs="Times New Roman"/>
        </w:rPr>
      </w:pPr>
    </w:p>
    <w:p w:rsidR="00240759" w:rsidRDefault="00240759" w:rsidP="00240759">
      <w:pPr>
        <w:pBdr>
          <w:bottom w:val="single" w:sz="12" w:space="1" w:color="auto"/>
        </w:pBdr>
        <w:spacing w:after="0" w:line="240" w:lineRule="auto"/>
        <w:jc w:val="right"/>
        <w:rPr>
          <w:rFonts w:ascii="Times New Roman" w:eastAsia="Calibri" w:hAnsi="Times New Roman" w:cs="Times New Roman"/>
        </w:rPr>
      </w:pPr>
      <w:r w:rsidRPr="00240759">
        <w:rPr>
          <w:rFonts w:ascii="Times New Roman" w:eastAsia="Calibri" w:hAnsi="Times New Roman" w:cs="Times New Roman"/>
        </w:rPr>
        <w:t>Ethics committee ref:</w:t>
      </w:r>
      <w:r w:rsidR="00D33123" w:rsidRPr="00D33123">
        <w:t xml:space="preserve"> </w:t>
      </w:r>
      <w:r w:rsidR="00D33123" w:rsidRPr="00D33123">
        <w:rPr>
          <w:rFonts w:ascii="Times New Roman" w:eastAsia="Calibri" w:hAnsi="Times New Roman" w:cs="Times New Roman"/>
        </w:rPr>
        <w:t>17/NTB/61</w:t>
      </w:r>
      <w:r w:rsidRPr="00240759">
        <w:rPr>
          <w:rFonts w:ascii="Times New Roman" w:eastAsia="Calibri" w:hAnsi="Times New Roman" w:cs="Times New Roman"/>
        </w:rPr>
        <w:t xml:space="preserve"> </w:t>
      </w:r>
    </w:p>
    <w:p w:rsidR="00E449C7" w:rsidRPr="00240759" w:rsidRDefault="00E449C7" w:rsidP="00240759">
      <w:pPr>
        <w:pBdr>
          <w:bottom w:val="single" w:sz="12" w:space="1" w:color="auto"/>
        </w:pBdr>
        <w:spacing w:after="0" w:line="240" w:lineRule="auto"/>
        <w:jc w:val="right"/>
        <w:rPr>
          <w:rFonts w:ascii="Times New Roman" w:eastAsia="Calibri" w:hAnsi="Times New Roman" w:cs="Times New Roman"/>
        </w:rPr>
      </w:pPr>
      <w:r>
        <w:rPr>
          <w:rFonts w:ascii="Times New Roman" w:eastAsia="Calibri" w:hAnsi="Times New Roman" w:cs="Times New Roman"/>
        </w:rPr>
        <w:t>Date: 20/April/2017</w:t>
      </w:r>
    </w:p>
    <w:p w:rsidR="00240759" w:rsidRPr="00240759" w:rsidRDefault="00240759" w:rsidP="00240759">
      <w:pPr>
        <w:pBdr>
          <w:bottom w:val="single" w:sz="12" w:space="1" w:color="auto"/>
        </w:pBdr>
        <w:spacing w:after="0" w:line="240" w:lineRule="auto"/>
        <w:jc w:val="right"/>
        <w:rPr>
          <w:rFonts w:ascii="Times New Roman" w:eastAsia="Calibri" w:hAnsi="Times New Roman" w:cs="Times New Roman"/>
        </w:rPr>
      </w:pPr>
    </w:p>
    <w:p w:rsidR="00240759" w:rsidRPr="00240759" w:rsidRDefault="00240759" w:rsidP="00240759">
      <w:pPr>
        <w:spacing w:after="0" w:line="240" w:lineRule="auto"/>
        <w:jc w:val="right"/>
        <w:rPr>
          <w:rFonts w:ascii="Times New Roman" w:eastAsia="Calibri" w:hAnsi="Times New Roman" w:cs="Times New Roman"/>
        </w:rPr>
      </w:pPr>
    </w:p>
    <w:p w:rsidR="00240759" w:rsidRPr="00240759" w:rsidRDefault="00240759" w:rsidP="00240759">
      <w:pPr>
        <w:spacing w:after="0" w:line="240" w:lineRule="auto"/>
        <w:jc w:val="center"/>
        <w:rPr>
          <w:rFonts w:ascii="Times New Roman" w:eastAsia="Calibri" w:hAnsi="Times New Roman" w:cs="Times New Roman"/>
          <w:b/>
        </w:rPr>
      </w:pPr>
      <w:r w:rsidRPr="00240759">
        <w:rPr>
          <w:rFonts w:ascii="Times New Roman" w:eastAsia="Calibri" w:hAnsi="Times New Roman" w:cs="Times New Roman"/>
          <w:b/>
        </w:rPr>
        <w:t>INFRA-SLOW NEUROFEEDBACK FOR FOOD ADDICTION</w:t>
      </w:r>
      <w:r w:rsidR="00797EAC">
        <w:rPr>
          <w:rFonts w:ascii="Times New Roman" w:eastAsia="Calibri" w:hAnsi="Times New Roman" w:cs="Times New Roman"/>
          <w:b/>
        </w:rPr>
        <w:t xml:space="preserve"> IN WOMEN</w:t>
      </w:r>
    </w:p>
    <w:p w:rsidR="00240759" w:rsidRPr="00240759" w:rsidRDefault="00240759" w:rsidP="00240759">
      <w:pPr>
        <w:spacing w:after="0" w:line="240" w:lineRule="auto"/>
        <w:jc w:val="center"/>
        <w:rPr>
          <w:rFonts w:ascii="Times New Roman" w:eastAsia="Calibri" w:hAnsi="Times New Roman" w:cs="Times New Roman"/>
          <w:b/>
        </w:rPr>
      </w:pPr>
    </w:p>
    <w:p w:rsidR="00240759" w:rsidRPr="00240759" w:rsidRDefault="00240759" w:rsidP="00240759">
      <w:pPr>
        <w:spacing w:after="0" w:line="240" w:lineRule="auto"/>
        <w:jc w:val="center"/>
        <w:rPr>
          <w:rFonts w:ascii="Times New Roman" w:eastAsia="Calibri" w:hAnsi="Times New Roman" w:cs="Times New Roman"/>
          <w:b/>
        </w:rPr>
      </w:pPr>
      <w:r w:rsidRPr="00240759">
        <w:rPr>
          <w:rFonts w:ascii="Times New Roman" w:eastAsia="Calibri" w:hAnsi="Times New Roman" w:cs="Times New Roman"/>
          <w:b/>
        </w:rPr>
        <w:t>PARTICIPANT INFORMATION SHEET</w:t>
      </w:r>
    </w:p>
    <w:p w:rsidR="00240759" w:rsidRPr="00240759" w:rsidRDefault="00240759" w:rsidP="00240759">
      <w:pPr>
        <w:spacing w:after="0" w:line="240" w:lineRule="auto"/>
        <w:rPr>
          <w:rFonts w:ascii="Times New Roman" w:eastAsia="Calibri" w:hAnsi="Times New Roman" w:cs="Times New Roman"/>
          <w:b/>
        </w:rPr>
      </w:pPr>
    </w:p>
    <w:p w:rsidR="00240759" w:rsidRPr="00240759" w:rsidRDefault="00240759" w:rsidP="00240759">
      <w:pPr>
        <w:spacing w:after="0" w:line="240" w:lineRule="auto"/>
        <w:rPr>
          <w:rFonts w:ascii="Times New Roman" w:eastAsia="Calibri" w:hAnsi="Times New Roman" w:cs="Times New Roman"/>
          <w:b/>
        </w:rPr>
      </w:pPr>
    </w:p>
    <w:p w:rsidR="00240759" w:rsidRPr="00240759" w:rsidRDefault="00240759" w:rsidP="00240759">
      <w:pPr>
        <w:spacing w:after="0" w:line="360" w:lineRule="auto"/>
        <w:rPr>
          <w:rFonts w:ascii="Times New Roman" w:eastAsia="Calibri" w:hAnsi="Times New Roman" w:cs="Times New Roman"/>
          <w:b/>
        </w:rPr>
      </w:pPr>
      <w:r w:rsidRPr="00240759">
        <w:rPr>
          <w:rFonts w:ascii="Times New Roman" w:eastAsia="Calibri" w:hAnsi="Times New Roman" w:cs="Times New Roman"/>
          <w:b/>
        </w:rPr>
        <w:t>Investigators</w:t>
      </w:r>
    </w:p>
    <w:p w:rsidR="00240759" w:rsidRPr="00240759" w:rsidRDefault="00240759" w:rsidP="00240759">
      <w:pPr>
        <w:numPr>
          <w:ilvl w:val="0"/>
          <w:numId w:val="2"/>
        </w:numPr>
        <w:spacing w:after="0" w:line="360" w:lineRule="auto"/>
        <w:ind w:left="714" w:hanging="357"/>
        <w:jc w:val="both"/>
        <w:rPr>
          <w:rFonts w:ascii="Times New Roman" w:eastAsia="Calibri" w:hAnsi="Times New Roman" w:cs="Times New Roman"/>
        </w:rPr>
      </w:pPr>
      <w:r w:rsidRPr="00240759">
        <w:rPr>
          <w:rFonts w:ascii="Times New Roman" w:eastAsia="Calibri" w:hAnsi="Times New Roman" w:cs="Times New Roman"/>
        </w:rPr>
        <w:t>Professor Dirk De Ridder, Department of Surgical Sciences, Neurosurgery, Otago University</w:t>
      </w:r>
    </w:p>
    <w:p w:rsidR="00240759" w:rsidRPr="00240759" w:rsidRDefault="00240759" w:rsidP="00240759">
      <w:pPr>
        <w:numPr>
          <w:ilvl w:val="0"/>
          <w:numId w:val="2"/>
        </w:numPr>
        <w:spacing w:after="200" w:line="360" w:lineRule="auto"/>
        <w:ind w:left="714" w:hanging="357"/>
        <w:contextualSpacing/>
        <w:rPr>
          <w:rFonts w:ascii="Times New Roman" w:eastAsia="Calibri" w:hAnsi="Times New Roman" w:cs="Times New Roman"/>
        </w:rPr>
      </w:pPr>
      <w:r w:rsidRPr="00240759">
        <w:rPr>
          <w:rFonts w:ascii="Times New Roman" w:eastAsia="Calibri" w:hAnsi="Times New Roman" w:cs="Times New Roman"/>
        </w:rPr>
        <w:t>Associate Professor Patrick Manning, Department of Medicine, Otago University</w:t>
      </w:r>
    </w:p>
    <w:p w:rsidR="00240759" w:rsidRPr="00240759" w:rsidRDefault="00240759" w:rsidP="00240759">
      <w:pPr>
        <w:numPr>
          <w:ilvl w:val="0"/>
          <w:numId w:val="2"/>
        </w:numPr>
        <w:spacing w:after="200" w:line="360" w:lineRule="auto"/>
        <w:contextualSpacing/>
        <w:rPr>
          <w:rFonts w:ascii="Times New Roman" w:eastAsia="Calibri" w:hAnsi="Times New Roman" w:cs="Times New Roman"/>
        </w:rPr>
      </w:pPr>
      <w:r w:rsidRPr="00240759">
        <w:rPr>
          <w:rFonts w:ascii="Times New Roman" w:eastAsia="Calibri" w:hAnsi="Times New Roman" w:cs="Times New Roman"/>
        </w:rPr>
        <w:t>Mark Smith, Neurofeedback Services of New York, New York, USA</w:t>
      </w:r>
    </w:p>
    <w:p w:rsidR="00240759" w:rsidRPr="00240759" w:rsidRDefault="00240759" w:rsidP="00240759">
      <w:pPr>
        <w:numPr>
          <w:ilvl w:val="0"/>
          <w:numId w:val="2"/>
        </w:numPr>
        <w:spacing w:after="200" w:line="360" w:lineRule="auto"/>
        <w:contextualSpacing/>
        <w:rPr>
          <w:rFonts w:ascii="Times New Roman" w:eastAsia="Calibri" w:hAnsi="Times New Roman" w:cs="Times New Roman"/>
        </w:rPr>
      </w:pPr>
      <w:r w:rsidRPr="00240759">
        <w:rPr>
          <w:rFonts w:ascii="Times New Roman" w:eastAsia="Calibri" w:hAnsi="Times New Roman" w:cs="Times New Roman"/>
        </w:rPr>
        <w:t xml:space="preserve">Assoc. Professor Sven </w:t>
      </w:r>
      <w:proofErr w:type="spellStart"/>
      <w:r w:rsidRPr="00240759">
        <w:rPr>
          <w:rFonts w:ascii="Times New Roman" w:eastAsia="Calibri" w:hAnsi="Times New Roman" w:cs="Times New Roman"/>
        </w:rPr>
        <w:t>Vanneste</w:t>
      </w:r>
      <w:proofErr w:type="spellEnd"/>
      <w:r w:rsidRPr="00240759">
        <w:rPr>
          <w:rFonts w:ascii="Times New Roman" w:eastAsia="Calibri" w:hAnsi="Times New Roman" w:cs="Times New Roman"/>
        </w:rPr>
        <w:t>, School of Behavioral and Brain Sciences, University of Texas at Dallas, USA</w:t>
      </w:r>
    </w:p>
    <w:p w:rsidR="00240759" w:rsidRPr="00240759" w:rsidRDefault="00A34EE5" w:rsidP="00240759">
      <w:pPr>
        <w:numPr>
          <w:ilvl w:val="0"/>
          <w:numId w:val="2"/>
        </w:numPr>
        <w:spacing w:after="200" w:line="360" w:lineRule="auto"/>
        <w:contextualSpacing/>
        <w:rPr>
          <w:rFonts w:ascii="Times New Roman" w:eastAsia="Calibri" w:hAnsi="Times New Roman" w:cs="Times New Roman"/>
        </w:rPr>
      </w:pPr>
      <w:proofErr w:type="spellStart"/>
      <w:r>
        <w:rPr>
          <w:rFonts w:ascii="Times New Roman" w:eastAsia="Calibri" w:hAnsi="Times New Roman" w:cs="Times New Roman"/>
        </w:rPr>
        <w:t>Dr.</w:t>
      </w:r>
      <w:proofErr w:type="spellEnd"/>
      <w:r>
        <w:rPr>
          <w:rFonts w:ascii="Times New Roman" w:eastAsia="Calibri" w:hAnsi="Times New Roman" w:cs="Times New Roman"/>
        </w:rPr>
        <w:t xml:space="preserve"> Theresia </w:t>
      </w:r>
      <w:proofErr w:type="spellStart"/>
      <w:r>
        <w:rPr>
          <w:rFonts w:ascii="Times New Roman" w:eastAsia="Calibri" w:hAnsi="Times New Roman" w:cs="Times New Roman"/>
        </w:rPr>
        <w:t>Stöckl</w:t>
      </w:r>
      <w:proofErr w:type="spellEnd"/>
      <w:r w:rsidR="00240759" w:rsidRPr="00240759">
        <w:rPr>
          <w:rFonts w:ascii="Times New Roman" w:eastAsia="Calibri" w:hAnsi="Times New Roman" w:cs="Times New Roman"/>
        </w:rPr>
        <w:t xml:space="preserve">, </w:t>
      </w:r>
      <w:proofErr w:type="spellStart"/>
      <w:r w:rsidR="00240759" w:rsidRPr="00240759">
        <w:rPr>
          <w:rFonts w:ascii="Times New Roman" w:eastAsia="Calibri" w:hAnsi="Times New Roman" w:cs="Times New Roman"/>
        </w:rPr>
        <w:t>Pediatric</w:t>
      </w:r>
      <w:proofErr w:type="spellEnd"/>
      <w:r w:rsidR="00240759" w:rsidRPr="00240759">
        <w:rPr>
          <w:rFonts w:ascii="Times New Roman" w:eastAsia="Calibri" w:hAnsi="Times New Roman" w:cs="Times New Roman"/>
        </w:rPr>
        <w:t xml:space="preserve"> Neurodevelopmental Clinic, Gauting/Munich, Germany</w:t>
      </w:r>
    </w:p>
    <w:p w:rsidR="00240759" w:rsidRPr="00240759" w:rsidRDefault="00240759" w:rsidP="00240759">
      <w:pPr>
        <w:numPr>
          <w:ilvl w:val="0"/>
          <w:numId w:val="2"/>
        </w:numPr>
        <w:spacing w:after="200" w:line="360" w:lineRule="auto"/>
        <w:ind w:left="714" w:hanging="357"/>
        <w:contextualSpacing/>
        <w:rPr>
          <w:rFonts w:ascii="Times New Roman" w:eastAsia="Calibri" w:hAnsi="Times New Roman" w:cs="Times New Roman"/>
        </w:rPr>
      </w:pPr>
      <w:r w:rsidRPr="00240759">
        <w:rPr>
          <w:rFonts w:ascii="Times New Roman" w:eastAsia="Calibri" w:hAnsi="Times New Roman" w:cs="Times New Roman"/>
        </w:rPr>
        <w:t>Dr Sook Ling Leong, Department of Surgical Sciences, Neurosurgery, Otago University</w:t>
      </w:r>
    </w:p>
    <w:p w:rsidR="00240759" w:rsidRPr="00240759" w:rsidRDefault="00240759" w:rsidP="00240759">
      <w:pPr>
        <w:numPr>
          <w:ilvl w:val="0"/>
          <w:numId w:val="2"/>
        </w:numPr>
        <w:spacing w:after="200" w:line="360" w:lineRule="auto"/>
        <w:ind w:left="714" w:hanging="357"/>
        <w:contextualSpacing/>
        <w:rPr>
          <w:rFonts w:ascii="Times New Roman" w:eastAsia="Calibri" w:hAnsi="Times New Roman" w:cs="Times New Roman"/>
        </w:rPr>
      </w:pPr>
      <w:r w:rsidRPr="00240759">
        <w:rPr>
          <w:rFonts w:ascii="Times New Roman" w:eastAsia="Calibri" w:hAnsi="Times New Roman" w:cs="Times New Roman"/>
        </w:rPr>
        <w:t>Dr Joyce Lim, Department of Surgical Sciences, Neurosurgery, Otago University</w:t>
      </w:r>
    </w:p>
    <w:p w:rsidR="00240759" w:rsidRPr="00240759" w:rsidRDefault="00240759" w:rsidP="00240759">
      <w:pPr>
        <w:numPr>
          <w:ilvl w:val="0"/>
          <w:numId w:val="2"/>
        </w:numPr>
        <w:spacing w:after="200" w:line="360" w:lineRule="auto"/>
        <w:ind w:left="714" w:hanging="357"/>
        <w:contextualSpacing/>
        <w:rPr>
          <w:rFonts w:ascii="Times New Roman" w:eastAsia="Calibri" w:hAnsi="Times New Roman" w:cs="Times New Roman"/>
        </w:rPr>
      </w:pPr>
      <w:r w:rsidRPr="00240759">
        <w:rPr>
          <w:rFonts w:ascii="Times New Roman" w:eastAsia="Calibri" w:hAnsi="Times New Roman" w:cs="Times New Roman"/>
        </w:rPr>
        <w:t>Samantha Ross, Department of Medicine, Otago University</w:t>
      </w:r>
    </w:p>
    <w:p w:rsidR="00240759" w:rsidRPr="00240759" w:rsidRDefault="00240759" w:rsidP="00240759">
      <w:pPr>
        <w:spacing w:after="0" w:line="240" w:lineRule="auto"/>
        <w:rPr>
          <w:rFonts w:ascii="Times New Roman" w:eastAsia="Calibri" w:hAnsi="Times New Roman" w:cs="Times New Roman"/>
          <w:b/>
        </w:rPr>
      </w:pPr>
    </w:p>
    <w:p w:rsidR="00240759" w:rsidRPr="00240759" w:rsidRDefault="00240759" w:rsidP="00240759">
      <w:pPr>
        <w:spacing w:after="200" w:line="360" w:lineRule="auto"/>
        <w:ind w:left="20" w:hanging="20"/>
        <w:jc w:val="both"/>
        <w:rPr>
          <w:rFonts w:ascii="Times New Roman" w:eastAsia="Calibri" w:hAnsi="Times New Roman" w:cs="Times New Roman"/>
          <w:color w:val="000000"/>
        </w:rPr>
      </w:pPr>
      <w:r w:rsidRPr="00240759">
        <w:rPr>
          <w:rFonts w:ascii="Times New Roman" w:eastAsia="Calibri" w:hAnsi="Times New Roman" w:cs="Times New Roman"/>
          <w:color w:val="000000"/>
        </w:rPr>
        <w:t xml:space="preserve">Thank you for showing an interest in this project. Please read this information sheet carefully before deciding whether or not it is appropriate for you to take part. Your participation is entirely voluntary. If you decide not to take part, it will not affect any future care or treatment. If you do agree to take part in the study, you are free to withdraw at any time without having to give a reason and this will in no way affect any future health care. The following sheet explains what the study will involve. </w:t>
      </w:r>
    </w:p>
    <w:p w:rsidR="00240759" w:rsidRPr="00240759" w:rsidRDefault="00240759" w:rsidP="00240759">
      <w:pPr>
        <w:spacing w:after="0" w:line="360" w:lineRule="auto"/>
        <w:jc w:val="both"/>
        <w:rPr>
          <w:rFonts w:ascii="Times New Roman" w:eastAsia="Calibri" w:hAnsi="Times New Roman" w:cs="Times New Roman"/>
          <w:b/>
        </w:rPr>
      </w:pPr>
    </w:p>
    <w:p w:rsidR="00240759" w:rsidRPr="00240759" w:rsidRDefault="00240759" w:rsidP="00240759">
      <w:pPr>
        <w:spacing w:after="0" w:line="360" w:lineRule="auto"/>
        <w:jc w:val="both"/>
        <w:rPr>
          <w:rFonts w:ascii="Times New Roman" w:eastAsia="Calibri" w:hAnsi="Times New Roman" w:cs="Times New Roman"/>
          <w:u w:val="single"/>
        </w:rPr>
      </w:pPr>
      <w:r w:rsidRPr="00240759">
        <w:rPr>
          <w:rFonts w:ascii="Times New Roman" w:eastAsia="Calibri" w:hAnsi="Times New Roman" w:cs="Times New Roman"/>
          <w:u w:val="single"/>
        </w:rPr>
        <w:t>Please read the information in the rest of this information sheet carefully.</w:t>
      </w: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b/>
        </w:rPr>
        <w:t>What is the aim of the project?</w:t>
      </w:r>
    </w:p>
    <w:p w:rsidR="00240759" w:rsidRPr="00240759" w:rsidRDefault="00240759" w:rsidP="00240759">
      <w:pPr>
        <w:spacing w:after="0" w:line="360" w:lineRule="auto"/>
        <w:jc w:val="both"/>
        <w:rPr>
          <w:rFonts w:ascii="Times New Roman" w:eastAsia="Calibri" w:hAnsi="Times New Roman" w:cs="Times New Roman"/>
          <w:b/>
          <w:sz w:val="20"/>
          <w:szCs w:val="20"/>
        </w:rPr>
      </w:pPr>
      <w:r w:rsidRPr="00240759">
        <w:rPr>
          <w:rFonts w:ascii="Times New Roman" w:eastAsia="Calibri" w:hAnsi="Times New Roman" w:cs="Times New Roman"/>
        </w:rPr>
        <w:t xml:space="preserve">The aim of this study is to attempt to </w:t>
      </w:r>
      <w:r w:rsidR="009C41CB">
        <w:rPr>
          <w:rFonts w:ascii="Times New Roman" w:eastAsia="Calibri" w:hAnsi="Times New Roman" w:cs="Times New Roman"/>
        </w:rPr>
        <w:t>reduce cravings related to</w:t>
      </w:r>
      <w:r w:rsidRPr="00240759">
        <w:rPr>
          <w:rFonts w:ascii="Times New Roman" w:eastAsia="Calibri" w:hAnsi="Times New Roman" w:cs="Times New Roman"/>
        </w:rPr>
        <w:t xml:space="preserve"> food addiction using infra-slow </w:t>
      </w:r>
      <w:proofErr w:type="gramStart"/>
      <w:r w:rsidRPr="00240759">
        <w:rPr>
          <w:rFonts w:ascii="Times New Roman" w:eastAsia="Calibri" w:hAnsi="Times New Roman" w:cs="Times New Roman"/>
        </w:rPr>
        <w:t xml:space="preserve">neurofeedback </w:t>
      </w:r>
      <w:r w:rsidR="00463FD3">
        <w:rPr>
          <w:rFonts w:ascii="Times New Roman" w:eastAsia="Calibri" w:hAnsi="Times New Roman" w:cs="Times New Roman"/>
        </w:rPr>
        <w:t>,</w:t>
      </w:r>
      <w:proofErr w:type="gramEnd"/>
      <w:r w:rsidR="00463FD3">
        <w:rPr>
          <w:rFonts w:ascii="Times New Roman" w:eastAsia="Calibri" w:hAnsi="Times New Roman" w:cs="Times New Roman"/>
        </w:rPr>
        <w:t xml:space="preserve"> ISF neurofeedback </w:t>
      </w:r>
      <w:r w:rsidRPr="00240759">
        <w:rPr>
          <w:rFonts w:ascii="Times New Roman" w:eastAsia="Calibri" w:hAnsi="Times New Roman" w:cs="Times New Roman"/>
        </w:rPr>
        <w:t>(a non-invasive neuromodulation).</w:t>
      </w:r>
    </w:p>
    <w:p w:rsidR="00841D7F"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lastRenderedPageBreak/>
        <w:t xml:space="preserve">It is known that there are several areas in the brain related to reward processing which encourage overeating. This has been shown via brain activity imaging studies, which have found that certain patterns of activity seen in obesity are similar to those shown in addiction. One such area is called the posterior cingulate cortex (PCC) which appears to function abnormally in individuals who are addicted to food. We believe that </w:t>
      </w:r>
      <w:r w:rsidR="00841D7F">
        <w:rPr>
          <w:rFonts w:ascii="Times New Roman" w:eastAsia="Calibri" w:hAnsi="Times New Roman" w:cs="Times New Roman"/>
        </w:rPr>
        <w:t xml:space="preserve">ISF neurofeedback can help reduce food craving in </w:t>
      </w:r>
      <w:r w:rsidRPr="00240759">
        <w:rPr>
          <w:rFonts w:ascii="Times New Roman" w:eastAsia="Calibri" w:hAnsi="Times New Roman" w:cs="Times New Roman"/>
        </w:rPr>
        <w:t>people with food addiction who have abnormalities in the function of the PCC</w:t>
      </w:r>
      <w:r w:rsidR="00841D7F">
        <w:rPr>
          <w:rFonts w:ascii="Times New Roman" w:eastAsia="Calibri" w:hAnsi="Times New Roman" w:cs="Times New Roman"/>
        </w:rPr>
        <w:t>.</w:t>
      </w:r>
      <w:r w:rsidRPr="00240759">
        <w:rPr>
          <w:rFonts w:ascii="Times New Roman" w:eastAsia="Calibri" w:hAnsi="Times New Roman" w:cs="Times New Roman"/>
        </w:rPr>
        <w:t xml:space="preserve"> </w:t>
      </w:r>
      <w:r w:rsidR="00841D7F">
        <w:rPr>
          <w:rFonts w:ascii="Times New Roman" w:eastAsia="Calibri" w:hAnsi="Times New Roman" w:cs="Times New Roman"/>
        </w:rPr>
        <w:t xml:space="preserve">ISF neurofeedback utilises real time display of brain activity to allow self-regulation of brain function by individuals. </w:t>
      </w:r>
    </w:p>
    <w:p w:rsidR="00841D7F" w:rsidRDefault="00841D7F" w:rsidP="00240759">
      <w:pPr>
        <w:spacing w:after="0" w:line="360" w:lineRule="auto"/>
        <w:jc w:val="both"/>
        <w:rPr>
          <w:rFonts w:ascii="Times New Roman" w:eastAsia="Calibri" w:hAnsi="Times New Roman" w:cs="Times New Roman"/>
        </w:rPr>
      </w:pP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We will use ISF</w:t>
      </w:r>
      <w:r w:rsidR="00463FD3">
        <w:rPr>
          <w:rFonts w:ascii="Times New Roman" w:eastAsia="Calibri" w:hAnsi="Times New Roman" w:cs="Times New Roman"/>
        </w:rPr>
        <w:t xml:space="preserve"> neurofee</w:t>
      </w:r>
      <w:r w:rsidR="0046290E">
        <w:rPr>
          <w:rFonts w:ascii="Times New Roman" w:eastAsia="Calibri" w:hAnsi="Times New Roman" w:cs="Times New Roman"/>
        </w:rPr>
        <w:t>d</w:t>
      </w:r>
      <w:r w:rsidR="00463FD3">
        <w:rPr>
          <w:rFonts w:ascii="Times New Roman" w:eastAsia="Calibri" w:hAnsi="Times New Roman" w:cs="Times New Roman"/>
        </w:rPr>
        <w:t>back</w:t>
      </w:r>
      <w:r w:rsidRPr="00240759">
        <w:rPr>
          <w:rFonts w:ascii="Times New Roman" w:eastAsia="Calibri" w:hAnsi="Times New Roman" w:cs="Times New Roman"/>
        </w:rPr>
        <w:t xml:space="preserve"> to target the PCC as part of the ‘default mode network’ in overweight and obese food-addicted individuals (as defined by the Yale Food Addiction Scale, YFAS) to investigate the effects on craving and brain activity. </w:t>
      </w:r>
      <w:r w:rsidR="002A7EA0">
        <w:rPr>
          <w:rFonts w:ascii="Times New Roman" w:eastAsia="Calibri" w:hAnsi="Times New Roman" w:cs="Times New Roman"/>
        </w:rPr>
        <w:t xml:space="preserve">It is of note that </w:t>
      </w:r>
      <w:r w:rsidR="004B5CAC">
        <w:rPr>
          <w:rFonts w:ascii="Times New Roman" w:eastAsia="Calibri" w:hAnsi="Times New Roman" w:cs="Times New Roman"/>
        </w:rPr>
        <w:t xml:space="preserve">no </w:t>
      </w:r>
      <w:r w:rsidR="002A7EA0">
        <w:rPr>
          <w:rFonts w:ascii="Times New Roman" w:eastAsia="Calibri" w:hAnsi="Times New Roman" w:cs="Times New Roman"/>
        </w:rPr>
        <w:t xml:space="preserve">clinical benefits </w:t>
      </w:r>
      <w:r w:rsidR="004B5CAC">
        <w:rPr>
          <w:rFonts w:ascii="Times New Roman" w:eastAsia="Calibri" w:hAnsi="Times New Roman" w:cs="Times New Roman"/>
        </w:rPr>
        <w:t>are expected as a direct result of the study aside from a transient decrease in food craving.</w:t>
      </w:r>
    </w:p>
    <w:p w:rsidR="00240759" w:rsidRPr="00240759" w:rsidRDefault="00240759" w:rsidP="00240759">
      <w:pPr>
        <w:spacing w:after="0" w:line="360" w:lineRule="auto"/>
        <w:jc w:val="both"/>
        <w:rPr>
          <w:rFonts w:ascii="Times New Roman" w:eastAsia="Calibri" w:hAnsi="Times New Roman" w:cs="Times New Roman"/>
          <w:sz w:val="20"/>
          <w:szCs w:val="20"/>
        </w:rPr>
      </w:pPr>
    </w:p>
    <w:p w:rsidR="00240759" w:rsidRPr="00240759" w:rsidRDefault="00240759" w:rsidP="00240759">
      <w:pPr>
        <w:spacing w:after="0" w:line="360" w:lineRule="auto"/>
        <w:jc w:val="both"/>
        <w:rPr>
          <w:rFonts w:ascii="Times New Roman" w:eastAsia="Calibri" w:hAnsi="Times New Roman" w:cs="Times New Roman"/>
          <w:b/>
          <w:lang w:val="en-AU"/>
        </w:rPr>
      </w:pPr>
      <w:r w:rsidRPr="00240759">
        <w:rPr>
          <w:rFonts w:ascii="Times New Roman" w:eastAsia="Calibri" w:hAnsi="Times New Roman" w:cs="Times New Roman"/>
          <w:b/>
          <w:lang w:val="en-AU"/>
        </w:rPr>
        <w:t>What will participants be asked to do?</w:t>
      </w:r>
    </w:p>
    <w:p w:rsidR="00240759" w:rsidRPr="00240759" w:rsidRDefault="00240759" w:rsidP="00240759">
      <w:pPr>
        <w:spacing w:after="0" w:line="360" w:lineRule="auto"/>
        <w:jc w:val="both"/>
        <w:rPr>
          <w:rFonts w:ascii="Times New Roman" w:eastAsia="Calibri" w:hAnsi="Times New Roman" w:cs="Times New Roman"/>
          <w:lang w:val="en-AU"/>
        </w:rPr>
      </w:pPr>
      <w:r w:rsidRPr="00240759">
        <w:rPr>
          <w:rFonts w:ascii="Times New Roman" w:eastAsia="Calibri" w:hAnsi="Times New Roman" w:cs="Times New Roman"/>
          <w:lang w:val="en-AU"/>
        </w:rPr>
        <w:t>Potential participants will be asked to fill out the YFAS to determine if you are a suitable candidate for the study. You will be fully informed about the study and given an opportunity to ask questions and time to consider whether you wish to participate. If you agree to participate you will be asked to sign a consent form.</w:t>
      </w:r>
    </w:p>
    <w:p w:rsidR="00240759" w:rsidRPr="00240759" w:rsidRDefault="00240759" w:rsidP="00240759">
      <w:pPr>
        <w:spacing w:after="0" w:line="360" w:lineRule="auto"/>
        <w:jc w:val="both"/>
        <w:rPr>
          <w:rFonts w:ascii="Times New Roman" w:eastAsia="Calibri" w:hAnsi="Times New Roman" w:cs="Times New Roman"/>
          <w:lang w:val="en-AU"/>
        </w:rPr>
      </w:pPr>
    </w:p>
    <w:p w:rsidR="00240759" w:rsidRPr="00240759" w:rsidRDefault="00240759" w:rsidP="00240759">
      <w:pPr>
        <w:spacing w:after="0" w:line="360" w:lineRule="auto"/>
        <w:jc w:val="both"/>
        <w:rPr>
          <w:rFonts w:ascii="Times New Roman" w:eastAsia="Calibri" w:hAnsi="Times New Roman" w:cs="Times New Roman"/>
          <w:lang w:val="en-AU"/>
        </w:rPr>
      </w:pPr>
      <w:r w:rsidRPr="00240759">
        <w:rPr>
          <w:rFonts w:ascii="Times New Roman" w:eastAsia="Calibri" w:hAnsi="Times New Roman" w:cs="Times New Roman"/>
          <w:lang w:val="en-AU"/>
        </w:rPr>
        <w:t>The following procedures will be performed:</w:t>
      </w:r>
    </w:p>
    <w:p w:rsidR="00240759" w:rsidRPr="00240759" w:rsidRDefault="00240759" w:rsidP="00240759">
      <w:pPr>
        <w:numPr>
          <w:ilvl w:val="0"/>
          <w:numId w:val="3"/>
        </w:numPr>
        <w:spacing w:after="0" w:line="360" w:lineRule="auto"/>
        <w:contextualSpacing/>
        <w:jc w:val="both"/>
        <w:rPr>
          <w:rFonts w:ascii="Times New Roman" w:eastAsia="Calibri" w:hAnsi="Times New Roman" w:cs="Times New Roman"/>
          <w:lang w:val="en-AU"/>
        </w:rPr>
      </w:pPr>
      <w:r w:rsidRPr="00240759">
        <w:rPr>
          <w:rFonts w:ascii="Times New Roman" w:eastAsia="Calibri" w:hAnsi="Times New Roman" w:cs="Times New Roman"/>
          <w:lang w:val="en-AU"/>
        </w:rPr>
        <w:t xml:space="preserve">Multiple questionnaires to assess your craving, and psychological state. </w:t>
      </w:r>
    </w:p>
    <w:p w:rsidR="00240759" w:rsidRPr="00240759" w:rsidRDefault="00240759" w:rsidP="00240759">
      <w:pPr>
        <w:numPr>
          <w:ilvl w:val="0"/>
          <w:numId w:val="3"/>
        </w:numPr>
        <w:spacing w:after="0" w:line="360" w:lineRule="auto"/>
        <w:contextualSpacing/>
        <w:jc w:val="both"/>
        <w:rPr>
          <w:rFonts w:ascii="Times New Roman" w:eastAsia="Calibri" w:hAnsi="Times New Roman" w:cs="Times New Roman"/>
          <w:lang w:val="en-AU"/>
        </w:rPr>
      </w:pPr>
      <w:r w:rsidRPr="00240759">
        <w:rPr>
          <w:rFonts w:ascii="Times New Roman" w:eastAsia="Calibri" w:hAnsi="Times New Roman" w:cs="Times New Roman"/>
          <w:lang w:val="en-AU"/>
        </w:rPr>
        <w:t xml:space="preserve">Brain wave tests (EEG) will be performed during screening, after three and six session as well as 2 and 4 weeks after treatment.  </w:t>
      </w:r>
    </w:p>
    <w:p w:rsidR="00240759" w:rsidRPr="00240759" w:rsidRDefault="00240759" w:rsidP="00240759">
      <w:pPr>
        <w:numPr>
          <w:ilvl w:val="0"/>
          <w:numId w:val="3"/>
        </w:numPr>
        <w:spacing w:after="0" w:line="360" w:lineRule="auto"/>
        <w:contextualSpacing/>
        <w:jc w:val="both"/>
        <w:rPr>
          <w:rFonts w:ascii="Times New Roman" w:eastAsia="Calibri" w:hAnsi="Times New Roman" w:cs="Times New Roman"/>
          <w:lang w:val="en-AU"/>
        </w:rPr>
      </w:pPr>
      <w:r w:rsidRPr="00240759">
        <w:rPr>
          <w:rFonts w:ascii="Times New Roman" w:eastAsia="Calibri" w:hAnsi="Times New Roman" w:cs="Times New Roman"/>
          <w:lang w:val="en-AU"/>
        </w:rPr>
        <w:t>ISF neurofeedback will commence after screening. You will be randomised to either real or sham</w:t>
      </w:r>
      <w:r w:rsidR="002A7EA0">
        <w:rPr>
          <w:rFonts w:ascii="Times New Roman" w:eastAsia="Calibri" w:hAnsi="Times New Roman" w:cs="Times New Roman"/>
          <w:lang w:val="en-AU"/>
        </w:rPr>
        <w:t>/placebo</w:t>
      </w:r>
      <w:r w:rsidRPr="00240759">
        <w:rPr>
          <w:rFonts w:ascii="Times New Roman" w:eastAsia="Calibri" w:hAnsi="Times New Roman" w:cs="Times New Roman"/>
          <w:lang w:val="en-AU"/>
        </w:rPr>
        <w:t xml:space="preserve"> ISF and you will be asked to attend 6 ISF sessions in 3 weeks.</w:t>
      </w:r>
      <w:r w:rsidR="00841D7F">
        <w:rPr>
          <w:rFonts w:ascii="Times New Roman" w:eastAsia="Calibri" w:hAnsi="Times New Roman" w:cs="Times New Roman"/>
          <w:lang w:val="en-AU"/>
        </w:rPr>
        <w:t xml:space="preserve"> </w:t>
      </w:r>
      <w:r w:rsidR="002A7EA0">
        <w:rPr>
          <w:rFonts w:ascii="Times New Roman" w:eastAsia="Calibri" w:hAnsi="Times New Roman" w:cs="Times New Roman"/>
          <w:lang w:val="en-AU"/>
        </w:rPr>
        <w:t>In sham</w:t>
      </w:r>
      <w:r w:rsidR="0046290E">
        <w:rPr>
          <w:rFonts w:ascii="Times New Roman" w:eastAsia="Calibri" w:hAnsi="Times New Roman" w:cs="Times New Roman"/>
          <w:lang w:val="en-AU"/>
        </w:rPr>
        <w:t>/placebo</w:t>
      </w:r>
      <w:r w:rsidR="002A7EA0">
        <w:rPr>
          <w:rFonts w:ascii="Times New Roman" w:eastAsia="Calibri" w:hAnsi="Times New Roman" w:cs="Times New Roman"/>
          <w:lang w:val="en-AU"/>
        </w:rPr>
        <w:t xml:space="preserve">, a simulation protocol will be administered instead of real ISF. </w:t>
      </w:r>
    </w:p>
    <w:p w:rsidR="00240759" w:rsidRPr="00240759" w:rsidRDefault="00240759" w:rsidP="00240759">
      <w:pPr>
        <w:spacing w:after="0" w:line="360" w:lineRule="auto"/>
        <w:ind w:left="360"/>
        <w:jc w:val="both"/>
        <w:rPr>
          <w:rFonts w:ascii="Times New Roman" w:eastAsia="Calibri" w:hAnsi="Times New Roman" w:cs="Times New Roman"/>
          <w:lang w:val="en-AU"/>
        </w:rPr>
      </w:pPr>
    </w:p>
    <w:p w:rsidR="00240759" w:rsidRPr="00240759" w:rsidRDefault="00240759" w:rsidP="00240759">
      <w:pPr>
        <w:spacing w:after="0" w:line="360" w:lineRule="auto"/>
        <w:jc w:val="both"/>
        <w:rPr>
          <w:rFonts w:ascii="Times New Roman" w:eastAsia="Calibri" w:hAnsi="Times New Roman" w:cs="Times New Roman"/>
          <w:b/>
          <w:lang w:val="en-AU"/>
        </w:rPr>
      </w:pPr>
      <w:r w:rsidRPr="00240759">
        <w:rPr>
          <w:rFonts w:ascii="Times New Roman" w:eastAsia="Calibri" w:hAnsi="Times New Roman" w:cs="Times New Roman"/>
          <w:b/>
          <w:lang w:val="en-AU"/>
        </w:rPr>
        <w:t>What type of participants are we looking for?</w:t>
      </w:r>
    </w:p>
    <w:p w:rsidR="00240759" w:rsidRPr="00240759" w:rsidRDefault="00240759" w:rsidP="00240759">
      <w:pPr>
        <w:numPr>
          <w:ilvl w:val="0"/>
          <w:numId w:val="4"/>
        </w:numPr>
        <w:spacing w:after="0" w:line="360" w:lineRule="auto"/>
        <w:contextualSpacing/>
        <w:jc w:val="both"/>
        <w:rPr>
          <w:rFonts w:ascii="Times New Roman" w:eastAsia="Calibri" w:hAnsi="Times New Roman" w:cs="Times New Roman"/>
          <w:lang w:val="en-AU"/>
        </w:rPr>
      </w:pPr>
      <w:r w:rsidRPr="00240759">
        <w:rPr>
          <w:rFonts w:ascii="Times New Roman" w:eastAsia="Calibri" w:hAnsi="Times New Roman" w:cs="Times New Roman"/>
          <w:lang w:val="en-AU"/>
        </w:rPr>
        <w:t>Women, aged 18-60 years</w:t>
      </w:r>
    </w:p>
    <w:p w:rsidR="00240759" w:rsidRPr="00240759" w:rsidRDefault="00240759" w:rsidP="00240759">
      <w:pPr>
        <w:numPr>
          <w:ilvl w:val="0"/>
          <w:numId w:val="4"/>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BMI &gt; or = 25</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 xml:space="preserve">Score </w:t>
      </w:r>
      <w:r w:rsidRPr="00240759">
        <w:rPr>
          <w:rFonts w:ascii="Times New Roman" w:eastAsia="Calibri" w:hAnsi="Times New Roman" w:cs="Times New Roman"/>
          <w:u w:val="single"/>
        </w:rPr>
        <w:t>&gt;</w:t>
      </w:r>
      <w:r w:rsidRPr="00240759">
        <w:rPr>
          <w:rFonts w:ascii="Times New Roman" w:eastAsia="Calibri" w:hAnsi="Times New Roman" w:cs="Times New Roman"/>
        </w:rPr>
        <w:t xml:space="preserve">3 (food addicted) on Yale Food Addiction Scale (YFAS) </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Right handed</w:t>
      </w:r>
    </w:p>
    <w:p w:rsidR="00240759" w:rsidRPr="00240759" w:rsidRDefault="00240759" w:rsidP="00240759">
      <w:pPr>
        <w:spacing w:after="120" w:line="360" w:lineRule="auto"/>
        <w:ind w:left="720"/>
        <w:contextualSpacing/>
        <w:jc w:val="both"/>
        <w:rPr>
          <w:rFonts w:ascii="Times New Roman" w:eastAsia="Calibri" w:hAnsi="Times New Roman" w:cs="Times New Roman"/>
        </w:rPr>
      </w:pPr>
    </w:p>
    <w:p w:rsidR="00240759" w:rsidRPr="00240759" w:rsidRDefault="0046290E" w:rsidP="00240759">
      <w:pPr>
        <w:spacing w:after="120" w:line="360" w:lineRule="auto"/>
        <w:jc w:val="both"/>
        <w:rPr>
          <w:rFonts w:ascii="Times New Roman" w:eastAsia="Calibri" w:hAnsi="Times New Roman" w:cs="Times New Roman"/>
          <w:b/>
        </w:rPr>
      </w:pPr>
      <w:r>
        <w:rPr>
          <w:rFonts w:ascii="Times New Roman" w:eastAsia="Calibri" w:hAnsi="Times New Roman" w:cs="Times New Roman"/>
          <w:b/>
        </w:rPr>
        <w:t xml:space="preserve">Research staff will </w:t>
      </w:r>
      <w:r w:rsidR="006A1401">
        <w:rPr>
          <w:rFonts w:ascii="Times New Roman" w:eastAsia="Calibri" w:hAnsi="Times New Roman" w:cs="Times New Roman"/>
          <w:b/>
        </w:rPr>
        <w:t>assess you</w:t>
      </w:r>
      <w:r>
        <w:rPr>
          <w:rFonts w:ascii="Times New Roman" w:eastAsia="Calibri" w:hAnsi="Times New Roman" w:cs="Times New Roman"/>
          <w:b/>
        </w:rPr>
        <w:t xml:space="preserve"> for these exclusion criteria. Meeting any of these excl</w:t>
      </w:r>
      <w:r w:rsidR="006A1401">
        <w:rPr>
          <w:rFonts w:ascii="Times New Roman" w:eastAsia="Calibri" w:hAnsi="Times New Roman" w:cs="Times New Roman"/>
          <w:b/>
        </w:rPr>
        <w:t>usions</w:t>
      </w:r>
      <w:r>
        <w:rPr>
          <w:rFonts w:ascii="Times New Roman" w:eastAsia="Calibri" w:hAnsi="Times New Roman" w:cs="Times New Roman"/>
          <w:b/>
        </w:rPr>
        <w:t xml:space="preserve"> will</w:t>
      </w:r>
      <w:r w:rsidR="00240759" w:rsidRPr="00240759">
        <w:rPr>
          <w:rFonts w:ascii="Times New Roman" w:eastAsia="Calibri" w:hAnsi="Times New Roman" w:cs="Times New Roman"/>
          <w:b/>
        </w:rPr>
        <w:t xml:space="preserve"> make you ineligible for participation in this study:</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Major weight gain or loss  (</w:t>
      </w:r>
      <w:r w:rsidRPr="00240759">
        <w:rPr>
          <w:rFonts w:ascii="Times New Roman" w:eastAsia="Calibri" w:hAnsi="Times New Roman" w:cs="Times New Roman"/>
          <w:u w:val="single"/>
        </w:rPr>
        <w:t>&gt;</w:t>
      </w:r>
      <w:r w:rsidRPr="00240759">
        <w:rPr>
          <w:rFonts w:ascii="Times New Roman" w:eastAsia="Calibri" w:hAnsi="Times New Roman" w:cs="Times New Roman"/>
        </w:rPr>
        <w:t xml:space="preserve"> 5kgs) in the last 6 months</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Antidepressants and other psychotic medications</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 xml:space="preserve">Recent significant head injuries. e.g. concussion where consciousness is lost or surgery </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Psychiatric disorders with psychotic symptoms or manic symptoms</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lastRenderedPageBreak/>
        <w:t>Other health problems-diabetes, cancer, heart disease, uncontrolled hypertension</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Females who are or intend to become pregnant</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History of epilepsy</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Metal implants or implanted electronics (pacemaker)</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Recurring headaches</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Previous bariatric surgery</w:t>
      </w:r>
    </w:p>
    <w:p w:rsidR="00240759" w:rsidRPr="00240759" w:rsidRDefault="00240759" w:rsidP="00240759">
      <w:pPr>
        <w:numPr>
          <w:ilvl w:val="0"/>
          <w:numId w:val="1"/>
        </w:numPr>
        <w:spacing w:after="120" w:line="360" w:lineRule="auto"/>
        <w:contextualSpacing/>
        <w:jc w:val="both"/>
        <w:rPr>
          <w:rFonts w:ascii="Times New Roman" w:eastAsia="Calibri" w:hAnsi="Times New Roman" w:cs="Times New Roman"/>
        </w:rPr>
      </w:pPr>
      <w:r w:rsidRPr="00240759">
        <w:rPr>
          <w:rFonts w:ascii="Times New Roman" w:eastAsia="Calibri" w:hAnsi="Times New Roman" w:cs="Times New Roman"/>
        </w:rPr>
        <w:t>Previous diagnosis of an eating disorder</w:t>
      </w:r>
    </w:p>
    <w:p w:rsidR="00240759" w:rsidRPr="00240759" w:rsidRDefault="00240759" w:rsidP="00240759">
      <w:pPr>
        <w:spacing w:after="0" w:line="240" w:lineRule="auto"/>
        <w:jc w:val="both"/>
        <w:rPr>
          <w:rFonts w:ascii="Times New Roman" w:eastAsia="Calibri" w:hAnsi="Times New Roman" w:cs="Times New Roman"/>
          <w:b/>
          <w:lang w:val="en-AU"/>
        </w:rPr>
      </w:pPr>
    </w:p>
    <w:p w:rsidR="00240759" w:rsidRPr="00240759" w:rsidRDefault="00240759" w:rsidP="00240759">
      <w:pPr>
        <w:spacing w:after="0" w:line="360" w:lineRule="auto"/>
        <w:jc w:val="both"/>
        <w:rPr>
          <w:rFonts w:ascii="Times New Roman" w:eastAsia="Calibri" w:hAnsi="Times New Roman" w:cs="Times New Roman"/>
          <w:b/>
          <w:lang w:val="en-AU"/>
        </w:rPr>
      </w:pPr>
      <w:r w:rsidRPr="00240759">
        <w:rPr>
          <w:rFonts w:ascii="Times New Roman" w:eastAsia="Calibri" w:hAnsi="Times New Roman" w:cs="Times New Roman"/>
          <w:b/>
          <w:lang w:val="en-AU"/>
        </w:rPr>
        <w:t>What are the side effects and risk?</w:t>
      </w:r>
    </w:p>
    <w:p w:rsidR="00240759" w:rsidRPr="00240759" w:rsidRDefault="00240759" w:rsidP="00240759">
      <w:pPr>
        <w:spacing w:after="0" w:line="360" w:lineRule="auto"/>
        <w:jc w:val="both"/>
        <w:rPr>
          <w:rFonts w:ascii="Times New Roman" w:eastAsia="Calibri" w:hAnsi="Times New Roman" w:cs="Times New Roman"/>
          <w:lang w:val="en-AU"/>
        </w:rPr>
      </w:pPr>
      <w:r w:rsidRPr="00240759">
        <w:rPr>
          <w:rFonts w:ascii="Times New Roman" w:eastAsia="Calibri" w:hAnsi="Times New Roman" w:cs="Times New Roman"/>
          <w:lang w:val="en-AU"/>
        </w:rPr>
        <w:t xml:space="preserve">There are no known serious side effects and risks associated with EEG and </w:t>
      </w:r>
      <w:r w:rsidR="0046290E">
        <w:rPr>
          <w:rFonts w:ascii="Times New Roman" w:eastAsia="Calibri" w:hAnsi="Times New Roman" w:cs="Times New Roman"/>
          <w:lang w:val="en-AU"/>
        </w:rPr>
        <w:t xml:space="preserve">ISF </w:t>
      </w:r>
      <w:r w:rsidRPr="00240759">
        <w:rPr>
          <w:rFonts w:ascii="Times New Roman" w:eastAsia="Calibri" w:hAnsi="Times New Roman" w:cs="Times New Roman"/>
          <w:lang w:val="en-AU"/>
        </w:rPr>
        <w:t>neurofeedback aside from a seldom occurring headache after ISF.</w:t>
      </w:r>
    </w:p>
    <w:p w:rsidR="00240759" w:rsidRPr="00240759" w:rsidRDefault="00240759" w:rsidP="00240759">
      <w:pPr>
        <w:spacing w:after="0" w:line="240" w:lineRule="auto"/>
        <w:jc w:val="both"/>
        <w:rPr>
          <w:rFonts w:ascii="Times New Roman" w:eastAsia="Calibri" w:hAnsi="Times New Roman" w:cs="Times New Roman"/>
          <w:b/>
        </w:rPr>
      </w:pP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b/>
        </w:rPr>
        <w:t>Will I be paid for my participation on this project?</w:t>
      </w: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No, you will not be paid to participate in this study however we will reimburse any out-of-pocket expenses that you incur from participating e.g., travel expenses to attend appointments.</w:t>
      </w:r>
    </w:p>
    <w:p w:rsidR="00240759" w:rsidRPr="00240759" w:rsidRDefault="00240759" w:rsidP="00240759">
      <w:pPr>
        <w:spacing w:after="0" w:line="240" w:lineRule="auto"/>
        <w:jc w:val="both"/>
        <w:rPr>
          <w:rFonts w:ascii="Times New Roman" w:eastAsia="Calibri" w:hAnsi="Times New Roman" w:cs="Times New Roman"/>
          <w:b/>
        </w:rPr>
      </w:pP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b/>
        </w:rPr>
        <w:t>Can participants change their mind and withdraw from the project?</w:t>
      </w: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color w:val="000000"/>
        </w:rPr>
        <w:t>You may withdraw from this project at any time and without any disadvantage of any kind. In addition, the study staff may decide to withdraw you from the study if you have any unexpected side effects from the treatment or if they have any other concerns.</w:t>
      </w:r>
    </w:p>
    <w:p w:rsidR="00240759" w:rsidRPr="00240759" w:rsidRDefault="00240759" w:rsidP="00240759">
      <w:pPr>
        <w:spacing w:after="0" w:line="360" w:lineRule="auto"/>
        <w:jc w:val="both"/>
        <w:rPr>
          <w:rFonts w:ascii="Times New Roman" w:eastAsia="Calibri" w:hAnsi="Times New Roman" w:cs="Times New Roman"/>
          <w:b/>
          <w:sz w:val="20"/>
          <w:szCs w:val="20"/>
        </w:rPr>
      </w:pP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b/>
        </w:rPr>
        <w:t>What information will be collected and what use will be made of it?</w:t>
      </w:r>
    </w:p>
    <w:p w:rsidR="003F4A58"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We will be collecting and storing all information mentioned above. Information from all these assessments will be stored and analysed. The results from this study will be published in international scientific journals. The data included in publications will in no way be linked to any specific participant and your identity will not be recorded with the data</w:t>
      </w:r>
      <w:r w:rsidR="003F4A58">
        <w:rPr>
          <w:rFonts w:ascii="Times New Roman" w:eastAsia="Calibri" w:hAnsi="Times New Roman" w:cs="Times New Roman"/>
        </w:rPr>
        <w:t>. We will send you</w:t>
      </w:r>
      <w:r w:rsidRPr="00240759">
        <w:rPr>
          <w:rFonts w:ascii="Times New Roman" w:eastAsia="Calibri" w:hAnsi="Times New Roman" w:cs="Times New Roman"/>
        </w:rPr>
        <w:t xml:space="preserve"> a copy of the results </w:t>
      </w:r>
      <w:r w:rsidR="003F4A58">
        <w:rPr>
          <w:rFonts w:ascii="Times New Roman" w:eastAsia="Calibri" w:hAnsi="Times New Roman" w:cs="Times New Roman"/>
        </w:rPr>
        <w:t>at the end of the study</w:t>
      </w:r>
      <w:r w:rsidRPr="00240759">
        <w:rPr>
          <w:rFonts w:ascii="Times New Roman" w:eastAsia="Calibri" w:hAnsi="Times New Roman" w:cs="Times New Roman"/>
        </w:rPr>
        <w:t xml:space="preserve"> should you wish. </w:t>
      </w:r>
      <w:r w:rsidR="003F4A58">
        <w:rPr>
          <w:rFonts w:ascii="Times New Roman" w:eastAsia="Calibri" w:hAnsi="Times New Roman" w:cs="Times New Roman"/>
        </w:rPr>
        <w:t xml:space="preserve">If you were to request assessment results before the end of the study, we may have to remove your dataset </w:t>
      </w:r>
      <w:r w:rsidR="00E84BDF">
        <w:rPr>
          <w:rFonts w:ascii="Times New Roman" w:eastAsia="Calibri" w:hAnsi="Times New Roman" w:cs="Times New Roman"/>
        </w:rPr>
        <w:t>given that the researchers may be able to link your identification number to your identity before the end of the study.</w:t>
      </w:r>
    </w:p>
    <w:p w:rsidR="003F4A58" w:rsidRPr="00240759" w:rsidRDefault="003F4A58" w:rsidP="00240759">
      <w:pPr>
        <w:spacing w:after="0" w:line="360" w:lineRule="auto"/>
        <w:jc w:val="both"/>
        <w:rPr>
          <w:rFonts w:ascii="Times New Roman" w:eastAsia="Calibri" w:hAnsi="Times New Roman" w:cs="Times New Roman"/>
        </w:rPr>
      </w:pP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The data collected will be securely stored in such a way that only those involved in the research program will be able to gain access to it. At the end of the project any personal information will be destroyed immediately except that, as required by the University’s research policy, any raw data on which the results of the project depend will be retained in secure storage for ten years, after which it will be destroyed.</w:t>
      </w:r>
    </w:p>
    <w:p w:rsidR="00240759" w:rsidRDefault="00240759" w:rsidP="00240759">
      <w:pPr>
        <w:spacing w:after="0" w:line="360" w:lineRule="auto"/>
        <w:jc w:val="both"/>
        <w:rPr>
          <w:rFonts w:ascii="Times New Roman" w:eastAsia="Calibri" w:hAnsi="Times New Roman" w:cs="Times New Roman"/>
          <w:sz w:val="20"/>
          <w:szCs w:val="20"/>
        </w:rPr>
      </w:pPr>
    </w:p>
    <w:p w:rsidR="00EB379D" w:rsidRPr="00A34EE5" w:rsidRDefault="00EB379D" w:rsidP="00EB379D">
      <w:pPr>
        <w:spacing w:after="0" w:line="360" w:lineRule="auto"/>
        <w:jc w:val="both"/>
        <w:rPr>
          <w:rFonts w:ascii="Times New Roman" w:eastAsia="Calibri" w:hAnsi="Times New Roman" w:cs="Times New Roman"/>
          <w:b/>
          <w:sz w:val="20"/>
          <w:szCs w:val="20"/>
        </w:rPr>
      </w:pPr>
      <w:r w:rsidRPr="00A34EE5">
        <w:rPr>
          <w:rFonts w:ascii="Times New Roman" w:eastAsia="Calibri" w:hAnsi="Times New Roman" w:cs="Times New Roman"/>
          <w:b/>
          <w:sz w:val="20"/>
          <w:szCs w:val="20"/>
        </w:rPr>
        <w:t xml:space="preserve">ACC statement </w:t>
      </w:r>
    </w:p>
    <w:p w:rsidR="00EB379D" w:rsidRPr="00EB379D" w:rsidRDefault="00EB379D" w:rsidP="00EB379D">
      <w:pPr>
        <w:spacing w:after="0" w:line="360" w:lineRule="auto"/>
        <w:jc w:val="both"/>
        <w:rPr>
          <w:rFonts w:ascii="Times New Roman" w:eastAsia="Calibri" w:hAnsi="Times New Roman" w:cs="Times New Roman"/>
          <w:sz w:val="20"/>
          <w:szCs w:val="20"/>
        </w:rPr>
      </w:pPr>
      <w:r w:rsidRPr="00EB379D">
        <w:rPr>
          <w:rFonts w:ascii="Times New Roman" w:eastAsia="Calibri" w:hAnsi="Times New Roman" w:cs="Times New Roman"/>
          <w:sz w:val="20"/>
          <w:szCs w:val="20"/>
        </w:rPr>
        <w:t>If you were injured in this study, which is unlikely, you would be eligible for compensation from ACC just as you would be if you were injured in an accident at work or at home. You will have to lodge a claim with ACC, which may take some time to assess. If your claim is accepted, you will receive funding to assist in your recovery.</w:t>
      </w:r>
    </w:p>
    <w:p w:rsidR="00EB379D" w:rsidRDefault="00EB379D" w:rsidP="00EB379D">
      <w:pPr>
        <w:spacing w:after="0" w:line="360" w:lineRule="auto"/>
        <w:jc w:val="both"/>
        <w:rPr>
          <w:rFonts w:ascii="Times New Roman" w:eastAsia="Calibri" w:hAnsi="Times New Roman" w:cs="Times New Roman"/>
          <w:sz w:val="20"/>
          <w:szCs w:val="20"/>
        </w:rPr>
      </w:pPr>
      <w:r w:rsidRPr="00EB379D">
        <w:rPr>
          <w:rFonts w:ascii="Times New Roman" w:eastAsia="Calibri" w:hAnsi="Times New Roman" w:cs="Times New Roman"/>
          <w:sz w:val="20"/>
          <w:szCs w:val="20"/>
        </w:rPr>
        <w:t>If you have private health or life insurance, you may wish to check with your insurer that taking part in this study won’t affect your cover.</w:t>
      </w:r>
    </w:p>
    <w:p w:rsidR="00EB379D" w:rsidRPr="00240759" w:rsidRDefault="00EB379D" w:rsidP="00240759">
      <w:pPr>
        <w:spacing w:after="0" w:line="360" w:lineRule="auto"/>
        <w:jc w:val="both"/>
        <w:rPr>
          <w:rFonts w:ascii="Times New Roman" w:eastAsia="Calibri" w:hAnsi="Times New Roman" w:cs="Times New Roman"/>
          <w:sz w:val="20"/>
          <w:szCs w:val="20"/>
        </w:rPr>
      </w:pP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b/>
        </w:rPr>
        <w:t>What if you have any questions?</w:t>
      </w: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If you have any questions about our project, either now or in the future please feel free to contact us via:</w:t>
      </w: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b/>
        </w:rPr>
        <w:t xml:space="preserve">Sook Ling Leong </w:t>
      </w:r>
      <w:r w:rsidRPr="00240759">
        <w:rPr>
          <w:rFonts w:ascii="Times New Roman" w:eastAsia="Calibri" w:hAnsi="Times New Roman" w:cs="Times New Roman"/>
        </w:rPr>
        <w:t xml:space="preserve">on (03) 470 9911 or </w:t>
      </w:r>
      <w:hyperlink r:id="rId9" w:history="1">
        <w:r w:rsidRPr="00240759">
          <w:rPr>
            <w:rFonts w:ascii="Times New Roman" w:eastAsia="Calibri" w:hAnsi="Times New Roman" w:cs="Times New Roman"/>
            <w:color w:val="0000FF"/>
            <w:u w:val="single"/>
          </w:rPr>
          <w:t>sookling.leong@otago.ac.nz</w:t>
        </w:r>
      </w:hyperlink>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 xml:space="preserve">Principal Investigator: </w:t>
      </w:r>
      <w:r w:rsidRPr="00240759">
        <w:rPr>
          <w:rFonts w:ascii="Times New Roman" w:eastAsia="Calibri" w:hAnsi="Times New Roman" w:cs="Times New Roman"/>
          <w:b/>
        </w:rPr>
        <w:t>Professor Dirk de Ridder</w:t>
      </w:r>
      <w:r w:rsidRPr="00240759">
        <w:rPr>
          <w:rFonts w:ascii="Times New Roman" w:eastAsia="Calibri" w:hAnsi="Times New Roman" w:cs="Times New Roman"/>
        </w:rPr>
        <w:t xml:space="preserve"> on (03) 474 9337</w:t>
      </w:r>
    </w:p>
    <w:p w:rsidR="00240759" w:rsidRPr="00240759" w:rsidRDefault="00240759" w:rsidP="00240759">
      <w:pPr>
        <w:spacing w:after="0" w:line="360" w:lineRule="auto"/>
        <w:jc w:val="both"/>
        <w:rPr>
          <w:rFonts w:ascii="Times New Roman" w:eastAsia="Calibri" w:hAnsi="Times New Roman" w:cs="Times New Roman"/>
        </w:rPr>
      </w:pPr>
      <w:r w:rsidRPr="00240759">
        <w:rPr>
          <w:rFonts w:ascii="Times New Roman" w:eastAsia="Calibri" w:hAnsi="Times New Roman" w:cs="Times New Roman"/>
        </w:rPr>
        <w:t>Department Surgical Sciences, Neurosurgery, 6</w:t>
      </w:r>
      <w:r w:rsidRPr="00240759">
        <w:rPr>
          <w:rFonts w:ascii="Times New Roman" w:eastAsia="Calibri" w:hAnsi="Times New Roman" w:cs="Times New Roman"/>
          <w:vertAlign w:val="superscript"/>
        </w:rPr>
        <w:t>th</w:t>
      </w:r>
      <w:r w:rsidRPr="00240759">
        <w:rPr>
          <w:rFonts w:ascii="Times New Roman" w:eastAsia="Calibri" w:hAnsi="Times New Roman" w:cs="Times New Roman"/>
        </w:rPr>
        <w:t xml:space="preserve"> Floor, Dunedin Hospital, 201 Great King Street, Dunedin</w:t>
      </w:r>
    </w:p>
    <w:p w:rsidR="00240759" w:rsidRPr="00240759" w:rsidRDefault="00240759" w:rsidP="00240759">
      <w:pPr>
        <w:spacing w:after="0" w:line="240" w:lineRule="auto"/>
        <w:ind w:right="-539"/>
        <w:rPr>
          <w:rFonts w:ascii="Times New Roman" w:eastAsia="Calibri" w:hAnsi="Times New Roman" w:cs="Times New Roman"/>
          <w:sz w:val="20"/>
          <w:szCs w:val="20"/>
        </w:rPr>
      </w:pPr>
    </w:p>
    <w:p w:rsidR="00EB379D" w:rsidRDefault="00EB379D" w:rsidP="00240759">
      <w:pPr>
        <w:spacing w:after="0" w:line="360" w:lineRule="auto"/>
        <w:jc w:val="both"/>
        <w:rPr>
          <w:rFonts w:ascii="Times New Roman" w:eastAsia="Calibri" w:hAnsi="Times New Roman" w:cs="Times New Roman"/>
          <w:b/>
        </w:rPr>
      </w:pPr>
      <w:r>
        <w:rPr>
          <w:rFonts w:ascii="Times New Roman" w:eastAsia="Calibri" w:hAnsi="Times New Roman" w:cs="Times New Roman"/>
          <w:b/>
        </w:rPr>
        <w:t>If you want to talk to someone who isn’t involved with the study, you can contact an independent health and disability advocate on:</w:t>
      </w:r>
    </w:p>
    <w:p w:rsidR="00EB379D" w:rsidRPr="00EB379D" w:rsidRDefault="00EB379D" w:rsidP="00EB379D">
      <w:pPr>
        <w:spacing w:after="0" w:line="360" w:lineRule="auto"/>
        <w:jc w:val="both"/>
        <w:rPr>
          <w:rFonts w:ascii="Times New Roman" w:eastAsia="Calibri" w:hAnsi="Times New Roman" w:cs="Times New Roman"/>
          <w:b/>
        </w:rPr>
      </w:pPr>
      <w:r w:rsidRPr="00EB379D">
        <w:rPr>
          <w:rFonts w:ascii="Times New Roman" w:eastAsia="Calibri" w:hAnsi="Times New Roman" w:cs="Times New Roman"/>
          <w:b/>
        </w:rPr>
        <w:t xml:space="preserve">Phone: </w:t>
      </w:r>
      <w:r w:rsidRPr="00EB379D">
        <w:rPr>
          <w:rFonts w:ascii="Times New Roman" w:eastAsia="Calibri" w:hAnsi="Times New Roman" w:cs="Times New Roman"/>
          <w:b/>
        </w:rPr>
        <w:tab/>
        <w:t>0800 555 050</w:t>
      </w:r>
    </w:p>
    <w:p w:rsidR="00EB379D" w:rsidRPr="00EB379D" w:rsidRDefault="00EB379D" w:rsidP="00EB379D">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Fax:     </w:t>
      </w:r>
      <w:r w:rsidRPr="00EB379D">
        <w:rPr>
          <w:rFonts w:ascii="Times New Roman" w:eastAsia="Calibri" w:hAnsi="Times New Roman" w:cs="Times New Roman"/>
          <w:b/>
        </w:rPr>
        <w:t>0800 2 SUPPORT (0800 2787 7678)</w:t>
      </w:r>
    </w:p>
    <w:p w:rsidR="00EB379D" w:rsidRDefault="00EB379D" w:rsidP="00EB379D">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Email: </w:t>
      </w:r>
      <w:r>
        <w:rPr>
          <w:rFonts w:ascii="Times New Roman" w:eastAsia="Calibri" w:hAnsi="Times New Roman" w:cs="Times New Roman"/>
          <w:b/>
        </w:rPr>
        <w:tab/>
      </w:r>
      <w:r w:rsidRPr="00EB379D">
        <w:rPr>
          <w:rFonts w:ascii="Times New Roman" w:eastAsia="Calibri" w:hAnsi="Times New Roman" w:cs="Times New Roman"/>
          <w:b/>
        </w:rPr>
        <w:t>advocacy@hdc.org.nz</w:t>
      </w:r>
    </w:p>
    <w:p w:rsidR="00EB379D" w:rsidRDefault="00EB379D" w:rsidP="00240759">
      <w:pPr>
        <w:spacing w:after="0" w:line="360" w:lineRule="auto"/>
        <w:jc w:val="both"/>
        <w:rPr>
          <w:rFonts w:ascii="Times New Roman" w:eastAsia="Calibri" w:hAnsi="Times New Roman" w:cs="Times New Roman"/>
          <w:b/>
        </w:rPr>
      </w:pPr>
    </w:p>
    <w:p w:rsidR="00066FBB" w:rsidRDefault="00066FBB" w:rsidP="00240759">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If there is a specific Maori issue/concern please contact </w:t>
      </w:r>
      <w:r w:rsidR="00A52C88">
        <w:rPr>
          <w:rFonts w:ascii="Times New Roman" w:eastAsia="Calibri" w:hAnsi="Times New Roman" w:cs="Times New Roman"/>
          <w:b/>
        </w:rPr>
        <w:t>t</w:t>
      </w:r>
      <w:r>
        <w:rPr>
          <w:rFonts w:ascii="Times New Roman" w:eastAsia="Calibri" w:hAnsi="Times New Roman" w:cs="Times New Roman"/>
          <w:b/>
        </w:rPr>
        <w:t>he Whanau Support Person, Linda Grennne</w:t>
      </w:r>
      <w:r w:rsidR="006138C6">
        <w:rPr>
          <w:rFonts w:ascii="Times New Roman" w:eastAsia="Calibri" w:hAnsi="Times New Roman" w:cs="Times New Roman"/>
          <w:b/>
        </w:rPr>
        <w:t xml:space="preserve">ll at 0800 377 766. </w:t>
      </w:r>
    </w:p>
    <w:p w:rsidR="00240759" w:rsidRPr="00240759" w:rsidRDefault="00240759" w:rsidP="00240759">
      <w:pPr>
        <w:spacing w:after="0" w:line="360" w:lineRule="auto"/>
        <w:jc w:val="both"/>
        <w:rPr>
          <w:rFonts w:ascii="Times New Roman" w:eastAsia="Calibri" w:hAnsi="Times New Roman" w:cs="Times New Roman"/>
          <w:b/>
          <w:sz w:val="20"/>
          <w:szCs w:val="20"/>
        </w:rPr>
      </w:pPr>
    </w:p>
    <w:p w:rsidR="006138C6" w:rsidRDefault="006138C6" w:rsidP="00240759">
      <w:pPr>
        <w:spacing w:after="0" w:line="360" w:lineRule="auto"/>
        <w:jc w:val="both"/>
        <w:rPr>
          <w:rFonts w:ascii="Times New Roman" w:eastAsia="Calibri" w:hAnsi="Times New Roman" w:cs="Times New Roman"/>
          <w:b/>
        </w:rPr>
      </w:pPr>
      <w:r>
        <w:rPr>
          <w:rFonts w:ascii="Times New Roman" w:eastAsia="Calibri" w:hAnsi="Times New Roman" w:cs="Times New Roman"/>
          <w:b/>
        </w:rPr>
        <w:t>You can also contact the health and disability ethics committee (HDEC) that approved this study on:</w:t>
      </w:r>
    </w:p>
    <w:p w:rsidR="006138C6" w:rsidRPr="006138C6" w:rsidRDefault="006138C6" w:rsidP="006138C6">
      <w:pPr>
        <w:spacing w:after="0" w:line="360" w:lineRule="auto"/>
        <w:jc w:val="both"/>
        <w:rPr>
          <w:rFonts w:ascii="Times New Roman" w:eastAsia="Calibri" w:hAnsi="Times New Roman" w:cs="Times New Roman"/>
          <w:b/>
        </w:rPr>
      </w:pPr>
      <w:r>
        <w:rPr>
          <w:rFonts w:ascii="Times New Roman" w:eastAsia="Calibri" w:hAnsi="Times New Roman" w:cs="Times New Roman"/>
          <w:b/>
        </w:rPr>
        <w:t>Phone:</w:t>
      </w:r>
      <w:r>
        <w:rPr>
          <w:rFonts w:ascii="Times New Roman" w:eastAsia="Calibri" w:hAnsi="Times New Roman" w:cs="Times New Roman"/>
          <w:b/>
        </w:rPr>
        <w:tab/>
      </w:r>
      <w:r w:rsidRPr="006138C6">
        <w:rPr>
          <w:rFonts w:ascii="Times New Roman" w:eastAsia="Calibri" w:hAnsi="Times New Roman" w:cs="Times New Roman"/>
          <w:b/>
        </w:rPr>
        <w:t>0800 4 ETHICS</w:t>
      </w:r>
    </w:p>
    <w:p w:rsidR="00240759" w:rsidRPr="00240759" w:rsidRDefault="006138C6" w:rsidP="00240759">
      <w:pPr>
        <w:spacing w:after="0" w:line="360" w:lineRule="auto"/>
        <w:jc w:val="both"/>
        <w:rPr>
          <w:rFonts w:ascii="Times New Roman" w:eastAsia="Calibri" w:hAnsi="Times New Roman" w:cs="Times New Roman"/>
          <w:sz w:val="20"/>
          <w:szCs w:val="20"/>
        </w:rPr>
      </w:pPr>
      <w:r>
        <w:rPr>
          <w:rFonts w:ascii="Times New Roman" w:eastAsia="Calibri" w:hAnsi="Times New Roman" w:cs="Times New Roman"/>
          <w:b/>
        </w:rPr>
        <w:t>Email:</w:t>
      </w:r>
      <w:r>
        <w:rPr>
          <w:rFonts w:ascii="Times New Roman" w:eastAsia="Calibri" w:hAnsi="Times New Roman" w:cs="Times New Roman"/>
          <w:b/>
        </w:rPr>
        <w:tab/>
      </w:r>
      <w:r w:rsidRPr="006138C6">
        <w:rPr>
          <w:rFonts w:ascii="Times New Roman" w:eastAsia="Calibri" w:hAnsi="Times New Roman" w:cs="Times New Roman"/>
          <w:b/>
        </w:rPr>
        <w:t>hdecs@moh.govt.nz</w:t>
      </w:r>
    </w:p>
    <w:p w:rsidR="006138C6" w:rsidRDefault="006138C6" w:rsidP="00240759">
      <w:pPr>
        <w:spacing w:after="0" w:line="360" w:lineRule="auto"/>
        <w:jc w:val="both"/>
        <w:rPr>
          <w:rFonts w:ascii="Times New Roman" w:eastAsia="Calibri" w:hAnsi="Times New Roman" w:cs="Times New Roman"/>
        </w:rPr>
      </w:pPr>
    </w:p>
    <w:p w:rsidR="00240759" w:rsidRPr="00240759" w:rsidRDefault="00240759" w:rsidP="00240759">
      <w:pPr>
        <w:spacing w:after="0" w:line="360" w:lineRule="auto"/>
        <w:jc w:val="both"/>
        <w:rPr>
          <w:rFonts w:ascii="Times New Roman" w:eastAsia="Calibri" w:hAnsi="Times New Roman" w:cs="Times New Roman"/>
          <w:b/>
        </w:rPr>
      </w:pPr>
      <w:r w:rsidRPr="00240759">
        <w:rPr>
          <w:rFonts w:ascii="Times New Roman" w:eastAsia="Calibri" w:hAnsi="Times New Roman" w:cs="Times New Roman"/>
        </w:rPr>
        <w:t xml:space="preserve">This project has been reviewed and approved by the </w:t>
      </w:r>
      <w:r w:rsidR="00797EAC">
        <w:rPr>
          <w:rFonts w:ascii="Times New Roman" w:eastAsia="Calibri" w:hAnsi="Times New Roman" w:cs="Times New Roman"/>
        </w:rPr>
        <w:t>Northern B</w:t>
      </w:r>
      <w:r w:rsidR="00797EAC" w:rsidRPr="00240759">
        <w:rPr>
          <w:rFonts w:ascii="Times New Roman" w:eastAsia="Calibri" w:hAnsi="Times New Roman" w:cs="Times New Roman"/>
        </w:rPr>
        <w:t xml:space="preserve"> </w:t>
      </w:r>
      <w:r w:rsidRPr="00240759">
        <w:rPr>
          <w:rFonts w:ascii="Times New Roman" w:eastAsia="Calibri" w:hAnsi="Times New Roman" w:cs="Times New Roman"/>
        </w:rPr>
        <w:t xml:space="preserve">Health and Disability Ethics Committee (Ref: </w:t>
      </w:r>
      <w:r w:rsidR="00D33123" w:rsidRPr="00D33123">
        <w:rPr>
          <w:rFonts w:ascii="Times New Roman" w:eastAsia="Calibri" w:hAnsi="Times New Roman" w:cs="Times New Roman"/>
        </w:rPr>
        <w:t>17/NTB/61</w:t>
      </w:r>
      <w:r w:rsidRPr="00240759">
        <w:rPr>
          <w:rFonts w:ascii="Times New Roman" w:eastAsia="Calibri" w:hAnsi="Times New Roman" w:cs="Times New Roman"/>
        </w:rPr>
        <w:t>).</w:t>
      </w: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6138C6" w:rsidP="002407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Default="0024075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CF7309" w:rsidRDefault="00CF7309" w:rsidP="00240759">
      <w:pPr>
        <w:spacing w:after="0" w:line="240" w:lineRule="auto"/>
        <w:jc w:val="center"/>
        <w:rPr>
          <w:rFonts w:ascii="Times New Roman" w:eastAsia="Calibri" w:hAnsi="Times New Roman" w:cs="Times New Roman"/>
          <w:b/>
          <w:sz w:val="20"/>
          <w:szCs w:val="20"/>
        </w:rPr>
      </w:pPr>
    </w:p>
    <w:p w:rsidR="00ED5D5A" w:rsidRDefault="00ED5D5A" w:rsidP="00240759">
      <w:pPr>
        <w:spacing w:after="0" w:line="240" w:lineRule="auto"/>
        <w:jc w:val="center"/>
        <w:rPr>
          <w:rFonts w:ascii="Times New Roman" w:eastAsia="Calibri" w:hAnsi="Times New Roman" w:cs="Times New Roman"/>
          <w:b/>
          <w:sz w:val="20"/>
          <w:szCs w:val="20"/>
        </w:rPr>
        <w:sectPr w:rsidR="00ED5D5A" w:rsidSect="00240759">
          <w:footerReference w:type="default" r:id="rId10"/>
          <w:pgSz w:w="11906" w:h="16838"/>
          <w:pgMar w:top="993" w:right="991" w:bottom="851" w:left="1134" w:header="709" w:footer="709" w:gutter="0"/>
          <w:cols w:space="708"/>
          <w:docGrid w:linePitch="360"/>
        </w:sectPr>
      </w:pPr>
    </w:p>
    <w:p w:rsidR="00ED5D5A" w:rsidRDefault="00ED5D5A" w:rsidP="00BA65EF">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SCHEDULE OF ACTIVITIES</w:t>
      </w:r>
    </w:p>
    <w:p w:rsidR="00ED5D5A" w:rsidRDefault="00ED5D5A" w:rsidP="00BA65EF">
      <w:pPr>
        <w:spacing w:after="0" w:line="240" w:lineRule="auto"/>
        <w:rPr>
          <w:rFonts w:ascii="Times New Roman" w:eastAsia="Calibri" w:hAnsi="Times New Roman" w:cs="Times New Roman"/>
          <w:b/>
          <w:sz w:val="20"/>
          <w:szCs w:val="20"/>
        </w:rPr>
      </w:pPr>
    </w:p>
    <w:tbl>
      <w:tblPr>
        <w:tblStyle w:val="TableGrid2"/>
        <w:tblpPr w:leftFromText="180" w:rightFromText="180" w:vertAnchor="page" w:horzAnchor="margin" w:tblpY="1636"/>
        <w:tblW w:w="13887" w:type="dxa"/>
        <w:tblLayout w:type="fixed"/>
        <w:tblLook w:val="04A0" w:firstRow="1" w:lastRow="0" w:firstColumn="1" w:lastColumn="0" w:noHBand="0" w:noVBand="1"/>
      </w:tblPr>
      <w:tblGrid>
        <w:gridCol w:w="1884"/>
        <w:gridCol w:w="1258"/>
        <w:gridCol w:w="1102"/>
        <w:gridCol w:w="944"/>
        <w:gridCol w:w="947"/>
        <w:gridCol w:w="944"/>
        <w:gridCol w:w="944"/>
        <w:gridCol w:w="945"/>
        <w:gridCol w:w="1100"/>
        <w:gridCol w:w="1105"/>
        <w:gridCol w:w="1296"/>
        <w:gridCol w:w="1418"/>
      </w:tblGrid>
      <w:tr w:rsidR="003B4273" w:rsidRPr="007D2036" w:rsidTr="003B4273">
        <w:trPr>
          <w:trHeight w:val="179"/>
        </w:trPr>
        <w:tc>
          <w:tcPr>
            <w:tcW w:w="1884" w:type="dxa"/>
          </w:tcPr>
          <w:p w:rsidR="003B4273" w:rsidRPr="007D2036" w:rsidRDefault="003B4273" w:rsidP="003B4273">
            <w:pPr>
              <w:rPr>
                <w:rFonts w:ascii="Times New Roman" w:eastAsia="Calibri" w:hAnsi="Times New Roman" w:cs="Times New Roman"/>
                <w:b/>
                <w:sz w:val="20"/>
                <w:szCs w:val="20"/>
              </w:rPr>
            </w:pPr>
          </w:p>
        </w:tc>
        <w:tc>
          <w:tcPr>
            <w:tcW w:w="1258" w:type="dxa"/>
          </w:tcPr>
          <w:p w:rsidR="003B4273" w:rsidRPr="007D2036" w:rsidRDefault="003B4273" w:rsidP="003B427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0</w:t>
            </w:r>
          </w:p>
        </w:tc>
        <w:tc>
          <w:tcPr>
            <w:tcW w:w="2993" w:type="dxa"/>
            <w:gridSpan w:val="3"/>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1</w:t>
            </w:r>
          </w:p>
        </w:tc>
        <w:tc>
          <w:tcPr>
            <w:tcW w:w="2833" w:type="dxa"/>
            <w:gridSpan w:val="3"/>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2</w:t>
            </w:r>
          </w:p>
        </w:tc>
        <w:tc>
          <w:tcPr>
            <w:tcW w:w="2205" w:type="dxa"/>
            <w:gridSpan w:val="2"/>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Week 3</w:t>
            </w:r>
          </w:p>
        </w:tc>
        <w:tc>
          <w:tcPr>
            <w:tcW w:w="1296" w:type="dxa"/>
          </w:tcPr>
          <w:p w:rsidR="003B4273" w:rsidRPr="007D2036" w:rsidRDefault="003B4273" w:rsidP="003B427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5</w:t>
            </w:r>
          </w:p>
        </w:tc>
        <w:tc>
          <w:tcPr>
            <w:tcW w:w="1418" w:type="dxa"/>
          </w:tcPr>
          <w:p w:rsidR="003B4273" w:rsidRPr="007D2036" w:rsidRDefault="003B4273" w:rsidP="003B427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Week 7</w:t>
            </w:r>
          </w:p>
        </w:tc>
      </w:tr>
      <w:tr w:rsidR="003B4273" w:rsidRPr="007D2036" w:rsidTr="003B4273">
        <w:trPr>
          <w:trHeight w:val="598"/>
        </w:trPr>
        <w:tc>
          <w:tcPr>
            <w:tcW w:w="1884" w:type="dxa"/>
          </w:tcPr>
          <w:p w:rsidR="003B4273" w:rsidRPr="007D2036" w:rsidRDefault="003B4273" w:rsidP="003B4273">
            <w:pPr>
              <w:spacing w:line="276" w:lineRule="auto"/>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Activity</w:t>
            </w:r>
          </w:p>
        </w:tc>
        <w:tc>
          <w:tcPr>
            <w:tcW w:w="1258" w:type="dxa"/>
          </w:tcPr>
          <w:p w:rsidR="003B4273" w:rsidRDefault="003B4273" w:rsidP="003B4273">
            <w:pPr>
              <w:spacing w:line="276" w:lineRule="auto"/>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Screening</w:t>
            </w:r>
          </w:p>
          <w:p w:rsidR="003B4273" w:rsidRPr="007D2036" w:rsidRDefault="003B4273" w:rsidP="003B4273">
            <w:pPr>
              <w:spacing w:line="276" w:lineRule="auto"/>
              <w:jc w:val="center"/>
              <w:rPr>
                <w:rFonts w:ascii="Times New Roman" w:eastAsia="Calibri" w:hAnsi="Times New Roman" w:cs="Times New Roman"/>
                <w:b/>
                <w:sz w:val="20"/>
                <w:szCs w:val="20"/>
              </w:rPr>
            </w:pPr>
          </w:p>
        </w:tc>
        <w:tc>
          <w:tcPr>
            <w:tcW w:w="1102" w:type="dxa"/>
          </w:tcPr>
          <w:p w:rsidR="003B4273" w:rsidRPr="007D2036" w:rsidRDefault="003B4273" w:rsidP="003B427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S1</w:t>
            </w:r>
            <w:r w:rsidRPr="007D2036">
              <w:rPr>
                <w:rFonts w:ascii="Times New Roman" w:eastAsia="Calibri" w:hAnsi="Times New Roman" w:cs="Times New Roman"/>
                <w:b/>
                <w:sz w:val="20"/>
                <w:szCs w:val="20"/>
              </w:rPr>
              <w:t xml:space="preserve">  </w:t>
            </w:r>
          </w:p>
          <w:p w:rsidR="003B4273" w:rsidRPr="007D2036" w:rsidRDefault="003B4273" w:rsidP="003B4273">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(Mon)</w:t>
            </w:r>
          </w:p>
        </w:tc>
        <w:tc>
          <w:tcPr>
            <w:tcW w:w="944" w:type="dxa"/>
          </w:tcPr>
          <w:p w:rsidR="003B4273" w:rsidRPr="007D2036" w:rsidRDefault="003B4273" w:rsidP="003B427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S2</w:t>
            </w:r>
            <w:r w:rsidRPr="007D2036">
              <w:rPr>
                <w:rFonts w:ascii="Times New Roman" w:eastAsia="Calibri" w:hAnsi="Times New Roman" w:cs="Times New Roman"/>
                <w:b/>
                <w:sz w:val="20"/>
                <w:szCs w:val="20"/>
              </w:rPr>
              <w:t xml:space="preserve">  </w:t>
            </w:r>
          </w:p>
          <w:p w:rsidR="003B4273" w:rsidRPr="007D2036" w:rsidRDefault="003B4273" w:rsidP="003B4273">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(Tues</w:t>
            </w:r>
            <w:r w:rsidRPr="007D2036">
              <w:rPr>
                <w:rFonts w:ascii="Times New Roman" w:eastAsia="Calibri" w:hAnsi="Times New Roman" w:cs="Times New Roman"/>
                <w:b/>
                <w:sz w:val="20"/>
                <w:szCs w:val="20"/>
              </w:rPr>
              <w:t>)</w:t>
            </w:r>
          </w:p>
        </w:tc>
        <w:tc>
          <w:tcPr>
            <w:tcW w:w="947"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 xml:space="preserve">S3  </w:t>
            </w:r>
          </w:p>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(Fri)</w:t>
            </w:r>
          </w:p>
        </w:tc>
        <w:tc>
          <w:tcPr>
            <w:tcW w:w="944"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1 (Mon)</w:t>
            </w:r>
          </w:p>
        </w:tc>
        <w:tc>
          <w:tcPr>
            <w:tcW w:w="944"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S4 (Tues)</w:t>
            </w:r>
          </w:p>
        </w:tc>
        <w:tc>
          <w:tcPr>
            <w:tcW w:w="945"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S5   (Fri)</w:t>
            </w:r>
          </w:p>
        </w:tc>
        <w:tc>
          <w:tcPr>
            <w:tcW w:w="1100"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S6   (Mon)</w:t>
            </w:r>
          </w:p>
        </w:tc>
        <w:tc>
          <w:tcPr>
            <w:tcW w:w="1105"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2</w:t>
            </w:r>
          </w:p>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(Thurs)</w:t>
            </w:r>
          </w:p>
        </w:tc>
        <w:tc>
          <w:tcPr>
            <w:tcW w:w="1296"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3</w:t>
            </w:r>
          </w:p>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(Mon)</w:t>
            </w:r>
          </w:p>
        </w:tc>
        <w:tc>
          <w:tcPr>
            <w:tcW w:w="1418" w:type="dxa"/>
          </w:tcPr>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FU 4</w:t>
            </w:r>
          </w:p>
          <w:p w:rsidR="003B4273" w:rsidRPr="007D2036" w:rsidRDefault="003B4273" w:rsidP="003B4273">
            <w:pPr>
              <w:jc w:val="center"/>
              <w:rPr>
                <w:rFonts w:ascii="Times New Roman" w:eastAsia="Calibri" w:hAnsi="Times New Roman" w:cs="Times New Roman"/>
                <w:b/>
                <w:sz w:val="20"/>
                <w:szCs w:val="20"/>
              </w:rPr>
            </w:pPr>
            <w:r w:rsidRPr="007D2036">
              <w:rPr>
                <w:rFonts w:ascii="Times New Roman" w:eastAsia="Calibri" w:hAnsi="Times New Roman" w:cs="Times New Roman"/>
                <w:b/>
                <w:sz w:val="20"/>
                <w:szCs w:val="20"/>
              </w:rPr>
              <w:t>(Mon)</w:t>
            </w:r>
          </w:p>
        </w:tc>
      </w:tr>
      <w:tr w:rsidR="003B4273" w:rsidRPr="007D2036" w:rsidTr="003B4273">
        <w:trPr>
          <w:trHeight w:val="188"/>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Time (minutes)</w:t>
            </w:r>
          </w:p>
        </w:tc>
        <w:tc>
          <w:tcPr>
            <w:tcW w:w="1258" w:type="dxa"/>
          </w:tcPr>
          <w:p w:rsidR="003B4273" w:rsidRPr="008D534D" w:rsidRDefault="003B4273" w:rsidP="003B4273">
            <w:pPr>
              <w:spacing w:line="276" w:lineRule="auto"/>
              <w:jc w:val="center"/>
              <w:rPr>
                <w:rFonts w:ascii="Times New Roman" w:eastAsia="Calibri" w:hAnsi="Times New Roman" w:cs="Times New Roman"/>
                <w:b/>
                <w:sz w:val="20"/>
                <w:szCs w:val="20"/>
              </w:rPr>
            </w:pPr>
            <w:r w:rsidRPr="008D534D">
              <w:rPr>
                <w:rFonts w:ascii="Times New Roman" w:eastAsia="Calibri" w:hAnsi="Times New Roman" w:cs="Times New Roman"/>
                <w:b/>
                <w:sz w:val="20"/>
                <w:szCs w:val="20"/>
              </w:rPr>
              <w:t>60 mins</w:t>
            </w: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947"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944"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944"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945"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1100"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1105"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1296"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c>
          <w:tcPr>
            <w:tcW w:w="1418"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b/>
                <w:sz w:val="20"/>
                <w:szCs w:val="20"/>
              </w:rPr>
              <w:t>30 mins</w:t>
            </w:r>
          </w:p>
        </w:tc>
      </w:tr>
      <w:tr w:rsidR="003B4273" w:rsidRPr="007D2036" w:rsidTr="003B4273">
        <w:trPr>
          <w:trHeight w:val="188"/>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Informed consent</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7"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5" w:type="dxa"/>
          </w:tcPr>
          <w:p w:rsidR="003B4273" w:rsidRPr="007D2036" w:rsidRDefault="003B4273" w:rsidP="003B4273">
            <w:pPr>
              <w:jc w:val="center"/>
              <w:rPr>
                <w:rFonts w:ascii="Times New Roman" w:eastAsia="Calibri" w:hAnsi="Times New Roman" w:cs="Times New Roman"/>
                <w:sz w:val="20"/>
                <w:szCs w:val="20"/>
              </w:rPr>
            </w:pPr>
          </w:p>
        </w:tc>
        <w:tc>
          <w:tcPr>
            <w:tcW w:w="1100" w:type="dxa"/>
          </w:tcPr>
          <w:p w:rsidR="003B4273" w:rsidRPr="007D2036" w:rsidRDefault="003B4273" w:rsidP="003B4273">
            <w:pPr>
              <w:jc w:val="center"/>
              <w:rPr>
                <w:rFonts w:ascii="Times New Roman" w:eastAsia="Calibri" w:hAnsi="Times New Roman" w:cs="Times New Roman"/>
                <w:sz w:val="20"/>
                <w:szCs w:val="20"/>
              </w:rPr>
            </w:pPr>
          </w:p>
        </w:tc>
        <w:tc>
          <w:tcPr>
            <w:tcW w:w="1105" w:type="dxa"/>
          </w:tcPr>
          <w:p w:rsidR="003B4273" w:rsidRPr="007D2036" w:rsidRDefault="003B4273" w:rsidP="003B4273">
            <w:pPr>
              <w:jc w:val="center"/>
              <w:rPr>
                <w:rFonts w:ascii="Times New Roman" w:eastAsia="Calibri" w:hAnsi="Times New Roman" w:cs="Times New Roman"/>
                <w:sz w:val="20"/>
                <w:szCs w:val="20"/>
              </w:rPr>
            </w:pPr>
          </w:p>
        </w:tc>
        <w:tc>
          <w:tcPr>
            <w:tcW w:w="1296" w:type="dxa"/>
          </w:tcPr>
          <w:p w:rsidR="003B4273" w:rsidRPr="007D2036" w:rsidRDefault="003B4273" w:rsidP="003B4273">
            <w:pPr>
              <w:jc w:val="center"/>
              <w:rPr>
                <w:rFonts w:ascii="Times New Roman" w:eastAsia="Calibri" w:hAnsi="Times New Roman" w:cs="Times New Roman"/>
                <w:sz w:val="20"/>
                <w:szCs w:val="20"/>
              </w:rPr>
            </w:pPr>
          </w:p>
        </w:tc>
        <w:tc>
          <w:tcPr>
            <w:tcW w:w="1418" w:type="dxa"/>
          </w:tcPr>
          <w:p w:rsidR="003B4273" w:rsidRPr="007D2036" w:rsidRDefault="003B4273" w:rsidP="003B4273">
            <w:pPr>
              <w:jc w:val="center"/>
              <w:rPr>
                <w:rFonts w:ascii="Times New Roman" w:eastAsia="Calibri" w:hAnsi="Times New Roman" w:cs="Times New Roman"/>
                <w:sz w:val="20"/>
                <w:szCs w:val="20"/>
              </w:rPr>
            </w:pPr>
          </w:p>
        </w:tc>
      </w:tr>
      <w:tr w:rsidR="003B4273" w:rsidRPr="007D2036" w:rsidTr="003B4273">
        <w:trPr>
          <w:trHeight w:val="188"/>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Anthropometry</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7"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5" w:type="dxa"/>
          </w:tcPr>
          <w:p w:rsidR="003B4273" w:rsidRPr="007D2036" w:rsidRDefault="003B4273" w:rsidP="003B4273">
            <w:pPr>
              <w:jc w:val="center"/>
              <w:rPr>
                <w:rFonts w:ascii="Times New Roman" w:eastAsia="Calibri" w:hAnsi="Times New Roman" w:cs="Times New Roman"/>
                <w:sz w:val="20"/>
                <w:szCs w:val="20"/>
              </w:rPr>
            </w:pPr>
          </w:p>
        </w:tc>
        <w:tc>
          <w:tcPr>
            <w:tcW w:w="1100" w:type="dxa"/>
          </w:tcPr>
          <w:p w:rsidR="003B4273" w:rsidRPr="007D2036" w:rsidRDefault="003B4273" w:rsidP="003B4273">
            <w:pPr>
              <w:jc w:val="center"/>
              <w:rPr>
                <w:rFonts w:ascii="Times New Roman" w:eastAsia="Calibri" w:hAnsi="Times New Roman" w:cs="Times New Roman"/>
                <w:sz w:val="20"/>
                <w:szCs w:val="20"/>
              </w:rPr>
            </w:pPr>
          </w:p>
        </w:tc>
        <w:tc>
          <w:tcPr>
            <w:tcW w:w="1105" w:type="dxa"/>
          </w:tcPr>
          <w:p w:rsidR="003B4273" w:rsidRPr="007D2036" w:rsidRDefault="003B4273" w:rsidP="003B4273">
            <w:pPr>
              <w:jc w:val="center"/>
              <w:rPr>
                <w:rFonts w:ascii="Times New Roman" w:eastAsia="Calibri" w:hAnsi="Times New Roman" w:cs="Times New Roman"/>
                <w:sz w:val="20"/>
                <w:szCs w:val="20"/>
              </w:rPr>
            </w:pPr>
          </w:p>
        </w:tc>
        <w:tc>
          <w:tcPr>
            <w:tcW w:w="1296" w:type="dxa"/>
          </w:tcPr>
          <w:p w:rsidR="003B4273" w:rsidRPr="007D2036" w:rsidRDefault="003B4273" w:rsidP="003B4273">
            <w:pPr>
              <w:jc w:val="center"/>
              <w:rPr>
                <w:rFonts w:ascii="Times New Roman" w:eastAsia="Calibri" w:hAnsi="Times New Roman" w:cs="Times New Roman"/>
                <w:sz w:val="20"/>
                <w:szCs w:val="20"/>
              </w:rPr>
            </w:pPr>
          </w:p>
        </w:tc>
        <w:tc>
          <w:tcPr>
            <w:tcW w:w="1418" w:type="dxa"/>
          </w:tcPr>
          <w:p w:rsidR="003B4273" w:rsidRPr="007D2036" w:rsidRDefault="003B4273" w:rsidP="003B4273">
            <w:pPr>
              <w:jc w:val="center"/>
              <w:rPr>
                <w:rFonts w:ascii="Times New Roman" w:eastAsia="Calibri" w:hAnsi="Times New Roman" w:cs="Times New Roman"/>
                <w:sz w:val="20"/>
                <w:szCs w:val="20"/>
              </w:rPr>
            </w:pPr>
          </w:p>
        </w:tc>
      </w:tr>
      <w:tr w:rsidR="003B4273" w:rsidRPr="007D2036" w:rsidTr="003B4273">
        <w:trPr>
          <w:trHeight w:val="179"/>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Adverse events</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7"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5"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0"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5"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B4273" w:rsidRPr="007D2036" w:rsidTr="003B4273">
        <w:trPr>
          <w:trHeight w:val="188"/>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 xml:space="preserve">EEG </w:t>
            </w:r>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Mitsar</w:t>
            </w:r>
            <w:proofErr w:type="spellEnd"/>
            <w:r>
              <w:rPr>
                <w:rFonts w:ascii="Times New Roman" w:eastAsia="Calibri" w:hAnsi="Times New Roman" w:cs="Times New Roman"/>
                <w:sz w:val="20"/>
                <w:szCs w:val="20"/>
              </w:rPr>
              <w:t xml:space="preserve"> 202)</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7"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5" w:type="dxa"/>
          </w:tcPr>
          <w:p w:rsidR="003B4273" w:rsidRPr="007D2036" w:rsidRDefault="003B4273" w:rsidP="003B4273">
            <w:pPr>
              <w:jc w:val="center"/>
              <w:rPr>
                <w:rFonts w:ascii="Times New Roman" w:eastAsia="Calibri" w:hAnsi="Times New Roman" w:cs="Times New Roman"/>
                <w:sz w:val="20"/>
                <w:szCs w:val="20"/>
              </w:rPr>
            </w:pPr>
          </w:p>
        </w:tc>
        <w:tc>
          <w:tcPr>
            <w:tcW w:w="1100" w:type="dxa"/>
          </w:tcPr>
          <w:p w:rsidR="003B4273" w:rsidRPr="007D2036" w:rsidRDefault="003B4273" w:rsidP="003B4273">
            <w:pPr>
              <w:jc w:val="center"/>
              <w:rPr>
                <w:rFonts w:ascii="Times New Roman" w:eastAsia="Calibri" w:hAnsi="Times New Roman" w:cs="Times New Roman"/>
                <w:sz w:val="20"/>
                <w:szCs w:val="20"/>
              </w:rPr>
            </w:pPr>
          </w:p>
        </w:tc>
        <w:tc>
          <w:tcPr>
            <w:tcW w:w="1105"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B4273" w:rsidRPr="007D2036" w:rsidTr="003B4273">
        <w:trPr>
          <w:trHeight w:val="188"/>
        </w:trPr>
        <w:tc>
          <w:tcPr>
            <w:tcW w:w="1884" w:type="dxa"/>
          </w:tcPr>
          <w:p w:rsidR="003B4273" w:rsidRPr="007D2036" w:rsidRDefault="003B4273" w:rsidP="003B4273">
            <w:pPr>
              <w:spacing w:line="276" w:lineRule="auto"/>
              <w:rPr>
                <w:rFonts w:ascii="Times New Roman" w:eastAsia="Calibri" w:hAnsi="Times New Roman" w:cs="Times New Roman"/>
                <w:sz w:val="20"/>
                <w:szCs w:val="20"/>
              </w:rPr>
            </w:pPr>
            <w:r w:rsidRPr="007D2036">
              <w:rPr>
                <w:rFonts w:ascii="Times New Roman" w:eastAsia="Calibri" w:hAnsi="Times New Roman" w:cs="Times New Roman"/>
                <w:sz w:val="20"/>
                <w:szCs w:val="20"/>
              </w:rPr>
              <w:t xml:space="preserve">Questionnaires </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947"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5" w:type="dxa"/>
          </w:tcPr>
          <w:p w:rsidR="003B4273" w:rsidRPr="007D2036" w:rsidRDefault="003B4273" w:rsidP="003B4273">
            <w:pPr>
              <w:jc w:val="center"/>
              <w:rPr>
                <w:rFonts w:ascii="Times New Roman" w:eastAsia="Calibri" w:hAnsi="Times New Roman" w:cs="Times New Roman"/>
                <w:sz w:val="20"/>
                <w:szCs w:val="20"/>
              </w:rPr>
            </w:pPr>
          </w:p>
        </w:tc>
        <w:tc>
          <w:tcPr>
            <w:tcW w:w="1100" w:type="dxa"/>
          </w:tcPr>
          <w:p w:rsidR="003B4273" w:rsidRPr="007D2036" w:rsidRDefault="003B4273" w:rsidP="003B4273">
            <w:pPr>
              <w:jc w:val="center"/>
              <w:rPr>
                <w:rFonts w:ascii="Times New Roman" w:eastAsia="Calibri" w:hAnsi="Times New Roman" w:cs="Times New Roman"/>
                <w:sz w:val="20"/>
                <w:szCs w:val="20"/>
              </w:rPr>
            </w:pPr>
          </w:p>
        </w:tc>
        <w:tc>
          <w:tcPr>
            <w:tcW w:w="1105"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296"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c>
          <w:tcPr>
            <w:tcW w:w="1418" w:type="dxa"/>
          </w:tcPr>
          <w:p w:rsidR="003B4273" w:rsidRPr="007D2036" w:rsidRDefault="003B4273" w:rsidP="003B4273">
            <w:pPr>
              <w:jc w:val="center"/>
              <w:rPr>
                <w:rFonts w:ascii="Times New Roman" w:eastAsia="Calibri" w:hAnsi="Times New Roman" w:cs="Times New Roman"/>
                <w:sz w:val="20"/>
                <w:szCs w:val="20"/>
              </w:rPr>
            </w:pPr>
            <w:r w:rsidRPr="007D2036">
              <w:rPr>
                <w:rFonts w:ascii="Times New Roman" w:eastAsia="Calibri" w:hAnsi="Times New Roman" w:cs="Times New Roman"/>
                <w:sz w:val="20"/>
                <w:szCs w:val="20"/>
              </w:rPr>
              <w:t>x</w:t>
            </w:r>
          </w:p>
        </w:tc>
      </w:tr>
      <w:tr w:rsidR="003B4273" w:rsidRPr="007D2036" w:rsidTr="003B4273">
        <w:trPr>
          <w:trHeight w:val="230"/>
        </w:trPr>
        <w:tc>
          <w:tcPr>
            <w:tcW w:w="1884" w:type="dxa"/>
          </w:tcPr>
          <w:p w:rsidR="003B4273" w:rsidRPr="003318CF" w:rsidRDefault="003B4273" w:rsidP="003B4273">
            <w:pPr>
              <w:spacing w:line="276" w:lineRule="auto"/>
              <w:rPr>
                <w:rFonts w:ascii="Times New Roman" w:eastAsia="Calibri" w:hAnsi="Times New Roman" w:cs="Times New Roman"/>
                <w:sz w:val="20"/>
                <w:szCs w:val="20"/>
              </w:rPr>
            </w:pPr>
            <w:r w:rsidRPr="003318CF">
              <w:rPr>
                <w:rFonts w:ascii="Times New Roman" w:eastAsia="Calibri" w:hAnsi="Times New Roman" w:cs="Times New Roman"/>
                <w:sz w:val="20"/>
                <w:szCs w:val="20"/>
              </w:rPr>
              <w:t>ISF randomisation</w:t>
            </w:r>
          </w:p>
        </w:tc>
        <w:tc>
          <w:tcPr>
            <w:tcW w:w="1258" w:type="dxa"/>
          </w:tcPr>
          <w:p w:rsidR="003B4273" w:rsidRPr="007D2036" w:rsidRDefault="003B4273" w:rsidP="003B4273">
            <w:pPr>
              <w:spacing w:line="276" w:lineRule="auto"/>
              <w:jc w:val="center"/>
              <w:rPr>
                <w:rFonts w:ascii="Times New Roman" w:eastAsia="Calibri" w:hAnsi="Times New Roman" w:cs="Times New Roman"/>
                <w:sz w:val="20"/>
                <w:szCs w:val="20"/>
              </w:rPr>
            </w:pPr>
          </w:p>
        </w:tc>
        <w:tc>
          <w:tcPr>
            <w:tcW w:w="1102" w:type="dxa"/>
          </w:tcPr>
          <w:p w:rsidR="003B4273" w:rsidRPr="007D2036" w:rsidRDefault="003B4273" w:rsidP="003B4273">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4" w:type="dxa"/>
          </w:tcPr>
          <w:p w:rsidR="003B4273" w:rsidRPr="007D2036" w:rsidRDefault="003B4273" w:rsidP="003B4273">
            <w:pPr>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7"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4" w:type="dxa"/>
          </w:tcPr>
          <w:p w:rsidR="003B4273" w:rsidRPr="007D2036" w:rsidRDefault="003B4273" w:rsidP="003B4273">
            <w:pPr>
              <w:jc w:val="center"/>
              <w:rPr>
                <w:rFonts w:ascii="Times New Roman" w:eastAsia="Calibri" w:hAnsi="Times New Roman" w:cs="Times New Roman"/>
                <w:sz w:val="20"/>
                <w:szCs w:val="20"/>
              </w:rPr>
            </w:pPr>
          </w:p>
        </w:tc>
        <w:tc>
          <w:tcPr>
            <w:tcW w:w="944"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945"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1100" w:type="dxa"/>
          </w:tcPr>
          <w:p w:rsidR="003B4273" w:rsidRPr="007D2036" w:rsidRDefault="003B4273" w:rsidP="003B4273">
            <w:pPr>
              <w:jc w:val="center"/>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1105" w:type="dxa"/>
          </w:tcPr>
          <w:p w:rsidR="003B4273" w:rsidRPr="007D2036" w:rsidRDefault="003B4273" w:rsidP="003B4273">
            <w:pPr>
              <w:jc w:val="center"/>
              <w:rPr>
                <w:rFonts w:ascii="Times New Roman" w:eastAsia="Calibri" w:hAnsi="Times New Roman" w:cs="Times New Roman"/>
                <w:sz w:val="20"/>
                <w:szCs w:val="20"/>
              </w:rPr>
            </w:pPr>
          </w:p>
        </w:tc>
        <w:tc>
          <w:tcPr>
            <w:tcW w:w="1296" w:type="dxa"/>
          </w:tcPr>
          <w:p w:rsidR="003B4273" w:rsidRPr="007D2036" w:rsidRDefault="003B4273" w:rsidP="003B4273">
            <w:pPr>
              <w:jc w:val="center"/>
              <w:rPr>
                <w:rFonts w:ascii="Times New Roman" w:eastAsia="Calibri" w:hAnsi="Times New Roman" w:cs="Times New Roman"/>
                <w:sz w:val="20"/>
                <w:szCs w:val="20"/>
              </w:rPr>
            </w:pPr>
          </w:p>
        </w:tc>
        <w:tc>
          <w:tcPr>
            <w:tcW w:w="1418" w:type="dxa"/>
          </w:tcPr>
          <w:p w:rsidR="003B4273" w:rsidRPr="007D2036" w:rsidRDefault="003B4273" w:rsidP="003B4273">
            <w:pPr>
              <w:jc w:val="center"/>
              <w:rPr>
                <w:rFonts w:ascii="Times New Roman" w:eastAsia="Calibri" w:hAnsi="Times New Roman" w:cs="Times New Roman"/>
                <w:sz w:val="20"/>
                <w:szCs w:val="20"/>
              </w:rPr>
            </w:pPr>
          </w:p>
        </w:tc>
      </w:tr>
    </w:tbl>
    <w:p w:rsidR="00ED5D5A" w:rsidRDefault="00ED5D5A" w:rsidP="00A34EE5">
      <w:pPr>
        <w:spacing w:after="0" w:line="240" w:lineRule="auto"/>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240759">
      <w:pPr>
        <w:spacing w:after="0" w:line="240" w:lineRule="auto"/>
        <w:jc w:val="center"/>
        <w:rPr>
          <w:rFonts w:ascii="Times New Roman" w:eastAsia="Calibri" w:hAnsi="Times New Roman" w:cs="Times New Roman"/>
          <w:b/>
          <w:sz w:val="20"/>
          <w:szCs w:val="20"/>
        </w:rPr>
      </w:pPr>
    </w:p>
    <w:p w:rsidR="004F0A81" w:rsidRDefault="004F0A81" w:rsidP="00D00D88">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INFORMATION FOR ISF NEUROFEEDBACK</w:t>
      </w:r>
    </w:p>
    <w:p w:rsidR="004F0A81" w:rsidRDefault="004F0A81" w:rsidP="00D00D88">
      <w:pPr>
        <w:spacing w:after="0" w:line="240" w:lineRule="auto"/>
        <w:jc w:val="both"/>
        <w:rPr>
          <w:rFonts w:ascii="Times New Roman" w:eastAsia="Calibri" w:hAnsi="Times New Roman" w:cs="Times New Roman"/>
          <w:b/>
          <w:sz w:val="20"/>
          <w:szCs w:val="20"/>
        </w:rPr>
      </w:pPr>
    </w:p>
    <w:p w:rsidR="004F0A81" w:rsidRDefault="004F0A81"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ISF neurofeedback is carried out with you sitting up in a comfortable chair.</w:t>
      </w:r>
    </w:p>
    <w:p w:rsidR="004F0A81" w:rsidRDefault="004F0A81" w:rsidP="00D00D88">
      <w:pPr>
        <w:spacing w:after="0" w:line="240" w:lineRule="auto"/>
        <w:jc w:val="both"/>
        <w:rPr>
          <w:rFonts w:ascii="Times New Roman" w:eastAsia="Calibri" w:hAnsi="Times New Roman" w:cs="Times New Roman"/>
          <w:sz w:val="20"/>
          <w:szCs w:val="20"/>
        </w:rPr>
      </w:pPr>
    </w:p>
    <w:p w:rsidR="004F0A81" w:rsidRDefault="004F0A81"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first </w:t>
      </w:r>
      <w:r w:rsidR="001D3CBC">
        <w:rPr>
          <w:rFonts w:ascii="Times New Roman" w:eastAsia="Calibri" w:hAnsi="Times New Roman" w:cs="Times New Roman"/>
          <w:sz w:val="20"/>
          <w:szCs w:val="20"/>
        </w:rPr>
        <w:t>step is to apply the electrode cap on the scalp. These are placed in standard positions according to an internationally agreed convention.</w:t>
      </w:r>
    </w:p>
    <w:p w:rsidR="001D3CBC" w:rsidRDefault="001D3CBC" w:rsidP="00D00D88">
      <w:pPr>
        <w:spacing w:after="0" w:line="240" w:lineRule="auto"/>
        <w:jc w:val="both"/>
        <w:rPr>
          <w:rFonts w:ascii="Times New Roman" w:eastAsia="Calibri" w:hAnsi="Times New Roman" w:cs="Times New Roman"/>
          <w:sz w:val="20"/>
          <w:szCs w:val="20"/>
        </w:rPr>
      </w:pPr>
    </w:p>
    <w:p w:rsidR="001D3CBC" w:rsidRDefault="001D3CBC"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electrodes on the cap, which are like little cup-shaped discs, are kept in place with a special conducting jelly put on them before attached to the scalp.</w:t>
      </w:r>
    </w:p>
    <w:p w:rsidR="001D3CBC" w:rsidRDefault="00BA65EF"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noProof/>
          <w:sz w:val="20"/>
          <w:szCs w:val="20"/>
          <w:lang w:eastAsia="en-NZ"/>
        </w:rPr>
        <w:drawing>
          <wp:anchor distT="0" distB="0" distL="114300" distR="114300" simplePos="0" relativeHeight="251671552" behindDoc="1" locked="0" layoutInCell="1" allowOverlap="1">
            <wp:simplePos x="0" y="0"/>
            <wp:positionH relativeFrom="column">
              <wp:posOffset>6190024</wp:posOffset>
            </wp:positionH>
            <wp:positionV relativeFrom="paragraph">
              <wp:posOffset>131253</wp:posOffset>
            </wp:positionV>
            <wp:extent cx="3062177" cy="219964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4984" cy="2201656"/>
                    </a:xfrm>
                    <a:prstGeom prst="rect">
                      <a:avLst/>
                    </a:prstGeom>
                    <a:noFill/>
                    <a:ln>
                      <a:noFill/>
                    </a:ln>
                  </pic:spPr>
                </pic:pic>
              </a:graphicData>
            </a:graphic>
            <wp14:sizeRelH relativeFrom="margin">
              <wp14:pctWidth>0</wp14:pctWidth>
            </wp14:sizeRelH>
          </wp:anchor>
        </w:drawing>
      </w:r>
    </w:p>
    <w:p w:rsidR="001D3CBC" w:rsidRDefault="001D3CBC"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electrode cap will be connected to an amplifier and a computer which allow the recording of ISF brain activity. </w:t>
      </w:r>
    </w:p>
    <w:p w:rsidR="001D3CBC" w:rsidRDefault="001D3CBC" w:rsidP="00D00D88">
      <w:pPr>
        <w:spacing w:after="0" w:line="240" w:lineRule="auto"/>
        <w:jc w:val="both"/>
        <w:rPr>
          <w:rFonts w:ascii="Times New Roman" w:eastAsia="Calibri" w:hAnsi="Times New Roman" w:cs="Times New Roman"/>
          <w:sz w:val="20"/>
          <w:szCs w:val="20"/>
        </w:rPr>
      </w:pPr>
    </w:p>
    <w:p w:rsidR="003B4273" w:rsidRDefault="001D3CBC" w:rsidP="00D00D8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You will be asked to relax and listen to the sound being played.</w:t>
      </w:r>
      <w:r w:rsidRPr="001D3CBC">
        <w:rPr>
          <w:rFonts w:ascii="Times New Roman" w:eastAsia="Calibri" w:hAnsi="Times New Roman" w:cs="Times New Roman"/>
          <w:sz w:val="20"/>
          <w:szCs w:val="20"/>
        </w:rPr>
        <w:t xml:space="preserve"> </w:t>
      </w: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D00D88" w:rsidP="00D00D88">
      <w:pPr>
        <w:spacing w:after="0" w:line="240" w:lineRule="auto"/>
        <w:jc w:val="both"/>
        <w:rPr>
          <w:rFonts w:ascii="Times New Roman" w:eastAsia="Calibri" w:hAnsi="Times New Roman" w:cs="Times New Roman"/>
          <w:sz w:val="20"/>
          <w:szCs w:val="20"/>
        </w:rPr>
      </w:pPr>
      <w:r w:rsidRPr="007033B5">
        <w:rPr>
          <w:rFonts w:ascii="Times New Roman" w:eastAsia="Calibri" w:hAnsi="Times New Roman" w:cs="Times New Roman"/>
          <w:noProof/>
          <w:sz w:val="20"/>
          <w:szCs w:val="20"/>
          <w:lang w:eastAsia="en-NZ"/>
        </w:rPr>
        <mc:AlternateContent>
          <mc:Choice Requires="wps">
            <w:drawing>
              <wp:anchor distT="45720" distB="45720" distL="114300" distR="114300" simplePos="0" relativeHeight="251670528" behindDoc="1" locked="0" layoutInCell="1" allowOverlap="1" wp14:anchorId="2842F987" wp14:editId="2C6B7FFE">
                <wp:simplePos x="0" y="0"/>
                <wp:positionH relativeFrom="column">
                  <wp:posOffset>5850890</wp:posOffset>
                </wp:positionH>
                <wp:positionV relativeFrom="paragraph">
                  <wp:posOffset>58420</wp:posOffset>
                </wp:positionV>
                <wp:extent cx="211455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ysClr val="window" lastClr="FFFFFF"/>
                          </a:solidFill>
                          <a:miter lim="800000"/>
                          <a:headEnd/>
                          <a:tailEnd/>
                        </a:ln>
                      </wps:spPr>
                      <wps:txbx>
                        <w:txbxContent>
                          <w:p w:rsidR="00D00D88" w:rsidRPr="00D00D88" w:rsidRDefault="00D00D88" w:rsidP="00D00D8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2F987" id="_x0000_t202" coordsize="21600,21600" o:spt="202" path="m,l,21600r21600,l21600,xe">
                <v:stroke joinstyle="miter"/>
                <v:path gradientshapeok="t" o:connecttype="rect"/>
              </v:shapetype>
              <v:shape id="Text Box 2" o:spid="_x0000_s1026" type="#_x0000_t202" style="position:absolute;left:0;text-align:left;margin-left:460.7pt;margin-top:4.6pt;width:166.5pt;height:20.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" strokecolor="window">
                <v:textbox>
                  <w:txbxContent>
                    <w:p w:rsidR="00D00D88" w:rsidRPr="00D00D88" w:rsidRDefault="00D00D88" w:rsidP="00D00D88">
                      <w:pPr>
                        <w:rPr>
                          <w:rFonts w:ascii="Times New Roman" w:hAnsi="Times New Roman" w:cs="Times New Roman"/>
                        </w:rPr>
                      </w:pPr>
                    </w:p>
                  </w:txbxContent>
                </v:textbox>
              </v:shape>
            </w:pict>
          </mc:Fallback>
        </mc:AlternateContent>
      </w: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3B4273" w:rsidRDefault="003B4273" w:rsidP="00D00D88">
      <w:pPr>
        <w:spacing w:after="0" w:line="240" w:lineRule="auto"/>
        <w:jc w:val="both"/>
        <w:rPr>
          <w:rFonts w:ascii="Times New Roman" w:eastAsia="Calibri" w:hAnsi="Times New Roman" w:cs="Times New Roman"/>
          <w:sz w:val="20"/>
          <w:szCs w:val="20"/>
        </w:rPr>
      </w:pPr>
    </w:p>
    <w:p w:rsidR="00BA65EF" w:rsidRDefault="00BA65EF">
      <w:pPr>
        <w:spacing w:after="0" w:line="240" w:lineRule="auto"/>
        <w:jc w:val="both"/>
        <w:rPr>
          <w:rFonts w:ascii="Times New Roman" w:eastAsia="Calibri" w:hAnsi="Times New Roman" w:cs="Times New Roman"/>
          <w:sz w:val="20"/>
          <w:szCs w:val="20"/>
        </w:rPr>
        <w:sectPr w:rsidR="00BA65EF" w:rsidSect="00BA65EF">
          <w:pgSz w:w="16838" w:h="11906" w:orient="landscape"/>
          <w:pgMar w:top="1134" w:right="993" w:bottom="991" w:left="851" w:header="709" w:footer="709" w:gutter="0"/>
          <w:cols w:space="708"/>
          <w:docGrid w:linePitch="360"/>
        </w:sectPr>
      </w:pP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BA65EF" w:rsidRDefault="00240759" w:rsidP="00240759">
      <w:pPr>
        <w:spacing w:after="0" w:line="240" w:lineRule="auto"/>
        <w:jc w:val="center"/>
        <w:rPr>
          <w:rFonts w:ascii="Times New Roman" w:eastAsia="Calibri" w:hAnsi="Times New Roman" w:cs="Times New Roman"/>
          <w:b/>
        </w:rPr>
      </w:pPr>
      <w:r w:rsidRPr="00240759">
        <w:rPr>
          <w:rFonts w:ascii="Times New Roman" w:eastAsia="Calibri" w:hAnsi="Times New Roman" w:cs="Times New Roman"/>
          <w:b/>
        </w:rPr>
        <w:tab/>
      </w:r>
    </w:p>
    <w:p w:rsidR="00240759" w:rsidRPr="00240759" w:rsidRDefault="00240759" w:rsidP="00240759">
      <w:pPr>
        <w:spacing w:after="0" w:line="240" w:lineRule="auto"/>
        <w:jc w:val="center"/>
        <w:rPr>
          <w:rFonts w:ascii="Times New Roman" w:eastAsia="Calibri" w:hAnsi="Times New Roman" w:cs="Times New Roman"/>
          <w:b/>
        </w:rPr>
      </w:pPr>
      <w:r w:rsidRPr="00240759">
        <w:rPr>
          <w:rFonts w:ascii="Times New Roman" w:eastAsia="Calibri" w:hAnsi="Times New Roman" w:cs="Times New Roman"/>
          <w:b/>
        </w:rPr>
        <w:t>INFRA-SLOW NEUROFEEDBACK FOR FOOD ADDICTION</w:t>
      </w:r>
      <w:r w:rsidR="00797EAC">
        <w:rPr>
          <w:rFonts w:ascii="Times New Roman" w:eastAsia="Calibri" w:hAnsi="Times New Roman" w:cs="Times New Roman"/>
          <w:b/>
        </w:rPr>
        <w:t xml:space="preserve"> IN WOMEN</w:t>
      </w:r>
    </w:p>
    <w:p w:rsidR="00240759" w:rsidRPr="00240759" w:rsidRDefault="00240759" w:rsidP="00240759">
      <w:pPr>
        <w:spacing w:after="0" w:line="240" w:lineRule="auto"/>
        <w:jc w:val="center"/>
        <w:rPr>
          <w:rFonts w:ascii="Times New Roman" w:eastAsia="Calibri" w:hAnsi="Times New Roman" w:cs="Times New Roman"/>
          <w:b/>
          <w:sz w:val="20"/>
          <w:szCs w:val="20"/>
        </w:rPr>
      </w:pPr>
      <w:r w:rsidRPr="00240759">
        <w:rPr>
          <w:rFonts w:ascii="Times New Roman" w:eastAsia="Calibri" w:hAnsi="Times New Roman" w:cs="Times New Roman"/>
          <w:b/>
          <w:sz w:val="20"/>
          <w:szCs w:val="20"/>
        </w:rPr>
        <w:t>CONSENT FORM</w:t>
      </w:r>
    </w:p>
    <w:p w:rsidR="00240759" w:rsidRPr="00240759" w:rsidRDefault="00240759" w:rsidP="00240759">
      <w:pPr>
        <w:spacing w:after="0" w:line="240" w:lineRule="auto"/>
        <w:jc w:val="center"/>
        <w:rPr>
          <w:rFonts w:ascii="Times New Roman" w:eastAsia="Calibri" w:hAnsi="Times New Roman" w:cs="Times New Roman"/>
          <w:b/>
          <w:sz w:val="20"/>
          <w:szCs w:val="20"/>
        </w:rPr>
      </w:pPr>
    </w:p>
    <w:p w:rsidR="00240759" w:rsidRPr="00240759" w:rsidRDefault="00240759" w:rsidP="00240759">
      <w:pPr>
        <w:spacing w:after="0" w:line="240" w:lineRule="auto"/>
        <w:jc w:val="center"/>
        <w:rPr>
          <w:rFonts w:ascii="Times New Roman" w:eastAsia="Calibri" w:hAnsi="Times New Roman" w:cs="Times New Roman"/>
          <w:b/>
          <w:sz w:val="16"/>
          <w:szCs w:val="16"/>
        </w:rPr>
      </w:pPr>
      <w:r w:rsidRPr="00240759">
        <w:rPr>
          <w:rFonts w:ascii="Calibri" w:eastAsia="Calibri" w:hAnsi="Calibri" w:cs="Times New Roman"/>
          <w:noProof/>
          <w:lang w:eastAsia="en-NZ"/>
        </w:rPr>
        <mc:AlternateContent>
          <mc:Choice Requires="wps">
            <w:drawing>
              <wp:inline distT="0" distB="0" distL="0" distR="0" wp14:anchorId="21886F74" wp14:editId="0A2872CF">
                <wp:extent cx="6098650" cy="294198"/>
                <wp:effectExtent l="0" t="0" r="16510" b="1079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8650" cy="294198"/>
                        </a:xfrm>
                        <a:prstGeom prst="rect">
                          <a:avLst/>
                        </a:prstGeom>
                        <a:solidFill>
                          <a:sysClr val="window" lastClr="FFFFFF">
                            <a:alpha val="39000"/>
                          </a:sysClr>
                        </a:solidFill>
                        <a:ln w="6350">
                          <a:solidFill>
                            <a:prstClr val="black"/>
                          </a:solidFill>
                        </a:ln>
                        <a:effectLst/>
                      </wps:spPr>
                      <wps:txbx>
                        <w:txbxContent>
                          <w:p w:rsidR="00240759" w:rsidRDefault="00240759" w:rsidP="00240759">
                            <w:pPr>
                              <w:contextualSpacing/>
                              <w:jc w:val="center"/>
                            </w:pPr>
                            <w:r w:rsidRPr="00FF09F8">
                              <w:rPr>
                                <w:rFonts w:ascii="Arial" w:hAnsi="Arial" w:cs="Arial"/>
                                <w:b/>
                                <w:bCs/>
                              </w:rPr>
                              <w:t>If you need an INTERPRETER, please tell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886F74" id="Text Box 10" o:spid="_x0000_s1028" type="#_x0000_t202" style="width:480.2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" fillcolor="window" strokeweight=".5pt">
                <v:fill opacity="25443f"/>
                <v:path arrowok="t"/>
                <v:textbox>
                  <w:txbxContent>
                    <w:p w:rsidR="00240759" w:rsidRDefault="00240759" w:rsidP="00240759">
                      <w:pPr>
                        <w:contextualSpacing/>
                        <w:jc w:val="center"/>
                      </w:pPr>
                      <w:r w:rsidRPr="00FF09F8">
                        <w:rPr>
                          <w:rFonts w:ascii="Arial" w:hAnsi="Arial" w:cs="Arial"/>
                          <w:b/>
                          <w:bCs/>
                        </w:rPr>
                        <w:t>If you need an INTERPRETER, please tell us.</w:t>
                      </w:r>
                    </w:p>
                  </w:txbxContent>
                </v:textbox>
                <w10:anchorlock/>
              </v:shape>
            </w:pict>
          </mc:Fallback>
        </mc:AlternateContent>
      </w:r>
    </w:p>
    <w:p w:rsidR="00240759" w:rsidRPr="00240759" w:rsidRDefault="00240759" w:rsidP="00240759">
      <w:pPr>
        <w:spacing w:after="0" w:line="240" w:lineRule="auto"/>
        <w:rPr>
          <w:rFonts w:ascii="Times New Roman" w:eastAsia="Calibri" w:hAnsi="Times New Roman" w:cs="Times New Roman"/>
          <w:b/>
          <w:sz w:val="16"/>
          <w:szCs w:val="16"/>
        </w:rPr>
      </w:pPr>
    </w:p>
    <w:p w:rsidR="00240759" w:rsidRPr="00240759" w:rsidRDefault="00240759" w:rsidP="00240759">
      <w:pPr>
        <w:spacing w:after="200" w:line="276" w:lineRule="auto"/>
        <w:jc w:val="both"/>
        <w:rPr>
          <w:rFonts w:ascii="Times New Roman" w:eastAsia="Calibri" w:hAnsi="Times New Roman" w:cs="Times New Roman"/>
          <w:b/>
        </w:rPr>
      </w:pPr>
      <w:r w:rsidRPr="00240759">
        <w:rPr>
          <w:rFonts w:ascii="Times New Roman" w:eastAsia="Calibri" w:hAnsi="Times New Roman" w:cs="Times New Roman"/>
          <w:b/>
        </w:rPr>
        <w:t>Please tick to indicate consent to the following:</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5"/>
        <w:gridCol w:w="1134"/>
      </w:tblGrid>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agree to take part in the research study titled above having had time to consider participation.</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rPr>
          <w:trHeight w:val="912"/>
        </w:trPr>
        <w:tc>
          <w:tcPr>
            <w:tcW w:w="8685" w:type="dxa"/>
          </w:tcPr>
          <w:p w:rsidR="00240759" w:rsidRPr="00240759" w:rsidRDefault="00240759" w:rsidP="00E449C7">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 xml:space="preserve">I have read and understand the participant information sheet dated </w:t>
            </w:r>
            <w:r w:rsidR="00E449C7">
              <w:rPr>
                <w:rFonts w:ascii="Times New Roman" w:eastAsia="Calibri" w:hAnsi="Times New Roman" w:cs="Times New Roman"/>
              </w:rPr>
              <w:t>20/4/2017</w:t>
            </w:r>
            <w:r w:rsidRPr="00240759">
              <w:rPr>
                <w:rFonts w:ascii="Times New Roman" w:eastAsia="Calibri" w:hAnsi="Times New Roman" w:cs="Times New Roman"/>
              </w:rPr>
              <w:t xml:space="preserve"> for volunteers taking part in the study using infra-slow neurofeedback (ISF) to target areas associated with reward and craving.</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have had the opportunity to discuss this study with the study doctor/nurse. I am satisfied with the answers I have been given and that I have had sufficient time to consider whether to participate.</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have had the opportunity to use whanau/family support or a friend to help me ask questions and understand the study.</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understand that taking part in this study is voluntary (my choice) and that I may withdraw from the study at any time. This will not affect my continuing health care.</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understand that my participation in this study is conf</w:t>
            </w:r>
            <w:bookmarkStart w:id="0" w:name="_GoBack"/>
            <w:bookmarkEnd w:id="0"/>
            <w:r w:rsidRPr="00240759">
              <w:rPr>
                <w:rFonts w:ascii="Times New Roman" w:eastAsia="Calibri" w:hAnsi="Times New Roman" w:cs="Times New Roman"/>
              </w:rPr>
              <w:t>idential and that no material, which could identify me personally, will be used in any reports on this study.</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understand that my involvement in this study will be stopped if it should appear harmful.</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understand the compensation provisions for this study.</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know who to contact if I have any side effects from the study.</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know who to contact if I have any questions about the treatments used in the study or the study in general.</w:t>
            </w:r>
          </w:p>
        </w:tc>
        <w:tc>
          <w:tcPr>
            <w:tcW w:w="1134" w:type="dxa"/>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p>
          <w:p w:rsidR="00240759" w:rsidRPr="00240759" w:rsidRDefault="00240759" w:rsidP="00240759">
            <w:pPr>
              <w:spacing w:after="200" w:line="276" w:lineRule="auto"/>
              <w:jc w:val="center"/>
              <w:rPr>
                <w:rFonts w:ascii="Times New Roman" w:eastAsia="Calibri" w:hAnsi="Times New Roman" w:cs="Times New Roman"/>
              </w:rPr>
            </w:pPr>
            <w:r w:rsidRPr="00240759">
              <w:rPr>
                <w:rFonts w:ascii="Times New Roman" w:eastAsia="Calibri" w:hAnsi="Times New Roman" w:cs="Times New Roman"/>
              </w:rPr>
              <w:t xml:space="preserve">Yes     </w:t>
            </w:r>
          </w:p>
        </w:tc>
      </w:tr>
      <w:tr w:rsidR="00240759" w:rsidRPr="00240759" w:rsidTr="002A4B27">
        <w:tc>
          <w:tcPr>
            <w:tcW w:w="8685" w:type="dxa"/>
          </w:tcPr>
          <w:p w:rsidR="00240759" w:rsidRPr="00240759" w:rsidRDefault="00240759" w:rsidP="00240759">
            <w:pPr>
              <w:spacing w:after="60" w:line="276" w:lineRule="auto"/>
              <w:jc w:val="both"/>
              <w:rPr>
                <w:rFonts w:ascii="Times New Roman" w:eastAsia="Calibri" w:hAnsi="Times New Roman" w:cs="Times New Roman"/>
              </w:rPr>
            </w:pPr>
          </w:p>
        </w:tc>
        <w:tc>
          <w:tcPr>
            <w:tcW w:w="1134" w:type="dxa"/>
          </w:tcPr>
          <w:p w:rsidR="00240759" w:rsidRPr="00240759" w:rsidRDefault="00240759" w:rsidP="00240759">
            <w:pPr>
              <w:spacing w:after="200" w:line="276" w:lineRule="auto"/>
              <w:jc w:val="center"/>
              <w:rPr>
                <w:rFonts w:ascii="Times New Roman" w:eastAsia="Calibri" w:hAnsi="Times New Roman" w:cs="Times New Roman"/>
              </w:rPr>
            </w:pPr>
          </w:p>
        </w:tc>
      </w:tr>
      <w:tr w:rsidR="00240759" w:rsidRPr="00240759" w:rsidTr="002A4B27">
        <w:tc>
          <w:tcPr>
            <w:tcW w:w="8685" w:type="dxa"/>
            <w:tcBorders>
              <w:bottom w:val="single" w:sz="4" w:space="0" w:color="auto"/>
            </w:tcBorders>
          </w:tcPr>
          <w:p w:rsidR="00240759" w:rsidRPr="00240759" w:rsidRDefault="00240759" w:rsidP="00240759">
            <w:pPr>
              <w:spacing w:after="60" w:line="276" w:lineRule="auto"/>
              <w:jc w:val="both"/>
              <w:rPr>
                <w:rFonts w:ascii="Times New Roman" w:eastAsia="Calibri" w:hAnsi="Times New Roman" w:cs="Times New Roman"/>
              </w:rPr>
            </w:pPr>
            <w:r w:rsidRPr="00240759">
              <w:rPr>
                <w:rFonts w:ascii="Times New Roman" w:eastAsia="Calibri" w:hAnsi="Times New Roman" w:cs="Times New Roman"/>
              </w:rPr>
              <w:t>I agree to my GP being notified of my participation in this study and to my GP / specialist providing relevant information as requested by the study site.</w:t>
            </w:r>
          </w:p>
        </w:tc>
        <w:tc>
          <w:tcPr>
            <w:tcW w:w="1134" w:type="dxa"/>
            <w:tcBorders>
              <w:bottom w:val="single" w:sz="4" w:space="0" w:color="auto"/>
            </w:tcBorders>
          </w:tcPr>
          <w:p w:rsidR="00240759" w:rsidRPr="00240759" w:rsidRDefault="00240759" w:rsidP="00240759">
            <w:pPr>
              <w:spacing w:after="0" w:line="276" w:lineRule="auto"/>
              <w:jc w:val="center"/>
              <w:rPr>
                <w:rFonts w:ascii="Times New Roman" w:eastAsia="Calibri" w:hAnsi="Times New Roman" w:cs="Times New Roman"/>
              </w:rPr>
            </w:pP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r w:rsidRPr="00240759">
              <w:rPr>
                <w:rFonts w:ascii="Times New Roman" w:eastAsia="Calibri" w:hAnsi="Times New Roman" w:cs="Times New Roman"/>
              </w:rPr>
              <w:sym w:font="Wingdings" w:char="F06F"/>
            </w:r>
          </w:p>
          <w:p w:rsidR="00240759" w:rsidRPr="00240759" w:rsidRDefault="00240759" w:rsidP="00240759">
            <w:pPr>
              <w:spacing w:after="200" w:line="276" w:lineRule="auto"/>
              <w:rPr>
                <w:rFonts w:ascii="Times New Roman" w:eastAsia="Calibri" w:hAnsi="Times New Roman" w:cs="Times New Roman"/>
              </w:rPr>
            </w:pPr>
            <w:r w:rsidRPr="00240759">
              <w:rPr>
                <w:rFonts w:ascii="Times New Roman" w:eastAsia="Calibri" w:hAnsi="Times New Roman" w:cs="Times New Roman"/>
              </w:rPr>
              <w:t>Yes     No</w:t>
            </w:r>
          </w:p>
        </w:tc>
      </w:tr>
      <w:tr w:rsidR="00240759" w:rsidRPr="00240759" w:rsidTr="002A4B27">
        <w:tc>
          <w:tcPr>
            <w:tcW w:w="8685" w:type="dxa"/>
          </w:tcPr>
          <w:p w:rsidR="00240759" w:rsidRPr="00240759" w:rsidRDefault="00240759" w:rsidP="00240759">
            <w:pPr>
              <w:spacing w:after="120" w:line="276" w:lineRule="auto"/>
              <w:jc w:val="both"/>
              <w:rPr>
                <w:rFonts w:ascii="Times New Roman" w:eastAsia="Calibri" w:hAnsi="Times New Roman" w:cs="Times New Roman"/>
              </w:rPr>
            </w:pPr>
            <w:r w:rsidRPr="00240759">
              <w:rPr>
                <w:rFonts w:ascii="Times New Roman" w:eastAsia="Calibri" w:hAnsi="Times New Roman" w:cs="Times New Roman"/>
              </w:rPr>
              <w:t>I wish to see a copy of the results from the study.</w:t>
            </w:r>
          </w:p>
        </w:tc>
        <w:tc>
          <w:tcPr>
            <w:tcW w:w="1134" w:type="dxa"/>
          </w:tcPr>
          <w:p w:rsidR="00240759" w:rsidRPr="00240759" w:rsidRDefault="00240759" w:rsidP="00240759">
            <w:pPr>
              <w:spacing w:after="0" w:line="276" w:lineRule="auto"/>
              <w:rPr>
                <w:rFonts w:ascii="Times New Roman" w:eastAsia="Calibri" w:hAnsi="Times New Roman" w:cs="Times New Roman"/>
              </w:rPr>
            </w:pPr>
            <w:r w:rsidRPr="00240759">
              <w:rPr>
                <w:rFonts w:ascii="Times New Roman" w:eastAsia="Calibri" w:hAnsi="Times New Roman" w:cs="Times New Roman"/>
              </w:rPr>
              <w:t xml:space="preserve">  </w:t>
            </w:r>
            <w:r w:rsidRPr="00240759">
              <w:rPr>
                <w:rFonts w:ascii="Times New Roman" w:eastAsia="Calibri" w:hAnsi="Times New Roman" w:cs="Times New Roman"/>
              </w:rPr>
              <w:sym w:font="Wingdings" w:char="F06F"/>
            </w:r>
            <w:r w:rsidRPr="00240759">
              <w:rPr>
                <w:rFonts w:ascii="Times New Roman" w:eastAsia="Calibri" w:hAnsi="Times New Roman" w:cs="Times New Roman"/>
              </w:rPr>
              <w:t xml:space="preserve">      </w:t>
            </w:r>
            <w:r w:rsidRPr="00240759">
              <w:rPr>
                <w:rFonts w:ascii="Times New Roman" w:eastAsia="Calibri" w:hAnsi="Times New Roman" w:cs="Times New Roman"/>
              </w:rPr>
              <w:sym w:font="Wingdings" w:char="F06F"/>
            </w: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t>Yes     No</w:t>
            </w:r>
          </w:p>
        </w:tc>
      </w:tr>
    </w:tbl>
    <w:p w:rsidR="00240759" w:rsidRPr="00240759" w:rsidRDefault="00240759" w:rsidP="00240759">
      <w:pPr>
        <w:spacing w:after="200" w:line="276" w:lineRule="auto"/>
        <w:jc w:val="both"/>
        <w:rPr>
          <w:rFonts w:ascii="Times New Roman" w:eastAsia="Calibri" w:hAnsi="Times New Roman" w:cs="Times New Roman"/>
        </w:rPr>
      </w:pPr>
    </w:p>
    <w:p w:rsidR="00240759" w:rsidRPr="00240759" w:rsidRDefault="00240759" w:rsidP="00240759">
      <w:pPr>
        <w:spacing w:after="200" w:line="276" w:lineRule="auto"/>
        <w:rPr>
          <w:rFonts w:ascii="Times New Roman" w:eastAsia="Calibri" w:hAnsi="Times New Roman" w:cs="Times New Roman"/>
        </w:rPr>
      </w:pPr>
    </w:p>
    <w:p w:rsidR="00240759" w:rsidRPr="00240759" w:rsidRDefault="00240759" w:rsidP="00240759">
      <w:pPr>
        <w:spacing w:after="200" w:line="276" w:lineRule="auto"/>
        <w:rPr>
          <w:rFonts w:ascii="Times New Roman" w:eastAsia="Calibri" w:hAnsi="Times New Roman" w:cs="Times New Roman"/>
        </w:rPr>
      </w:pPr>
    </w:p>
    <w:p w:rsidR="00240759" w:rsidRPr="00240759" w:rsidRDefault="00240759" w:rsidP="00240759">
      <w:pPr>
        <w:spacing w:after="200" w:line="276" w:lineRule="auto"/>
        <w:rPr>
          <w:rFonts w:ascii="Times New Roman" w:eastAsia="Calibri" w:hAnsi="Times New Roman" w:cs="Times New Roman"/>
        </w:rPr>
      </w:pPr>
    </w:p>
    <w:p w:rsidR="00240759" w:rsidRDefault="00240759" w:rsidP="00240759">
      <w:pPr>
        <w:spacing w:after="200" w:line="276" w:lineRule="auto"/>
        <w:jc w:val="both"/>
        <w:rPr>
          <w:rFonts w:ascii="Times New Roman" w:eastAsia="Calibri" w:hAnsi="Times New Roman" w:cs="Times New Roman"/>
        </w:rPr>
      </w:pPr>
    </w:p>
    <w:p w:rsidR="00797EAC" w:rsidRPr="00240759" w:rsidRDefault="00797EAC" w:rsidP="00240759">
      <w:pPr>
        <w:spacing w:after="200" w:line="276" w:lineRule="auto"/>
        <w:jc w:val="both"/>
        <w:rPr>
          <w:rFonts w:ascii="Times New Roman" w:eastAsia="Calibri" w:hAnsi="Times New Roman" w:cs="Times New Roman"/>
        </w:rPr>
      </w:pP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t>I ________________________________________hereby consent to take part in this study.</w:t>
      </w: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t xml:space="preserve">                    (Full name of participant)</w:t>
      </w:r>
    </w:p>
    <w:p w:rsidR="00240759" w:rsidRPr="00240759" w:rsidRDefault="00240759" w:rsidP="00240759">
      <w:pPr>
        <w:spacing w:after="200" w:line="276" w:lineRule="auto"/>
        <w:jc w:val="both"/>
        <w:rPr>
          <w:rFonts w:ascii="Times New Roman" w:eastAsia="Calibri" w:hAnsi="Times New Roman" w:cs="Times New Roman"/>
        </w:rPr>
      </w:pP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t>Signature of participant: ____________________________</w:t>
      </w:r>
      <w:r w:rsidRPr="00240759">
        <w:rPr>
          <w:rFonts w:ascii="Times New Roman" w:eastAsia="Calibri" w:hAnsi="Times New Roman" w:cs="Times New Roman"/>
        </w:rPr>
        <w:tab/>
        <w:t>Date: _______________________</w:t>
      </w:r>
    </w:p>
    <w:p w:rsidR="00240759" w:rsidRPr="00240759" w:rsidRDefault="00240759" w:rsidP="00240759">
      <w:pPr>
        <w:spacing w:after="200" w:line="276" w:lineRule="auto"/>
        <w:jc w:val="both"/>
        <w:rPr>
          <w:rFonts w:ascii="Times New Roman" w:eastAsia="Calibri" w:hAnsi="Times New Roman" w:cs="Times New Roman"/>
        </w:rPr>
      </w:pP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br/>
      </w:r>
      <w:r w:rsidRPr="00240759">
        <w:rPr>
          <w:rFonts w:ascii="Times New Roman" w:eastAsia="Calibri" w:hAnsi="Times New Roman" w:cs="Times New Roman"/>
          <w:b/>
        </w:rPr>
        <w:t>Project explained by: ______________________________Investigator/Research Nurse</w:t>
      </w:r>
    </w:p>
    <w:p w:rsidR="00240759" w:rsidRPr="00240759" w:rsidRDefault="00240759" w:rsidP="00240759">
      <w:pPr>
        <w:spacing w:after="200" w:line="276" w:lineRule="auto"/>
        <w:jc w:val="both"/>
        <w:rPr>
          <w:rFonts w:ascii="Times New Roman" w:eastAsia="Calibri" w:hAnsi="Times New Roman" w:cs="Times New Roman"/>
        </w:rPr>
      </w:pPr>
    </w:p>
    <w:p w:rsidR="00240759" w:rsidRPr="00240759" w:rsidRDefault="00240759" w:rsidP="00240759">
      <w:pPr>
        <w:spacing w:after="200" w:line="276" w:lineRule="auto"/>
        <w:jc w:val="both"/>
        <w:rPr>
          <w:rFonts w:ascii="Times New Roman" w:eastAsia="Calibri" w:hAnsi="Times New Roman" w:cs="Times New Roman"/>
        </w:rPr>
      </w:pPr>
      <w:r w:rsidRPr="00240759">
        <w:rPr>
          <w:rFonts w:ascii="Times New Roman" w:eastAsia="Calibri" w:hAnsi="Times New Roman" w:cs="Times New Roman"/>
        </w:rPr>
        <w:t>Signature: ______________________________________   Date: _______________________</w:t>
      </w:r>
    </w:p>
    <w:p w:rsidR="00240759" w:rsidRPr="00240759" w:rsidRDefault="00240759" w:rsidP="00240759">
      <w:pPr>
        <w:spacing w:after="0" w:line="240" w:lineRule="auto"/>
        <w:rPr>
          <w:rFonts w:ascii="Times New Roman" w:eastAsia="Calibri" w:hAnsi="Times New Roman" w:cs="Times New Roman"/>
        </w:rPr>
      </w:pPr>
      <w:r w:rsidRPr="00240759">
        <w:rPr>
          <w:rFonts w:ascii="Times New Roman" w:eastAsia="Calibri" w:hAnsi="Times New Roman" w:cs="Times New Roman"/>
        </w:rPr>
        <w:t>Name: ___________________________</w:t>
      </w: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120" w:line="276" w:lineRule="auto"/>
        <w:jc w:val="both"/>
        <w:rPr>
          <w:rFonts w:ascii="Times New Roman" w:eastAsia="Calibri" w:hAnsi="Times New Roman" w:cs="Times New Roman"/>
          <w:color w:val="000000"/>
        </w:rPr>
      </w:pPr>
    </w:p>
    <w:p w:rsidR="00240759" w:rsidRPr="00240759" w:rsidRDefault="00240759" w:rsidP="00240759">
      <w:pPr>
        <w:spacing w:after="120" w:line="276" w:lineRule="auto"/>
        <w:jc w:val="both"/>
        <w:rPr>
          <w:rFonts w:ascii="Times New Roman" w:eastAsia="Calibri" w:hAnsi="Times New Roman" w:cs="Times New Roman"/>
          <w:color w:val="000000"/>
        </w:rPr>
      </w:pPr>
    </w:p>
    <w:p w:rsidR="00240759" w:rsidRPr="00240759" w:rsidRDefault="00240759" w:rsidP="00240759">
      <w:pPr>
        <w:spacing w:after="120" w:line="276" w:lineRule="auto"/>
        <w:jc w:val="both"/>
        <w:rPr>
          <w:rFonts w:ascii="Times New Roman" w:eastAsia="Calibri" w:hAnsi="Times New Roman" w:cs="Times New Roman"/>
          <w:color w:val="000000"/>
        </w:rPr>
      </w:pPr>
      <w:r w:rsidRPr="00240759">
        <w:rPr>
          <w:rFonts w:ascii="Times New Roman" w:eastAsia="Calibri" w:hAnsi="Times New Roman" w:cs="Times New Roman"/>
          <w:color w:val="000000"/>
        </w:rPr>
        <w:t xml:space="preserve">This project has been reviewed and approved by the </w:t>
      </w:r>
      <w:r w:rsidR="00797EAC">
        <w:rPr>
          <w:rFonts w:ascii="Times New Roman" w:eastAsia="Calibri" w:hAnsi="Times New Roman" w:cs="Times New Roman"/>
          <w:color w:val="000000"/>
        </w:rPr>
        <w:t>Northern B Health</w:t>
      </w:r>
      <w:r w:rsidRPr="00240759">
        <w:rPr>
          <w:rFonts w:ascii="Times New Roman" w:eastAsia="Calibri" w:hAnsi="Times New Roman" w:cs="Times New Roman"/>
          <w:color w:val="000000"/>
        </w:rPr>
        <w:t xml:space="preserve"> and Disability Ethics Committee (</w:t>
      </w:r>
      <w:proofErr w:type="spellStart"/>
      <w:r w:rsidRPr="00240759">
        <w:rPr>
          <w:rFonts w:ascii="Times New Roman" w:eastAsia="Calibri" w:hAnsi="Times New Roman" w:cs="Times New Roman"/>
          <w:color w:val="000000"/>
        </w:rPr>
        <w:t>Ref</w:t>
      </w:r>
      <w:proofErr w:type="gramStart"/>
      <w:r w:rsidRPr="00240759">
        <w:rPr>
          <w:rFonts w:ascii="Times New Roman" w:eastAsia="Calibri" w:hAnsi="Times New Roman" w:cs="Times New Roman"/>
          <w:color w:val="000000"/>
        </w:rPr>
        <w:t>:XXXXX</w:t>
      </w:r>
      <w:proofErr w:type="spellEnd"/>
      <w:proofErr w:type="gramEnd"/>
      <w:r w:rsidRPr="00240759">
        <w:rPr>
          <w:rFonts w:ascii="Times New Roman" w:eastAsia="Calibri" w:hAnsi="Times New Roman" w:cs="Times New Roman"/>
          <w:color w:val="000000"/>
        </w:rPr>
        <w:t xml:space="preserve">). </w:t>
      </w: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0" w:line="240" w:lineRule="auto"/>
        <w:rPr>
          <w:rFonts w:ascii="Times New Roman" w:eastAsia="Calibri" w:hAnsi="Times New Roman" w:cs="Times New Roman"/>
        </w:rPr>
      </w:pPr>
    </w:p>
    <w:p w:rsidR="00240759" w:rsidRPr="00240759" w:rsidRDefault="00240759" w:rsidP="00240759">
      <w:pPr>
        <w:spacing w:after="0" w:line="240" w:lineRule="auto"/>
        <w:rPr>
          <w:rFonts w:ascii="Times New Roman" w:eastAsia="Calibri" w:hAnsi="Times New Roman" w:cs="Times New Roman"/>
        </w:rPr>
      </w:pPr>
    </w:p>
    <w:p w:rsidR="00133F0F" w:rsidRDefault="00133F0F"/>
    <w:sectPr w:rsidR="00133F0F" w:rsidSect="00BA65EF">
      <w:pgSz w:w="11906" w:h="16838"/>
      <w:pgMar w:top="993"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D1" w:rsidRDefault="008545D1" w:rsidP="00FC19F4">
      <w:pPr>
        <w:spacing w:after="0" w:line="240" w:lineRule="auto"/>
      </w:pPr>
      <w:r>
        <w:separator/>
      </w:r>
    </w:p>
  </w:endnote>
  <w:endnote w:type="continuationSeparator" w:id="0">
    <w:p w:rsidR="008545D1" w:rsidRDefault="008545D1" w:rsidP="00FC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807925"/>
      <w:docPartObj>
        <w:docPartGallery w:val="Page Numbers (Bottom of Page)"/>
        <w:docPartUnique/>
      </w:docPartObj>
    </w:sdtPr>
    <w:sdtEndPr>
      <w:rPr>
        <w:color w:val="7F7F7F" w:themeColor="background1" w:themeShade="7F"/>
        <w:spacing w:val="60"/>
      </w:rPr>
    </w:sdtEndPr>
    <w:sdtContent>
      <w:p w:rsidR="00FC19F4" w:rsidRDefault="00FC19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49C7">
          <w:rPr>
            <w:noProof/>
          </w:rPr>
          <w:t>4</w:t>
        </w:r>
        <w:r>
          <w:rPr>
            <w:noProof/>
          </w:rPr>
          <w:fldChar w:fldCharType="end"/>
        </w:r>
        <w:r>
          <w:t xml:space="preserve"> | </w:t>
        </w:r>
        <w:r>
          <w:rPr>
            <w:color w:val="7F7F7F" w:themeColor="background1" w:themeShade="7F"/>
            <w:spacing w:val="60"/>
          </w:rPr>
          <w:t>Page</w:t>
        </w:r>
      </w:p>
    </w:sdtContent>
  </w:sdt>
  <w:p w:rsidR="00FC19F4" w:rsidRDefault="00FC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D1" w:rsidRDefault="008545D1" w:rsidP="00FC19F4">
      <w:pPr>
        <w:spacing w:after="0" w:line="240" w:lineRule="auto"/>
      </w:pPr>
      <w:r>
        <w:separator/>
      </w:r>
    </w:p>
  </w:footnote>
  <w:footnote w:type="continuationSeparator" w:id="0">
    <w:p w:rsidR="008545D1" w:rsidRDefault="008545D1" w:rsidP="00FC1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19F7"/>
    <w:multiLevelType w:val="hybridMultilevel"/>
    <w:tmpl w:val="9DDA1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C4701B3"/>
    <w:multiLevelType w:val="hybridMultilevel"/>
    <w:tmpl w:val="5992A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0DF32E2"/>
    <w:multiLevelType w:val="hybridMultilevel"/>
    <w:tmpl w:val="2F0E76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7EE19C1"/>
    <w:multiLevelType w:val="hybridMultilevel"/>
    <w:tmpl w:val="661EF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9"/>
    <w:rsid w:val="00066FBB"/>
    <w:rsid w:val="00133F0F"/>
    <w:rsid w:val="001D3CBC"/>
    <w:rsid w:val="00240759"/>
    <w:rsid w:val="002A7EA0"/>
    <w:rsid w:val="003A25F8"/>
    <w:rsid w:val="003B4273"/>
    <w:rsid w:val="003D4584"/>
    <w:rsid w:val="003F4A58"/>
    <w:rsid w:val="0046290E"/>
    <w:rsid w:val="00463FD3"/>
    <w:rsid w:val="004B5CAC"/>
    <w:rsid w:val="004F0A81"/>
    <w:rsid w:val="006138C6"/>
    <w:rsid w:val="006A1401"/>
    <w:rsid w:val="006A689D"/>
    <w:rsid w:val="006B6B7F"/>
    <w:rsid w:val="007033B5"/>
    <w:rsid w:val="00797EAC"/>
    <w:rsid w:val="00841D7F"/>
    <w:rsid w:val="008545D1"/>
    <w:rsid w:val="009C41CB"/>
    <w:rsid w:val="00A34EE5"/>
    <w:rsid w:val="00A52C88"/>
    <w:rsid w:val="00BA65EF"/>
    <w:rsid w:val="00CF7309"/>
    <w:rsid w:val="00CF7FFC"/>
    <w:rsid w:val="00D00D88"/>
    <w:rsid w:val="00D33123"/>
    <w:rsid w:val="00E449C7"/>
    <w:rsid w:val="00E84BDF"/>
    <w:rsid w:val="00EB379D"/>
    <w:rsid w:val="00EB71A1"/>
    <w:rsid w:val="00ED5D5A"/>
    <w:rsid w:val="00EE5C06"/>
    <w:rsid w:val="00FC19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CA1CB-D6E1-464D-B3D7-9E206657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AC"/>
    <w:rPr>
      <w:rFonts w:ascii="Segoe UI" w:hAnsi="Segoe UI" w:cs="Segoe UI"/>
      <w:sz w:val="18"/>
      <w:szCs w:val="18"/>
    </w:rPr>
  </w:style>
  <w:style w:type="paragraph" w:styleId="Header">
    <w:name w:val="header"/>
    <w:basedOn w:val="Normal"/>
    <w:link w:val="HeaderChar"/>
    <w:uiPriority w:val="99"/>
    <w:unhideWhenUsed/>
    <w:rsid w:val="00FC1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F4"/>
  </w:style>
  <w:style w:type="paragraph" w:styleId="Footer">
    <w:name w:val="footer"/>
    <w:basedOn w:val="Normal"/>
    <w:link w:val="FooterChar"/>
    <w:uiPriority w:val="99"/>
    <w:unhideWhenUsed/>
    <w:rsid w:val="00FC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F4"/>
  </w:style>
  <w:style w:type="paragraph" w:styleId="Revision">
    <w:name w:val="Revision"/>
    <w:hidden/>
    <w:uiPriority w:val="99"/>
    <w:semiHidden/>
    <w:rsid w:val="00ED5D5A"/>
    <w:pPr>
      <w:spacing w:after="0" w:line="240" w:lineRule="auto"/>
    </w:pPr>
  </w:style>
  <w:style w:type="table" w:customStyle="1" w:styleId="TableGrid2">
    <w:name w:val="Table Grid2"/>
    <w:basedOn w:val="TableNormal"/>
    <w:next w:val="TableGrid"/>
    <w:uiPriority w:val="39"/>
    <w:rsid w:val="00ED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okling.leong@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8913-83D7-4AE7-8B08-DA9EC6EE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DSM</dc:creator>
  <cp:keywords/>
  <dc:description/>
  <cp:lastModifiedBy>DSM</cp:lastModifiedBy>
  <cp:revision>13</cp:revision>
  <dcterms:created xsi:type="dcterms:W3CDTF">2017-04-09T23:08:00Z</dcterms:created>
  <dcterms:modified xsi:type="dcterms:W3CDTF">2017-04-19T22:04:00Z</dcterms:modified>
</cp:coreProperties>
</file>