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587" w:rsidRPr="00143C2E" w:rsidRDefault="00021587" w:rsidP="00124304">
      <w:pPr>
        <w:jc w:val="center"/>
        <w:rPr>
          <w:rFonts w:cs="Times New Roman"/>
          <w:b/>
          <w:sz w:val="28"/>
          <w:szCs w:val="28"/>
        </w:rPr>
      </w:pPr>
      <w:r w:rsidRPr="00143C2E">
        <w:rPr>
          <w:rFonts w:cs="Times New Roman"/>
          <w:b/>
          <w:sz w:val="28"/>
          <w:szCs w:val="28"/>
        </w:rPr>
        <w:t>Study protocol</w:t>
      </w:r>
    </w:p>
    <w:p w:rsidR="00021587" w:rsidRPr="00124304" w:rsidRDefault="000826DC" w:rsidP="00124304">
      <w:pPr>
        <w:ind w:left="2880" w:hanging="2880"/>
        <w:jc w:val="both"/>
        <w:rPr>
          <w:rFonts w:eastAsiaTheme="minorEastAsia" w:cs="Times New Roman"/>
        </w:rPr>
      </w:pPr>
      <w:r w:rsidRPr="00124304">
        <w:rPr>
          <w:rFonts w:eastAsiaTheme="minorEastAsia" w:cs="Times New Roman"/>
          <w:b/>
        </w:rPr>
        <w:t>Project Title:</w:t>
      </w:r>
      <w:r w:rsidR="00124304" w:rsidRPr="00124304">
        <w:rPr>
          <w:rFonts w:eastAsiaTheme="minorEastAsia" w:cs="Times New Roman"/>
        </w:rPr>
        <w:t xml:space="preserve"> </w:t>
      </w:r>
      <w:r w:rsidR="00124304" w:rsidRPr="00124304">
        <w:rPr>
          <w:rFonts w:eastAsiaTheme="minorEastAsia" w:cs="Times New Roman"/>
        </w:rPr>
        <w:tab/>
      </w:r>
      <w:r w:rsidRPr="00124304">
        <w:rPr>
          <w:rFonts w:eastAsiaTheme="minorEastAsia" w:cs="Times New Roman"/>
        </w:rPr>
        <w:t>The effect of pelvic floor muscle exercise on female sexual function during pregnancy and the first three months postpartum: A randomised controlled trial</w:t>
      </w:r>
    </w:p>
    <w:p w:rsidR="00021587" w:rsidRPr="00124304" w:rsidRDefault="00021587" w:rsidP="00124304">
      <w:pPr>
        <w:jc w:val="both"/>
        <w:rPr>
          <w:rFonts w:cs="Times New Roman"/>
          <w:b/>
        </w:rPr>
      </w:pPr>
      <w:r w:rsidRPr="00124304">
        <w:rPr>
          <w:rFonts w:cs="Times New Roman"/>
          <w:b/>
        </w:rPr>
        <w:t>Trial registration</w:t>
      </w:r>
      <w:r w:rsidR="00AE2DEA">
        <w:rPr>
          <w:rFonts w:cs="Times New Roman"/>
          <w:b/>
        </w:rPr>
        <w:tab/>
      </w:r>
      <w:r w:rsidR="00AE2DEA">
        <w:rPr>
          <w:rFonts w:cs="Times New Roman"/>
          <w:b/>
        </w:rPr>
        <w:tab/>
      </w:r>
      <w:r w:rsidR="00143C2E" w:rsidRPr="00915C1A">
        <w:rPr>
          <w:sz w:val="24"/>
          <w:szCs w:val="24"/>
        </w:rPr>
        <w:t>ACTRN12617001030369p</w:t>
      </w:r>
    </w:p>
    <w:p w:rsidR="00021587" w:rsidRPr="00124304" w:rsidRDefault="00021587" w:rsidP="00124304">
      <w:pPr>
        <w:jc w:val="both"/>
        <w:rPr>
          <w:rFonts w:cs="Times New Roman"/>
          <w:b/>
        </w:rPr>
      </w:pPr>
      <w:r w:rsidRPr="00124304">
        <w:rPr>
          <w:rFonts w:cs="Times New Roman"/>
          <w:b/>
        </w:rPr>
        <w:t>Protocol version</w:t>
      </w:r>
      <w:r w:rsidR="00AE2DEA">
        <w:rPr>
          <w:rFonts w:cs="Times New Roman"/>
          <w:b/>
        </w:rPr>
        <w:tab/>
      </w:r>
      <w:r w:rsidR="00AE2DEA">
        <w:rPr>
          <w:rFonts w:cs="Times New Roman"/>
          <w:b/>
        </w:rPr>
        <w:tab/>
        <w:t xml:space="preserve">Version </w:t>
      </w:r>
      <w:r w:rsidR="00143C2E">
        <w:rPr>
          <w:rFonts w:cs="Times New Roman"/>
          <w:b/>
        </w:rPr>
        <w:t>2</w:t>
      </w:r>
    </w:p>
    <w:p w:rsidR="00143C2E" w:rsidRPr="00143C2E" w:rsidRDefault="00AE2DEA" w:rsidP="00124304">
      <w:pPr>
        <w:jc w:val="both"/>
        <w:rPr>
          <w:rFonts w:cs="Times New Roman"/>
        </w:rPr>
      </w:pPr>
      <w:r w:rsidRPr="00124304">
        <w:rPr>
          <w:rFonts w:cs="Times New Roman"/>
          <w:b/>
        </w:rPr>
        <w:t xml:space="preserve">Funding </w:t>
      </w:r>
      <w:r w:rsidRPr="00124304">
        <w:rPr>
          <w:rFonts w:cs="Times New Roman"/>
          <w:b/>
        </w:rPr>
        <w:tab/>
      </w:r>
      <w:r w:rsidR="00021587" w:rsidRPr="00124304">
        <w:rPr>
          <w:rFonts w:cs="Times New Roman"/>
          <w:b/>
        </w:rPr>
        <w:tab/>
      </w:r>
      <w:r w:rsidR="00021587" w:rsidRPr="00124304">
        <w:rPr>
          <w:rFonts w:cs="Times New Roman"/>
          <w:b/>
        </w:rPr>
        <w:tab/>
      </w:r>
      <w:r w:rsidR="00021587" w:rsidRPr="00124304">
        <w:rPr>
          <w:rFonts w:cs="Times New Roman"/>
        </w:rPr>
        <w:t>Funded by Western Sydney University</w:t>
      </w:r>
    </w:p>
    <w:p w:rsidR="00143C2E" w:rsidRDefault="00021587" w:rsidP="00124304">
      <w:pPr>
        <w:jc w:val="both"/>
        <w:rPr>
          <w:rFonts w:cs="Times New Roman"/>
          <w:b/>
        </w:rPr>
      </w:pPr>
      <w:r w:rsidRPr="00124304">
        <w:rPr>
          <w:rFonts w:cs="Times New Roman"/>
          <w:b/>
        </w:rPr>
        <w:t xml:space="preserve">Roles and responsibility: </w:t>
      </w:r>
      <w:r w:rsidRPr="00124304">
        <w:rPr>
          <w:rFonts w:cs="Times New Roman"/>
          <w:b/>
        </w:rPr>
        <w:tab/>
      </w:r>
      <w:r w:rsidR="00143C2E" w:rsidRPr="00143C2E">
        <w:rPr>
          <w:rFonts w:cs="Times New Roman"/>
        </w:rPr>
        <w:t>Dr Jenny King, Chief investigator</w:t>
      </w:r>
    </w:p>
    <w:p w:rsidR="00021587" w:rsidRPr="00124304" w:rsidRDefault="00021587" w:rsidP="00143C2E">
      <w:pPr>
        <w:ind w:left="2160" w:firstLine="720"/>
        <w:jc w:val="both"/>
        <w:rPr>
          <w:rFonts w:cs="Times New Roman"/>
        </w:rPr>
      </w:pPr>
      <w:r w:rsidRPr="00124304">
        <w:rPr>
          <w:rFonts w:cs="Times New Roman"/>
        </w:rPr>
        <w:t>Sahar Sadat Sobhgol</w:t>
      </w:r>
      <w:r w:rsidRPr="00124304">
        <w:rPr>
          <w:rFonts w:cs="Times New Roman"/>
          <w:b/>
        </w:rPr>
        <w:t xml:space="preserve">, </w:t>
      </w:r>
      <w:r w:rsidRPr="00124304">
        <w:rPr>
          <w:rFonts w:cs="Times New Roman"/>
        </w:rPr>
        <w:t>(PhD candidate),</w:t>
      </w:r>
      <w:r w:rsidRPr="00124304">
        <w:rPr>
          <w:rFonts w:cs="Times New Roman"/>
          <w:b/>
        </w:rPr>
        <w:t xml:space="preserve"> </w:t>
      </w:r>
      <w:r w:rsidR="00143C2E">
        <w:rPr>
          <w:rFonts w:cs="Times New Roman"/>
        </w:rPr>
        <w:t>Principle Researcher</w:t>
      </w:r>
    </w:p>
    <w:p w:rsidR="00021587" w:rsidRPr="00124304" w:rsidRDefault="00021587" w:rsidP="00124304">
      <w:pPr>
        <w:ind w:left="2160" w:firstLine="720"/>
        <w:jc w:val="both"/>
        <w:rPr>
          <w:rFonts w:cs="Times New Roman"/>
        </w:rPr>
      </w:pPr>
      <w:r w:rsidRPr="00124304">
        <w:rPr>
          <w:rFonts w:cs="Times New Roman"/>
        </w:rPr>
        <w:t xml:space="preserve">Prof Hannah Dahlen, Principle supervisor </w:t>
      </w:r>
    </w:p>
    <w:p w:rsidR="00021587" w:rsidRPr="00124304" w:rsidRDefault="00021587" w:rsidP="00124304">
      <w:pPr>
        <w:ind w:left="2160" w:firstLine="720"/>
        <w:jc w:val="both"/>
        <w:rPr>
          <w:rFonts w:cs="Times New Roman"/>
        </w:rPr>
      </w:pPr>
      <w:r w:rsidRPr="00124304">
        <w:rPr>
          <w:rFonts w:cs="Times New Roman"/>
        </w:rPr>
        <w:t>Dr Holly Priddis, supervisor</w:t>
      </w:r>
    </w:p>
    <w:p w:rsidR="00143C2E" w:rsidRDefault="00143C2E" w:rsidP="00124304">
      <w:pPr>
        <w:ind w:left="2160" w:firstLine="720"/>
        <w:jc w:val="both"/>
        <w:rPr>
          <w:rFonts w:cs="Times New Roman"/>
        </w:rPr>
      </w:pPr>
      <w:r>
        <w:rPr>
          <w:rFonts w:cs="Times New Roman"/>
        </w:rPr>
        <w:t xml:space="preserve">Prof Caroline Smith, </w:t>
      </w:r>
      <w:r w:rsidR="00021587" w:rsidRPr="00124304">
        <w:rPr>
          <w:rFonts w:cs="Times New Roman"/>
        </w:rPr>
        <w:t>supervisor</w:t>
      </w:r>
    </w:p>
    <w:p w:rsidR="00021587" w:rsidRPr="00124304" w:rsidRDefault="00143C2E" w:rsidP="00124304">
      <w:pPr>
        <w:jc w:val="both"/>
        <w:rPr>
          <w:rFonts w:cs="Times New Roman"/>
          <w:b/>
        </w:rPr>
      </w:pPr>
      <w:r>
        <w:rPr>
          <w:rFonts w:cs="Times New Roman"/>
          <w:b/>
        </w:rPr>
        <w:t>I</w:t>
      </w:r>
      <w:r w:rsidR="00021587" w:rsidRPr="00124304">
        <w:rPr>
          <w:rFonts w:cs="Times New Roman"/>
          <w:b/>
        </w:rPr>
        <w:t>ntroduction</w:t>
      </w:r>
    </w:p>
    <w:p w:rsidR="00021587" w:rsidRPr="00124304" w:rsidRDefault="00021587" w:rsidP="00124304">
      <w:pPr>
        <w:framePr w:hSpace="180" w:wrap="notBeside" w:vAnchor="text" w:hAnchor="margin" w:y="-78"/>
        <w:autoSpaceDE w:val="0"/>
        <w:autoSpaceDN w:val="0"/>
        <w:adjustRightInd w:val="0"/>
        <w:spacing w:after="0" w:line="240" w:lineRule="auto"/>
        <w:jc w:val="both"/>
        <w:rPr>
          <w:rFonts w:cs="Times New Roman"/>
          <w:color w:val="000000"/>
        </w:rPr>
      </w:pPr>
    </w:p>
    <w:p w:rsidR="00021587" w:rsidRPr="00124304" w:rsidRDefault="00021587" w:rsidP="00124304">
      <w:pPr>
        <w:jc w:val="both"/>
        <w:rPr>
          <w:rFonts w:eastAsiaTheme="minorEastAsia" w:cstheme="minorHAnsi"/>
        </w:rPr>
      </w:pPr>
      <w:r w:rsidRPr="00124304">
        <w:rPr>
          <w:rFonts w:eastAsiaTheme="minorEastAsia" w:cstheme="minorHAnsi"/>
        </w:rPr>
        <w:t xml:space="preserve">Sexual dysfunction is widespread and a major public health concern and can have an enormous effect on quality of life </w:t>
      </w:r>
      <w:r w:rsidRPr="00124304">
        <w:rPr>
          <w:rFonts w:eastAsiaTheme="minorEastAsia" w:cstheme="minorHAnsi"/>
        </w:rPr>
        <w:fldChar w:fldCharType="begin">
          <w:fldData xml:space="preserve">PEVuZE5vdGU+PENpdGU+PEF1dGhvcj5aYWhyYTwvQXV0aG9yPjxZZWFyPjIwMTQ8L1llYXI+PFJl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</w:fldData>
        </w:fldChar>
      </w:r>
      <w:r w:rsidRPr="00124304">
        <w:rPr>
          <w:rFonts w:eastAsiaTheme="minorEastAsia" w:cstheme="minorHAnsi"/>
        </w:rPr>
        <w:instrText xml:space="preserve"> ADDIN EN.CITE </w:instrText>
      </w:r>
      <w:r w:rsidRPr="00124304">
        <w:rPr>
          <w:rFonts w:eastAsiaTheme="minorEastAsia" w:cstheme="minorHAnsi"/>
        </w:rPr>
        <w:fldChar w:fldCharType="begin">
          <w:fldData xml:space="preserve">PEVuZE5vdGU+PENpdGU+PEF1dGhvcj5aYWhyYTwvQXV0aG9yPjxZZWFyPjIwMTQ8L1llYXI+PFJl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</w:fldData>
        </w:fldChar>
      </w:r>
      <w:r w:rsidRPr="00124304">
        <w:rPr>
          <w:rFonts w:eastAsiaTheme="minorEastAsia" w:cstheme="minorHAnsi"/>
        </w:rPr>
        <w:instrText xml:space="preserve"> ADDIN EN.CITE.DATA </w:instrText>
      </w:r>
      <w:r w:rsidRPr="00124304">
        <w:rPr>
          <w:rFonts w:eastAsiaTheme="minorEastAsia" w:cstheme="minorHAnsi"/>
        </w:rPr>
      </w:r>
      <w:r w:rsidRPr="00124304">
        <w:rPr>
          <w:rFonts w:eastAsiaTheme="minorEastAsia" w:cstheme="minorHAnsi"/>
        </w:rPr>
        <w:fldChar w:fldCharType="end"/>
      </w:r>
      <w:r w:rsidRPr="00124304">
        <w:rPr>
          <w:rFonts w:eastAsiaTheme="minorEastAsia" w:cstheme="minorHAnsi"/>
        </w:rPr>
      </w:r>
      <w:r w:rsidRPr="00124304">
        <w:rPr>
          <w:rFonts w:eastAsiaTheme="minorEastAsia" w:cstheme="minorHAnsi"/>
        </w:rPr>
        <w:fldChar w:fldCharType="separate"/>
      </w:r>
      <w:r w:rsidRPr="00124304">
        <w:rPr>
          <w:rFonts w:eastAsiaTheme="minorEastAsia" w:cstheme="minorHAnsi"/>
          <w:noProof/>
        </w:rPr>
        <w:t>(</w:t>
      </w:r>
      <w:hyperlink w:anchor="_ENREF_65" w:tooltip="Weig, 2006 #145" w:history="1">
        <w:r w:rsidRPr="00124304">
          <w:rPr>
            <w:rFonts w:eastAsiaTheme="minorEastAsia" w:cstheme="minorHAnsi"/>
            <w:noProof/>
          </w:rPr>
          <w:t>Weig, 2006</w:t>
        </w:r>
      </w:hyperlink>
      <w:r w:rsidRPr="00124304">
        <w:rPr>
          <w:rFonts w:eastAsiaTheme="minorEastAsia" w:cstheme="minorHAnsi"/>
          <w:noProof/>
        </w:rPr>
        <w:t xml:space="preserve">; </w:t>
      </w:r>
      <w:hyperlink w:anchor="_ENREF_67" w:tooltip="Zahra, 2014 #143" w:history="1">
        <w:r w:rsidRPr="00124304">
          <w:rPr>
            <w:rFonts w:eastAsiaTheme="minorEastAsia" w:cstheme="minorHAnsi"/>
            <w:noProof/>
          </w:rPr>
          <w:t>Zahra et al., 2014</w:t>
        </w:r>
      </w:hyperlink>
      <w:r w:rsidRPr="00124304">
        <w:rPr>
          <w:rFonts w:eastAsiaTheme="minorEastAsia" w:cstheme="minorHAnsi"/>
          <w:noProof/>
        </w:rPr>
        <w:t>)</w:t>
      </w:r>
      <w:r w:rsidRPr="00124304">
        <w:rPr>
          <w:rFonts w:eastAsiaTheme="minorEastAsia" w:cstheme="minorHAnsi"/>
        </w:rPr>
        <w:fldChar w:fldCharType="end"/>
      </w:r>
      <w:r w:rsidRPr="00124304">
        <w:rPr>
          <w:rFonts w:eastAsiaTheme="minorEastAsia" w:cstheme="minorHAnsi"/>
        </w:rPr>
        <w:t xml:space="preserve">. Sexual dysfunction is defined as the disturbance in sexual desire and psychophysiological changes that characterize the sexual response and cause interpersonal difficulty and marked distress </w:t>
      </w:r>
      <w:r w:rsidRPr="00124304">
        <w:rPr>
          <w:rFonts w:eastAsiaTheme="minorEastAsia" w:cstheme="minorHAnsi"/>
        </w:rPr>
        <w:fldChar w:fldCharType="begin"/>
      </w:r>
      <w:r w:rsidRPr="00124304">
        <w:rPr>
          <w:rFonts w:eastAsiaTheme="minorEastAsia" w:cstheme="minorHAnsi"/>
        </w:rPr>
        <w:instrText xml:space="preserve"> ADDIN EN.CITE &lt;EndNote&gt;&lt;Cite&gt;&lt;Author&gt;Ferreira&lt;/Author&gt;&lt;Year&gt;2015&lt;/Year&gt;&lt;RecNum&gt;160&lt;/RecNum&gt;&lt;DisplayText&gt;(C. Ferreira et al., 2015)&lt;/DisplayText&gt;&lt;record&gt;&lt;rec-number&gt;160&lt;/rec-number&gt;&lt;foreign-keys&gt;&lt;key app="EN" db-id="9arvawf0bttvxbed5ftvezxysedv9stsw5v5" timestamp="1489030012"&gt;160&lt;/key&gt;&lt;/foreign-keys&gt;&lt;ref-type name="Journal Article"&gt;17&lt;/ref-type&gt;&lt;contributors&gt;&lt;authors&gt;&lt;author&gt;Ferreira, Cristine&lt;/author&gt;&lt;author&gt;Dwyer, Peter&lt;/author&gt;&lt;author&gt;Davidson, Melissa&lt;/author&gt;&lt;author&gt;Souza, Alison&lt;/author&gt;&lt;author&gt;Ugarte, Julio&lt;/author&gt;&lt;author&gt;Frawley, Helena&lt;/author&gt;&lt;/authors&gt;&lt;/contributors&gt;&lt;titles&gt;&lt;title&gt;Does pelvic floor muscle training improve female sexual function? A systematic review&lt;/title&gt;&lt;secondary-title&gt;Including Pelvic Floor Dysfunction&lt;/secondary-title&gt;&lt;/titles&gt;&lt;periodical&gt;&lt;full-title&gt;Including Pelvic Floor Dysfunction&lt;/full-title&gt;&lt;/periodical&gt;&lt;pages&gt;1735-1750&lt;/pages&gt;&lt;volume&gt;26&lt;/volume&gt;&lt;number&gt;12&lt;/number&gt;&lt;keywords&gt;&lt;keyword&gt;Female&lt;/keyword&gt;&lt;keyword&gt;Sexual function&lt;/keyword&gt;&lt;keyword&gt;Pelvic floor muscle training&lt;/keyword&gt;&lt;keyword&gt;Physiotherapy&lt;/keyword&gt;&lt;/keywords&gt;&lt;dates&gt;&lt;year&gt;2015&lt;/year&gt;&lt;/dates&gt;&lt;pub-location&gt;London&lt;/pub-location&gt;&lt;isbn&gt;0937-3462&lt;/isbn&gt;&lt;urls&gt;&lt;/urls&gt;&lt;electronic-resource-num&gt;10.1007/s00192-015-2749-y&lt;/electronic-resource-num&gt;&lt;/record&gt;&lt;/Cite&gt;&lt;/EndNote&gt;</w:instrText>
      </w:r>
      <w:r w:rsidRPr="00124304">
        <w:rPr>
          <w:rFonts w:eastAsiaTheme="minorEastAsia" w:cstheme="minorHAnsi"/>
        </w:rPr>
        <w:fldChar w:fldCharType="separate"/>
      </w:r>
      <w:r w:rsidRPr="00124304">
        <w:rPr>
          <w:rFonts w:eastAsiaTheme="minorEastAsia" w:cstheme="minorHAnsi"/>
          <w:noProof/>
        </w:rPr>
        <w:t>(</w:t>
      </w:r>
      <w:hyperlink w:anchor="_ENREF_25" w:tooltip="Ferreira, 2015 #160" w:history="1">
        <w:r w:rsidRPr="00124304">
          <w:rPr>
            <w:rFonts w:eastAsiaTheme="minorEastAsia" w:cstheme="minorHAnsi"/>
            <w:noProof/>
          </w:rPr>
          <w:t>Ferreira et al., 2015</w:t>
        </w:r>
      </w:hyperlink>
      <w:r w:rsidRPr="00124304">
        <w:rPr>
          <w:rFonts w:eastAsiaTheme="minorEastAsia" w:cstheme="minorHAnsi"/>
          <w:noProof/>
        </w:rPr>
        <w:t>)</w:t>
      </w:r>
      <w:r w:rsidRPr="00124304">
        <w:rPr>
          <w:rFonts w:eastAsiaTheme="minorEastAsia" w:cstheme="minorHAnsi"/>
        </w:rPr>
        <w:fldChar w:fldCharType="end"/>
      </w:r>
      <w:r w:rsidRPr="00124304">
        <w:rPr>
          <w:rFonts w:eastAsiaTheme="minorEastAsia" w:cstheme="minorHAnsi"/>
        </w:rPr>
        <w:t xml:space="preserve"> capable of adversely altering quality of life </w:t>
      </w:r>
      <w:r w:rsidRPr="00124304">
        <w:rPr>
          <w:rFonts w:eastAsiaTheme="minorEastAsia" w:cstheme="minorHAnsi"/>
        </w:rPr>
        <w:fldChar w:fldCharType="begin"/>
      </w:r>
      <w:r w:rsidRPr="00124304">
        <w:rPr>
          <w:rFonts w:eastAsiaTheme="minorEastAsia" w:cstheme="minorHAnsi"/>
        </w:rPr>
        <w:instrText xml:space="preserve"> ADDIN EN.CITE &lt;EndNote&gt;&lt;Cite&gt;&lt;Author&gt;Running&lt;/Author&gt;&lt;Year&gt;2012&lt;/Year&gt;&lt;RecNum&gt;162&lt;/RecNum&gt;&lt;DisplayText&gt;(Running, Smith-Gagen, Wellhoner, &amp;amp; Mars, 2012)&lt;/DisplayText&gt;&lt;record&gt;&lt;rec-number&gt;162&lt;/rec-number&gt;&lt;foreign-keys&gt;&lt;key app="EN" db-id="9arvawf0bttvxbed5ftvezxysedv9stsw5v5" timestamp="1489030394"&gt;162&lt;/key&gt;&lt;/foreign-keys&gt;&lt;ref-type name="Journal Article"&gt;17&lt;/ref-type&gt;&lt;contributors&gt;&lt;authors&gt;&lt;author&gt;Running, Alice&lt;/author&gt;&lt;author&gt;Smith-Gagen, Julie&lt;/author&gt;&lt;author&gt;Wellhoner, Mary&lt;/author&gt;&lt;author&gt;Mars, George&lt;/author&gt;&lt;/authors&gt;&lt;/contributors&gt;&lt;titles&gt;&lt;title&gt;Acupuncture and Female Sexual Dysfunction: A Time-Series Study of Symptom Relief&lt;/title&gt;&lt;secondary-title&gt;Medical Acupuncture&lt;/secondary-title&gt;&lt;/titles&gt;&lt;periodical&gt;&lt;full-title&gt;Medical Acupuncture&lt;/full-title&gt;&lt;/periodical&gt;&lt;pages&gt;249-255&lt;/pages&gt;&lt;volume&gt;24&lt;/volume&gt;&lt;number&gt;4&lt;/number&gt;&lt;dates&gt;&lt;year&gt;2012&lt;/year&gt;&lt;/dates&gt;&lt;isbn&gt;1933-6586&lt;/isbn&gt;&lt;urls&gt;&lt;/urls&gt;&lt;electronic-resource-num&gt;10.1089/acu.2011.0867&lt;/electronic-resource-num&gt;&lt;/record&gt;&lt;/Cite&gt;&lt;/EndNote&gt;</w:instrText>
      </w:r>
      <w:r w:rsidRPr="00124304">
        <w:rPr>
          <w:rFonts w:eastAsiaTheme="minorEastAsia" w:cstheme="minorHAnsi"/>
        </w:rPr>
        <w:fldChar w:fldCharType="separate"/>
      </w:r>
      <w:r w:rsidRPr="00124304">
        <w:rPr>
          <w:rFonts w:eastAsiaTheme="minorEastAsia" w:cstheme="minorHAnsi"/>
          <w:noProof/>
        </w:rPr>
        <w:t>(</w:t>
      </w:r>
      <w:hyperlink w:anchor="_ENREF_52" w:tooltip="Running, 2012 #162" w:history="1">
        <w:r w:rsidRPr="00124304">
          <w:rPr>
            <w:rFonts w:eastAsiaTheme="minorEastAsia" w:cstheme="minorHAnsi"/>
            <w:noProof/>
          </w:rPr>
          <w:t>Running, Smith-Gagen, Wellhoner, &amp; Mars, 2012</w:t>
        </w:r>
      </w:hyperlink>
      <w:r w:rsidRPr="00124304">
        <w:rPr>
          <w:rFonts w:eastAsiaTheme="minorEastAsia" w:cstheme="minorHAnsi"/>
          <w:noProof/>
        </w:rPr>
        <w:t>)</w:t>
      </w:r>
      <w:r w:rsidRPr="00124304">
        <w:rPr>
          <w:rFonts w:eastAsiaTheme="minorEastAsia" w:cstheme="minorHAnsi"/>
        </w:rPr>
        <w:fldChar w:fldCharType="end"/>
      </w:r>
      <w:r w:rsidRPr="00124304">
        <w:rPr>
          <w:rFonts w:eastAsiaTheme="minorEastAsia" w:cstheme="minorHAnsi"/>
        </w:rPr>
        <w:t xml:space="preserve">. Several studies estimate that sexual dysfunction ranges from 19% to 50% of the population, with a higher incidence and prevalence in women (43%) than men (31%) </w:t>
      </w:r>
      <w:r w:rsidRPr="00124304">
        <w:rPr>
          <w:rFonts w:eastAsiaTheme="minorEastAsia" w:cstheme="minorHAnsi"/>
        </w:rPr>
        <w:fldChar w:fldCharType="begin">
          <w:fldData xml:space="preserve">PEVuZE5vdGU+PENpdGU+PEF1dGhvcj5aYWtoYXJpPC9BdXRob3I+PFllYXI+MjAwOTwvWWVhcj48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</w:fldData>
        </w:fldChar>
      </w:r>
      <w:r w:rsidRPr="00124304">
        <w:rPr>
          <w:rFonts w:eastAsiaTheme="minorEastAsia" w:cstheme="minorHAnsi"/>
        </w:rPr>
        <w:instrText xml:space="preserve"> ADDIN EN.CITE </w:instrText>
      </w:r>
      <w:r w:rsidRPr="00124304">
        <w:rPr>
          <w:rFonts w:eastAsiaTheme="minorEastAsia" w:cstheme="minorHAnsi"/>
        </w:rPr>
        <w:fldChar w:fldCharType="begin">
          <w:fldData xml:space="preserve">PEVuZE5vdGU+PENpdGU+PEF1dGhvcj5aYWtoYXJpPC9BdXRob3I+PFllYXI+MjAwOTwvWWVhcj48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</w:fldData>
        </w:fldChar>
      </w:r>
      <w:r w:rsidRPr="00124304">
        <w:rPr>
          <w:rFonts w:eastAsiaTheme="minorEastAsia" w:cstheme="minorHAnsi"/>
        </w:rPr>
        <w:instrText xml:space="preserve"> ADDIN EN.CITE.DATA </w:instrText>
      </w:r>
      <w:r w:rsidRPr="00124304">
        <w:rPr>
          <w:rFonts w:eastAsiaTheme="minorEastAsia" w:cstheme="minorHAnsi"/>
        </w:rPr>
      </w:r>
      <w:r w:rsidRPr="00124304">
        <w:rPr>
          <w:rFonts w:eastAsiaTheme="minorEastAsia" w:cstheme="minorHAnsi"/>
        </w:rPr>
        <w:fldChar w:fldCharType="end"/>
      </w:r>
      <w:r w:rsidRPr="00124304">
        <w:rPr>
          <w:rFonts w:eastAsiaTheme="minorEastAsia" w:cstheme="minorHAnsi"/>
        </w:rPr>
      </w:r>
      <w:r w:rsidRPr="00124304">
        <w:rPr>
          <w:rFonts w:eastAsiaTheme="minorEastAsia" w:cstheme="minorHAnsi"/>
        </w:rPr>
        <w:fldChar w:fldCharType="separate"/>
      </w:r>
      <w:r w:rsidRPr="00124304">
        <w:rPr>
          <w:rFonts w:eastAsiaTheme="minorEastAsia" w:cstheme="minorHAnsi"/>
          <w:noProof/>
        </w:rPr>
        <w:t>(</w:t>
      </w:r>
      <w:hyperlink w:anchor="_ENREF_28" w:tooltip="Frank, 2008 #149" w:history="1">
        <w:r w:rsidRPr="00124304">
          <w:rPr>
            <w:rFonts w:eastAsiaTheme="minorEastAsia" w:cstheme="minorHAnsi"/>
            <w:noProof/>
          </w:rPr>
          <w:t>Frank, Mistretta, &amp; Will, 2008</w:t>
        </w:r>
      </w:hyperlink>
      <w:r w:rsidRPr="00124304">
        <w:rPr>
          <w:rFonts w:eastAsiaTheme="minorEastAsia" w:cstheme="minorHAnsi"/>
          <w:noProof/>
        </w:rPr>
        <w:t xml:space="preserve">; </w:t>
      </w:r>
      <w:hyperlink w:anchor="_ENREF_68" w:tooltip="Zakhari, 2009 #146" w:history="1">
        <w:r w:rsidRPr="00124304">
          <w:rPr>
            <w:rFonts w:eastAsiaTheme="minorEastAsia" w:cstheme="minorHAnsi"/>
            <w:noProof/>
          </w:rPr>
          <w:t>Zakhari, 2009</w:t>
        </w:r>
      </w:hyperlink>
      <w:r w:rsidRPr="00124304">
        <w:rPr>
          <w:rFonts w:eastAsiaTheme="minorEastAsia" w:cstheme="minorHAnsi"/>
          <w:noProof/>
        </w:rPr>
        <w:t>)</w:t>
      </w:r>
      <w:r w:rsidRPr="00124304">
        <w:rPr>
          <w:rFonts w:eastAsiaTheme="minorEastAsia" w:cstheme="minorHAnsi"/>
        </w:rPr>
        <w:fldChar w:fldCharType="end"/>
      </w:r>
      <w:r w:rsidRPr="00124304">
        <w:rPr>
          <w:rFonts w:eastAsiaTheme="minorEastAsia" w:cstheme="minorHAnsi"/>
        </w:rPr>
        <w:t>.</w:t>
      </w:r>
    </w:p>
    <w:p w:rsidR="00021587" w:rsidRPr="00124304" w:rsidRDefault="00021587" w:rsidP="00124304">
      <w:pPr>
        <w:jc w:val="both"/>
        <w:rPr>
          <w:rFonts w:eastAsiaTheme="minorEastAsia" w:cs="Times New Roman"/>
        </w:rPr>
      </w:pPr>
      <w:r w:rsidRPr="00124304">
        <w:rPr>
          <w:rFonts w:eastAsiaTheme="minorEastAsia" w:cs="Times New Roman"/>
        </w:rPr>
        <w:t xml:space="preserve">When it comes to pregnancy and birth, according to a study, the incidence of sexual dysfunction rises to approximately 63% to 93% of all pregnant women </w:t>
      </w:r>
      <w:r w:rsidRPr="00124304">
        <w:rPr>
          <w:rFonts w:eastAsiaTheme="minorEastAsia" w:cs="Times New Roman"/>
        </w:rPr>
        <w:fldChar w:fldCharType="begin"/>
      </w:r>
      <w:r w:rsidRPr="00124304">
        <w:rPr>
          <w:rFonts w:eastAsiaTheme="minorEastAsia" w:cs="Times New Roman"/>
        </w:rPr>
        <w:instrText xml:space="preserve"> ADDIN EN.CITE &lt;EndNote&gt;&lt;Cite&gt;&lt;Author&gt;Ribeiro&lt;/Author&gt;&lt;Year&gt;2014&lt;/Year&gt;&lt;RecNum&gt;150&lt;/RecNum&gt;&lt;DisplayText&gt;(Ribeiro et al., 2014b)&lt;/DisplayText&gt;&lt;record&gt;&lt;rec-number&gt;150&lt;/rec-number&gt;&lt;foreign-keys&gt;&lt;key app="EN" db-id="9arvawf0bttvxbed5ftvezxysedv9stsw5v5" timestamp="1489028194"&gt;150&lt;/key&gt;&lt;/foreign-keys&gt;&lt;ref-type name="Generic"&gt;13&lt;/ref-type&gt;&lt;contributors&gt;&lt;authors&gt;&lt;author&gt;Ribeiro, Meireluci Costa&lt;/author&gt;&lt;author&gt;Nakamura, Mary Uchiyama&lt;/author&gt;&lt;author&gt;Torloni, Maria Regina&lt;/author&gt;&lt;author&gt;Scanavino, Marco De Tubino&lt;/author&gt;&lt;author&gt;Amaral, Maria Luiza Sant&amp;apos; Ana&lt;/author&gt;&lt;author&gt;Puga, Maria Eduarda Dos Santos&lt;/author&gt;&lt;author&gt;Mattar, Rosiane&lt;/author&gt;&lt;/authors&gt;&lt;/contributors&gt;&lt;titles&gt;&lt;title&gt;Treatments of Female Sexual Dysfunction Symptoms during Pregnancy: A Systematic Review of the Literature&lt;/title&gt;&lt;/titles&gt;&lt;pages&gt;1-9&lt;/pages&gt;&lt;volume&gt;2&lt;/volume&gt;&lt;keywords&gt;&lt;keyword&gt;Female Sexual Function&lt;/keyword&gt;&lt;keyword&gt;Pregnant Women&lt;/keyword&gt;&lt;keyword&gt;Pregnancy&lt;/keyword&gt;&lt;keyword&gt;Treatment&lt;/keyword&gt;&lt;keyword&gt;Sexual Dysfunctions&lt;/keyword&gt;&lt;keyword&gt;Sexuality&lt;/keyword&gt;&lt;keyword&gt;Systematic Review&lt;/keyword&gt;&lt;/keywords&gt;&lt;dates&gt;&lt;year&gt;2014&lt;/year&gt;&lt;/dates&gt;&lt;isbn&gt;2050-0513&lt;/isbn&gt;&lt;urls&gt;&lt;/urls&gt;&lt;electronic-resource-num&gt;10.1002/smrj.18&lt;/electronic-resource-num&gt;&lt;/record&gt;&lt;/Cite&gt;&lt;/EndNote&gt;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49" w:tooltip="Ribeiro, 2014 #150" w:history="1">
        <w:r w:rsidRPr="00124304">
          <w:rPr>
            <w:rFonts w:eastAsiaTheme="minorEastAsia" w:cs="Times New Roman"/>
            <w:noProof/>
          </w:rPr>
          <w:t>Ribeiro et al., 2014b</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Pregnancy frequently results in a significant life stress that interrupts previous stages of physical and emotional coadaptation of couples, and many women experience changes about sexuality during pregnancy. </w:t>
      </w:r>
      <w:r w:rsidRPr="00124304">
        <w:rPr>
          <w:rFonts w:eastAsiaTheme="minorEastAsia" w:cs="Times New Roman"/>
        </w:rPr>
        <w:fldChar w:fldCharType="begin"/>
      </w:r>
      <w:r w:rsidRPr="00124304">
        <w:rPr>
          <w:rFonts w:eastAsiaTheme="minorEastAsia" w:cs="Times New Roman"/>
        </w:rPr>
        <w:instrText xml:space="preserve"> ADDIN EN.CITE &lt;EndNote&gt;&lt;Cite&gt;&lt;Author&gt;Pauls&lt;/Author&gt;&lt;Year&gt;2008&lt;/Year&gt;&lt;RecNum&gt;25&lt;/RecNum&gt;&lt;DisplayText&gt;(Pauls, Occhino, &amp;amp; Dryfhout, 2008)&lt;/DisplayText&gt;&lt;record&gt;&lt;rec-number&gt;25&lt;/rec-number&gt;&lt;foreign-keys&gt;&lt;key app="EN" db-id="9arvawf0bttvxbed5ftvezxysedv9stsw5v5" timestamp="1479342431"&gt;25&lt;/key&gt;&lt;/foreign-keys&gt;&lt;ref-type name="Journal Article"&gt;17&lt;/ref-type&gt;&lt;contributors&gt;&lt;authors&gt;&lt;author&gt;Pauls, Rachel N&lt;/author&gt;&lt;author&gt;Occhino, John A&lt;/author&gt;&lt;author&gt;Dryfhout, Vicki L&lt;/author&gt;&lt;/authors&gt;&lt;/contributors&gt;&lt;titles&gt;&lt;title&gt;Effects of pregnancy on female sexual function and body image: A prospective study&lt;/title&gt;&lt;secondary-title&gt;The journal of sexual medicine&lt;/secondary-title&gt;&lt;/titles&gt;&lt;periodical&gt;&lt;full-title&gt;The journal of sexual medicine&lt;/full-title&gt;&lt;/periodical&gt;&lt;pages&gt;1915-1922&lt;/pages&gt;&lt;volume&gt;5&lt;/volume&gt;&lt;number&gt;8&lt;/number&gt;&lt;dates&gt;&lt;year&gt;2008&lt;/year&gt;&lt;/dates&gt;&lt;isbn&gt;1743-6109&lt;/isbn&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47" w:tooltip="Pauls, 2008 #25" w:history="1">
        <w:r w:rsidRPr="00124304">
          <w:rPr>
            <w:rFonts w:eastAsiaTheme="minorEastAsia" w:cs="Times New Roman"/>
            <w:noProof/>
          </w:rPr>
          <w:t>Pauls, Occhino, &amp; Dryfhout, 2008</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Despite this, sexual function and sexual behaviour during pregnancy has received insufficient attention despite the significant gains in knowledge about female sexuality in recent years </w:t>
      </w:r>
      <w:r w:rsidRPr="00124304">
        <w:rPr>
          <w:rFonts w:eastAsiaTheme="minorEastAsia" w:cs="Times New Roman"/>
        </w:rPr>
        <w:fldChar w:fldCharType="begin"/>
      </w:r>
      <w:r w:rsidRPr="00124304">
        <w:rPr>
          <w:rFonts w:eastAsiaTheme="minorEastAsia" w:cs="Times New Roman"/>
        </w:rPr>
        <w:instrText xml:space="preserve"> ADDIN EN.CITE &lt;EndNote&gt;&lt;Cite&gt;&lt;Author&gt;Erol&lt;/Author&gt;&lt;Year&gt;2007&lt;/Year&gt;&lt;RecNum&gt;151&lt;/RecNum&gt;&lt;DisplayText&gt;(Erol et al., 2007)&lt;/DisplayText&gt;&lt;record&gt;&lt;rec-number&gt;151&lt;/rec-number&gt;&lt;foreign-keys&gt;&lt;key app="EN" db-id="9arvawf0bttvxbed5ftvezxysedv9stsw5v5" timestamp="1489028323"&gt;151&lt;/key&gt;&lt;/foreign-keys&gt;&lt;ref-type name="Journal Article"&gt;17&lt;/ref-type&gt;&lt;contributors&gt;&lt;authors&gt;&lt;author&gt;Erol, Bulent&lt;/author&gt;&lt;author&gt;Sanli, Oner&lt;/author&gt;&lt;author&gt;Korkmaz, Duzgun&lt;/author&gt;&lt;author&gt;Seyhan, Ayse&lt;/author&gt;&lt;author&gt;Akman, Tolga&lt;/author&gt;&lt;author&gt;Kadioglu, Ates&lt;/author&gt;&lt;/authors&gt;&lt;/contributors&gt;&lt;titles&gt;&lt;title&gt;A Cross</w:instrText>
      </w:r>
      <w:r w:rsidRPr="00124304">
        <w:rPr>
          <w:rFonts w:eastAsiaTheme="minorEastAsia" w:cs="Cambria Math"/>
        </w:rPr>
        <w:instrText>‐</w:instrText>
      </w:r>
      <w:r w:rsidRPr="00124304">
        <w:rPr>
          <w:rFonts w:eastAsiaTheme="minorEastAsia" w:cs="Times New Roman"/>
        </w:rPr>
        <w:instrText>Sectional Study of Female Sexual Function and Dysfunction During Pregnancy&lt;/title&gt;&lt;secondary-title&gt;Journal of Sexual Medicine&lt;/secondary-title&gt;&lt;/titles&gt;&lt;periodical&gt;&lt;full-title&gt;Journal of Sexual Medicine&lt;/full-title&gt;&lt;/periodical&gt;&lt;pages&gt;1381-1387&lt;/pages&gt;&lt;volume&gt;4&lt;/volume&gt;&lt;number&gt;5&lt;/number&gt;&lt;keywords&gt;&lt;keyword&gt;Female Sexuality&lt;/keyword&gt;&lt;keyword&gt;Androgens&lt;/keyword&gt;&lt;keyword&gt;Pregnancy&lt;/keyword&gt;&lt;/keywords&gt;&lt;dates&gt;&lt;year&gt;2007&lt;/year&gt;&lt;/dates&gt;&lt;pub-location&gt;Malden, USA&lt;/pub-location&gt;&lt;isbn&gt;1743-6095&lt;/isbn&gt;&lt;urls&gt;&lt;/urls&gt;&lt;electronic-resource-num&gt;10.1111/j.1743-6109.2007.00559.x&lt;/electronic-resource-num&gt;&lt;/record&gt;&lt;/Cite&gt;&lt;/EndNote&gt;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24" w:tooltip="Erol, 2007 #151" w:history="1">
        <w:r w:rsidRPr="00124304">
          <w:rPr>
            <w:rFonts w:eastAsiaTheme="minorEastAsia" w:cs="Times New Roman"/>
            <w:noProof/>
          </w:rPr>
          <w:t>Erol et al., 2007</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Approximately, 90% of women recommence sexual activity six weeks after childbirth </w:t>
      </w:r>
      <w:r w:rsidRPr="00124304">
        <w:rPr>
          <w:rFonts w:eastAsiaTheme="minorEastAsia" w:cs="Times New Roman"/>
          <w:noProof/>
        </w:rPr>
        <w:t>(</w:t>
      </w:r>
      <w:hyperlink w:anchor="_ENREF_30" w:tooltip="Golmakani, 2015 #19" w:history="1">
        <w:r w:rsidRPr="00124304">
          <w:rPr>
            <w:rFonts w:eastAsiaTheme="minorEastAsia" w:cs="Times New Roman"/>
            <w:noProof/>
          </w:rPr>
          <w:t>Golmakani, Zare, Khadem, Shareh, &amp; Shakeri, 2015</w:t>
        </w:r>
      </w:hyperlink>
      <w:r w:rsidRPr="00124304">
        <w:rPr>
          <w:rFonts w:eastAsiaTheme="minorEastAsia" w:cs="Times New Roman"/>
          <w:noProof/>
        </w:rPr>
        <w:t>)</w:t>
      </w:r>
      <w:r w:rsidRPr="00124304">
        <w:rPr>
          <w:rFonts w:eastAsiaTheme="minorEastAsia" w:cs="Times New Roman"/>
        </w:rPr>
        <w:t xml:space="preserve">. Of this total, 83% experience sexual problems (such as discomfort) in the first three months and 64% in the first six months following birth </w:t>
      </w:r>
      <w:r w:rsidRPr="00124304">
        <w:rPr>
          <w:rFonts w:eastAsiaTheme="minorEastAsia" w:cs="Times New Roman"/>
        </w:rPr>
        <w:fldChar w:fldCharType="begin"/>
      </w:r>
      <w:r w:rsidRPr="00124304">
        <w:rPr>
          <w:rFonts w:eastAsiaTheme="minorEastAsia" w:cs="Times New Roman"/>
        </w:rPr>
        <w:instrText xml:space="preserve"> ADDIN EN.CITE &lt;EndNote&gt;&lt;Cite&gt;&lt;Author&gt;Golmakani&lt;/Author&gt;&lt;Year&gt;2015&lt;/Year&gt;&lt;RecNum&gt;19&lt;/RecNum&gt;&lt;DisplayText&gt;(Golmakani, Zare, Khadem, Shareh, &amp;amp; Shakeri, 2015)&lt;/DisplayText&gt;&lt;record&gt;&lt;rec-number&gt;19&lt;/rec-number&gt;&lt;foreign-keys&gt;&lt;key app="EN" db-id="9arvawf0bttvxbed5ftvezxysedv9stsw5v5" timestamp="1479342272"&gt;19&lt;/key&gt;&lt;/foreign-keys&gt;&lt;ref-type name="Journal Article"&gt;17&lt;/ref-type&gt;&lt;contributors&gt;&lt;authors&gt;&lt;author&gt;Golmakani, Nahid&lt;/author&gt;&lt;author&gt;Zare, Zahra&lt;/author&gt;&lt;author&gt;Khadem, Nayereh&lt;/author&gt;&lt;author&gt;Shareh, Hossein&lt;/author&gt;&lt;author&gt;Shakeri, Mohammad Taghi&lt;/author&gt;&lt;/authors&gt;&lt;/contributors&gt;&lt;titles&gt;&lt;title&gt;The effect of pelvic floor muscle exercises program on sexual self-efficacy in primiparous women after delivery&lt;/title&gt;&lt;secondary-title&gt;Iranian journal of nursing and midwifery research&lt;/secondary-title&gt;&lt;/titles&gt;&lt;periodical&gt;&lt;full-title&gt;Iranian journal of nursing and midwifery research&lt;/full-title&gt;&lt;/periodical&gt;&lt;pages&gt;347&lt;/pages&gt;&lt;volume&gt;20&lt;/volume&gt;&lt;number&gt;3&lt;/number&gt;&lt;dates&gt;&lt;year&gt;2015&lt;/year&gt;&lt;/dates&gt;&lt;urls&gt;&lt;/urls&gt;&lt;/record&gt;&lt;/Cite&gt;&lt;/EndNote&gt;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30" w:tooltip="Golmakani, 2015 #19" w:history="1">
        <w:r w:rsidRPr="00124304">
          <w:rPr>
            <w:rFonts w:eastAsiaTheme="minorEastAsia" w:cs="Times New Roman"/>
            <w:noProof/>
          </w:rPr>
          <w:t>Golmakani, Zare, Khadem, Shareh, &amp; Shakeri, 2015</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Khajehei et al (2015) found that 64.3% of Australian women expressed sexual dysfunction during the first year after birth and 70.5% reported sexual dissatisfaction</w:t>
      </w:r>
      <w:r w:rsidRPr="00124304">
        <w:rPr>
          <w:rFonts w:eastAsiaTheme="minorEastAsia" w:cs="Times New Roman"/>
          <w:vertAlign w:val="superscript"/>
        </w:rPr>
        <w:t xml:space="preserve"> </w:t>
      </w:r>
      <w:r w:rsidRPr="00124304">
        <w:rPr>
          <w:rFonts w:eastAsiaTheme="minorEastAsia" w:cs="Times New Roman"/>
        </w:rPr>
        <w:fldChar w:fldCharType="begin"/>
      </w:r>
      <w:r w:rsidRPr="00124304">
        <w:rPr>
          <w:rFonts w:eastAsiaTheme="minorEastAsia" w:cs="Times New Roman"/>
        </w:rPr>
        <w:instrText xml:space="preserve"> ADDIN EN.CITE &lt;EndNote&gt;&lt;Cite&gt;&lt;Author&gt;Khajehei&lt;/Author&gt;&lt;Year&gt;2015&lt;/Year&gt;&lt;RecNum&gt;155&lt;/RecNum&gt;&lt;DisplayText&gt;(Khajehei, Doherty, Tilley, &amp;amp; Sauer, 2015)&lt;/DisplayText&gt;&lt;record&gt;&lt;rec-number&gt;155&lt;/rec-number&gt;&lt;foreign-keys&gt;&lt;key app="EN" db-id="9arvawf0bttvxbed5ftvezxysedv9stsw5v5" timestamp="1489029086"&gt;155&lt;/key&gt;&lt;/foreign-keys&gt;&lt;ref-type name="Journal Article"&gt;17&lt;/ref-type&gt;&lt;contributors&gt;&lt;authors&gt;&lt;author&gt;Khajehei, Marjan&lt;/author&gt;&lt;author&gt;Doherty, Maryanne&lt;/author&gt;&lt;author&gt;Tilley, P. J. Matt&lt;/author&gt;&lt;author&gt;Sauer, Kay&lt;/author&gt;&lt;/authors&gt;&lt;/contributors&gt;&lt;titles&gt;&lt;title&gt;Prevalence and Risk Factors of Sexual Dysfunction in Postpartum Australian Women&lt;/title&gt;&lt;secondary-title&gt;Journal of Sexual Medicine&lt;/secondary-title&gt;&lt;/titles&gt;&lt;periodical&gt;&lt;full-title&gt;Journal of Sexual Medicine&lt;/full-title&gt;&lt;/periodical&gt;&lt;pages&gt;1415-1426&lt;/pages&gt;&lt;volume&gt;12&lt;/volume&gt;&lt;number&gt;6&lt;/number&gt;&lt;keywords&gt;&lt;keyword&gt;Childbirth&lt;/keyword&gt;&lt;keyword&gt;Sexual Dysfunction&lt;/keyword&gt;&lt;keyword&gt;Postpartum Depression&lt;/keyword&gt;&lt;keyword&gt;Relationship Satisfaction&lt;/keyword&gt;&lt;keyword&gt;Quality Of Life&lt;/keyword&gt;&lt;/keywords&gt;&lt;dates&gt;&lt;year&gt;2015&lt;/year&gt;&lt;/dates&gt;&lt;isbn&gt;1743-6095&lt;/isbn&gt;&lt;urls&gt;&lt;/urls&gt;&lt;electronic-resource-num&gt;10.1111/jsm.12901&lt;/electronic-resource-num&gt;&lt;/record&gt;&lt;/Cite&gt;&lt;/EndNote&gt;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33" w:tooltip="Khajehei, 2015 #155" w:history="1">
        <w:r w:rsidRPr="00124304">
          <w:rPr>
            <w:rFonts w:eastAsiaTheme="minorEastAsia" w:cs="Times New Roman"/>
            <w:noProof/>
          </w:rPr>
          <w:t>Khajehei, Doherty, Tilley, &amp; Sauer, 2015</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w:t>
      </w:r>
    </w:p>
    <w:p w:rsidR="00021587" w:rsidRPr="00124304" w:rsidRDefault="00021587" w:rsidP="00124304">
      <w:pPr>
        <w:jc w:val="both"/>
        <w:rPr>
          <w:rFonts w:eastAsiaTheme="minorEastAsia" w:cs="Times New Roman"/>
        </w:rPr>
      </w:pPr>
      <w:r w:rsidRPr="00124304">
        <w:rPr>
          <w:rFonts w:eastAsiaTheme="minorEastAsia" w:cs="Times New Roman"/>
        </w:rPr>
        <w:lastRenderedPageBreak/>
        <w:t xml:space="preserve">Several factors have been associated with sexual dysfunction including maternal duties, sleep disorders, psychosocial changes, fatigue and changes in maternal body image as well as breastfeeding after birth. However, among them, reduced strength of pelvic floor muscles after birth is a major factor that negatively affects women’s sexual function </w:t>
      </w:r>
      <w:r w:rsidRPr="00124304">
        <w:rPr>
          <w:rFonts w:eastAsiaTheme="minorEastAsia" w:cs="Times New Roman"/>
        </w:rPr>
        <w:fldChar w:fldCharType="begin"/>
      </w:r>
      <w:r w:rsidRPr="00124304">
        <w:rPr>
          <w:rFonts w:eastAsiaTheme="minorEastAsia" w:cs="Times New Roman"/>
        </w:rPr>
        <w:instrText xml:space="preserve"> ADDIN EN.CITE &lt;EndNote&gt;&lt;Cite&gt;&lt;Author&gt;Golmakani&lt;/Author&gt;&lt;Year&gt;2015&lt;/Year&gt;&lt;RecNum&gt;19&lt;/RecNum&gt;&lt;DisplayText&gt;(Golmakani et al., 2015)&lt;/DisplayText&gt;&lt;record&gt;&lt;rec-number&gt;19&lt;/rec-number&gt;&lt;foreign-keys&gt;&lt;key app="EN" db-id="9arvawf0bttvxbed5ftvezxysedv9stsw5v5" timestamp="1479342272"&gt;19&lt;/key&gt;&lt;/foreign-keys&gt;&lt;ref-type name="Journal Article"&gt;17&lt;/ref-type&gt;&lt;contributors&gt;&lt;authors&gt;&lt;author&gt;Golmakani, Nahid&lt;/author&gt;&lt;author&gt;Zare, Zahra&lt;/author&gt;&lt;author&gt;Khadem, Nayereh&lt;/author&gt;&lt;author&gt;Shareh, Hossein&lt;/author&gt;&lt;author&gt;Shakeri, Mohammad Taghi&lt;/author&gt;&lt;/authors&gt;&lt;/contributors&gt;&lt;titles&gt;&lt;title&gt;The effect of pelvic floor muscle exercises program on sexual self-efficacy in primiparous women after delivery&lt;/title&gt;&lt;secondary-title&gt;Iranian journal of nursing and midwifery research&lt;/secondary-title&gt;&lt;/titles&gt;&lt;periodical&gt;&lt;full-title&gt;Iranian journal of nursing and midwifery research&lt;/full-title&gt;&lt;/periodical&gt;&lt;pages&gt;347&lt;/pages&gt;&lt;volume&gt;20&lt;/volume&gt;&lt;number&gt;3&lt;/number&gt;&lt;dates&gt;&lt;year&gt;2015&lt;/year&gt;&lt;/dates&gt;&lt;urls&gt;&lt;/urls&gt;&lt;/record&gt;&lt;/Cite&gt;&lt;/EndNote&gt;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30" w:tooltip="Golmakani, 2015 #19" w:history="1">
        <w:r w:rsidRPr="00124304">
          <w:rPr>
            <w:rFonts w:eastAsiaTheme="minorEastAsia" w:cs="Times New Roman"/>
            <w:noProof/>
          </w:rPr>
          <w:t>Golmakani et al., 2015</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Loss of pelvic muscle strength is one of the physical changes in the postpartum period, and even years afterwards, leading to complications such as pelvic pain, urinary incontinence, cystocele, rectocele and lack of sexual satisfaction </w:t>
      </w:r>
      <w:r w:rsidRPr="00124304">
        <w:rPr>
          <w:rFonts w:eastAsiaTheme="minorEastAsia" w:cs="Times New Roman"/>
        </w:rPr>
        <w:fldChar w:fldCharType="begin"/>
      </w:r>
      <w:r w:rsidRPr="00124304">
        <w:rPr>
          <w:rFonts w:eastAsiaTheme="minorEastAsia" w:cs="Times New Roman"/>
        </w:rPr>
        <w:instrText xml:space="preserve"> ADDIN EN.CITE &lt;EndNote&gt;&lt;Cite&gt;&lt;Author&gt;Golmakani&lt;/Author&gt;&lt;Year&gt;2015&lt;/Year&gt;&lt;RecNum&gt;19&lt;/RecNum&gt;&lt;DisplayText&gt;(Elbegway, Elshamy, &amp;amp; Hanfy, 2010; Golmakani et al., 2015)&lt;/DisplayText&gt;&lt;record&gt;&lt;rec-number&gt;19&lt;/rec-number&gt;&lt;foreign-keys&gt;&lt;key app="EN" db-id="9arvawf0bttvxbed5ftvezxysedv9stsw5v5" timestamp="1479342272"&gt;19&lt;/key&gt;&lt;/foreign-keys&gt;&lt;ref-type name="Journal Article"&gt;17&lt;/ref-type&gt;&lt;contributors&gt;&lt;authors&gt;&lt;author&gt;Golmakani, Nahid&lt;/author&gt;&lt;author&gt;Zare, Zahra&lt;/author&gt;&lt;author&gt;Khadem, Nayereh&lt;/author&gt;&lt;author&gt;Shareh, Hossein&lt;/author&gt;&lt;author&gt;Shakeri, Mohammad Taghi&lt;/author&gt;&lt;/authors&gt;&lt;/contributors&gt;&lt;titles&gt;&lt;title&gt;The effect of pelvic floor muscle exercises program on sexual self-efficacy in primiparous women after delivery&lt;/title&gt;&lt;secondary-title&gt;Iranian journal of nursing and midwifery research&lt;/secondary-title&gt;&lt;/titles&gt;&lt;periodical&gt;&lt;full-title&gt;Iranian journal of nursing and midwifery research&lt;/full-title&gt;&lt;/periodical&gt;&lt;pages&gt;347&lt;/pages&gt;&lt;volume&gt;20&lt;/volume&gt;&lt;number&gt;3&lt;/number&gt;&lt;dates&gt;&lt;year&gt;2015&lt;/year&gt;&lt;/dates&gt;&lt;urls&gt;&lt;/urls&gt;&lt;/record&gt;&lt;/Cite&gt;&lt;Cite&gt;&lt;Author&gt;Elbegway&lt;/Author&gt;&lt;Year&gt;2010&lt;/Year&gt;&lt;RecNum&gt;43&lt;/RecNum&gt;&lt;record&gt;&lt;rec-number&gt;43&lt;/rec-number&gt;&lt;foreign-keys&gt;&lt;key app="EN" db-id="9arvawf0bttvxbed5ftvezxysedv9stsw5v5" timestamp="1479350462"&gt;43&lt;/key&gt;&lt;/foreign-keys&gt;&lt;ref-type name="Journal Article"&gt;17&lt;/ref-type&gt;&lt;contributors&gt;&lt;authors&gt;&lt;author&gt;Elbegway, Adel F&lt;/author&gt;&lt;author&gt;Elshamy, Fayiz F&lt;/author&gt;&lt;author&gt;Hanfy, Hala M&lt;/author&gt;&lt;/authors&gt;&lt;/contributors&gt;&lt;titles&gt;&lt;title&gt;The effect of pelvic floor exercise on sexual function after vaginal delivery&lt;/title&gt;&lt;secondary-title&gt;The Medical Journal of Cairo University&lt;/secondary-title&gt;&lt;/titles&gt;&lt;periodical&gt;&lt;full-title&gt;The Medical Journal of Cairo University&lt;/full-title&gt;&lt;/periodical&gt;&lt;volume&gt;78&lt;/volume&gt;&lt;number&gt;2&lt;/number&gt;&lt;dates&gt;&lt;year&gt;2010&lt;/year&gt;&lt;/dates&gt;&lt;urls&gt;&lt;/urls&gt;&lt;/record&gt;&lt;/Cite&gt;&lt;/EndNote&gt;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23" w:tooltip="Elbegway, 2010 #43" w:history="1">
        <w:r w:rsidRPr="00124304">
          <w:rPr>
            <w:rFonts w:eastAsiaTheme="minorEastAsia" w:cs="Times New Roman"/>
            <w:noProof/>
          </w:rPr>
          <w:t>Elbegway, Elshamy, &amp; Hanfy, 2010</w:t>
        </w:r>
      </w:hyperlink>
      <w:r w:rsidRPr="00124304">
        <w:rPr>
          <w:rFonts w:eastAsiaTheme="minorEastAsia" w:cs="Times New Roman"/>
          <w:noProof/>
        </w:rPr>
        <w:t xml:space="preserve">; </w:t>
      </w:r>
      <w:hyperlink w:anchor="_ENREF_30" w:tooltip="Golmakani, 2015 #19" w:history="1">
        <w:r w:rsidRPr="00124304">
          <w:rPr>
            <w:rFonts w:eastAsiaTheme="minorEastAsia" w:cs="Times New Roman"/>
            <w:noProof/>
          </w:rPr>
          <w:t>Golmakani et al., 2015</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Healthy pelvic floor muscle tone in women has been found to be crucial for satisfactory genital arousal and attainment of orgasm and weak muscles may provide inadequate stimulation and arousal, thus hindering orgasmic potential </w:t>
      </w:r>
      <w:r w:rsidRPr="00124304">
        <w:rPr>
          <w:rFonts w:eastAsiaTheme="minorEastAsia" w:cs="Times New Roman"/>
        </w:rPr>
        <w:fldChar w:fldCharType="begin"/>
      </w:r>
      <w:r w:rsidRPr="00124304">
        <w:rPr>
          <w:rFonts w:eastAsiaTheme="minorEastAsia" w:cs="Times New Roman"/>
        </w:rPr>
        <w:instrText xml:space="preserve"> ADDIN EN.CITE &lt;EndNote&gt;&lt;Cite&gt;&lt;Author&gt;Mohktar&lt;/Author&gt;&lt;Year&gt;2013&lt;/Year&gt;&lt;RecNum&gt;157&lt;/RecNum&gt;&lt;DisplayText&gt;(Mohktar et al., 2013)&lt;/DisplayText&gt;&lt;record&gt;&lt;rec-number&gt;157&lt;/rec-number&gt;&lt;foreign-keys&gt;&lt;key app="EN" db-id="9arvawf0bttvxbed5ftvezxysedv9stsw5v5" timestamp="1489029516"&gt;157&lt;/key&gt;&lt;/foreign-keys&gt;&lt;ref-type name="Journal Article"&gt;17&lt;/ref-type&gt;&lt;contributors&gt;&lt;authors&gt;&lt;author&gt;Mohktar, Mas Sahidayana&lt;/author&gt;&lt;author&gt;Ibrahim, Fatimah&lt;/author&gt;&lt;author&gt;Rozi, Nur Farahana Mohd&lt;/author&gt;&lt;author&gt;Yusof, Juhaida Mohd&lt;/author&gt;&lt;author&gt;Ahmad, Siti Anom&lt;/author&gt;&lt;author&gt;Yen, Khong Su&lt;/author&gt;&lt;author&gt;Omar, Siti Zawiah&lt;/author&gt;&lt;/authors&gt;&lt;/contributors&gt;&lt;titles&gt;&lt;title&gt;A quantitative approach to measure women’s sexual function using electromyography: A preliminary study of the Kegel exercise&lt;/title&gt;&lt;secondary-title&gt;Medical science monitor: international medical journal of experimental and clinical research&lt;/secondary-title&gt;&lt;/titles&gt;&lt;periodical&gt;&lt;full-title&gt;Medical science monitor: international medical journal of experimental and clinical research&lt;/full-title&gt;&lt;/periodical&gt;&lt;pages&gt;1159&lt;/pages&gt;&lt;volume&gt;19&lt;/volume&gt;&lt;dates&gt;&lt;year&gt;2013&lt;/year&gt;&lt;/dates&gt;&lt;urls&gt;&lt;/urls&gt;&lt;/record&gt;&lt;/Cite&gt;&lt;/EndNote&gt;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43" w:tooltip="Mohktar, 2013 #157" w:history="1">
        <w:r w:rsidRPr="00124304">
          <w:rPr>
            <w:rFonts w:eastAsiaTheme="minorEastAsia" w:cs="Times New Roman"/>
            <w:noProof/>
          </w:rPr>
          <w:t>Mohktar et al., 2013</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w:t>
      </w:r>
    </w:p>
    <w:p w:rsidR="00021587" w:rsidRPr="00124304" w:rsidRDefault="00021587" w:rsidP="00124304">
      <w:pPr>
        <w:jc w:val="both"/>
        <w:rPr>
          <w:rFonts w:eastAsiaTheme="minorEastAsia"/>
        </w:rPr>
      </w:pPr>
      <w:r w:rsidRPr="00124304">
        <w:rPr>
          <w:rFonts w:eastAsiaTheme="minorEastAsia" w:cstheme="minorHAnsi"/>
        </w:rPr>
        <w:t>To date, there is an international consensus that pelvic floor muscle training (PFMT) should be the first-line treatment for stress urinary incontinence (SUI)</w:t>
      </w:r>
      <w:r w:rsidRPr="00124304">
        <w:rPr>
          <w:rFonts w:eastAsiaTheme="minorEastAsia" w:cstheme="minorHAnsi"/>
          <w:vertAlign w:val="superscript"/>
        </w:rPr>
        <w:t xml:space="preserve"> </w:t>
      </w:r>
      <w:r w:rsidRPr="00124304">
        <w:rPr>
          <w:rFonts w:eastAsiaTheme="minorEastAsia" w:cstheme="minorHAnsi"/>
        </w:rPr>
        <w:t xml:space="preserve">and pelvic organ prolapse (POP). There is, however, no consensus on either prevention or treatment of symptoms related to female sexual dysfunction (FSD) </w:t>
      </w:r>
      <w:r w:rsidRPr="00124304">
        <w:rPr>
          <w:rFonts w:eastAsiaTheme="minorEastAsia" w:cstheme="minorHAnsi"/>
        </w:rPr>
        <w:fldChar w:fldCharType="begin">
          <w:fldData xml:space="preserve">PEVuZE5vdGU+PENpdGU+PEF1dGhvcj5GZXJyZWlyYTwvQXV0aG9yPjxZZWFyPjIwMTU8L1llYXI+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</w:fldData>
        </w:fldChar>
      </w:r>
      <w:r w:rsidRPr="00124304">
        <w:rPr>
          <w:rFonts w:eastAsiaTheme="minorEastAsia" w:cstheme="minorHAnsi"/>
        </w:rPr>
        <w:instrText xml:space="preserve"> ADDIN EN.CITE </w:instrText>
      </w:r>
      <w:r w:rsidRPr="00124304">
        <w:rPr>
          <w:rFonts w:eastAsiaTheme="minorEastAsia" w:cstheme="minorHAnsi"/>
        </w:rPr>
        <w:fldChar w:fldCharType="begin">
          <w:fldData xml:space="preserve">PEVuZE5vdGU+PENpdGU+PEF1dGhvcj5GZXJyZWlyYTwvQXV0aG9yPjxZZWFyPjIwMTU8L1llYXI+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</w:fldData>
        </w:fldChar>
      </w:r>
      <w:r w:rsidRPr="00124304">
        <w:rPr>
          <w:rFonts w:eastAsiaTheme="minorEastAsia" w:cstheme="minorHAnsi"/>
        </w:rPr>
        <w:instrText xml:space="preserve"> ADDIN EN.CITE.DATA </w:instrText>
      </w:r>
      <w:r w:rsidRPr="00124304">
        <w:rPr>
          <w:rFonts w:eastAsiaTheme="minorEastAsia" w:cstheme="minorHAnsi"/>
        </w:rPr>
      </w:r>
      <w:r w:rsidRPr="00124304">
        <w:rPr>
          <w:rFonts w:eastAsiaTheme="minorEastAsia" w:cstheme="minorHAnsi"/>
        </w:rPr>
        <w:fldChar w:fldCharType="end"/>
      </w:r>
      <w:r w:rsidRPr="00124304">
        <w:rPr>
          <w:rFonts w:eastAsiaTheme="minorEastAsia" w:cstheme="minorHAnsi"/>
        </w:rPr>
      </w:r>
      <w:r w:rsidRPr="00124304">
        <w:rPr>
          <w:rFonts w:eastAsiaTheme="minorEastAsia" w:cstheme="minorHAnsi"/>
        </w:rPr>
        <w:fldChar w:fldCharType="separate"/>
      </w:r>
      <w:r w:rsidRPr="00124304">
        <w:rPr>
          <w:rFonts w:eastAsiaTheme="minorEastAsia" w:cstheme="minorHAnsi"/>
          <w:noProof/>
        </w:rPr>
        <w:t>(</w:t>
      </w:r>
      <w:hyperlink w:anchor="_ENREF_25" w:tooltip="Ferreira, 2015 #160" w:history="1">
        <w:r w:rsidRPr="00124304">
          <w:rPr>
            <w:rFonts w:eastAsiaTheme="minorEastAsia" w:cstheme="minorHAnsi"/>
            <w:noProof/>
          </w:rPr>
          <w:t>C. Ferreira et al., 2015</w:t>
        </w:r>
      </w:hyperlink>
      <w:r w:rsidRPr="00124304">
        <w:rPr>
          <w:rFonts w:eastAsiaTheme="minorEastAsia" w:cstheme="minorHAnsi"/>
          <w:noProof/>
        </w:rPr>
        <w:t xml:space="preserve">; </w:t>
      </w:r>
      <w:hyperlink w:anchor="_ENREF_61" w:tooltip="Tennfjord, 2015 #167" w:history="1">
        <w:r w:rsidRPr="00124304">
          <w:rPr>
            <w:rFonts w:eastAsiaTheme="minorEastAsia" w:cstheme="minorHAnsi"/>
            <w:noProof/>
          </w:rPr>
          <w:t>M. K. Tennfjord et al., 2015b</w:t>
        </w:r>
      </w:hyperlink>
      <w:r w:rsidRPr="00124304">
        <w:rPr>
          <w:rFonts w:eastAsiaTheme="minorEastAsia" w:cstheme="minorHAnsi"/>
          <w:noProof/>
        </w:rPr>
        <w:t>)</w:t>
      </w:r>
      <w:r w:rsidRPr="00124304">
        <w:rPr>
          <w:rFonts w:eastAsiaTheme="minorEastAsia" w:cstheme="minorHAnsi"/>
        </w:rPr>
        <w:fldChar w:fldCharType="end"/>
      </w:r>
      <w:r w:rsidRPr="00124304">
        <w:rPr>
          <w:rFonts w:eastAsiaTheme="minorEastAsia" w:cstheme="minorHAnsi"/>
        </w:rPr>
        <w:t xml:space="preserve">. </w:t>
      </w:r>
      <w:r w:rsidRPr="00124304">
        <w:rPr>
          <w:rFonts w:eastAsiaTheme="minorEastAsia"/>
        </w:rPr>
        <w:t xml:space="preserve">Pauls et al (2008) suggested that pelvic floor muscle training (PFMT) should be the first line treatment for stress urinary incontinence and pelvic organ prolapse. However, the authors suggested that more high quality randomised controlled trials (RCTs) are warranted to test whether PFMT can reduce sexual dysfunction </w:t>
      </w:r>
      <w:r w:rsidRPr="00124304">
        <w:rPr>
          <w:rFonts w:eastAsiaTheme="minorEastAsia"/>
        </w:rPr>
        <w:fldChar w:fldCharType="begin"/>
      </w:r>
      <w:r w:rsidRPr="00124304">
        <w:rPr>
          <w:rFonts w:eastAsiaTheme="minorEastAsia"/>
        </w:rPr>
        <w:instrText xml:space="preserve"> ADDIN EN.CITE &lt;EndNote&gt;&lt;Cite&gt;&lt;Author&gt;Pauls&lt;/Author&gt;&lt;Year&gt;2008&lt;/Year&gt;&lt;RecNum&gt;25&lt;/RecNum&gt;&lt;DisplayText&gt;(Pauls et al., 2008)&lt;/DisplayText&gt;&lt;record&gt;&lt;rec-number&gt;25&lt;/rec-number&gt;&lt;foreign-keys&gt;&lt;key app="EN" db-id="9arvawf0bttvxbed5ftvezxysedv9stsw5v5" timestamp="1479342431"&gt;25&lt;/key&gt;&lt;/foreign-keys&gt;&lt;ref-type name="Journal Article"&gt;17&lt;/ref-type&gt;&lt;contributors&gt;&lt;authors&gt;&lt;author&gt;Pauls, Rachel N&lt;/author&gt;&lt;author&gt;Occhino, John A&lt;/author&gt;&lt;author&gt;Dryfhout, Vicki L&lt;/author&gt;&lt;/authors&gt;&lt;/contributors&gt;&lt;titles&gt;&lt;title&gt;Effects of pregnancy on female sexual function and body image: A prospective study&lt;/title&gt;&lt;secondary-title&gt;The journal of sexual medicine&lt;/secondary-title&gt;&lt;/titles&gt;&lt;periodical&gt;&lt;full-title&gt;The journal of sexual medicine&lt;/full-title&gt;&lt;/periodical&gt;&lt;pages&gt;1915-1922&lt;/pages&gt;&lt;volume&gt;5&lt;/volume&gt;&lt;number&gt;8&lt;/number&gt;&lt;dates&gt;&lt;year&gt;2008&lt;/year&gt;&lt;/dates&gt;&lt;isbn&gt;1743-6109&lt;/isbn&gt;&lt;urls&gt;&lt;/urls&gt;&lt;/record&gt;&lt;/Cite&gt;&lt;/EndNote&gt;</w:instrText>
      </w:r>
      <w:r w:rsidRPr="00124304">
        <w:rPr>
          <w:rFonts w:eastAsiaTheme="minorEastAsia"/>
        </w:rPr>
        <w:fldChar w:fldCharType="separate"/>
      </w:r>
      <w:r w:rsidRPr="00124304">
        <w:rPr>
          <w:rFonts w:eastAsiaTheme="minorEastAsia"/>
          <w:noProof/>
        </w:rPr>
        <w:t>(</w:t>
      </w:r>
      <w:hyperlink w:anchor="_ENREF_47" w:tooltip="Pauls, 2008 #25" w:history="1">
        <w:r w:rsidRPr="00124304">
          <w:rPr>
            <w:rFonts w:eastAsiaTheme="minorEastAsia"/>
            <w:noProof/>
          </w:rPr>
          <w:t>Pauls et al., 2008</w:t>
        </w:r>
      </w:hyperlink>
      <w:r w:rsidRPr="00124304">
        <w:rPr>
          <w:rFonts w:eastAsiaTheme="minorEastAsia"/>
          <w:noProof/>
        </w:rPr>
        <w:t>)</w:t>
      </w:r>
      <w:r w:rsidRPr="00124304">
        <w:rPr>
          <w:rFonts w:eastAsiaTheme="minorEastAsia"/>
        </w:rPr>
        <w:fldChar w:fldCharType="end"/>
      </w:r>
      <w:r w:rsidRPr="00124304">
        <w:rPr>
          <w:rFonts w:eastAsiaTheme="minorEastAsia"/>
        </w:rPr>
        <w:t xml:space="preserve">.  Similarly, Ferreira et al (2015) proposed that many aspects of the effects of PFMT on sexual function remain understudied.  They concluded that there is an urgent need for RCTs specifically designed to investigate the effect of PFMT on female sexual function (FSF) and treatment of sexual dysfunction as a primary aim </w:t>
      </w:r>
      <w:r w:rsidRPr="00124304">
        <w:rPr>
          <w:rFonts w:eastAsiaTheme="minorEastAsia"/>
        </w:rPr>
        <w:fldChar w:fldCharType="begin"/>
      </w:r>
      <w:r w:rsidRPr="00124304">
        <w:rPr>
          <w:rFonts w:eastAsiaTheme="minorEastAsia"/>
        </w:rPr>
        <w:instrText xml:space="preserve"> ADDIN EN.CITE &lt;EndNote&gt;&lt;Cite&gt;&lt;Author&gt;Ferreira&lt;/Author&gt;&lt;Year&gt;2015&lt;/Year&gt;&lt;RecNum&gt;160&lt;/RecNum&gt;&lt;DisplayText&gt;(C. Ferreira et al., 2015)&lt;/DisplayText&gt;&lt;record&gt;&lt;rec-number&gt;160&lt;/rec-number&gt;&lt;foreign-keys&gt;&lt;key app="EN" db-id="9arvawf0bttvxbed5ftvezxysedv9stsw5v5" timestamp="1489030012"&gt;160&lt;/key&gt;&lt;/foreign-keys&gt;&lt;ref-type name="Journal Article"&gt;17&lt;/ref-type&gt;&lt;contributors&gt;&lt;authors&gt;&lt;author&gt;Ferreira, Cristine&lt;/author&gt;&lt;author&gt;Dwyer, Peter&lt;/author&gt;&lt;author&gt;Davidson, Melissa&lt;/author&gt;&lt;author&gt;Souza, Alison&lt;/author&gt;&lt;author&gt;Ugarte, Julio&lt;/author&gt;&lt;author&gt;Frawley, Helena&lt;/author&gt;&lt;/authors&gt;&lt;/contributors&gt;&lt;titles&gt;&lt;title&gt;Does pelvic floor muscle training improve female sexual function? A systematic review&lt;/title&gt;&lt;secondary-title&gt;Including Pelvic Floor Dysfunction&lt;/secondary-title&gt;&lt;/titles&gt;&lt;periodical&gt;&lt;full-title&gt;Including Pelvic Floor Dysfunction&lt;/full-title&gt;&lt;/periodical&gt;&lt;pages&gt;1735-1750&lt;/pages&gt;&lt;volume&gt;26&lt;/volume&gt;&lt;number&gt;12&lt;/number&gt;&lt;keywords&gt;&lt;keyword&gt;Female&lt;/keyword&gt;&lt;keyword&gt;Sexual function&lt;/keyword&gt;&lt;keyword&gt;Pelvic floor muscle training&lt;/keyword&gt;&lt;keyword&gt;Physiotherapy&lt;/keyword&gt;&lt;/keywords&gt;&lt;dates&gt;&lt;year&gt;2015&lt;/year&gt;&lt;/dates&gt;&lt;pub-location&gt;London&lt;/pub-location&gt;&lt;isbn&gt;0937-3462&lt;/isbn&gt;&lt;urls&gt;&lt;/urls&gt;&lt;electronic-resource-num&gt;10.1007/s00192-015-2749-y&lt;/electronic-resource-num&gt;&lt;/record&gt;&lt;/Cite&gt;&lt;/EndNote&gt;</w:instrText>
      </w:r>
      <w:r w:rsidRPr="00124304">
        <w:rPr>
          <w:rFonts w:eastAsiaTheme="minorEastAsia"/>
        </w:rPr>
        <w:fldChar w:fldCharType="separate"/>
      </w:r>
      <w:r w:rsidRPr="00124304">
        <w:rPr>
          <w:rFonts w:eastAsiaTheme="minorEastAsia"/>
          <w:noProof/>
        </w:rPr>
        <w:t>(</w:t>
      </w:r>
      <w:hyperlink w:anchor="_ENREF_25" w:tooltip="Ferreira, 2015 #160" w:history="1">
        <w:r w:rsidRPr="00124304">
          <w:rPr>
            <w:rFonts w:eastAsiaTheme="minorEastAsia"/>
            <w:noProof/>
          </w:rPr>
          <w:t>Ferreira et al., 2015</w:t>
        </w:r>
      </w:hyperlink>
      <w:r w:rsidRPr="00124304">
        <w:rPr>
          <w:rFonts w:eastAsiaTheme="minorEastAsia"/>
          <w:noProof/>
        </w:rPr>
        <w:t>)</w:t>
      </w:r>
      <w:r w:rsidRPr="00124304">
        <w:rPr>
          <w:rFonts w:eastAsiaTheme="minorEastAsia"/>
        </w:rPr>
        <w:fldChar w:fldCharType="end"/>
      </w:r>
      <w:r w:rsidRPr="00124304">
        <w:rPr>
          <w:rFonts w:eastAsiaTheme="minorEastAsia"/>
        </w:rPr>
        <w:t xml:space="preserve">. A </w:t>
      </w:r>
      <w:r w:rsidR="00FB52C4">
        <w:rPr>
          <w:rFonts w:eastAsiaTheme="minorEastAsia"/>
        </w:rPr>
        <w:t xml:space="preserve">summarised </w:t>
      </w:r>
      <w:r w:rsidRPr="00124304">
        <w:rPr>
          <w:rFonts w:eastAsiaTheme="minorEastAsia"/>
        </w:rPr>
        <w:t xml:space="preserve">systematic review of literature will be presented in </w:t>
      </w:r>
      <w:r w:rsidR="00EA595F">
        <w:rPr>
          <w:rFonts w:eastAsiaTheme="minorEastAsia"/>
        </w:rPr>
        <w:t xml:space="preserve">the </w:t>
      </w:r>
      <w:r w:rsidRPr="00124304">
        <w:rPr>
          <w:rFonts w:eastAsiaTheme="minorEastAsia"/>
        </w:rPr>
        <w:t xml:space="preserve">next section to provide a summary of relevant studies available on this topic. </w:t>
      </w:r>
    </w:p>
    <w:p w:rsidR="00021587" w:rsidRPr="00124304" w:rsidRDefault="00021587" w:rsidP="00124304">
      <w:pPr>
        <w:jc w:val="both"/>
        <w:rPr>
          <w:rFonts w:eastAsiaTheme="minorEastAsia" w:cs="Times New Roman"/>
          <w:b/>
        </w:rPr>
      </w:pPr>
      <w:r w:rsidRPr="00124304">
        <w:rPr>
          <w:rFonts w:eastAsiaTheme="minorEastAsia" w:cs="Times New Roman"/>
          <w:b/>
        </w:rPr>
        <w:t>Systematic Review</w:t>
      </w:r>
    </w:p>
    <w:p w:rsidR="00021587" w:rsidRPr="00124304" w:rsidRDefault="00021587" w:rsidP="00124304">
      <w:pPr>
        <w:spacing w:line="240" w:lineRule="auto"/>
        <w:jc w:val="both"/>
        <w:rPr>
          <w:rFonts w:eastAsiaTheme="minorEastAsia" w:cs="Times New Roman"/>
          <w:b/>
        </w:rPr>
      </w:pPr>
      <w:r w:rsidRPr="00124304">
        <w:rPr>
          <w:rFonts w:eastAsiaTheme="minorEastAsia" w:cs="Times New Roman"/>
        </w:rPr>
        <w:t>A systematic review of literature was conducted to investigate the effect of PFMT on female sexual function in pregnancy and postpartum and also on childbirth</w:t>
      </w:r>
      <w:r w:rsidRPr="00124304">
        <w:rPr>
          <w:rFonts w:eastAsiaTheme="minorEastAsia" w:cs="Times New Roman"/>
          <w:b/>
        </w:rPr>
        <w:t xml:space="preserve">. </w:t>
      </w:r>
    </w:p>
    <w:p w:rsidR="00021587" w:rsidRPr="00124304" w:rsidRDefault="00021587" w:rsidP="00124304">
      <w:pPr>
        <w:spacing w:line="240" w:lineRule="auto"/>
        <w:jc w:val="both"/>
        <w:rPr>
          <w:rFonts w:eastAsiaTheme="minorEastAsia" w:cs="Times New Roman"/>
        </w:rPr>
      </w:pPr>
      <w:r w:rsidRPr="00124304">
        <w:rPr>
          <w:rFonts w:eastAsiaTheme="minorEastAsia" w:cs="Times New Roman"/>
        </w:rPr>
        <w:t xml:space="preserve">During the first search, 4033 papers were initially identified. However, after screening, thirteen papers were identified to be most relevant to the objectives of this study.  Six out of thirteen articles examined the effect of postnatal pelvic floor muscle exercise on FSD and seven articles were related to the effect of PFMT on labour and childbirth. However, no article specifically discussed the effect of PFMT on FSD in pregnancy as a primary outcome. </w:t>
      </w:r>
    </w:p>
    <w:p w:rsidR="00021587" w:rsidRPr="00124304" w:rsidRDefault="00021587" w:rsidP="00124304">
      <w:pPr>
        <w:spacing w:line="240" w:lineRule="auto"/>
        <w:jc w:val="both"/>
        <w:rPr>
          <w:rFonts w:eastAsiaTheme="minorEastAsia" w:cs="Times New Roman"/>
        </w:rPr>
      </w:pPr>
      <w:r w:rsidRPr="00124304">
        <w:rPr>
          <w:rFonts w:eastAsiaTheme="minorEastAsia" w:cs="Times New Roman"/>
        </w:rPr>
        <w:t xml:space="preserve">Some studies </w:t>
      </w:r>
      <w:r w:rsidRPr="00124304">
        <w:rPr>
          <w:rFonts w:eastAsiaTheme="minorEastAsia" w:cs="Times New Roman"/>
        </w:rPr>
        <w:fldChar w:fldCharType="begin"/>
      </w:r>
      <w:r w:rsidRPr="00124304">
        <w:rPr>
          <w:rFonts w:eastAsiaTheme="minorEastAsia" w:cs="Times New Roman"/>
        </w:rPr>
        <w:instrText xml:space="preserve"> ADDIN EN.CITE &lt;EndNote&gt;&lt;Cite&gt;&lt;Author&gt;Golmakani&lt;/Author&gt;&lt;Year&gt;2015&lt;/Year&gt;&lt;RecNum&gt;19&lt;/RecNum&gt;&lt;DisplayText&gt;(Golmakani et al., 2015; Modarres et al., 2013)&lt;/DisplayText&gt;&lt;record&gt;&lt;rec-number&gt;19&lt;/rec-number&gt;&lt;foreign-keys&gt;&lt;key app="EN" db-id="9arvawf0bttvxbed5ftvezxysedv9stsw5v5" timestamp="1479342272"&gt;19&lt;/key&gt;&lt;/foreign-keys&gt;&lt;ref-type name="Journal Article"&gt;17&lt;/ref-type&gt;&lt;contributors&gt;&lt;authors&gt;&lt;author&gt;Golmakani, Nahid&lt;/author&gt;&lt;author&gt;Zare, Zahra&lt;/author&gt;&lt;author&gt;Khadem, Nayereh&lt;/author&gt;&lt;author&gt;Shareh, Hossein&lt;/author&gt;&lt;author&gt;Shakeri, Mohammad Taghi&lt;/author&gt;&lt;/authors&gt;&lt;/contributors&gt;&lt;titles&gt;&lt;title&gt;The effect of pelvic floor muscle exercises program on sexual self-efficacy in primiparous women after delivery&lt;/title&gt;&lt;secondary-title&gt;Iranian journal of nursing and midwifery research&lt;/secondary-title&gt;&lt;/titles&gt;&lt;periodical&gt;&lt;full-title&gt;Iranian journal of nursing and midwifery research&lt;/full-title&gt;&lt;/periodical&gt;&lt;pages&gt;347&lt;/pages&gt;&lt;volume&gt;20&lt;/volume&gt;&lt;number&gt;3&lt;/number&gt;&lt;dates&gt;&lt;year&gt;2015&lt;/year&gt;&lt;/dates&gt;&lt;urls&gt;&lt;/urls&gt;&lt;/record&gt;&lt;/Cite&gt;&lt;Cite&gt;&lt;Author&gt;Modarres&lt;/Author&gt;&lt;Year&gt;2013&lt;/Year&gt;&lt;RecNum&gt;40&lt;/RecNum&gt;&lt;record&gt;&lt;rec-number&gt;40&lt;/rec-number&gt;&lt;foreign-keys&gt;&lt;key app="EN" db-id="9arvawf0bttvxbed5ftvezxysedv9stsw5v5" timestamp="1479350374"&gt;40&lt;/key&gt;&lt;/foreign-keys&gt;&lt;ref-type name="Journal Article"&gt;17&lt;/ref-type&gt;&lt;contributors&gt;&lt;authors&gt;&lt;author&gt;Modarres, Maryam&lt;/author&gt;&lt;author&gt;Rahimikian, Fatemeh&lt;/author&gt;&lt;author&gt;Booriaie, Elaheh&lt;/author&gt;&lt;/authors&gt;&lt;/contributors&gt;&lt;titles&gt;&lt;title&gt;Effect of pelvic muscle exercise on sexual satisfaction among primiparous women&lt;/title&gt;&lt;secondary-title&gt;Journal of hayat&lt;/secondary-title&gt;&lt;/titles&gt;&lt;periodical&gt;&lt;full-title&gt;Journal of hayat&lt;/full-title&gt;&lt;/periodical&gt;&lt;pages&gt;10-18&lt;/pages&gt;&lt;volume&gt;18&lt;/volume&gt;&lt;number&gt;4&lt;/number&gt;&lt;dates&gt;&lt;year&gt;2013&lt;/year&gt;&lt;/dates&gt;&lt;urls&gt;&lt;/urls&gt;&lt;/record&gt;&lt;/Cite&gt;&lt;/EndNote&gt;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30" w:tooltip="Golmakani, 2015 #19" w:history="1">
        <w:r w:rsidRPr="00124304">
          <w:rPr>
            <w:rFonts w:eastAsiaTheme="minorEastAsia" w:cs="Times New Roman"/>
            <w:noProof/>
          </w:rPr>
          <w:t>Golmakani et al., 2015</w:t>
        </w:r>
      </w:hyperlink>
      <w:r w:rsidRPr="00124304">
        <w:rPr>
          <w:rFonts w:eastAsiaTheme="minorEastAsia" w:cs="Times New Roman"/>
          <w:noProof/>
        </w:rPr>
        <w:t xml:space="preserve">; </w:t>
      </w:r>
      <w:hyperlink w:anchor="_ENREF_40" w:tooltip="Modarres, 2013 #40" w:history="1">
        <w:r w:rsidRPr="00124304">
          <w:rPr>
            <w:rFonts w:eastAsiaTheme="minorEastAsia" w:cs="Times New Roman"/>
            <w:noProof/>
          </w:rPr>
          <w:t>Modarres et al., 2013</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showed a significant increase in sexual efficacy </w:t>
      </w:r>
      <w:r w:rsidRPr="00124304">
        <w:rPr>
          <w:rFonts w:eastAsiaTheme="minorEastAsia" w:cs="Times New Roman"/>
        </w:rPr>
        <w:fldChar w:fldCharType="begin"/>
      </w:r>
      <w:r w:rsidRPr="00124304">
        <w:rPr>
          <w:rFonts w:eastAsiaTheme="minorEastAsia" w:cs="Times New Roman"/>
        </w:rPr>
        <w:instrText xml:space="preserve"> ADDIN EN.CITE &lt;EndNote&gt;&lt;Cite&gt;&lt;Author&gt;Golmakani&lt;/Author&gt;&lt;Year&gt;2015&lt;/Year&gt;&lt;RecNum&gt;19&lt;/RecNum&gt;&lt;DisplayText&gt;(Golmakani et al., 2015)&lt;/DisplayText&gt;&lt;record&gt;&lt;rec-number&gt;19&lt;/rec-number&gt;&lt;foreign-keys&gt;&lt;key app="EN" db-id="9arvawf0bttvxbed5ftvezxysedv9stsw5v5" timestamp="1479342272"&gt;19&lt;/key&gt;&lt;/foreign-keys&gt;&lt;ref-type name="Journal Article"&gt;17&lt;/ref-type&gt;&lt;contributors&gt;&lt;authors&gt;&lt;author&gt;Golmakani, Nahid&lt;/author&gt;&lt;author&gt;Zare, Zahra&lt;/author&gt;&lt;author&gt;Khadem, Nayereh&lt;/author&gt;&lt;author&gt;Shareh, Hossein&lt;/author&gt;&lt;author&gt;Shakeri, Mohammad Taghi&lt;/author&gt;&lt;/authors&gt;&lt;/contributors&gt;&lt;titles&gt;&lt;title&gt;The effect of pelvic floor muscle exercises program on sexual self-efficacy in primiparous women after delivery&lt;/title&gt;&lt;secondary-title&gt;Iranian journal of nursing and midwifery research&lt;/secondary-title&gt;&lt;/titles&gt;&lt;periodical&gt;&lt;full-title&gt;Iranian journal of nursing and midwifery research&lt;/full-title&gt;&lt;/periodical&gt;&lt;pages&gt;347&lt;/pages&gt;&lt;volume&gt;20&lt;/volume&gt;&lt;number&gt;3&lt;/number&gt;&lt;dates&gt;&lt;year&gt;2015&lt;/year&gt;&lt;/dates&gt;&lt;urls&gt;&lt;/urls&gt;&lt;/record&gt;&lt;/Cite&gt;&lt;/EndNote&gt;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30" w:tooltip="Golmakani, 2015 #19" w:history="1">
        <w:r w:rsidRPr="00124304">
          <w:rPr>
            <w:rFonts w:eastAsiaTheme="minorEastAsia" w:cs="Times New Roman"/>
            <w:noProof/>
          </w:rPr>
          <w:t>Golmakani et al., 2015</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and sexual satisfaction </w:t>
      </w:r>
      <w:r w:rsidRPr="00124304">
        <w:rPr>
          <w:rFonts w:eastAsiaTheme="minorEastAsia" w:cs="Times New Roman"/>
        </w:rPr>
        <w:fldChar w:fldCharType="begin"/>
      </w:r>
      <w:r w:rsidRPr="00124304">
        <w:rPr>
          <w:rFonts w:eastAsiaTheme="minorEastAsia" w:cs="Times New Roman"/>
        </w:rPr>
        <w:instrText xml:space="preserve"> ADDIN EN.CITE &lt;EndNote&gt;&lt;Cite&gt;&lt;Author&gt;Modarres&lt;/Author&gt;&lt;Year&gt;2013&lt;/Year&gt;&lt;RecNum&gt;40&lt;/RecNum&gt;&lt;DisplayText&gt;(Modarres et al., 2013)&lt;/DisplayText&gt;&lt;record&gt;&lt;rec-number&gt;40&lt;/rec-number&gt;&lt;foreign-keys&gt;&lt;key app="EN" db-id="9arvawf0bttvxbed5ftvezxysedv9stsw5v5" timestamp="1479350374"&gt;40&lt;/key&gt;&lt;/foreign-keys&gt;&lt;ref-type name="Journal Article"&gt;17&lt;/ref-type&gt;&lt;contributors&gt;&lt;authors&gt;&lt;author&gt;Modarres, Maryam&lt;/author&gt;&lt;author&gt;Rahimikian, Fatemeh&lt;/author&gt;&lt;author&gt;Booriaie, Elaheh&lt;/author&gt;&lt;/authors&gt;&lt;/contributors&gt;&lt;titles&gt;&lt;title&gt;Effect of pelvic muscle exercise on sexual satisfaction among primiparous women&lt;/title&gt;&lt;secondary-title&gt;Journal of hayat&lt;/secondary-title&gt;&lt;/titles&gt;&lt;periodical&gt;&lt;full-title&gt;Journal of hayat&lt;/full-title&gt;&lt;/periodical&gt;&lt;pages&gt;10-18&lt;/pages&gt;&lt;volume&gt;18&lt;/volume&gt;&lt;number&gt;4&lt;/number&gt;&lt;dates&gt;&lt;year&gt;2013&lt;/year&gt;&lt;/dates&gt;&lt;urls&gt;&lt;/urls&gt;&lt;/record&gt;&lt;/Cite&gt;&lt;/EndNote&gt;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40" w:tooltip="Modarres, 2013 #40" w:history="1">
        <w:r w:rsidRPr="00124304">
          <w:rPr>
            <w:rFonts w:eastAsiaTheme="minorEastAsia" w:cs="Times New Roman"/>
            <w:noProof/>
          </w:rPr>
          <w:t>Modarres et al., 2013</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after PFMT in primiparous women after 8-16 weeks  </w:t>
      </w:r>
      <w:r w:rsidRPr="00124304">
        <w:rPr>
          <w:rFonts w:eastAsiaTheme="minorEastAsia" w:cs="Times New Roman"/>
        </w:rPr>
        <w:fldChar w:fldCharType="begin"/>
      </w:r>
      <w:r w:rsidRPr="00124304">
        <w:rPr>
          <w:rFonts w:eastAsiaTheme="minorEastAsia" w:cs="Times New Roman"/>
        </w:rPr>
        <w:instrText xml:space="preserve"> ADDIN EN.CITE &lt;EndNote&gt;&lt;Cite&gt;&lt;Author&gt;Golmakani&lt;/Author&gt;&lt;Year&gt;2015&lt;/Year&gt;&lt;RecNum&gt;19&lt;/RecNum&gt;&lt;DisplayText&gt;(Golmakani et al., 2015)&lt;/DisplayText&gt;&lt;record&gt;&lt;rec-number&gt;19&lt;/rec-number&gt;&lt;foreign-keys&gt;&lt;key app="EN" db-id="9arvawf0bttvxbed5ftvezxysedv9stsw5v5" timestamp="1479342272"&gt;19&lt;/key&gt;&lt;/foreign-keys&gt;&lt;ref-type name="Journal Article"&gt;17&lt;/ref-type&gt;&lt;contributors&gt;&lt;authors&gt;&lt;author&gt;Golmakani, Nahid&lt;/author&gt;&lt;author&gt;Zare, Zahra&lt;/author&gt;&lt;author&gt;Khadem, Nayereh&lt;/author&gt;&lt;author&gt;Shareh, Hossein&lt;/author&gt;&lt;author&gt;Shakeri, Mohammad Taghi&lt;/author&gt;&lt;/authors&gt;&lt;/contributors&gt;&lt;titles&gt;&lt;title&gt;The effect of pelvic floor muscle exercises program on sexual self-efficacy in primiparous women after delivery&lt;/title&gt;&lt;secondary-title&gt;Iranian journal of nursing and midwifery research&lt;/secondary-title&gt;&lt;/titles&gt;&lt;periodical&gt;&lt;full-title&gt;Iranian journal of nursing and midwifery research&lt;/full-title&gt;&lt;/periodical&gt;&lt;pages&gt;347&lt;/pages&gt;&lt;volume&gt;20&lt;/volume&gt;&lt;number&gt;3&lt;/number&gt;&lt;dates&gt;&lt;year&gt;2015&lt;/year&gt;&lt;/dates&gt;&lt;urls&gt;&lt;/urls&gt;&lt;/record&gt;&lt;/Cite&gt;&lt;/EndNote&gt;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30" w:tooltip="Golmakani, 2015 #19" w:history="1">
        <w:r w:rsidRPr="00124304">
          <w:rPr>
            <w:rFonts w:eastAsiaTheme="minorEastAsia" w:cs="Times New Roman"/>
            <w:noProof/>
          </w:rPr>
          <w:t>Golmakani et al., 2015</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and 6-12 months </w:t>
      </w:r>
      <w:r w:rsidRPr="00124304">
        <w:rPr>
          <w:rFonts w:eastAsiaTheme="minorEastAsia" w:cs="Times New Roman"/>
        </w:rPr>
        <w:fldChar w:fldCharType="begin"/>
      </w:r>
      <w:r w:rsidRPr="00124304">
        <w:rPr>
          <w:rFonts w:eastAsiaTheme="minorEastAsia" w:cs="Times New Roman"/>
        </w:rPr>
        <w:instrText xml:space="preserve"> ADDIN EN.CITE &lt;EndNote&gt;&lt;Cite&gt;&lt;Author&gt;Modarres&lt;/Author&gt;&lt;Year&gt;2013&lt;/Year&gt;&lt;RecNum&gt;40&lt;/RecNum&gt;&lt;DisplayText&gt;(Modarres et al., 2013)&lt;/DisplayText&gt;&lt;record&gt;&lt;rec-number&gt;40&lt;/rec-number&gt;&lt;foreign-keys&gt;&lt;key app="EN" db-id="9arvawf0bttvxbed5ftvezxysedv9stsw5v5" timestamp="1479350374"&gt;40&lt;/key&gt;&lt;/foreign-keys&gt;&lt;ref-type name="Journal Article"&gt;17&lt;/ref-type&gt;&lt;contributors&gt;&lt;authors&gt;&lt;author&gt;Modarres, Maryam&lt;/author&gt;&lt;author&gt;Rahimikian, Fatemeh&lt;/author&gt;&lt;author&gt;Booriaie, Elaheh&lt;/author&gt;&lt;/authors&gt;&lt;/contributors&gt;&lt;titles&gt;&lt;title&gt;Effect of pelvic muscle exercise on sexual satisfaction among primiparous women&lt;/title&gt;&lt;secondary-title&gt;Journal of hayat&lt;/secondary-title&gt;&lt;/titles&gt;&lt;periodical&gt;&lt;full-title&gt;Journal of hayat&lt;/full-title&gt;&lt;/periodical&gt;&lt;pages&gt;10-18&lt;/pages&gt;&lt;volume&gt;18&lt;/volume&gt;&lt;number&gt;4&lt;/number&gt;&lt;dates&gt;&lt;year&gt;2013&lt;/year&gt;&lt;/dates&gt;&lt;urls&gt;&lt;/urls&gt;&lt;/record&gt;&lt;/Cite&gt;&lt;/EndNote&gt;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40" w:tooltip="Modarres, 2013 #40" w:history="1">
        <w:r w:rsidRPr="00124304">
          <w:rPr>
            <w:rFonts w:eastAsiaTheme="minorEastAsia" w:cs="Times New Roman"/>
            <w:noProof/>
          </w:rPr>
          <w:t>Modarres et al., 2013</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following normal birth. Similarly, Citack et al </w:t>
      </w:r>
      <w:r w:rsidRPr="00124304">
        <w:rPr>
          <w:rFonts w:eastAsiaTheme="minorEastAsia" w:cs="Times New Roman"/>
        </w:rPr>
        <w:fldChar w:fldCharType="begin"/>
      </w:r>
      <w:r w:rsidRPr="00124304">
        <w:rPr>
          <w:rFonts w:eastAsiaTheme="minorEastAsia" w:cs="Times New Roman"/>
        </w:rPr>
        <w:instrText xml:space="preserve"> ADDIN EN.CITE &lt;EndNote&gt;&lt;Cite&gt;&lt;Author&gt;Citak&lt;/Author&gt;&lt;Year&gt;2010&lt;/Year&gt;&lt;RecNum&gt;42&lt;/RecNum&gt;&lt;DisplayText&gt;(Citak et al., 2010)&lt;/DisplayText&gt;&lt;record&gt;&lt;rec-number&gt;42&lt;/rec-number&gt;&lt;foreign-keys&gt;&lt;key app="EN" db-id="9arvawf0bttvxbed5ftvezxysedv9stsw5v5" timestamp="1479350423"&gt;42&lt;/key&gt;&lt;/foreign-keys&gt;&lt;ref-type name="Journal Article"&gt;17&lt;/ref-type&gt;&lt;contributors&gt;&lt;authors&gt;&lt;author&gt;Citak, Nevin&lt;/author&gt;&lt;author&gt;Cam, Cetin&lt;/author&gt;&lt;author&gt;Arslan, Hediye&lt;/author&gt;&lt;author&gt;Karateke, Ates&lt;/author&gt;&lt;author&gt;Tug, Niyazi&lt;/author&gt;&lt;author&gt;Ayaz, Reyhan&lt;/author&gt;&lt;author&gt;Celik, Cem&lt;/author&gt;&lt;/authors&gt;&lt;/contributors&gt;&lt;titles&gt;&lt;title&gt;Postpartum sexual function of women and the effects of early pelvic floor muscle exercises&lt;/title&gt;&lt;secondary-title&gt;Acta obstetricia et gynecologica Scandinavica&lt;/secondary-title&gt;&lt;/titles&gt;&lt;periodical&gt;&lt;full-title&gt;Acta obstetricia et gynecologica Scandinavica&lt;/full-title&gt;&lt;/periodical&gt;&lt;pages&gt;817-822&lt;/pages&gt;&lt;volume&gt;89&lt;/volume&gt;&lt;number&gt;6&lt;/number&gt;&lt;dates&gt;&lt;year&gt;2010&lt;/year&gt;&lt;/dates&gt;&lt;isbn&gt;0001-6349&lt;/isbn&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16" w:tooltip="Citak, 2010 #42" w:history="1">
        <w:r w:rsidRPr="00124304">
          <w:rPr>
            <w:rFonts w:eastAsiaTheme="minorEastAsia" w:cs="Times New Roman"/>
            <w:noProof/>
          </w:rPr>
          <w:t>Citak et al., 2010</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reported that desire, pain and total FSFI scores were significantly higher in the seventh month compared with fourth month following birth in both intervention and control groups. Sexual arousal, lubrication, orgasm, and satisfaction scores were improved in the seventh month in the training group (p&lt;0.001) after pelvic floor muscle exercise </w:t>
      </w:r>
      <w:r w:rsidRPr="00124304">
        <w:rPr>
          <w:rFonts w:eastAsiaTheme="minorEastAsia" w:cs="Times New Roman"/>
        </w:rPr>
        <w:fldChar w:fldCharType="begin"/>
      </w:r>
      <w:r w:rsidRPr="00124304">
        <w:rPr>
          <w:rFonts w:eastAsiaTheme="minorEastAsia" w:cs="Times New Roman"/>
        </w:rPr>
        <w:instrText xml:space="preserve"> ADDIN EN.CITE &lt;EndNote&gt;&lt;Cite&gt;&lt;Author&gt;Citak&lt;/Author&gt;&lt;Year&gt;2010&lt;/Year&gt;&lt;RecNum&gt;42&lt;/RecNum&gt;&lt;DisplayText&gt;(Citak et al., 2010)&lt;/DisplayText&gt;&lt;record&gt;&lt;rec-number&gt;42&lt;/rec-number&gt;&lt;foreign-keys&gt;&lt;key app="EN" db-id="9arvawf0bttvxbed5ftvezxysedv9stsw5v5" timestamp="1479350423"&gt;42&lt;/key&gt;&lt;/foreign-keys&gt;&lt;ref-type name="Journal Article"&gt;17&lt;/ref-type&gt;&lt;contributors&gt;&lt;authors&gt;&lt;author&gt;Citak, Nevin&lt;/author&gt;&lt;author&gt;Cam, Cetin&lt;/author&gt;&lt;author&gt;Arslan, Hediye&lt;/author&gt;&lt;author&gt;Karateke, Ates&lt;/author&gt;&lt;author&gt;Tug, Niyazi&lt;/author&gt;&lt;author&gt;Ayaz, Reyhan&lt;/author&gt;&lt;author&gt;Celik, Cem&lt;/author&gt;&lt;/authors&gt;&lt;/contributors&gt;&lt;titles&gt;&lt;title&gt;Postpartum sexual function of women and the effects of early pelvic floor muscle exercises&lt;/title&gt;&lt;secondary-title&gt;Acta obstetricia et gynecologica Scandinavica&lt;/secondary-title&gt;&lt;/titles&gt;&lt;periodical&gt;&lt;full-title&gt;Acta obstetricia et gynecologica Scandinavica&lt;/full-title&gt;&lt;/periodical&gt;&lt;pages&gt;817-822&lt;/pages&gt;&lt;volume&gt;89&lt;/volume&gt;&lt;number&gt;6&lt;/number&gt;&lt;dates&gt;&lt;year&gt;2010&lt;/year&gt;&lt;/dates&gt;&lt;isbn&gt;0001-6349&lt;/isbn&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16" w:tooltip="Citak, 2010 #42" w:history="1">
        <w:r w:rsidRPr="00124304">
          <w:rPr>
            <w:rFonts w:eastAsiaTheme="minorEastAsia" w:cs="Times New Roman"/>
            <w:noProof/>
          </w:rPr>
          <w:t>Citak et al., 2010</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One study (non-RCT) reported an improvement in sexual function with improving pelvic floor, muscle strength (p&lt;0.05) in 30 multiparous postnatal women </w:t>
      </w:r>
      <w:r w:rsidRPr="00124304">
        <w:rPr>
          <w:rFonts w:eastAsiaTheme="minorEastAsia" w:cs="Times New Roman"/>
        </w:rPr>
        <w:fldChar w:fldCharType="begin"/>
      </w:r>
      <w:r w:rsidRPr="00124304">
        <w:rPr>
          <w:rFonts w:eastAsiaTheme="minorEastAsia" w:cs="Times New Roman"/>
        </w:rPr>
        <w:instrText xml:space="preserve"> ADDIN EN.CITE &lt;EndNote&gt;&lt;Cite&gt;&lt;Author&gt;ELBEGWAY&lt;/Author&gt;&lt;Year&gt;2010&lt;/Year&gt;&lt;RecNum&gt;43&lt;/RecNum&gt;&lt;DisplayText&gt;(Elbegway et al., 2010)&lt;/DisplayText&gt;&lt;record&gt;&lt;rec-number&gt;43&lt;/rec-number&gt;&lt;foreign-keys&gt;&lt;key app="EN" db-id="9arvawf0bttvxbed5ftvezxysedv9stsw5v5" timestamp="1479350462"&gt;43&lt;/key&gt;&lt;/foreign-keys&gt;&lt;ref-type name="Journal Article"&gt;17&lt;/ref-type&gt;&lt;contributors&gt;&lt;authors&gt;&lt;author&gt;Elbegway, Adel F&lt;/author&gt;&lt;author&gt;Elshamy, Fayiz F&lt;/author&gt;&lt;author&gt;Hanfy, Hala M&lt;/author&gt;&lt;/authors&gt;&lt;/contributors&gt;&lt;titles&gt;&lt;title&gt;The effect of pelvic floor exercise on sexual function after vaginal delivery&lt;/title&gt;&lt;secondary-title&gt;The Medical Journal of Cairo University&lt;/secondary-title&gt;&lt;/titles&gt;&lt;periodical&gt;&lt;full-title&gt;The Medical Journal of Cairo University&lt;/full-title&gt;&lt;/periodical&gt;&lt;volume&gt;78&lt;/volume&gt;&lt;number&gt;2&lt;/number&gt;&lt;dates&gt;&lt;year&gt;2010&lt;/year&gt;&lt;/dates&gt;&lt;urls&gt;&lt;/urls&gt;&lt;/record&gt;&lt;/Cite&gt;&lt;/EndNote&gt;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23" w:tooltip="Elbegway, 2010 #43" w:history="1">
        <w:r w:rsidRPr="00124304">
          <w:rPr>
            <w:rFonts w:eastAsiaTheme="minorEastAsia" w:cs="Times New Roman"/>
            <w:noProof/>
          </w:rPr>
          <w:t>Elbegway et al., 2010</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In contrast, Tennjford et al identified no difference between training and control group after pelvic floor muscle training </w:t>
      </w:r>
      <w:r w:rsidRPr="00124304">
        <w:rPr>
          <w:rFonts w:eastAsiaTheme="minorEastAsia" w:cs="Times New Roman"/>
        </w:rPr>
        <w:fldChar w:fldCharType="begin"/>
      </w:r>
      <w:r w:rsidRPr="00124304">
        <w:rPr>
          <w:rFonts w:eastAsiaTheme="minorEastAsia" w:cs="Times New Roman"/>
        </w:rPr>
        <w:instrText xml:space="preserve"> ADDIN EN.CITE &lt;EndNote&gt;&lt;Cite&gt;&lt;Author&gt;Tennfjord&lt;/Author&gt;&lt;Year&gt;2015&lt;/Year&gt;&lt;RecNum&gt;167&lt;/RecNum&gt;&lt;DisplayText&gt;(M. K. Tennfjord et al., 2015b)&lt;/DisplayText&gt;&lt;record&gt;&lt;rec-number&gt;167&lt;/rec-number&gt;&lt;foreign-keys&gt;&lt;key app="EN" db-id="9arvawf0bttvxbed5ftvezxysedv9stsw5v5" timestamp="1489032197"&gt;167&lt;/key&gt;&lt;/foreign-keys&gt;&lt;ref-type name="Journal Article"&gt;17&lt;/ref-type&gt;&lt;contributors&gt;&lt;authors&gt;&lt;author&gt;Tennfjord, Merete Kolberg&lt;/author&gt;&lt;author&gt;Hilde, Gunvor&lt;/author&gt;&lt;author&gt;Stær‐Jensen, Jette&lt;/author&gt;&lt;author&gt;Siafarikas, Franziska&lt;/author&gt;&lt;author&gt;Engh, M Ellström&lt;/author&gt;&lt;author&gt;Bø, Kari&lt;/author&gt;&lt;/authors&gt;&lt;/contributors&gt;&lt;titles&gt;&lt;title&gt;Effect of postpartum pelvic floor muscle training on vaginal symptoms and sexual dysfunction—secondary analysis of a randomised trial&lt;/title&gt;&lt;secondary-title&gt;BJOG: An International Journal of Obstetrics &amp;amp; Gynaecology&lt;/secondary-title&gt;&lt;/titles&gt;&lt;periodical&gt;&lt;full-title&gt;BJOG: An International Journal of Obstetrics &amp;amp; Gynaecology&lt;/full-title&gt;&lt;/periodical&gt;&lt;dates&gt;&lt;year&gt;2015&lt;/year&gt;&lt;/dates&gt;&lt;isbn&gt;1471-0528&lt;/isbn&gt;&lt;urls&gt;&lt;/urls&gt;&lt;/record&gt;&lt;/Cite&gt;&lt;/EndNote&gt;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61" w:tooltip="Tennfjord, 2015 #167" w:history="1">
        <w:r w:rsidRPr="00124304">
          <w:rPr>
            <w:rFonts w:eastAsiaTheme="minorEastAsia" w:cs="Times New Roman"/>
            <w:noProof/>
          </w:rPr>
          <w:t>M. K. Tennfjord et al., 2015b</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Baytur et al concluded </w:t>
      </w:r>
      <w:r w:rsidRPr="00124304">
        <w:rPr>
          <w:rFonts w:eastAsiaTheme="minorEastAsia" w:cs="Times New Roman"/>
        </w:rPr>
        <w:lastRenderedPageBreak/>
        <w:t xml:space="preserve">that PFMS and mode of birth did not affect sexual function. They also found that PFMS was lower in group with normal birth compared with those who had a caesarean section, and in nulliparous women </w:t>
      </w:r>
      <w:r w:rsidRPr="00124304">
        <w:rPr>
          <w:rFonts w:eastAsiaTheme="minorEastAsia" w:cs="Times New Roman"/>
        </w:rPr>
        <w:fldChar w:fldCharType="begin"/>
      </w:r>
      <w:r w:rsidRPr="00124304">
        <w:rPr>
          <w:rFonts w:eastAsiaTheme="minorEastAsia" w:cs="Times New Roman"/>
        </w:rPr>
        <w:instrText xml:space="preserve"> ADDIN EN.CITE &lt;EndNote&gt;&lt;Cite&gt;&lt;Author&gt;Baytur&lt;/Author&gt;&lt;Year&gt;2005&lt;/Year&gt;&lt;RecNum&gt;20&lt;/RecNum&gt;&lt;DisplayText&gt;(Baytur et al., 2005)&lt;/DisplayText&gt;&lt;record&gt;&lt;rec-number&gt;20&lt;/rec-number&gt;&lt;foreign-keys&gt;&lt;key app="EN" db-id="9arvawf0bttvxbed5ftvezxysedv9stsw5v5" timestamp="1479342298"&gt;20&lt;/key&gt;&lt;/foreign-keys&gt;&lt;ref-type name="Journal Article"&gt;17&lt;/ref-type&gt;&lt;contributors&gt;&lt;authors&gt;&lt;author&gt;Baytur, YB&lt;/author&gt;&lt;author&gt;Deveci, A&lt;/author&gt;&lt;author&gt;Uyar, Y&lt;/author&gt;&lt;author&gt;Ozcakir, HT&lt;/author&gt;&lt;author&gt;Kizilkaya, S&lt;/author&gt;&lt;author&gt;Caglar, H&lt;/author&gt;&lt;/authors&gt;&lt;/contributors&gt;&lt;titles&gt;&lt;title&gt;Mode of delivery and pelvic floor muscle strength and sexual function after childbirth&lt;/title&gt;&lt;secondary-title&gt;International Journal of Gynecology &amp;amp; Obstetrics&lt;/secondary-title&gt;&lt;/titles&gt;&lt;periodical&gt;&lt;full-title&gt;International Journal of Gynecology &amp;amp; Obstetrics&lt;/full-title&gt;&lt;/periodical&gt;&lt;pages&gt;276-280&lt;/pages&gt;&lt;volume&gt;88&lt;/volume&gt;&lt;number&gt;3&lt;/number&gt;&lt;dates&gt;&lt;year&gt;2005&lt;/year&gt;&lt;/dates&gt;&lt;isbn&gt;0020-7292&lt;/isbn&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7" w:tooltip="Baytur, 2005 #20" w:history="1">
        <w:r w:rsidRPr="00124304">
          <w:rPr>
            <w:rFonts w:eastAsiaTheme="minorEastAsia" w:cs="Times New Roman"/>
            <w:noProof/>
          </w:rPr>
          <w:t>Baytur et al., 2005</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w:t>
      </w:r>
    </w:p>
    <w:p w:rsidR="00021587" w:rsidRPr="00124304" w:rsidRDefault="00021587" w:rsidP="00124304">
      <w:pPr>
        <w:spacing w:line="240" w:lineRule="auto"/>
        <w:jc w:val="both"/>
        <w:rPr>
          <w:rFonts w:eastAsiaTheme="minorEastAsia" w:cs="Times New Roman"/>
        </w:rPr>
      </w:pPr>
      <w:r w:rsidRPr="00124304">
        <w:rPr>
          <w:rFonts w:eastAsiaTheme="minorEastAsia" w:cs="Times New Roman"/>
          <w:b/>
        </w:rPr>
        <w:t>The effect of PFMT on childbirth outcome</w:t>
      </w:r>
    </w:p>
    <w:p w:rsidR="00021587" w:rsidRPr="00124304" w:rsidRDefault="00021587" w:rsidP="00124304">
      <w:pPr>
        <w:spacing w:line="240" w:lineRule="auto"/>
        <w:jc w:val="both"/>
        <w:rPr>
          <w:rFonts w:eastAsiaTheme="minorEastAsia" w:cs="Times New Roman"/>
        </w:rPr>
      </w:pPr>
      <w:r w:rsidRPr="00124304">
        <w:rPr>
          <w:rFonts w:eastAsiaTheme="minorEastAsia" w:cs="Times New Roman"/>
        </w:rPr>
        <w:t xml:space="preserve">Pregnancy and childbirth are among the primary factors leading to trauma of the pelvic floor. Unnecessary interventions during labour may cause perineal trauma and affect the health of women negatively </w:t>
      </w:r>
      <w:r w:rsidRPr="00124304">
        <w:rPr>
          <w:rFonts w:eastAsiaTheme="minorEastAsia" w:cs="Times New Roman"/>
        </w:rPr>
        <w:fldChar w:fldCharType="begin"/>
      </w:r>
      <w:r w:rsidRPr="00124304">
        <w:rPr>
          <w:rFonts w:eastAsiaTheme="minorEastAsia" w:cs="Times New Roman"/>
        </w:rPr>
        <w:instrText xml:space="preserve"> ADDIN EN.CITE &lt;EndNote&gt;&lt;Cite&gt;&lt;Author&gt;Dönmez&lt;/Author&gt;&lt;Year&gt;2015&lt;/Year&gt;&lt;RecNum&gt;37&lt;/RecNum&gt;&lt;DisplayText&gt;(Dönmez &amp;amp; Kavlak, 2015)&lt;/DisplayText&gt;&lt;record&gt;&lt;rec-number&gt;37&lt;/rec-number&gt;&lt;foreign-keys&gt;&lt;key app="EN" db-id="9arvawf0bttvxbed5ftvezxysedv9stsw5v5" timestamp="1479350215"&gt;37&lt;/key&gt;&lt;/foreign-keys&gt;&lt;ref-type name="Journal Article"&gt;17&lt;/ref-type&gt;&lt;contributors&gt;&lt;authors&gt;&lt;author&gt;Dönmez, Sevgul&lt;/author&gt;&lt;author&gt;Kavlak, Oya&lt;/author&gt;&lt;/authors&gt;&lt;/contributors&gt;&lt;titles&gt;&lt;title&gt;Effects of Prenatal Perineal Massage and Kegel Exercises on the Integrity of Postnatal Perine&lt;/title&gt;&lt;secondary-title&gt;Health&lt;/secondary-title&gt;&lt;/titles&gt;&lt;periodical&gt;&lt;full-title&gt;Health&lt;/full-title&gt;&lt;/periodical&gt;&lt;pages&gt;495&lt;/pages&gt;&lt;volume&gt;7&lt;/volume&gt;&lt;number&gt;04&lt;/number&gt;&lt;dates&gt;&lt;year&gt;2015&lt;/year&gt;&lt;/dates&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20" w:tooltip="Dönmez, 2015 #182" w:history="1">
        <w:r w:rsidRPr="00124304">
          <w:rPr>
            <w:rFonts w:eastAsiaTheme="minorEastAsia" w:cs="Times New Roman"/>
            <w:noProof/>
          </w:rPr>
          <w:t>Dönmez &amp; Kavlak, 2015</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Data regarding the effect of PFMT on the first stage of labour are limited </w:t>
      </w:r>
      <w:r w:rsidRPr="00124304">
        <w:rPr>
          <w:rFonts w:eastAsiaTheme="minorEastAsia" w:cs="Times New Roman"/>
        </w:rPr>
        <w:fldChar w:fldCharType="begin">
          <w:fldData xml:space="preserve">PEVuZE5vdGU+PENpdGU+PEF1dGhvcj5EdTwvQXV0aG9yPjxZZWFyPjIwMTU8L1llYXI+PFJlY051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</w:fldData>
        </w:fldChar>
      </w:r>
      <w:r w:rsidRPr="00124304">
        <w:rPr>
          <w:rFonts w:eastAsiaTheme="minorEastAsia" w:cs="Times New Roman"/>
        </w:rPr>
        <w:instrText xml:space="preserve"> ADDIN EN.CITE </w:instrText>
      </w:r>
      <w:r w:rsidRPr="00124304">
        <w:rPr>
          <w:rFonts w:eastAsiaTheme="minorEastAsia" w:cs="Times New Roman"/>
        </w:rPr>
        <w:fldChar w:fldCharType="begin">
          <w:fldData xml:space="preserve">PEVuZE5vdGU+PENpdGU+PEF1dGhvcj5EdTwvQXV0aG9yPjxZZWFyPjIwMTU8L1llYXI+PFJlY051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</w:fldData>
        </w:fldChar>
      </w:r>
      <w:r w:rsidRPr="00124304">
        <w:rPr>
          <w:rFonts w:eastAsiaTheme="minorEastAsia" w:cs="Times New Roman"/>
        </w:rPr>
        <w:instrText xml:space="preserve"> ADDIN EN.CITE.DATA </w:instrText>
      </w:r>
      <w:r w:rsidRPr="00124304">
        <w:rPr>
          <w:rFonts w:eastAsiaTheme="minorEastAsia" w:cs="Times New Roman"/>
        </w:rPr>
      </w:r>
      <w:r w:rsidRPr="00124304">
        <w:rPr>
          <w:rFonts w:eastAsiaTheme="minorEastAsia" w:cs="Times New Roman"/>
        </w:rPr>
        <w:fldChar w:fldCharType="end"/>
      </w:r>
      <w:r w:rsidRPr="00124304">
        <w:rPr>
          <w:rFonts w:eastAsiaTheme="minorEastAsia" w:cs="Times New Roman"/>
        </w:rPr>
      </w:r>
      <w:r w:rsidRPr="00124304">
        <w:rPr>
          <w:rFonts w:eastAsiaTheme="minorEastAsia" w:cs="Times New Roman"/>
        </w:rPr>
        <w:fldChar w:fldCharType="separate"/>
      </w:r>
      <w:r w:rsidRPr="00124304">
        <w:rPr>
          <w:rFonts w:eastAsiaTheme="minorEastAsia" w:cs="Times New Roman"/>
          <w:noProof/>
        </w:rPr>
        <w:t>(</w:t>
      </w:r>
      <w:hyperlink w:anchor="_ENREF_21" w:tooltip="Du, 2015 #32" w:history="1">
        <w:r w:rsidRPr="00124304">
          <w:rPr>
            <w:rFonts w:eastAsiaTheme="minorEastAsia" w:cs="Times New Roman"/>
            <w:noProof/>
          </w:rPr>
          <w:t>Y. Du et al., 2015</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In this review, some studies </w:t>
      </w:r>
      <w:r w:rsidRPr="00124304">
        <w:rPr>
          <w:rFonts w:eastAsiaTheme="minorEastAsia" w:cs="Times New Roman"/>
        </w:rPr>
        <w:fldChar w:fldCharType="begin">
          <w:fldData xml:space="preserve">PEVuZE5vdGU+PENpdGU+PEF1dGhvcj5EdTwvQXV0aG9yPjxZZWFyPjIwMTU8L1llYXI+PFJlY051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</w:fldData>
        </w:fldChar>
      </w:r>
      <w:r w:rsidRPr="00124304">
        <w:rPr>
          <w:rFonts w:eastAsiaTheme="minorEastAsia" w:cs="Times New Roman"/>
        </w:rPr>
        <w:instrText xml:space="preserve"> ADDIN EN.CITE </w:instrText>
      </w:r>
      <w:r w:rsidRPr="00124304">
        <w:rPr>
          <w:rFonts w:eastAsiaTheme="minorEastAsia" w:cs="Times New Roman"/>
        </w:rPr>
        <w:fldChar w:fldCharType="begin">
          <w:fldData xml:space="preserve">PEVuZE5vdGU+PENpdGU+PEF1dGhvcj5EdTwvQXV0aG9yPjxZZWFyPjIwMTU8L1llYXI+PFJlY051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</w:fldData>
        </w:fldChar>
      </w:r>
      <w:r w:rsidRPr="00124304">
        <w:rPr>
          <w:rFonts w:eastAsiaTheme="minorEastAsia" w:cs="Times New Roman"/>
        </w:rPr>
        <w:instrText xml:space="preserve"> ADDIN EN.CITE.DATA </w:instrText>
      </w:r>
      <w:r w:rsidRPr="00124304">
        <w:rPr>
          <w:rFonts w:eastAsiaTheme="minorEastAsia" w:cs="Times New Roman"/>
        </w:rPr>
      </w:r>
      <w:r w:rsidRPr="00124304">
        <w:rPr>
          <w:rFonts w:eastAsiaTheme="minorEastAsia" w:cs="Times New Roman"/>
        </w:rPr>
        <w:fldChar w:fldCharType="end"/>
      </w:r>
      <w:r w:rsidRPr="00124304">
        <w:rPr>
          <w:rFonts w:eastAsiaTheme="minorEastAsia" w:cs="Times New Roman"/>
        </w:rPr>
      </w:r>
      <w:r w:rsidRPr="00124304">
        <w:rPr>
          <w:rFonts w:eastAsiaTheme="minorEastAsia" w:cs="Times New Roman"/>
        </w:rPr>
        <w:fldChar w:fldCharType="separate"/>
      </w:r>
      <w:r w:rsidRPr="00124304">
        <w:rPr>
          <w:rFonts w:eastAsiaTheme="minorEastAsia" w:cs="Times New Roman"/>
          <w:noProof/>
        </w:rPr>
        <w:t>(</w:t>
      </w:r>
      <w:hyperlink w:anchor="_ENREF_21" w:tooltip="Du, 2015 #32" w:history="1">
        <w:r w:rsidRPr="00124304">
          <w:rPr>
            <w:rFonts w:eastAsiaTheme="minorEastAsia" w:cs="Times New Roman"/>
            <w:noProof/>
          </w:rPr>
          <w:t>Y. Du et al., 2015</w:t>
        </w:r>
      </w:hyperlink>
      <w:r w:rsidRPr="00124304">
        <w:rPr>
          <w:rFonts w:eastAsiaTheme="minorEastAsia" w:cs="Times New Roman"/>
          <w:noProof/>
        </w:rPr>
        <w:t xml:space="preserve">; </w:t>
      </w:r>
      <w:hyperlink w:anchor="_ENREF_55" w:tooltip="Salvesen, 2004 #170" w:history="1">
        <w:r w:rsidRPr="00124304">
          <w:rPr>
            <w:rFonts w:eastAsiaTheme="minorEastAsia" w:cs="Times New Roman"/>
            <w:noProof/>
          </w:rPr>
          <w:t>Salvesen &amp; Mørkved, 2004b</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showed that PFMT may be effective in reducing the duration of the first stage of labour. However, another study </w:t>
      </w:r>
      <w:r w:rsidRPr="00124304">
        <w:rPr>
          <w:rFonts w:eastAsiaTheme="minorEastAsia" w:cs="Times New Roman"/>
        </w:rPr>
        <w:fldChar w:fldCharType="begin"/>
      </w:r>
      <w:r w:rsidRPr="00124304">
        <w:rPr>
          <w:rFonts w:eastAsiaTheme="minorEastAsia" w:cs="Times New Roman"/>
        </w:rPr>
        <w:instrText xml:space="preserve"> ADDIN EN.CITE &lt;EndNote&gt;&lt;Cite&gt;&lt;Author&gt;Wang&lt;/Author&gt;&lt;Year&gt;2014&lt;/Year&gt;&lt;RecNum&gt;33&lt;/RecNum&gt;&lt;DisplayText&gt;(Wang et al., 2014)&lt;/DisplayText&gt;&lt;record&gt;&lt;rec-number&gt;33&lt;/rec-number&gt;&lt;foreign-keys&gt;&lt;key app="EN" db-id="9arvawf0bttvxbed5ftvezxysedv9stsw5v5" timestamp="1479350065"&gt;33&lt;/key&gt;&lt;/foreign-keys&gt;&lt;ref-type name="Journal Article"&gt;17&lt;/ref-type&gt;&lt;contributors&gt;&lt;authors&gt;&lt;author&gt;Wang, Xin&lt;/author&gt;&lt;author&gt;Li, Gui-You&lt;/author&gt;&lt;author&gt;Deng, Mei-Lian&lt;/author&gt;&lt;/authors&gt;&lt;/contributors&gt;&lt;titles&gt;&lt;title&gt;Pelvic floor muscle training as a persistent nursing intervention: effect on delivery outcome and pelvic floor myodynamia&lt;/title&gt;&lt;secondary-title&gt;International Journal of Nursing Sciences&lt;/secondary-title&gt;&lt;/titles&gt;&lt;periodical&gt;&lt;full-title&gt;International Journal of Nursing Sciences&lt;/full-title&gt;&lt;/periodical&gt;&lt;pages&gt;48-52&lt;/pages&gt;&lt;volume&gt;1&lt;/volume&gt;&lt;number&gt;1&lt;/number&gt;&lt;dates&gt;&lt;year&gt;2014&lt;/year&gt;&lt;/dates&gt;&lt;isbn&gt;2352-0132&lt;/isbn&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64" w:tooltip="Wang, 2014 #33" w:history="1">
        <w:r w:rsidRPr="00124304">
          <w:rPr>
            <w:rFonts w:eastAsiaTheme="minorEastAsia" w:cs="Times New Roman"/>
            <w:noProof/>
          </w:rPr>
          <w:t>Wang et al., 2014</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showed no difference between two groups.  Likewise, three studies </w:t>
      </w:r>
      <w:r w:rsidRPr="00124304">
        <w:rPr>
          <w:rFonts w:eastAsiaTheme="minorEastAsia" w:cs="Times New Roman"/>
        </w:rPr>
        <w:fldChar w:fldCharType="begin">
          <w:fldData xml:space="preserve">PEVuZE5vdGU+PENpdGU+PEF1dGhvcj5EdTwvQXV0aG9yPjxZZWFyPjIwMTU8L1llYXI+PFJlY051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</w:fldData>
        </w:fldChar>
      </w:r>
      <w:r w:rsidRPr="00124304">
        <w:rPr>
          <w:rFonts w:eastAsiaTheme="minorEastAsia" w:cs="Times New Roman"/>
        </w:rPr>
        <w:instrText xml:space="preserve"> ADDIN EN.CITE </w:instrText>
      </w:r>
      <w:r w:rsidRPr="00124304">
        <w:rPr>
          <w:rFonts w:eastAsiaTheme="minorEastAsia" w:cs="Times New Roman"/>
        </w:rPr>
        <w:fldChar w:fldCharType="begin">
          <w:fldData xml:space="preserve">PEVuZE5vdGU+PENpdGU+PEF1dGhvcj5EdTwvQXV0aG9yPjxZZWFyPjIwMTU8L1llYXI+PFJlY051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</w:fldData>
        </w:fldChar>
      </w:r>
      <w:r w:rsidRPr="00124304">
        <w:rPr>
          <w:rFonts w:eastAsiaTheme="minorEastAsia" w:cs="Times New Roman"/>
        </w:rPr>
        <w:instrText xml:space="preserve"> ADDIN EN.CITE.DATA </w:instrText>
      </w:r>
      <w:r w:rsidRPr="00124304">
        <w:rPr>
          <w:rFonts w:eastAsiaTheme="minorEastAsia" w:cs="Times New Roman"/>
        </w:rPr>
      </w:r>
      <w:r w:rsidRPr="00124304">
        <w:rPr>
          <w:rFonts w:eastAsiaTheme="minorEastAsia" w:cs="Times New Roman"/>
        </w:rPr>
        <w:fldChar w:fldCharType="end"/>
      </w:r>
      <w:r w:rsidRPr="00124304">
        <w:rPr>
          <w:rFonts w:eastAsiaTheme="minorEastAsia" w:cs="Times New Roman"/>
        </w:rPr>
      </w:r>
      <w:r w:rsidRPr="00124304">
        <w:rPr>
          <w:rFonts w:eastAsiaTheme="minorEastAsia" w:cs="Times New Roman"/>
        </w:rPr>
        <w:fldChar w:fldCharType="separate"/>
      </w:r>
      <w:r w:rsidRPr="00124304">
        <w:rPr>
          <w:rFonts w:eastAsiaTheme="minorEastAsia" w:cs="Times New Roman"/>
          <w:noProof/>
        </w:rPr>
        <w:t>(</w:t>
      </w:r>
      <w:hyperlink w:anchor="_ENREF_21" w:tooltip="Du, 2015 #32" w:history="1">
        <w:r w:rsidRPr="00124304">
          <w:rPr>
            <w:rFonts w:eastAsiaTheme="minorEastAsia" w:cs="Times New Roman"/>
            <w:noProof/>
          </w:rPr>
          <w:t>Y. Du et al., 2015</w:t>
        </w:r>
      </w:hyperlink>
      <w:r w:rsidRPr="00124304">
        <w:rPr>
          <w:rFonts w:eastAsiaTheme="minorEastAsia" w:cs="Times New Roman"/>
          <w:noProof/>
        </w:rPr>
        <w:t xml:space="preserve">; </w:t>
      </w:r>
      <w:hyperlink w:anchor="_ENREF_55" w:tooltip="Salvesen, 2004 #170" w:history="1">
        <w:r w:rsidRPr="00124304">
          <w:rPr>
            <w:rFonts w:eastAsiaTheme="minorEastAsia" w:cs="Times New Roman"/>
            <w:noProof/>
          </w:rPr>
          <w:t>Salvesen &amp; Mørkved, 2004b</w:t>
        </w:r>
      </w:hyperlink>
      <w:r w:rsidRPr="00124304">
        <w:rPr>
          <w:rFonts w:eastAsiaTheme="minorEastAsia" w:cs="Times New Roman"/>
          <w:noProof/>
        </w:rPr>
        <w:t xml:space="preserve">; </w:t>
      </w:r>
      <w:hyperlink w:anchor="_ENREF_64" w:tooltip="Wang, 2014 #33" w:history="1">
        <w:r w:rsidRPr="00124304">
          <w:rPr>
            <w:rFonts w:eastAsiaTheme="minorEastAsia" w:cs="Times New Roman"/>
            <w:noProof/>
          </w:rPr>
          <w:t>Wang et al., 2014</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reported that PFMT may be effective in shortening the second stage of labour. However, Dias et al, found no effect of PFMT on labour and newborn outcome </w:t>
      </w:r>
      <w:r w:rsidRPr="00124304">
        <w:rPr>
          <w:rFonts w:eastAsiaTheme="minorEastAsia" w:cs="Times New Roman"/>
        </w:rPr>
        <w:fldChar w:fldCharType="begin"/>
      </w:r>
      <w:r w:rsidRPr="00124304">
        <w:rPr>
          <w:rFonts w:eastAsiaTheme="minorEastAsia" w:cs="Times New Roman"/>
        </w:rPr>
        <w:instrText xml:space="preserve"> ADDIN EN.CITE &lt;EndNote&gt;&lt;Cite&gt;&lt;Author&gt;Dias&lt;/Author&gt;&lt;Year&gt;2011&lt;/Year&gt;&lt;RecNum&gt;31&lt;/RecNum&gt;&lt;DisplayText&gt;(Dias et al., 2011)&lt;/DisplayText&gt;&lt;record&gt;&lt;rec-number&gt;31&lt;/rec-number&gt;&lt;foreign-keys&gt;&lt;key app="EN" db-id="9arvawf0bttvxbed5ftvezxysedv9stsw5v5" timestamp="1479349885"&gt;31&lt;/key&gt;&lt;/foreign-keys&gt;&lt;ref-type name="Journal Article"&gt;17&lt;/ref-type&gt;&lt;contributors&gt;&lt;authors&gt;&lt;author&gt;Dias, Letícia AR&lt;/author&gt;&lt;author&gt;Driusso, Patricia&lt;/author&gt;&lt;author&gt;Aita, Daniella LCC&lt;/author&gt;&lt;author&gt;Quintana, Silvana M&lt;/author&gt;&lt;author&gt;Bø, Kari&lt;/author&gt;&lt;author&gt;Ferreira, Cristine HJ&lt;/author&gt;&lt;/authors&gt;&lt;/contributors&gt;&lt;titles&gt;&lt;title&gt;Effect of pelvic floor muscle training on labour and newborn outcomes: a randomized controlled trial&lt;/title&gt;&lt;secondary-title&gt;Brazilian Journal of Physical Therapy&lt;/secondary-title&gt;&lt;/titles&gt;&lt;periodical&gt;&lt;full-title&gt;Brazilian Journal of Physical Therapy&lt;/full-title&gt;&lt;/periodical&gt;&lt;pages&gt;487-493&lt;/pages&gt;&lt;volume&gt;15&lt;/volume&gt;&lt;number&gt;6&lt;/number&gt;&lt;dates&gt;&lt;year&gt;2011&lt;/year&gt;&lt;/dates&gt;&lt;isbn&gt;1413-3555&lt;/isbn&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19" w:tooltip="Dias, 2011 #31" w:history="1">
        <w:r w:rsidRPr="00124304">
          <w:rPr>
            <w:rFonts w:eastAsiaTheme="minorEastAsia" w:cs="Times New Roman"/>
            <w:noProof/>
          </w:rPr>
          <w:t>Dias et al., 2011</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Similarly, the current data on the effect of PFMT on episiotomy, laceration rate and instrumental birth are conflicting. There are studies </w:t>
      </w:r>
      <w:r w:rsidRPr="00124304">
        <w:rPr>
          <w:rFonts w:eastAsiaTheme="minorEastAsia" w:cs="Times New Roman"/>
        </w:rPr>
        <w:fldChar w:fldCharType="begin">
          <w:fldData xml:space="preserve">PEVuZE5vdGU+PENpdGU+PEF1dGhvcj5EdTwvQXV0aG9yPjxZZWFyPjIwMTU8L1llYXI+PFJlY051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=
</w:fldData>
        </w:fldChar>
      </w:r>
      <w:r w:rsidRPr="00124304">
        <w:rPr>
          <w:rFonts w:eastAsiaTheme="minorEastAsia" w:cs="Times New Roman"/>
        </w:rPr>
        <w:instrText xml:space="preserve"> ADDIN EN.CITE </w:instrText>
      </w:r>
      <w:r w:rsidRPr="00124304">
        <w:rPr>
          <w:rFonts w:eastAsiaTheme="minorEastAsia" w:cs="Times New Roman"/>
        </w:rPr>
        <w:fldChar w:fldCharType="begin">
          <w:fldData xml:space="preserve">PEVuZE5vdGU+PENpdGU+PEF1dGhvcj5EdTwvQXV0aG9yPjxZZWFyPjIwMTU8L1llYXI+PFJlY051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=
</w:fldData>
        </w:fldChar>
      </w:r>
      <w:r w:rsidRPr="00124304">
        <w:rPr>
          <w:rFonts w:eastAsiaTheme="minorEastAsia" w:cs="Times New Roman"/>
        </w:rPr>
        <w:instrText xml:space="preserve"> ADDIN EN.CITE.DATA </w:instrText>
      </w:r>
      <w:r w:rsidRPr="00124304">
        <w:rPr>
          <w:rFonts w:eastAsiaTheme="minorEastAsia" w:cs="Times New Roman"/>
        </w:rPr>
      </w:r>
      <w:r w:rsidRPr="00124304">
        <w:rPr>
          <w:rFonts w:eastAsiaTheme="minorEastAsia" w:cs="Times New Roman"/>
        </w:rPr>
        <w:fldChar w:fldCharType="end"/>
      </w:r>
      <w:r w:rsidRPr="00124304">
        <w:rPr>
          <w:rFonts w:eastAsiaTheme="minorEastAsia" w:cs="Times New Roman"/>
        </w:rPr>
      </w:r>
      <w:r w:rsidRPr="00124304">
        <w:rPr>
          <w:rFonts w:eastAsiaTheme="minorEastAsia" w:cs="Times New Roman"/>
        </w:rPr>
        <w:fldChar w:fldCharType="separate"/>
      </w:r>
      <w:r w:rsidRPr="00124304">
        <w:rPr>
          <w:rFonts w:eastAsiaTheme="minorEastAsia" w:cs="Times New Roman"/>
          <w:noProof/>
        </w:rPr>
        <w:t>(</w:t>
      </w:r>
      <w:hyperlink w:anchor="_ENREF_2" w:tooltip="Agur, 2008 #35" w:history="1">
        <w:r w:rsidRPr="00124304">
          <w:rPr>
            <w:rFonts w:eastAsiaTheme="minorEastAsia" w:cs="Times New Roman"/>
            <w:noProof/>
          </w:rPr>
          <w:t>Agur et al., 2008</w:t>
        </w:r>
      </w:hyperlink>
      <w:r w:rsidRPr="00124304">
        <w:rPr>
          <w:rFonts w:eastAsiaTheme="minorEastAsia" w:cs="Times New Roman"/>
          <w:noProof/>
        </w:rPr>
        <w:t xml:space="preserve">; </w:t>
      </w:r>
      <w:hyperlink w:anchor="_ENREF_9" w:tooltip="Bø, 2009 #36" w:history="1">
        <w:r w:rsidRPr="00124304">
          <w:rPr>
            <w:rFonts w:eastAsiaTheme="minorEastAsia" w:cs="Times New Roman"/>
            <w:noProof/>
          </w:rPr>
          <w:t>Bø et al., 2009</w:t>
        </w:r>
      </w:hyperlink>
      <w:r w:rsidRPr="00124304">
        <w:rPr>
          <w:rFonts w:eastAsiaTheme="minorEastAsia" w:cs="Times New Roman"/>
          <w:noProof/>
        </w:rPr>
        <w:t xml:space="preserve">; </w:t>
      </w:r>
      <w:hyperlink w:anchor="_ENREF_21" w:tooltip="Du, 2015 #32" w:history="1">
        <w:r w:rsidRPr="00124304">
          <w:rPr>
            <w:rFonts w:eastAsiaTheme="minorEastAsia" w:cs="Times New Roman"/>
            <w:noProof/>
          </w:rPr>
          <w:t>Y. Du et al., 2015</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which found no difference in treatment and control groups. In contrast, Donmez et al, concluded that PFMT is effective to reduce the laceration formation rate, perineal pain and also to accelerate the healing of wound after birth </w:t>
      </w:r>
      <w:r w:rsidRPr="00124304">
        <w:rPr>
          <w:rFonts w:eastAsiaTheme="minorEastAsia" w:cs="Times New Roman"/>
        </w:rPr>
        <w:fldChar w:fldCharType="begin"/>
      </w:r>
      <w:r w:rsidRPr="00124304">
        <w:rPr>
          <w:rFonts w:eastAsiaTheme="minorEastAsia" w:cs="Times New Roman"/>
        </w:rPr>
        <w:instrText xml:space="preserve"> ADDIN EN.CITE &lt;EndNote&gt;&lt;Cite&gt;&lt;Author&gt;Dönmez&lt;/Author&gt;&lt;Year&gt;2015&lt;/Year&gt;&lt;RecNum&gt;37&lt;/RecNum&gt;&lt;DisplayText&gt;(Dönmez &amp;amp; Kavlak, 2015)&lt;/DisplayText&gt;&lt;record&gt;&lt;rec-number&gt;37&lt;/rec-number&gt;&lt;foreign-keys&gt;&lt;key app="EN" db-id="9arvawf0bttvxbed5ftvezxysedv9stsw5v5" timestamp="1479350215"&gt;37&lt;/key&gt;&lt;/foreign-keys&gt;&lt;ref-type name="Journal Article"&gt;17&lt;/ref-type&gt;&lt;contributors&gt;&lt;authors&gt;&lt;author&gt;Dönmez, Sevgul&lt;/author&gt;&lt;author&gt;Kavlak, Oya&lt;/author&gt;&lt;/authors&gt;&lt;/contributors&gt;&lt;titles&gt;&lt;title&gt;Effects of Prenatal Perineal Massage and Kegel Exercises on the Integrity of Postnatal Perine&lt;/title&gt;&lt;secondary-title&gt;Health&lt;/secondary-title&gt;&lt;/titles&gt;&lt;periodical&gt;&lt;full-title&gt;Health&lt;/full-title&gt;&lt;/periodical&gt;&lt;pages&gt;495&lt;/pages&gt;&lt;volume&gt;7&lt;/volume&gt;&lt;number&gt;04&lt;/number&gt;&lt;dates&gt;&lt;year&gt;2015&lt;/year&gt;&lt;/dates&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20" w:tooltip="Dönmez, 2015 #182" w:history="1">
        <w:r w:rsidRPr="00124304">
          <w:rPr>
            <w:rFonts w:eastAsiaTheme="minorEastAsia" w:cs="Times New Roman"/>
            <w:noProof/>
          </w:rPr>
          <w:t>Dönmez &amp; Kavlak, 2015</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w:t>
      </w:r>
    </w:p>
    <w:p w:rsidR="00021587" w:rsidRPr="00124304" w:rsidRDefault="00021587" w:rsidP="00124304">
      <w:pPr>
        <w:spacing w:line="240" w:lineRule="auto"/>
        <w:jc w:val="both"/>
        <w:rPr>
          <w:rFonts w:eastAsiaTheme="minorEastAsia" w:cs="Times New Roman"/>
        </w:rPr>
      </w:pPr>
      <w:r w:rsidRPr="00124304">
        <w:rPr>
          <w:rFonts w:eastAsiaTheme="minorEastAsia" w:cs="Times New Roman"/>
          <w:b/>
        </w:rPr>
        <w:t>Conclusion</w:t>
      </w:r>
    </w:p>
    <w:p w:rsidR="00021587" w:rsidRPr="00124304" w:rsidRDefault="00021587" w:rsidP="00124304">
      <w:pPr>
        <w:jc w:val="both"/>
        <w:rPr>
          <w:rFonts w:cs="Times New Roman"/>
          <w:b/>
        </w:rPr>
      </w:pPr>
      <w:r w:rsidRPr="00124304">
        <w:rPr>
          <w:rFonts w:eastAsiaTheme="minorEastAsia" w:cs="Times New Roman"/>
        </w:rPr>
        <w:t xml:space="preserve">Pelvic floor muscle exercise might improve some aspects of sexual function </w:t>
      </w:r>
      <w:r w:rsidRPr="00124304">
        <w:rPr>
          <w:rFonts w:eastAsiaTheme="minorEastAsia" w:cs="Times New Roman"/>
        </w:rPr>
        <w:fldChar w:fldCharType="begin">
          <w:fldData xml:space="preserve">PEVuZE5vdGU+PENpdGU+PEF1dGhvcj5EaWFzPC9BdXRob3I+PFllYXI+MjAxMTwvWWVhcj48UmVj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</w:fldData>
        </w:fldChar>
      </w:r>
      <w:r w:rsidRPr="00124304">
        <w:rPr>
          <w:rFonts w:eastAsiaTheme="minorEastAsia" w:cs="Times New Roman"/>
        </w:rPr>
        <w:instrText xml:space="preserve"> ADDIN EN.CITE </w:instrText>
      </w:r>
      <w:r w:rsidRPr="00124304">
        <w:rPr>
          <w:rFonts w:eastAsiaTheme="minorEastAsia" w:cs="Times New Roman"/>
        </w:rPr>
        <w:fldChar w:fldCharType="begin">
          <w:fldData xml:space="preserve">PEVuZE5vdGU+PENpdGU+PEF1dGhvcj5EaWFzPC9BdXRob3I+PFllYXI+MjAxMTwvWWVhcj48UmVj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</w:fldData>
        </w:fldChar>
      </w:r>
      <w:r w:rsidRPr="00124304">
        <w:rPr>
          <w:rFonts w:eastAsiaTheme="minorEastAsia" w:cs="Times New Roman"/>
        </w:rPr>
        <w:instrText xml:space="preserve"> ADDIN EN.CITE.DATA </w:instrText>
      </w:r>
      <w:r w:rsidRPr="00124304">
        <w:rPr>
          <w:rFonts w:eastAsiaTheme="minorEastAsia" w:cs="Times New Roman"/>
        </w:rPr>
      </w:r>
      <w:r w:rsidRPr="00124304">
        <w:rPr>
          <w:rFonts w:eastAsiaTheme="minorEastAsia" w:cs="Times New Roman"/>
        </w:rPr>
        <w:fldChar w:fldCharType="end"/>
      </w:r>
      <w:r w:rsidRPr="00124304">
        <w:rPr>
          <w:rFonts w:eastAsiaTheme="minorEastAsia" w:cs="Times New Roman"/>
        </w:rPr>
      </w:r>
      <w:r w:rsidRPr="00124304">
        <w:rPr>
          <w:rFonts w:eastAsiaTheme="minorEastAsia" w:cs="Times New Roman"/>
        </w:rPr>
        <w:fldChar w:fldCharType="separate"/>
      </w:r>
      <w:r w:rsidRPr="00124304">
        <w:rPr>
          <w:rFonts w:eastAsiaTheme="minorEastAsia" w:cs="Times New Roman"/>
          <w:noProof/>
        </w:rPr>
        <w:t>(</w:t>
      </w:r>
      <w:hyperlink w:anchor="_ENREF_16" w:tooltip="Citak, 2010 #42" w:history="1">
        <w:r w:rsidRPr="00124304">
          <w:rPr>
            <w:rFonts w:eastAsiaTheme="minorEastAsia" w:cs="Times New Roman"/>
            <w:noProof/>
          </w:rPr>
          <w:t>Citak et al., 2010</w:t>
        </w:r>
      </w:hyperlink>
      <w:r w:rsidRPr="00124304">
        <w:rPr>
          <w:rFonts w:eastAsiaTheme="minorEastAsia" w:cs="Times New Roman"/>
          <w:noProof/>
        </w:rPr>
        <w:t xml:space="preserve">; </w:t>
      </w:r>
      <w:hyperlink w:anchor="_ENREF_19" w:tooltip="Dias, 2011 #31" w:history="1">
        <w:r w:rsidRPr="00124304">
          <w:rPr>
            <w:rFonts w:eastAsiaTheme="minorEastAsia" w:cs="Times New Roman"/>
            <w:noProof/>
          </w:rPr>
          <w:t>Dias et al., 2011</w:t>
        </w:r>
      </w:hyperlink>
      <w:r w:rsidRPr="00124304">
        <w:rPr>
          <w:rFonts w:eastAsiaTheme="minorEastAsia" w:cs="Times New Roman"/>
          <w:noProof/>
        </w:rPr>
        <w:t xml:space="preserve">; </w:t>
      </w:r>
      <w:hyperlink w:anchor="_ENREF_40" w:tooltip="Modarres, 2013 #40" w:history="1">
        <w:r w:rsidRPr="00124304">
          <w:rPr>
            <w:rFonts w:eastAsiaTheme="minorEastAsia" w:cs="Times New Roman"/>
            <w:noProof/>
          </w:rPr>
          <w:t>Modarres et al., 2013</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and also childbirth outcomes </w:t>
      </w:r>
      <w:r w:rsidRPr="00124304">
        <w:rPr>
          <w:rFonts w:eastAsiaTheme="minorEastAsia" w:cs="Times New Roman"/>
        </w:rPr>
        <w:fldChar w:fldCharType="begin">
          <w:fldData xml:space="preserve">PEVuZE5vdGU+PENpdGU+PEF1dGhvcj5EdTwvQXV0aG9yPjxZZWFyPjIwMTU8L1llYXI+PFJlY051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</w:fldData>
        </w:fldChar>
      </w:r>
      <w:r w:rsidRPr="00124304">
        <w:rPr>
          <w:rFonts w:eastAsiaTheme="minorEastAsia" w:cs="Times New Roman"/>
        </w:rPr>
        <w:instrText xml:space="preserve"> ADDIN EN.CITE </w:instrText>
      </w:r>
      <w:r w:rsidRPr="00124304">
        <w:rPr>
          <w:rFonts w:eastAsiaTheme="minorEastAsia" w:cs="Times New Roman"/>
        </w:rPr>
        <w:fldChar w:fldCharType="begin">
          <w:fldData xml:space="preserve">PEVuZE5vdGU+PENpdGU+PEF1dGhvcj5EdTwvQXV0aG9yPjxZZWFyPjIwMTU8L1llYXI+PFJlY051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</w:fldData>
        </w:fldChar>
      </w:r>
      <w:r w:rsidRPr="00124304">
        <w:rPr>
          <w:rFonts w:eastAsiaTheme="minorEastAsia" w:cs="Times New Roman"/>
        </w:rPr>
        <w:instrText xml:space="preserve"> ADDIN EN.CITE.DATA </w:instrText>
      </w:r>
      <w:r w:rsidRPr="00124304">
        <w:rPr>
          <w:rFonts w:eastAsiaTheme="minorEastAsia" w:cs="Times New Roman"/>
        </w:rPr>
      </w:r>
      <w:r w:rsidRPr="00124304">
        <w:rPr>
          <w:rFonts w:eastAsiaTheme="minorEastAsia" w:cs="Times New Roman"/>
        </w:rPr>
        <w:fldChar w:fldCharType="end"/>
      </w:r>
      <w:r w:rsidRPr="00124304">
        <w:rPr>
          <w:rFonts w:eastAsiaTheme="minorEastAsia" w:cs="Times New Roman"/>
        </w:rPr>
      </w:r>
      <w:r w:rsidRPr="00124304">
        <w:rPr>
          <w:rFonts w:eastAsiaTheme="minorEastAsia" w:cs="Times New Roman"/>
        </w:rPr>
        <w:fldChar w:fldCharType="separate"/>
      </w:r>
      <w:r w:rsidRPr="00124304">
        <w:rPr>
          <w:rFonts w:eastAsiaTheme="minorEastAsia" w:cs="Times New Roman"/>
          <w:noProof/>
        </w:rPr>
        <w:t>(</w:t>
      </w:r>
      <w:hyperlink w:anchor="_ENREF_20" w:tooltip="Dönmez, 2015 #182" w:history="1">
        <w:r w:rsidRPr="00124304">
          <w:rPr>
            <w:rFonts w:eastAsiaTheme="minorEastAsia" w:cs="Times New Roman"/>
            <w:noProof/>
          </w:rPr>
          <w:t>Dönmez &amp; Kavlak, 2015</w:t>
        </w:r>
      </w:hyperlink>
      <w:r w:rsidRPr="00124304">
        <w:rPr>
          <w:rFonts w:eastAsiaTheme="minorEastAsia" w:cs="Times New Roman"/>
          <w:noProof/>
        </w:rPr>
        <w:t xml:space="preserve">; </w:t>
      </w:r>
      <w:hyperlink w:anchor="_ENREF_21" w:tooltip="Du, 2015 #32" w:history="1">
        <w:r w:rsidRPr="00124304">
          <w:rPr>
            <w:rFonts w:eastAsiaTheme="minorEastAsia" w:cs="Times New Roman"/>
            <w:noProof/>
          </w:rPr>
          <w:t>Y. Du et al., 2015</w:t>
        </w:r>
      </w:hyperlink>
      <w:r w:rsidRPr="00124304">
        <w:rPr>
          <w:rFonts w:eastAsiaTheme="minorEastAsia" w:cs="Times New Roman"/>
          <w:noProof/>
        </w:rPr>
        <w:t xml:space="preserve">; </w:t>
      </w:r>
      <w:hyperlink w:anchor="_ENREF_55" w:tooltip="Salvesen, 2004 #170" w:history="1">
        <w:r w:rsidRPr="00124304">
          <w:rPr>
            <w:rFonts w:eastAsiaTheme="minorEastAsia" w:cs="Times New Roman"/>
            <w:noProof/>
          </w:rPr>
          <w:t>Salvesen &amp; Mørkved, 2004b</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however, the current data on the effect of PFMT on FSD </w:t>
      </w:r>
      <w:r w:rsidR="00FB52C4">
        <w:rPr>
          <w:rFonts w:eastAsiaTheme="minorEastAsia" w:cs="Times New Roman"/>
        </w:rPr>
        <w:t xml:space="preserve">and childbirth </w:t>
      </w:r>
      <w:r w:rsidRPr="00124304">
        <w:rPr>
          <w:rFonts w:eastAsiaTheme="minorEastAsia" w:cs="Times New Roman"/>
        </w:rPr>
        <w:t>are conflicting. There is a lack of evidence about the effectiveness of antenatal pelvic floor muscle program on FSD during pregnancy and the postpartum. More RCTs with larger sample size, and high quality methodology using a validated assessment tools considering the confounding variables in pregnancy, labour and postpartum are needed to assess the effect of PFMT on different aspects of sexual function in pregnancy and postpartum and also on labour and childbirth outcomes in both multiparous and primiparous women</w:t>
      </w:r>
    </w:p>
    <w:p w:rsidR="009178D7" w:rsidRPr="00124304" w:rsidRDefault="009178D7" w:rsidP="00124304">
      <w:pPr>
        <w:jc w:val="both"/>
        <w:rPr>
          <w:rFonts w:eastAsiaTheme="minorEastAsia" w:cs="Times New Roman"/>
          <w:b/>
        </w:rPr>
      </w:pPr>
      <w:r w:rsidRPr="00124304">
        <w:rPr>
          <w:rFonts w:eastAsiaTheme="minorEastAsia" w:cs="Times New Roman"/>
          <w:b/>
        </w:rPr>
        <w:t xml:space="preserve">Objectives </w:t>
      </w:r>
      <w:r w:rsidR="00021587" w:rsidRPr="00124304">
        <w:rPr>
          <w:rFonts w:eastAsiaTheme="minorEastAsia" w:cs="Times New Roman"/>
          <w:b/>
        </w:rPr>
        <w:t xml:space="preserve"> </w:t>
      </w:r>
    </w:p>
    <w:p w:rsidR="00021587" w:rsidRPr="00124304" w:rsidRDefault="00021587" w:rsidP="00124304">
      <w:pPr>
        <w:jc w:val="both"/>
        <w:rPr>
          <w:rFonts w:eastAsiaTheme="minorEastAsia" w:cs="Times New Roman"/>
          <w:b/>
        </w:rPr>
      </w:pPr>
      <w:r w:rsidRPr="00124304">
        <w:rPr>
          <w:rFonts w:eastAsiaTheme="minorEastAsia" w:cs="Times New Roman"/>
          <w:b/>
        </w:rPr>
        <w:t>Research aim:</w:t>
      </w:r>
    </w:p>
    <w:p w:rsidR="00021587" w:rsidRPr="00124304" w:rsidRDefault="00021587" w:rsidP="00124304">
      <w:pPr>
        <w:jc w:val="both"/>
        <w:rPr>
          <w:rFonts w:eastAsiaTheme="minorEastAsia" w:cs="Times New Roman"/>
        </w:rPr>
      </w:pPr>
      <w:r w:rsidRPr="00124304">
        <w:rPr>
          <w:rFonts w:eastAsiaTheme="minorEastAsia" w:cs="Times New Roman"/>
        </w:rPr>
        <w:t>To</w:t>
      </w:r>
      <w:r w:rsidRPr="00124304">
        <w:rPr>
          <w:rFonts w:eastAsiaTheme="minorEastAsia" w:cs="Times New Roman"/>
          <w:b/>
        </w:rPr>
        <w:t xml:space="preserve"> </w:t>
      </w:r>
      <w:r w:rsidRPr="00124304">
        <w:rPr>
          <w:rFonts w:eastAsiaTheme="minorEastAsia" w:cs="Times New Roman"/>
        </w:rPr>
        <w:t xml:space="preserve">evaluate the effectiveness of antenatal PFMT on sexual function in primiparous women during pregnancy and at three months following birth by conducting a RCT on women receiving antenatal standard care compared with those receiving antenatal standard care plus antenatal PFMT. </w:t>
      </w:r>
    </w:p>
    <w:p w:rsidR="00021587" w:rsidRPr="00124304" w:rsidRDefault="00021587" w:rsidP="00124304">
      <w:pPr>
        <w:jc w:val="both"/>
        <w:rPr>
          <w:rFonts w:eastAsiaTheme="minorEastAsia" w:cs="Times New Roman"/>
          <w:b/>
        </w:rPr>
      </w:pPr>
      <w:r w:rsidRPr="00124304">
        <w:rPr>
          <w:rFonts w:eastAsiaTheme="minorEastAsia" w:cs="Times New Roman"/>
          <w:b/>
        </w:rPr>
        <w:t xml:space="preserve">Research objectives: </w:t>
      </w:r>
    </w:p>
    <w:p w:rsidR="00021587" w:rsidRPr="00124304" w:rsidRDefault="00021587" w:rsidP="00124304">
      <w:pPr>
        <w:jc w:val="both"/>
        <w:rPr>
          <w:rFonts w:eastAsiaTheme="minorEastAsia" w:cs="Times New Roman"/>
          <w:b/>
        </w:rPr>
      </w:pPr>
      <w:r w:rsidRPr="00124304">
        <w:rPr>
          <w:rFonts w:eastAsiaTheme="minorEastAsia" w:cs="Times New Roman"/>
          <w:b/>
        </w:rPr>
        <w:t>Primary objective:</w:t>
      </w:r>
    </w:p>
    <w:p w:rsidR="00021587" w:rsidRPr="00124304" w:rsidRDefault="00021587" w:rsidP="00124304">
      <w:pPr>
        <w:pStyle w:val="ListParagraph"/>
        <w:numPr>
          <w:ilvl w:val="0"/>
          <w:numId w:val="10"/>
        </w:numPr>
        <w:spacing w:line="240" w:lineRule="auto"/>
        <w:jc w:val="both"/>
        <w:rPr>
          <w:rFonts w:cs="Times New Roman"/>
        </w:rPr>
      </w:pPr>
      <w:r w:rsidRPr="00124304">
        <w:rPr>
          <w:rFonts w:cs="Times New Roman"/>
        </w:rPr>
        <w:t>to undertake a RCT to examine the impact of antenatal pelvic floor muscle exercise (PFMT) on sexual function in primiparous women three months following birth.</w:t>
      </w:r>
    </w:p>
    <w:p w:rsidR="00021587" w:rsidRPr="00124304" w:rsidRDefault="00021587" w:rsidP="00124304">
      <w:pPr>
        <w:pStyle w:val="ListParagraph"/>
        <w:numPr>
          <w:ilvl w:val="0"/>
          <w:numId w:val="10"/>
        </w:numPr>
        <w:spacing w:line="240" w:lineRule="auto"/>
        <w:jc w:val="both"/>
        <w:rPr>
          <w:rFonts w:cs="Times New Roman"/>
        </w:rPr>
      </w:pPr>
      <w:r w:rsidRPr="00124304">
        <w:rPr>
          <w:rFonts w:cs="Times New Roman"/>
        </w:rPr>
        <w:t>to conduct a RCT to examine the impact of antenatal pelvic floor exercise (PFMT) on sexual function in primiparous women during pregnancy.</w:t>
      </w:r>
    </w:p>
    <w:p w:rsidR="00021587" w:rsidRPr="00124304" w:rsidRDefault="00021587" w:rsidP="00124304">
      <w:pPr>
        <w:spacing w:line="240" w:lineRule="auto"/>
        <w:jc w:val="both"/>
        <w:rPr>
          <w:rFonts w:eastAsiaTheme="minorEastAsia" w:cs="Times New Roman"/>
          <w:b/>
        </w:rPr>
      </w:pPr>
      <w:r w:rsidRPr="00124304">
        <w:rPr>
          <w:rFonts w:cs="Times New Roman"/>
          <w:b/>
        </w:rPr>
        <w:lastRenderedPageBreak/>
        <w:t>Secondary objective:</w:t>
      </w:r>
    </w:p>
    <w:p w:rsidR="00021587" w:rsidRPr="00124304" w:rsidRDefault="00021587" w:rsidP="00124304">
      <w:pPr>
        <w:pStyle w:val="ListParagraph"/>
        <w:numPr>
          <w:ilvl w:val="0"/>
          <w:numId w:val="11"/>
        </w:numPr>
        <w:spacing w:line="240" w:lineRule="auto"/>
        <w:jc w:val="both"/>
        <w:rPr>
          <w:rFonts w:cs="Times New Roman"/>
        </w:rPr>
      </w:pPr>
      <w:r w:rsidRPr="00124304">
        <w:rPr>
          <w:rFonts w:cs="Times New Roman"/>
        </w:rPr>
        <w:t>to determine the impact of antenatal PFMT on urinary and faecal incontinence symptoms during pregnancy and at three months following birth.</w:t>
      </w:r>
    </w:p>
    <w:p w:rsidR="00021587" w:rsidRPr="00124304" w:rsidRDefault="00021587" w:rsidP="00124304">
      <w:pPr>
        <w:pStyle w:val="ListParagraph"/>
        <w:numPr>
          <w:ilvl w:val="0"/>
          <w:numId w:val="11"/>
        </w:numPr>
        <w:spacing w:line="240" w:lineRule="auto"/>
        <w:jc w:val="both"/>
        <w:rPr>
          <w:rFonts w:cs="Times New Roman"/>
        </w:rPr>
      </w:pPr>
      <w:r w:rsidRPr="00124304">
        <w:rPr>
          <w:rFonts w:cs="Times New Roman"/>
        </w:rPr>
        <w:t>to explore the impact of antenatal PFMT on childbirth outcomes.</w:t>
      </w:r>
    </w:p>
    <w:p w:rsidR="00021587" w:rsidRPr="00124304" w:rsidRDefault="00021587" w:rsidP="00124304">
      <w:pPr>
        <w:pStyle w:val="ListParagraph"/>
        <w:numPr>
          <w:ilvl w:val="0"/>
          <w:numId w:val="11"/>
        </w:numPr>
        <w:spacing w:line="240" w:lineRule="auto"/>
        <w:jc w:val="both"/>
        <w:rPr>
          <w:rFonts w:cs="Times New Roman"/>
        </w:rPr>
      </w:pPr>
      <w:r w:rsidRPr="00124304">
        <w:rPr>
          <w:rFonts w:cs="Times New Roman"/>
        </w:rPr>
        <w:t>to determine whether undertaking antenatal PFMT improves women’s specific quality of life during pregnancy and at three months following birth.</w:t>
      </w:r>
    </w:p>
    <w:p w:rsidR="00021587" w:rsidRPr="00124304" w:rsidRDefault="00021587" w:rsidP="00124304">
      <w:pPr>
        <w:jc w:val="both"/>
        <w:rPr>
          <w:rFonts w:eastAsiaTheme="minorEastAsia" w:cs="Times New Roman"/>
          <w:b/>
        </w:rPr>
      </w:pPr>
      <w:r w:rsidRPr="00124304">
        <w:rPr>
          <w:rFonts w:eastAsiaTheme="minorEastAsia" w:cs="Times New Roman"/>
          <w:b/>
        </w:rPr>
        <w:t xml:space="preserve">Research hypothesis: </w:t>
      </w:r>
    </w:p>
    <w:p w:rsidR="00021587" w:rsidRPr="00124304" w:rsidRDefault="00021587" w:rsidP="00124304">
      <w:pPr>
        <w:jc w:val="both"/>
        <w:rPr>
          <w:rFonts w:eastAsiaTheme="minorEastAsia" w:cs="Times New Roman"/>
        </w:rPr>
      </w:pPr>
      <w:r w:rsidRPr="00124304">
        <w:rPr>
          <w:rFonts w:eastAsiaTheme="minorEastAsia" w:cs="Times New Roman"/>
          <w:b/>
        </w:rPr>
        <w:t xml:space="preserve"> Primary Hypothesis</w:t>
      </w:r>
      <w:r w:rsidRPr="00124304">
        <w:rPr>
          <w:rFonts w:eastAsiaTheme="minorEastAsia" w:cs="Times New Roman"/>
        </w:rPr>
        <w:t>:</w:t>
      </w:r>
    </w:p>
    <w:p w:rsidR="00021587" w:rsidRPr="00124304" w:rsidRDefault="00021587" w:rsidP="00124304">
      <w:pPr>
        <w:pStyle w:val="ListParagraph"/>
        <w:numPr>
          <w:ilvl w:val="0"/>
          <w:numId w:val="7"/>
        </w:numPr>
        <w:jc w:val="both"/>
        <w:rPr>
          <w:rFonts w:cs="Times New Roman"/>
        </w:rPr>
      </w:pPr>
      <w:r w:rsidRPr="00124304">
        <w:rPr>
          <w:rFonts w:cs="Times New Roman"/>
        </w:rPr>
        <w:t xml:space="preserve">Women who perform antenatal PFMT have better sexual function three months following birth compared with women who receive antenatal standard care alone. </w:t>
      </w:r>
    </w:p>
    <w:p w:rsidR="00021587" w:rsidRPr="00124304" w:rsidRDefault="00021587" w:rsidP="00124304">
      <w:pPr>
        <w:pStyle w:val="ListParagraph"/>
        <w:numPr>
          <w:ilvl w:val="0"/>
          <w:numId w:val="7"/>
        </w:numPr>
        <w:jc w:val="both"/>
        <w:rPr>
          <w:rFonts w:cs="Times New Roman"/>
        </w:rPr>
      </w:pPr>
      <w:r w:rsidRPr="00124304">
        <w:rPr>
          <w:rFonts w:cs="Times New Roman"/>
        </w:rPr>
        <w:t xml:space="preserve">Women who perform antenatal PFMT have better sexual function during pregnancy compared with women who receive antenatal standard care alone. </w:t>
      </w:r>
    </w:p>
    <w:p w:rsidR="00021587" w:rsidRPr="00124304" w:rsidRDefault="00021587" w:rsidP="00124304">
      <w:pPr>
        <w:jc w:val="both"/>
        <w:rPr>
          <w:rFonts w:cs="Times New Roman"/>
        </w:rPr>
      </w:pPr>
      <w:r w:rsidRPr="00124304">
        <w:rPr>
          <w:rFonts w:cs="Times New Roman"/>
          <w:b/>
        </w:rPr>
        <w:t>Secondary Hypothesis</w:t>
      </w:r>
      <w:r w:rsidRPr="00124304">
        <w:rPr>
          <w:rFonts w:cs="Times New Roman"/>
        </w:rPr>
        <w:t>:</w:t>
      </w:r>
    </w:p>
    <w:p w:rsidR="00021587" w:rsidRPr="00124304" w:rsidRDefault="00021587" w:rsidP="00124304">
      <w:pPr>
        <w:pStyle w:val="ListParagraph"/>
        <w:numPr>
          <w:ilvl w:val="0"/>
          <w:numId w:val="9"/>
        </w:numPr>
        <w:jc w:val="both"/>
        <w:rPr>
          <w:rFonts w:cs="Times New Roman"/>
        </w:rPr>
      </w:pPr>
      <w:r w:rsidRPr="00124304">
        <w:rPr>
          <w:rFonts w:cs="Times New Roman"/>
        </w:rPr>
        <w:t>Women who perform antenatal PFMT have improved childbirth outcomes compared with women who receive antenatal standard care alone.</w:t>
      </w:r>
    </w:p>
    <w:p w:rsidR="00021587" w:rsidRPr="00124304" w:rsidRDefault="00021587" w:rsidP="00124304">
      <w:pPr>
        <w:pStyle w:val="ListParagraph"/>
        <w:numPr>
          <w:ilvl w:val="0"/>
          <w:numId w:val="8"/>
        </w:numPr>
        <w:jc w:val="both"/>
        <w:rPr>
          <w:rFonts w:cs="Times New Roman"/>
        </w:rPr>
      </w:pPr>
      <w:r w:rsidRPr="00124304">
        <w:rPr>
          <w:rFonts w:cs="Times New Roman"/>
        </w:rPr>
        <w:t>Women who perform antenatal PFMT have less urinary incontinence and faecal incontinence symptoms during pregnancy and three months following birth compared with those women who receive antenatal standard care alone.</w:t>
      </w:r>
    </w:p>
    <w:p w:rsidR="00021587" w:rsidRPr="00124304" w:rsidRDefault="00021587" w:rsidP="00124304">
      <w:pPr>
        <w:pStyle w:val="ListParagraph"/>
        <w:numPr>
          <w:ilvl w:val="0"/>
          <w:numId w:val="8"/>
        </w:numPr>
        <w:jc w:val="both"/>
        <w:rPr>
          <w:rFonts w:cs="Times New Roman"/>
        </w:rPr>
      </w:pPr>
      <w:r w:rsidRPr="00124304">
        <w:rPr>
          <w:rFonts w:cs="Times New Roman"/>
        </w:rPr>
        <w:t>Women who perform antenatal PFMT have better specific quality of life compared with women who receive only antenatal standard care alone.</w:t>
      </w:r>
    </w:p>
    <w:p w:rsidR="009178D7" w:rsidRPr="00124304" w:rsidRDefault="009178D7" w:rsidP="00124304">
      <w:pPr>
        <w:spacing w:line="240" w:lineRule="auto"/>
        <w:jc w:val="both"/>
        <w:rPr>
          <w:rFonts w:eastAsiaTheme="minorEastAsia" w:cs="Times New Roman"/>
          <w:b/>
        </w:rPr>
      </w:pPr>
      <w:r w:rsidRPr="00124304">
        <w:rPr>
          <w:rFonts w:eastAsiaTheme="minorEastAsia" w:cs="Times New Roman"/>
          <w:b/>
        </w:rPr>
        <w:t>Trial Design</w:t>
      </w:r>
    </w:p>
    <w:p w:rsidR="00021587" w:rsidRPr="00124304" w:rsidRDefault="00021587" w:rsidP="00124304">
      <w:pPr>
        <w:spacing w:line="240" w:lineRule="auto"/>
        <w:jc w:val="both"/>
        <w:rPr>
          <w:rFonts w:eastAsiaTheme="minorEastAsia" w:cs="Times New Roman"/>
          <w:b/>
        </w:rPr>
      </w:pPr>
      <w:r w:rsidRPr="00124304">
        <w:rPr>
          <w:rFonts w:eastAsiaTheme="minorEastAsia" w:cs="Times New Roman"/>
          <w:b/>
        </w:rPr>
        <w:t>Randomised controlled trial (RCT)</w:t>
      </w:r>
    </w:p>
    <w:p w:rsidR="00021587" w:rsidRPr="00124304" w:rsidRDefault="00021587" w:rsidP="00124304">
      <w:pPr>
        <w:spacing w:line="240" w:lineRule="auto"/>
        <w:jc w:val="both"/>
        <w:rPr>
          <w:rFonts w:eastAsiaTheme="minorEastAsia" w:cs="Times New Roman"/>
        </w:rPr>
      </w:pPr>
      <w:r w:rsidRPr="00124304">
        <w:rPr>
          <w:rFonts w:eastAsiaTheme="minorEastAsia" w:cs="Times New Roman"/>
        </w:rPr>
        <w:t>In this study, a parallel RCT will be used in which control group will receive standard antenatal care with no intervention, and intervention group will receive intervention and standard antenatal care. The strength of proposed randomised controlled trial design is the capacity to determine causality between the outcome variables (dependent variables) and the exercise/no exercise program received by women in the two groups (independent variables). A RCT is the most rigorous way of determining whether a cause-effect relation exists between an intervention and an outcome and for assessing the casual link between PFMT and health outcomes of the intervention. Women not allocated to the PFMT group will be cared for as usual. Subjects will be analysed within the group to which they were allocated, irrespective of whether they experienced the intended intervention. All exclusi</w:t>
      </w:r>
      <w:r w:rsidR="00EA595F">
        <w:rPr>
          <w:rFonts w:eastAsiaTheme="minorEastAsia" w:cs="Times New Roman"/>
        </w:rPr>
        <w:t>ons will be reported. The ratio</w:t>
      </w:r>
      <w:r w:rsidRPr="00124304">
        <w:rPr>
          <w:rFonts w:eastAsiaTheme="minorEastAsia" w:cs="Times New Roman"/>
        </w:rPr>
        <w:t xml:space="preserve"> of treatment/control is one. </w:t>
      </w:r>
    </w:p>
    <w:p w:rsidR="009178D7" w:rsidRPr="00124304" w:rsidRDefault="009178D7" w:rsidP="00124304">
      <w:pPr>
        <w:jc w:val="both"/>
        <w:rPr>
          <w:rFonts w:eastAsiaTheme="minorEastAsia" w:cs="Times New Roman"/>
          <w:b/>
        </w:rPr>
      </w:pPr>
      <w:r w:rsidRPr="00124304">
        <w:rPr>
          <w:rFonts w:eastAsiaTheme="minorEastAsia" w:cs="Times New Roman"/>
          <w:b/>
        </w:rPr>
        <w:t>Methods (Participants, intervention and outcomes)</w:t>
      </w:r>
    </w:p>
    <w:p w:rsidR="00021587" w:rsidRPr="00124304" w:rsidRDefault="00EA595F" w:rsidP="00124304">
      <w:pPr>
        <w:jc w:val="both"/>
        <w:rPr>
          <w:rFonts w:eastAsiaTheme="minorEastAsia" w:cs="Times New Roman"/>
        </w:rPr>
      </w:pPr>
      <w:r>
        <w:rPr>
          <w:rFonts w:eastAsiaTheme="minorEastAsia" w:cs="Times New Roman"/>
        </w:rPr>
        <w:t>Low risk prim-</w:t>
      </w:r>
      <w:r w:rsidR="00021587" w:rsidRPr="00124304">
        <w:rPr>
          <w:rFonts w:eastAsiaTheme="minorEastAsia" w:cs="Times New Roman"/>
        </w:rPr>
        <w:t xml:space="preserve">parous pregnant women </w:t>
      </w:r>
      <w:r w:rsidR="009178D7" w:rsidRPr="00124304">
        <w:rPr>
          <w:rFonts w:eastAsiaTheme="minorEastAsia" w:cs="Times New Roman"/>
        </w:rPr>
        <w:t xml:space="preserve">less than 20 weeks gestation </w:t>
      </w:r>
      <w:r w:rsidR="00021587" w:rsidRPr="00124304">
        <w:rPr>
          <w:rFonts w:eastAsiaTheme="minorEastAsia" w:cs="Times New Roman"/>
        </w:rPr>
        <w:t>who present to the antenatal clinic at Westmead public hospital for prenatal care will be approached to participate in the study.</w:t>
      </w:r>
    </w:p>
    <w:p w:rsidR="00143C2E" w:rsidRDefault="00143C2E">
      <w:pPr>
        <w:spacing w:after="200" w:line="276" w:lineRule="auto"/>
        <w:rPr>
          <w:rFonts w:cs="Times New Roman"/>
          <w:b/>
          <w:color w:val="000000"/>
        </w:rPr>
      </w:pPr>
      <w:r>
        <w:rPr>
          <w:rFonts w:cs="Times New Roman"/>
          <w:b/>
          <w:color w:val="000000"/>
        </w:rPr>
        <w:br w:type="page"/>
      </w:r>
    </w:p>
    <w:p w:rsidR="00021587" w:rsidRPr="00124304" w:rsidRDefault="009178D7" w:rsidP="00124304">
      <w:pPr>
        <w:autoSpaceDE w:val="0"/>
        <w:autoSpaceDN w:val="0"/>
        <w:adjustRightInd w:val="0"/>
        <w:spacing w:after="0" w:line="240" w:lineRule="auto"/>
        <w:jc w:val="both"/>
        <w:rPr>
          <w:rFonts w:cs="Times New Roman"/>
          <w:b/>
          <w:color w:val="000000"/>
        </w:rPr>
      </w:pPr>
      <w:r w:rsidRPr="00124304">
        <w:rPr>
          <w:rFonts w:cs="Times New Roman"/>
          <w:b/>
          <w:color w:val="000000"/>
        </w:rPr>
        <w:lastRenderedPageBreak/>
        <w:t xml:space="preserve">Study Setting </w:t>
      </w:r>
    </w:p>
    <w:p w:rsidR="009178D7" w:rsidRPr="00124304" w:rsidRDefault="009178D7" w:rsidP="00124304">
      <w:pPr>
        <w:autoSpaceDE w:val="0"/>
        <w:autoSpaceDN w:val="0"/>
        <w:adjustRightInd w:val="0"/>
        <w:spacing w:after="0" w:line="240" w:lineRule="auto"/>
        <w:jc w:val="both"/>
        <w:rPr>
          <w:rFonts w:cs="Times New Roman"/>
          <w:b/>
          <w:color w:val="000000"/>
        </w:rPr>
      </w:pPr>
    </w:p>
    <w:p w:rsidR="00021587" w:rsidRPr="00124304" w:rsidRDefault="00021587" w:rsidP="00124304">
      <w:pPr>
        <w:jc w:val="both"/>
        <w:rPr>
          <w:rFonts w:eastAsiaTheme="minorEastAsia" w:cs="Times New Roman"/>
        </w:rPr>
      </w:pPr>
      <w:r w:rsidRPr="00124304">
        <w:rPr>
          <w:rFonts w:eastAsiaTheme="minorEastAsia" w:cs="Times New Roman"/>
        </w:rPr>
        <w:t>After ethical approval, recruitment will be undertaken at the antenatal clinics at Westmead public hospital (WPH) including; midwives’ clinic, GP shared care and the caseload midwife’s clinic. Discussions have been held with Dr Jenny King urogynaecologist and the head of Pelvic Floor Department in Westmead hospital, the chief Physiotherapist and Director of Women and Children’s Health at Westmead and verbal approval has been given for the study.</w:t>
      </w:r>
    </w:p>
    <w:p w:rsidR="005F35D8" w:rsidRPr="00124304" w:rsidRDefault="005F35D8" w:rsidP="00124304">
      <w:pPr>
        <w:jc w:val="both"/>
        <w:rPr>
          <w:rFonts w:eastAsiaTheme="minorEastAsia" w:cs="Times New Roman"/>
          <w:b/>
        </w:rPr>
      </w:pPr>
      <w:r w:rsidRPr="00124304">
        <w:rPr>
          <w:rFonts w:eastAsiaTheme="minorEastAsia" w:cs="Times New Roman"/>
          <w:b/>
        </w:rPr>
        <w:t>Eligibility Criteria</w:t>
      </w:r>
    </w:p>
    <w:p w:rsidR="00021587" w:rsidRPr="00124304" w:rsidRDefault="00021587" w:rsidP="00124304">
      <w:pPr>
        <w:jc w:val="both"/>
        <w:rPr>
          <w:rFonts w:eastAsiaTheme="minorEastAsia" w:cs="Times New Roman"/>
          <w:b/>
        </w:rPr>
      </w:pPr>
      <w:r w:rsidRPr="00124304">
        <w:rPr>
          <w:rFonts w:eastAsiaTheme="minorEastAsia" w:cs="Times New Roman"/>
          <w:b/>
        </w:rPr>
        <w:t>Inclusion criteria:</w:t>
      </w:r>
    </w:p>
    <w:p w:rsidR="00021587" w:rsidRPr="00124304" w:rsidRDefault="00021587" w:rsidP="00124304">
      <w:pPr>
        <w:pStyle w:val="ListParagraph"/>
        <w:numPr>
          <w:ilvl w:val="0"/>
          <w:numId w:val="12"/>
        </w:numPr>
        <w:jc w:val="both"/>
        <w:rPr>
          <w:rFonts w:cs="Times New Roman"/>
        </w:rPr>
      </w:pPr>
      <w:r w:rsidRPr="00124304">
        <w:rPr>
          <w:rFonts w:cs="Times New Roman"/>
        </w:rPr>
        <w:t xml:space="preserve">Primiparous women over 18 years old and less than 20 </w:t>
      </w:r>
      <w:r w:rsidR="00143C2E" w:rsidRPr="00124304">
        <w:rPr>
          <w:rFonts w:cs="Times New Roman"/>
        </w:rPr>
        <w:t>weeks’</w:t>
      </w:r>
      <w:r w:rsidRPr="00124304">
        <w:rPr>
          <w:rFonts w:cs="Times New Roman"/>
        </w:rPr>
        <w:t xml:space="preserve"> gestation </w:t>
      </w:r>
    </w:p>
    <w:p w:rsidR="00021587" w:rsidRDefault="00021587" w:rsidP="00124304">
      <w:pPr>
        <w:pStyle w:val="ListParagraph"/>
        <w:numPr>
          <w:ilvl w:val="0"/>
          <w:numId w:val="12"/>
        </w:numPr>
        <w:jc w:val="both"/>
        <w:rPr>
          <w:rFonts w:cs="Times New Roman"/>
        </w:rPr>
      </w:pPr>
      <w:r w:rsidRPr="00124304">
        <w:rPr>
          <w:rFonts w:cs="Times New Roman"/>
        </w:rPr>
        <w:t xml:space="preserve">Having a current sexual partner </w:t>
      </w:r>
    </w:p>
    <w:p w:rsidR="00143C2E" w:rsidRPr="00143C2E" w:rsidRDefault="00143C2E" w:rsidP="00124304">
      <w:pPr>
        <w:pStyle w:val="ListParagraph"/>
        <w:numPr>
          <w:ilvl w:val="0"/>
          <w:numId w:val="12"/>
        </w:numPr>
        <w:jc w:val="both"/>
        <w:rPr>
          <w:rFonts w:cs="Times New Roman"/>
          <w:highlight w:val="yellow"/>
        </w:rPr>
      </w:pPr>
      <w:r w:rsidRPr="00143C2E">
        <w:rPr>
          <w:rFonts w:cs="Times New Roman"/>
          <w:highlight w:val="yellow"/>
        </w:rPr>
        <w:t>Being in a heterosexual relationship</w:t>
      </w:r>
    </w:p>
    <w:p w:rsidR="00021587" w:rsidRPr="00124304" w:rsidRDefault="00021587" w:rsidP="00124304">
      <w:pPr>
        <w:pStyle w:val="ListParagraph"/>
        <w:numPr>
          <w:ilvl w:val="0"/>
          <w:numId w:val="12"/>
        </w:numPr>
        <w:jc w:val="both"/>
        <w:rPr>
          <w:rFonts w:cs="Times New Roman"/>
        </w:rPr>
      </w:pPr>
      <w:r w:rsidRPr="00124304">
        <w:rPr>
          <w:rFonts w:cs="Times New Roman"/>
        </w:rPr>
        <w:t xml:space="preserve">Singleton pregnancy </w:t>
      </w:r>
    </w:p>
    <w:p w:rsidR="00021587" w:rsidRPr="00124304" w:rsidRDefault="00021587" w:rsidP="00124304">
      <w:pPr>
        <w:pStyle w:val="ListParagraph"/>
        <w:numPr>
          <w:ilvl w:val="0"/>
          <w:numId w:val="12"/>
        </w:numPr>
        <w:jc w:val="both"/>
        <w:rPr>
          <w:rFonts w:cs="Times New Roman"/>
        </w:rPr>
      </w:pPr>
      <w:r w:rsidRPr="00124304">
        <w:rPr>
          <w:rFonts w:cs="Times New Roman"/>
        </w:rPr>
        <w:t>Anticipating a vaginal birth</w:t>
      </w:r>
    </w:p>
    <w:p w:rsidR="00021587" w:rsidRPr="00124304" w:rsidRDefault="00FB52C4" w:rsidP="00124304">
      <w:pPr>
        <w:pStyle w:val="ListParagraph"/>
        <w:numPr>
          <w:ilvl w:val="0"/>
          <w:numId w:val="12"/>
        </w:numPr>
        <w:jc w:val="both"/>
        <w:rPr>
          <w:rFonts w:cs="Times New Roman"/>
        </w:rPr>
      </w:pPr>
      <w:r>
        <w:rPr>
          <w:rFonts w:cs="Times New Roman"/>
        </w:rPr>
        <w:t>N</w:t>
      </w:r>
      <w:r w:rsidR="00021587" w:rsidRPr="00124304">
        <w:rPr>
          <w:rFonts w:cs="Times New Roman"/>
        </w:rPr>
        <w:t>o history of urinary incontinence or pelvic surgery or pelvic organ prolapse</w:t>
      </w:r>
    </w:p>
    <w:p w:rsidR="00021587" w:rsidRPr="00124304" w:rsidRDefault="00FB52C4" w:rsidP="00124304">
      <w:pPr>
        <w:pStyle w:val="ListParagraph"/>
        <w:numPr>
          <w:ilvl w:val="0"/>
          <w:numId w:val="12"/>
        </w:numPr>
        <w:jc w:val="both"/>
        <w:rPr>
          <w:rFonts w:cs="Times New Roman"/>
        </w:rPr>
      </w:pPr>
      <w:r>
        <w:rPr>
          <w:rFonts w:cs="Times New Roman"/>
        </w:rPr>
        <w:t xml:space="preserve">Able to read, understand </w:t>
      </w:r>
      <w:r w:rsidR="00021587" w:rsidRPr="00124304">
        <w:rPr>
          <w:rFonts w:cs="Times New Roman"/>
        </w:rPr>
        <w:t>and communicate in English</w:t>
      </w:r>
    </w:p>
    <w:p w:rsidR="00021587" w:rsidRDefault="00021587" w:rsidP="00124304">
      <w:pPr>
        <w:pStyle w:val="ListParagraph"/>
        <w:numPr>
          <w:ilvl w:val="0"/>
          <w:numId w:val="12"/>
        </w:numPr>
        <w:jc w:val="both"/>
        <w:rPr>
          <w:rFonts w:cs="Times New Roman"/>
        </w:rPr>
      </w:pPr>
      <w:r w:rsidRPr="00124304">
        <w:rPr>
          <w:rFonts w:cs="Times New Roman"/>
        </w:rPr>
        <w:t>No previous history of depression, mental illness, alcohol and drug use, domestic violence</w:t>
      </w:r>
    </w:p>
    <w:p w:rsidR="00EE5CA5" w:rsidRPr="00124304" w:rsidRDefault="00EE5CA5" w:rsidP="00124304">
      <w:pPr>
        <w:pStyle w:val="ListParagraph"/>
        <w:numPr>
          <w:ilvl w:val="0"/>
          <w:numId w:val="12"/>
        </w:numPr>
        <w:jc w:val="both"/>
        <w:rPr>
          <w:rFonts w:cs="Times New Roman"/>
        </w:rPr>
      </w:pPr>
      <w:r>
        <w:rPr>
          <w:rFonts w:cs="Times New Roman"/>
        </w:rPr>
        <w:t>Women need to agree not to perform a PFME protocol other than what they are taught in this study</w:t>
      </w:r>
    </w:p>
    <w:p w:rsidR="00021587" w:rsidRPr="00124304" w:rsidRDefault="00021587" w:rsidP="00124304">
      <w:pPr>
        <w:jc w:val="both"/>
        <w:rPr>
          <w:rFonts w:eastAsiaTheme="minorEastAsia" w:cs="Times New Roman"/>
          <w:b/>
        </w:rPr>
      </w:pPr>
      <w:r w:rsidRPr="00124304">
        <w:rPr>
          <w:rFonts w:eastAsiaTheme="minorEastAsia" w:cs="Times New Roman"/>
          <w:b/>
        </w:rPr>
        <w:t xml:space="preserve"> Exclusion criteria</w:t>
      </w:r>
    </w:p>
    <w:p w:rsidR="00021587" w:rsidRPr="00124304" w:rsidRDefault="00021587" w:rsidP="00124304">
      <w:pPr>
        <w:pStyle w:val="ListParagraph"/>
        <w:numPr>
          <w:ilvl w:val="0"/>
          <w:numId w:val="13"/>
        </w:numPr>
        <w:spacing w:line="240" w:lineRule="auto"/>
        <w:jc w:val="both"/>
        <w:rPr>
          <w:rFonts w:cs="Times New Roman"/>
        </w:rPr>
      </w:pPr>
      <w:r w:rsidRPr="00124304">
        <w:rPr>
          <w:rFonts w:cs="Times New Roman"/>
        </w:rPr>
        <w:t xml:space="preserve">Over 20 </w:t>
      </w:r>
      <w:r w:rsidR="00143C2E" w:rsidRPr="00124304">
        <w:rPr>
          <w:rFonts w:cs="Times New Roman"/>
        </w:rPr>
        <w:t>weeks’</w:t>
      </w:r>
      <w:r w:rsidRPr="00124304">
        <w:rPr>
          <w:rFonts w:cs="Times New Roman"/>
        </w:rPr>
        <w:t xml:space="preserve"> gestation </w:t>
      </w:r>
    </w:p>
    <w:p w:rsidR="00021587" w:rsidRPr="00124304" w:rsidRDefault="00021587" w:rsidP="00124304">
      <w:pPr>
        <w:pStyle w:val="ListParagraph"/>
        <w:numPr>
          <w:ilvl w:val="0"/>
          <w:numId w:val="13"/>
        </w:numPr>
        <w:spacing w:line="240" w:lineRule="auto"/>
        <w:jc w:val="both"/>
        <w:rPr>
          <w:rFonts w:cs="Times New Roman"/>
        </w:rPr>
      </w:pPr>
      <w:r w:rsidRPr="00124304">
        <w:rPr>
          <w:rFonts w:cs="Times New Roman"/>
        </w:rPr>
        <w:t xml:space="preserve">Planning to give birth via caesarean section at the time of booking </w:t>
      </w:r>
    </w:p>
    <w:p w:rsidR="00021587" w:rsidRPr="00124304" w:rsidRDefault="00021587" w:rsidP="00124304">
      <w:pPr>
        <w:pStyle w:val="ListParagraph"/>
        <w:numPr>
          <w:ilvl w:val="0"/>
          <w:numId w:val="13"/>
        </w:numPr>
        <w:spacing w:line="240" w:lineRule="auto"/>
        <w:jc w:val="both"/>
        <w:rPr>
          <w:rFonts w:cs="Times New Roman"/>
        </w:rPr>
      </w:pPr>
      <w:r w:rsidRPr="00124304">
        <w:rPr>
          <w:rFonts w:cs="Times New Roman"/>
        </w:rPr>
        <w:t xml:space="preserve">Multiparous women </w:t>
      </w:r>
    </w:p>
    <w:p w:rsidR="00021587" w:rsidRPr="00124304" w:rsidRDefault="00021587" w:rsidP="00124304">
      <w:pPr>
        <w:pStyle w:val="ListParagraph"/>
        <w:numPr>
          <w:ilvl w:val="0"/>
          <w:numId w:val="13"/>
        </w:numPr>
        <w:spacing w:line="240" w:lineRule="auto"/>
        <w:jc w:val="both"/>
        <w:rPr>
          <w:rFonts w:cs="Times New Roman"/>
        </w:rPr>
      </w:pPr>
      <w:r w:rsidRPr="00124304">
        <w:rPr>
          <w:rFonts w:cs="Times New Roman"/>
        </w:rPr>
        <w:t xml:space="preserve">Women with </w:t>
      </w:r>
      <w:r w:rsidR="00FB52C4">
        <w:rPr>
          <w:rFonts w:cs="Times New Roman"/>
        </w:rPr>
        <w:t>a multiple pregnancy</w:t>
      </w:r>
      <w:r w:rsidRPr="00124304">
        <w:rPr>
          <w:rFonts w:cs="Times New Roman"/>
        </w:rPr>
        <w:t xml:space="preserve"> </w:t>
      </w:r>
    </w:p>
    <w:p w:rsidR="00021587" w:rsidRPr="00124304" w:rsidRDefault="00021587" w:rsidP="00124304">
      <w:pPr>
        <w:pStyle w:val="ListParagraph"/>
        <w:numPr>
          <w:ilvl w:val="0"/>
          <w:numId w:val="13"/>
        </w:numPr>
        <w:spacing w:line="240" w:lineRule="auto"/>
        <w:jc w:val="both"/>
        <w:rPr>
          <w:rFonts w:cs="Times New Roman"/>
        </w:rPr>
      </w:pPr>
      <w:r w:rsidRPr="00124304">
        <w:rPr>
          <w:rFonts w:cs="Times New Roman"/>
        </w:rPr>
        <w:t xml:space="preserve">Women with complicated pregnancies (type 1 and type 2 diabetic, vaginal bleeding) and those with known pelvic floor muscle dysfunction </w:t>
      </w:r>
    </w:p>
    <w:p w:rsidR="00021587" w:rsidRPr="00124304" w:rsidRDefault="00021587" w:rsidP="00124304">
      <w:pPr>
        <w:pStyle w:val="ListParagraph"/>
        <w:numPr>
          <w:ilvl w:val="0"/>
          <w:numId w:val="13"/>
        </w:numPr>
        <w:jc w:val="both"/>
        <w:rPr>
          <w:rFonts w:cs="Times New Roman"/>
        </w:rPr>
      </w:pPr>
      <w:r w:rsidRPr="00124304">
        <w:rPr>
          <w:rFonts w:cs="Times New Roman"/>
        </w:rPr>
        <w:t>Women who are not able to read and understand English to answer the questionnaires</w:t>
      </w:r>
    </w:p>
    <w:p w:rsidR="005F35D8" w:rsidRPr="00124304" w:rsidRDefault="005F35D8" w:rsidP="00124304">
      <w:pPr>
        <w:pStyle w:val="ListParagraph"/>
        <w:jc w:val="both"/>
        <w:rPr>
          <w:rFonts w:cs="Times New Roman"/>
        </w:rPr>
      </w:pPr>
    </w:p>
    <w:p w:rsidR="00021587" w:rsidRPr="00124304" w:rsidRDefault="00021587" w:rsidP="00124304">
      <w:pPr>
        <w:jc w:val="both"/>
        <w:rPr>
          <w:rFonts w:cs="Times New Roman"/>
          <w:b/>
        </w:rPr>
      </w:pPr>
      <w:r w:rsidRPr="00124304">
        <w:rPr>
          <w:rFonts w:cs="Times New Roman"/>
          <w:b/>
        </w:rPr>
        <w:t>Eligibility Criteria for Researcher who perform the intervention</w:t>
      </w:r>
    </w:p>
    <w:p w:rsidR="00021587" w:rsidRPr="00124304" w:rsidRDefault="00021587" w:rsidP="00124304">
      <w:pPr>
        <w:jc w:val="both"/>
        <w:rPr>
          <w:rFonts w:cs="Times New Roman"/>
        </w:rPr>
      </w:pPr>
      <w:r w:rsidRPr="00124304">
        <w:rPr>
          <w:rFonts w:cs="Times New Roman"/>
        </w:rPr>
        <w:t xml:space="preserve">The researcher is a current PhD candidate of </w:t>
      </w:r>
      <w:r w:rsidR="00FB52C4">
        <w:rPr>
          <w:rFonts w:cs="Times New Roman"/>
        </w:rPr>
        <w:t>Western Sydney University</w:t>
      </w:r>
      <w:r w:rsidRPr="00124304">
        <w:rPr>
          <w:rFonts w:cs="Times New Roman"/>
        </w:rPr>
        <w:t xml:space="preserve"> and holds a Master of Science degree in midwifery and maternal and child health and is currently a registered midwife working in Birth unit of Westmead hospital</w:t>
      </w:r>
      <w:r w:rsidR="005F35D8" w:rsidRPr="00124304">
        <w:rPr>
          <w:rFonts w:cs="Times New Roman"/>
        </w:rPr>
        <w:t>. She has been working across all area</w:t>
      </w:r>
      <w:r w:rsidR="00FB52C4">
        <w:rPr>
          <w:rFonts w:cs="Times New Roman"/>
        </w:rPr>
        <w:t>s</w:t>
      </w:r>
      <w:r w:rsidR="005F35D8" w:rsidRPr="00124304">
        <w:rPr>
          <w:rFonts w:cs="Times New Roman"/>
        </w:rPr>
        <w:t xml:space="preserve"> of </w:t>
      </w:r>
      <w:r w:rsidR="00143C2E">
        <w:rPr>
          <w:rFonts w:cs="Times New Roman"/>
        </w:rPr>
        <w:t>midwifery scope of practice</w:t>
      </w:r>
      <w:r w:rsidR="00FB52C4">
        <w:rPr>
          <w:rFonts w:cs="Times New Roman"/>
        </w:rPr>
        <w:t xml:space="preserve"> such as </w:t>
      </w:r>
      <w:r w:rsidR="005F35D8" w:rsidRPr="00124304">
        <w:rPr>
          <w:rFonts w:cs="Times New Roman"/>
        </w:rPr>
        <w:t xml:space="preserve">antenatal, birth unit and postnatal ward. </w:t>
      </w:r>
      <w:r w:rsidRPr="00124304">
        <w:rPr>
          <w:rFonts w:cs="Times New Roman"/>
        </w:rPr>
        <w:t xml:space="preserve"> </w:t>
      </w:r>
      <w:r w:rsidR="005F35D8" w:rsidRPr="00124304">
        <w:rPr>
          <w:rFonts w:cs="Times New Roman"/>
        </w:rPr>
        <w:t>She has been giving advice to women about pelvic floor muscle exercise</w:t>
      </w:r>
      <w:r w:rsidRPr="00124304">
        <w:rPr>
          <w:rFonts w:cs="Times New Roman"/>
        </w:rPr>
        <w:t xml:space="preserve"> </w:t>
      </w:r>
      <w:r w:rsidR="005F35D8" w:rsidRPr="00124304">
        <w:rPr>
          <w:rFonts w:cs="Times New Roman"/>
        </w:rPr>
        <w:t>as a part of the antenatal and postnatal care and</w:t>
      </w:r>
      <w:r w:rsidRPr="00124304">
        <w:rPr>
          <w:rFonts w:cs="Times New Roman"/>
        </w:rPr>
        <w:t xml:space="preserve"> as a primary health care provider </w:t>
      </w:r>
      <w:r w:rsidR="005F35D8" w:rsidRPr="00124304">
        <w:rPr>
          <w:rFonts w:cs="Times New Roman"/>
        </w:rPr>
        <w:t>with a focus</w:t>
      </w:r>
      <w:r w:rsidR="00FB52C4">
        <w:rPr>
          <w:rFonts w:cs="Times New Roman"/>
        </w:rPr>
        <w:t xml:space="preserve"> on women’s </w:t>
      </w:r>
      <w:r w:rsidR="00D1530B">
        <w:rPr>
          <w:rFonts w:cs="Times New Roman"/>
        </w:rPr>
        <w:t>ce</w:t>
      </w:r>
      <w:r w:rsidR="00D1530B" w:rsidRPr="00124304">
        <w:rPr>
          <w:rFonts w:cs="Times New Roman"/>
        </w:rPr>
        <w:t>ntred</w:t>
      </w:r>
      <w:r w:rsidRPr="00124304">
        <w:rPr>
          <w:rFonts w:cs="Times New Roman"/>
        </w:rPr>
        <w:t xml:space="preserve"> </w:t>
      </w:r>
      <w:r w:rsidR="005F35D8" w:rsidRPr="00124304">
        <w:rPr>
          <w:rFonts w:cs="Times New Roman"/>
        </w:rPr>
        <w:t>care</w:t>
      </w:r>
      <w:r w:rsidRPr="00124304">
        <w:rPr>
          <w:rFonts w:cs="Times New Roman"/>
        </w:rPr>
        <w:t xml:space="preserve"> by providing women with evidence-based information. Moreover, the researcher has done previous research examining the relationship between pelvic floor muscle strength, urinary incontinence and dyspareunia in women</w:t>
      </w:r>
      <w:r w:rsidR="00FB52C4">
        <w:rPr>
          <w:rFonts w:cs="Times New Roman"/>
        </w:rPr>
        <w:t xml:space="preserve"> of </w:t>
      </w:r>
      <w:r w:rsidR="00FB52C4" w:rsidRPr="00124304">
        <w:rPr>
          <w:rFonts w:cs="Times New Roman"/>
        </w:rPr>
        <w:t>reproductive age</w:t>
      </w:r>
      <w:r w:rsidRPr="00124304">
        <w:rPr>
          <w:rFonts w:cs="Times New Roman"/>
        </w:rPr>
        <w:t xml:space="preserve"> during her Masters of Science degree. The researcher will provide the PFMT program </w:t>
      </w:r>
      <w:r w:rsidR="00132ADE">
        <w:rPr>
          <w:rFonts w:cs="Times New Roman"/>
        </w:rPr>
        <w:t>to</w:t>
      </w:r>
      <w:r w:rsidRPr="00124304">
        <w:rPr>
          <w:rFonts w:cs="Times New Roman"/>
        </w:rPr>
        <w:t xml:space="preserve"> women ac</w:t>
      </w:r>
      <w:r w:rsidR="00132ADE">
        <w:rPr>
          <w:rFonts w:cs="Times New Roman"/>
        </w:rPr>
        <w:t>cording to the protocol design</w:t>
      </w:r>
      <w:r w:rsidRPr="00124304">
        <w:rPr>
          <w:rFonts w:cs="Times New Roman"/>
        </w:rPr>
        <w:t xml:space="preserve"> which will be explained in </w:t>
      </w:r>
      <w:r w:rsidR="005F35D8" w:rsidRPr="00124304">
        <w:rPr>
          <w:rFonts w:cs="Times New Roman"/>
        </w:rPr>
        <w:t xml:space="preserve">the </w:t>
      </w:r>
      <w:r w:rsidR="00132ADE">
        <w:rPr>
          <w:rFonts w:cs="Times New Roman"/>
        </w:rPr>
        <w:t xml:space="preserve">next </w:t>
      </w:r>
      <w:r w:rsidRPr="00124304">
        <w:rPr>
          <w:rFonts w:cs="Times New Roman"/>
        </w:rPr>
        <w:t xml:space="preserve">section in </w:t>
      </w:r>
      <w:r w:rsidRPr="00124304">
        <w:rPr>
          <w:rFonts w:cs="Times New Roman"/>
        </w:rPr>
        <w:lastRenderedPageBreak/>
        <w:t>this study protocol. Additionally, the research design has been considered in collaborat</w:t>
      </w:r>
      <w:r w:rsidR="005F35D8" w:rsidRPr="00124304">
        <w:rPr>
          <w:rFonts w:cs="Times New Roman"/>
        </w:rPr>
        <w:t xml:space="preserve">ion with Dr Jenny King, the Urogynecologist and head of pelvic floor unit in Westmead hospital </w:t>
      </w:r>
      <w:r w:rsidRPr="00124304">
        <w:rPr>
          <w:rFonts w:cs="Times New Roman"/>
        </w:rPr>
        <w:t>and also the physiotherapy department of Westmead Hospital in order</w:t>
      </w:r>
      <w:r w:rsidR="005F35D8" w:rsidRPr="00124304">
        <w:rPr>
          <w:rFonts w:cs="Times New Roman"/>
        </w:rPr>
        <w:t xml:space="preserve"> develop the most feasible protocol and also</w:t>
      </w:r>
      <w:r w:rsidRPr="00124304">
        <w:rPr>
          <w:rFonts w:cs="Times New Roman"/>
        </w:rPr>
        <w:t xml:space="preserve"> to receive support including pamphlets on pelvic floor muscle exercises</w:t>
      </w:r>
      <w:r w:rsidR="005F35D8" w:rsidRPr="00124304">
        <w:rPr>
          <w:rFonts w:cs="Times New Roman"/>
        </w:rPr>
        <w:t xml:space="preserve"> from physiotherapy department</w:t>
      </w:r>
      <w:r w:rsidRPr="00124304">
        <w:rPr>
          <w:rFonts w:cs="Times New Roman"/>
        </w:rPr>
        <w:t xml:space="preserve">. The researcher also has attended discussion sessions with a physiotherapist in postnatal ward (team leader) in Westmead hospital </w:t>
      </w:r>
      <w:r w:rsidR="005F35D8" w:rsidRPr="00124304">
        <w:rPr>
          <w:rFonts w:cs="Times New Roman"/>
        </w:rPr>
        <w:t>in order</w:t>
      </w:r>
      <w:r w:rsidRPr="00124304">
        <w:rPr>
          <w:rFonts w:cs="Times New Roman"/>
        </w:rPr>
        <w:t xml:space="preserve"> to stay updated and consistent with the current education about pelvic floor muscle exercise being provided to the women. In addition, close supervision and support being p</w:t>
      </w:r>
      <w:r w:rsidR="00132ADE">
        <w:rPr>
          <w:rFonts w:cs="Times New Roman"/>
        </w:rPr>
        <w:t>rovided by academic and onsite s</w:t>
      </w:r>
      <w:r w:rsidRPr="00124304">
        <w:rPr>
          <w:rFonts w:cs="Times New Roman"/>
        </w:rPr>
        <w:t xml:space="preserve">upervisors who are highly experienced and knowledgeable in this area of research as described in NEAF.   </w:t>
      </w:r>
    </w:p>
    <w:p w:rsidR="00021587" w:rsidRPr="00124304" w:rsidRDefault="009C2123" w:rsidP="00124304">
      <w:pPr>
        <w:autoSpaceDE w:val="0"/>
        <w:autoSpaceDN w:val="0"/>
        <w:adjustRightInd w:val="0"/>
        <w:spacing w:after="0" w:line="240" w:lineRule="auto"/>
        <w:jc w:val="both"/>
        <w:rPr>
          <w:rFonts w:cs="Times New Roman"/>
          <w:b/>
          <w:color w:val="000000"/>
        </w:rPr>
      </w:pPr>
      <w:r w:rsidRPr="00124304">
        <w:rPr>
          <w:rFonts w:cs="Times New Roman"/>
          <w:b/>
          <w:color w:val="000000"/>
        </w:rPr>
        <w:t>Intervention</w:t>
      </w:r>
    </w:p>
    <w:p w:rsidR="009C2123" w:rsidRPr="00124304" w:rsidRDefault="009C2123" w:rsidP="00124304">
      <w:pPr>
        <w:autoSpaceDE w:val="0"/>
        <w:autoSpaceDN w:val="0"/>
        <w:adjustRightInd w:val="0"/>
        <w:spacing w:after="0" w:line="240" w:lineRule="auto"/>
        <w:jc w:val="both"/>
        <w:rPr>
          <w:rFonts w:cs="Times New Roman"/>
          <w:b/>
          <w:color w:val="000000"/>
        </w:rPr>
      </w:pPr>
    </w:p>
    <w:p w:rsidR="00021587" w:rsidRPr="00124304" w:rsidRDefault="00021587" w:rsidP="00124304">
      <w:pPr>
        <w:autoSpaceDE w:val="0"/>
        <w:autoSpaceDN w:val="0"/>
        <w:adjustRightInd w:val="0"/>
        <w:spacing w:after="0" w:line="240" w:lineRule="auto"/>
        <w:jc w:val="both"/>
        <w:rPr>
          <w:rFonts w:cs="Times New Roman"/>
          <w:color w:val="000000"/>
        </w:rPr>
      </w:pPr>
      <w:r w:rsidRPr="00124304">
        <w:rPr>
          <w:rFonts w:cs="Times New Roman"/>
          <w:color w:val="000000"/>
        </w:rPr>
        <w:t xml:space="preserve">The intervention being examined in this research project is the implementation of pelvic floor muscle exercise training, which is currently part of antenatal education in Westmead Hospital; However, the current antenatal education is only brief, consisting of verbal education by the midwife in one antenatal visit, with education being given in less than 20 minutes at the same time that the routine antenatal care is provided to the pregnant women. It appears that the advice being given by midwives is not consistent, is not sufficient enough to encourage women to comply with </w:t>
      </w:r>
      <w:r w:rsidR="00EA595F">
        <w:rPr>
          <w:rFonts w:cs="Times New Roman"/>
          <w:color w:val="000000"/>
        </w:rPr>
        <w:t xml:space="preserve">the </w:t>
      </w:r>
      <w:r w:rsidRPr="00124304">
        <w:rPr>
          <w:rFonts w:cs="Times New Roman"/>
          <w:color w:val="000000"/>
        </w:rPr>
        <w:t xml:space="preserve">exercise and there is no follow up or practical training advice on how to perform pelvic floor exercise correctly. </w:t>
      </w:r>
    </w:p>
    <w:p w:rsidR="00021587" w:rsidRPr="00124304" w:rsidRDefault="00021587" w:rsidP="00124304">
      <w:pPr>
        <w:autoSpaceDE w:val="0"/>
        <w:autoSpaceDN w:val="0"/>
        <w:adjustRightInd w:val="0"/>
        <w:spacing w:after="0" w:line="240" w:lineRule="auto"/>
        <w:jc w:val="both"/>
        <w:rPr>
          <w:rFonts w:cs="Times New Roman"/>
          <w:color w:val="000000"/>
        </w:rPr>
      </w:pPr>
      <w:r w:rsidRPr="00124304">
        <w:rPr>
          <w:rFonts w:cs="Times New Roman"/>
          <w:color w:val="000000"/>
        </w:rPr>
        <w:t xml:space="preserve">In this study, the pelvic floor muscle exercise program will be structured using an evidence-based protocol with regular follow up to increase women’s compliance. Women in the intervention group will receive routine antenatal care and education as well as training on how to perform pelvic floor muscle exercise. While women in the control group, will receive standard </w:t>
      </w:r>
      <w:r w:rsidR="00132ADE">
        <w:rPr>
          <w:rFonts w:cs="Times New Roman"/>
          <w:color w:val="000000"/>
        </w:rPr>
        <w:t>antenatal</w:t>
      </w:r>
      <w:r w:rsidRPr="00124304">
        <w:rPr>
          <w:rFonts w:cs="Times New Roman"/>
          <w:color w:val="000000"/>
        </w:rPr>
        <w:t xml:space="preserve"> care only.</w:t>
      </w:r>
      <w:r w:rsidR="009C2123" w:rsidRPr="00124304">
        <w:rPr>
          <w:rFonts w:cs="Times New Roman"/>
          <w:color w:val="000000"/>
        </w:rPr>
        <w:t xml:space="preserve"> There is no restriction or specific requirement needed from women while participating in this study. There is no plan to change the study protocol. If women raise any concern during research, they will be encouraged to discuss it with researcher or their health care provider. </w:t>
      </w:r>
    </w:p>
    <w:p w:rsidR="002566CD" w:rsidRDefault="002566CD" w:rsidP="00124304">
      <w:pPr>
        <w:jc w:val="both"/>
        <w:rPr>
          <w:rFonts w:eastAsiaTheme="minorEastAsia" w:cs="Times New Roman"/>
          <w:b/>
        </w:rPr>
      </w:pPr>
    </w:p>
    <w:p w:rsidR="00021587" w:rsidRPr="00124304" w:rsidRDefault="00021587" w:rsidP="00124304">
      <w:pPr>
        <w:jc w:val="both"/>
        <w:rPr>
          <w:rFonts w:eastAsiaTheme="minorEastAsia" w:cs="Times New Roman"/>
          <w:b/>
        </w:rPr>
      </w:pPr>
      <w:r w:rsidRPr="00124304">
        <w:rPr>
          <w:rFonts w:eastAsiaTheme="minorEastAsia" w:cs="Times New Roman"/>
          <w:b/>
        </w:rPr>
        <w:t xml:space="preserve">Antenatal PFMT protocol </w:t>
      </w:r>
    </w:p>
    <w:p w:rsidR="00021587" w:rsidRPr="00124304" w:rsidRDefault="00021587" w:rsidP="00124304">
      <w:pPr>
        <w:jc w:val="both"/>
        <w:rPr>
          <w:rFonts w:eastAsiaTheme="minorEastAsia" w:cs="Times New Roman"/>
        </w:rPr>
      </w:pPr>
      <w:r w:rsidRPr="00124304">
        <w:rPr>
          <w:rFonts w:eastAsiaTheme="minorEastAsia" w:cs="Times New Roman"/>
        </w:rPr>
        <w:t xml:space="preserve">The first training session will be conducted by the researcher (PhD candidate) and is designed to take 30 minutes. All women in the intervention group will be provided with instructions on how to perform pelvic muscle exercises by the </w:t>
      </w:r>
      <w:r w:rsidR="009C2123" w:rsidRPr="00124304">
        <w:rPr>
          <w:rFonts w:eastAsiaTheme="minorEastAsia" w:cs="Times New Roman"/>
        </w:rPr>
        <w:t>researcher</w:t>
      </w:r>
      <w:r w:rsidRPr="00124304">
        <w:rPr>
          <w:rFonts w:eastAsiaTheme="minorEastAsia" w:cs="Times New Roman"/>
        </w:rPr>
        <w:t xml:space="preserve">. The pelvic floor muscle exercise program in this study has been extracted from two references including: effective functional motor activation patterns called “(The knack”) </w:t>
      </w:r>
      <w:r w:rsidRPr="00124304">
        <w:rPr>
          <w:rFonts w:eastAsiaTheme="minorEastAsia" w:cs="Times New Roman"/>
        </w:rPr>
        <w:fldChar w:fldCharType="begin"/>
      </w:r>
      <w:r w:rsidRPr="00124304">
        <w:rPr>
          <w:rFonts w:eastAsiaTheme="minorEastAsia" w:cs="Times New Roman"/>
        </w:rPr>
        <w:instrText xml:space="preserve"> ADDIN EN.CITE &lt;EndNote&gt;&lt;Cite&gt;&lt;Author&gt;Miller&lt;/Author&gt;&lt;Year&gt;1998&lt;/Year&gt;&lt;RecNum&gt;205&lt;/RecNum&gt;&lt;DisplayText&gt;(Miller, Ashton</w:instrText>
      </w:r>
      <w:r w:rsidRPr="00124304">
        <w:rPr>
          <w:rFonts w:eastAsiaTheme="minorEastAsia" w:cs="Cambria Math"/>
        </w:rPr>
        <w:instrText>‐</w:instrText>
      </w:r>
      <w:r w:rsidRPr="00124304">
        <w:rPr>
          <w:rFonts w:eastAsiaTheme="minorEastAsia" w:cs="Times New Roman"/>
        </w:rPr>
        <w:instrText>Miller, &amp;amp; DeLancey, 1998)&lt;/DisplayText&gt;&lt;record&gt;&lt;rec-number&gt;205&lt;/rec-number&gt;&lt;foreign-keys&gt;&lt;key app="EN" db-id="9arvawf0bttvxbed5ftvezxysedv9stsw5v5" timestamp="1489105285"&gt;205&lt;/key&gt;&lt;/foreign-keys&gt;&lt;ref-type name="Journal Article"&gt;17&lt;/ref-type&gt;&lt;contributors&gt;&lt;authors&gt;&lt;author&gt;Miller, Janis M&lt;/author&gt;&lt;author&gt;Ashton</w:instrText>
      </w:r>
      <w:r w:rsidRPr="00124304">
        <w:rPr>
          <w:rFonts w:eastAsiaTheme="minorEastAsia" w:cs="Cambria Math"/>
        </w:rPr>
        <w:instrText>‐</w:instrText>
      </w:r>
      <w:r w:rsidRPr="00124304">
        <w:rPr>
          <w:rFonts w:eastAsiaTheme="minorEastAsia" w:cs="Times New Roman"/>
        </w:rPr>
        <w:instrText>Miller, James A&lt;/author&gt;&lt;author&gt;DeLancey, John OL&lt;/author&gt;&lt;/authors&gt;&lt;/contributors&gt;&lt;titles&gt;&lt;title&gt;A pelvic muscle precontraction can reduce cough</w:instrText>
      </w:r>
      <w:r w:rsidRPr="00124304">
        <w:rPr>
          <w:rFonts w:eastAsiaTheme="minorEastAsia" w:cs="Cambria Math"/>
        </w:rPr>
        <w:instrText>‐</w:instrText>
      </w:r>
      <w:r w:rsidRPr="00124304">
        <w:rPr>
          <w:rFonts w:eastAsiaTheme="minorEastAsia" w:cs="Times New Roman"/>
        </w:rPr>
        <w:instrText>related urine loss in selected women with mild SUI&lt;/title&gt;&lt;secondary-title&gt;Journal of the American Geriatrics Society&lt;/secondary-title&gt;&lt;/titles&gt;&lt;periodical&gt;&lt;full-title&gt;Journal of the American Geriatrics Society&lt;/full-title&gt;&lt;/periodical&gt;&lt;pages&gt;870-874&lt;/pages&gt;&lt;volume&gt;46&lt;/volume&gt;&lt;number&gt;7&lt;/number&gt;&lt;dates&gt;&lt;year&gt;1998&lt;/year&gt;&lt;/dates&gt;&lt;isbn&gt;1532-5415&lt;/isbn&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39" w:tooltip="Miller, 1998 #205" w:history="1">
        <w:r w:rsidRPr="00124304">
          <w:rPr>
            <w:rFonts w:eastAsiaTheme="minorEastAsia" w:cs="Times New Roman"/>
            <w:noProof/>
          </w:rPr>
          <w:t>Miller, Ashton</w:t>
        </w:r>
        <w:r w:rsidRPr="00124304">
          <w:rPr>
            <w:rFonts w:eastAsiaTheme="minorEastAsia" w:cs="Cambria Math"/>
            <w:noProof/>
          </w:rPr>
          <w:t>‐</w:t>
        </w:r>
        <w:r w:rsidRPr="00124304">
          <w:rPr>
            <w:rFonts w:eastAsiaTheme="minorEastAsia" w:cs="Times New Roman"/>
            <w:noProof/>
          </w:rPr>
          <w:t>Miller, &amp; DeLancey, 1998</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and the study carried out by Elbegway et al (Elbegway et al., 2010).</w:t>
      </w:r>
    </w:p>
    <w:p w:rsidR="00021587" w:rsidRPr="00124304" w:rsidRDefault="00021587" w:rsidP="00124304">
      <w:pPr>
        <w:jc w:val="both"/>
        <w:rPr>
          <w:rFonts w:eastAsiaTheme="minorEastAsia" w:cs="Times New Roman"/>
        </w:rPr>
      </w:pPr>
      <w:r w:rsidRPr="00124304">
        <w:rPr>
          <w:rFonts w:eastAsiaTheme="minorEastAsia" w:cs="Times New Roman"/>
        </w:rPr>
        <w:t>Women will be instructed as follows:</w:t>
      </w:r>
    </w:p>
    <w:p w:rsidR="00EE5CA5" w:rsidRPr="00A67FC3" w:rsidRDefault="00EE5CA5" w:rsidP="00EE5CA5">
      <w:pPr>
        <w:spacing w:line="240" w:lineRule="auto"/>
        <w:rPr>
          <w:rFonts w:cstheme="minorHAnsi"/>
        </w:rPr>
      </w:pPr>
      <w:r w:rsidRPr="00A67FC3">
        <w:rPr>
          <w:rFonts w:cstheme="minorHAnsi"/>
        </w:rPr>
        <w:t>Women will be individually trained as follows:</w:t>
      </w:r>
    </w:p>
    <w:p w:rsidR="00EE5CA5" w:rsidRPr="00A67FC3" w:rsidRDefault="00EE5CA5" w:rsidP="00EE5CA5">
      <w:pPr>
        <w:pStyle w:val="ListParagraph"/>
        <w:numPr>
          <w:ilvl w:val="0"/>
          <w:numId w:val="4"/>
        </w:numPr>
        <w:spacing w:line="240" w:lineRule="auto"/>
        <w:jc w:val="both"/>
        <w:rPr>
          <w:rFonts w:cstheme="minorHAnsi"/>
        </w:rPr>
      </w:pPr>
      <w:r w:rsidRPr="00A67FC3">
        <w:rPr>
          <w:rFonts w:cstheme="minorHAnsi"/>
        </w:rPr>
        <w:t xml:space="preserve">Squeeze the anal sphincter, the vaginal and urethral as tightly as possible. </w:t>
      </w:r>
    </w:p>
    <w:p w:rsidR="00EE5CA5" w:rsidRPr="00A67FC3" w:rsidRDefault="00EE5CA5" w:rsidP="00EE5CA5">
      <w:pPr>
        <w:pStyle w:val="ListParagraph"/>
        <w:numPr>
          <w:ilvl w:val="0"/>
          <w:numId w:val="4"/>
        </w:numPr>
        <w:spacing w:line="240" w:lineRule="auto"/>
        <w:rPr>
          <w:rFonts w:cstheme="minorHAnsi"/>
        </w:rPr>
      </w:pPr>
      <w:r w:rsidRPr="00A67FC3">
        <w:rPr>
          <w:rFonts w:cstheme="minorHAnsi"/>
        </w:rPr>
        <w:t>To increase the intensity of their effort.</w:t>
      </w:r>
    </w:p>
    <w:p w:rsidR="00EE5CA5" w:rsidRPr="00A67FC3" w:rsidRDefault="00EE5CA5" w:rsidP="00EE5CA5">
      <w:pPr>
        <w:pStyle w:val="ListParagraph"/>
        <w:numPr>
          <w:ilvl w:val="0"/>
          <w:numId w:val="4"/>
        </w:numPr>
        <w:spacing w:line="240" w:lineRule="auto"/>
        <w:rPr>
          <w:rFonts w:cstheme="minorHAnsi"/>
        </w:rPr>
      </w:pPr>
      <w:r w:rsidRPr="00A67FC3">
        <w:rPr>
          <w:rFonts w:cstheme="minorHAnsi"/>
        </w:rPr>
        <w:t>To hold the contraction as tightly as they can for 8-10 seconds.</w:t>
      </w:r>
    </w:p>
    <w:p w:rsidR="00EE5CA5" w:rsidRPr="00A67FC3" w:rsidRDefault="00EE5CA5" w:rsidP="00EE5CA5">
      <w:pPr>
        <w:pStyle w:val="ListParagraph"/>
        <w:numPr>
          <w:ilvl w:val="0"/>
          <w:numId w:val="4"/>
        </w:numPr>
        <w:spacing w:line="276" w:lineRule="auto"/>
        <w:rPr>
          <w:rFonts w:cstheme="minorHAnsi"/>
        </w:rPr>
      </w:pPr>
      <w:r w:rsidRPr="00A67FC3">
        <w:rPr>
          <w:rFonts w:cstheme="minorHAnsi"/>
        </w:rPr>
        <w:t>To relax their effort, allowing their muscle to relax and rest for 8-10 seconds.</w:t>
      </w:r>
    </w:p>
    <w:p w:rsidR="00EE5CA5" w:rsidRPr="00A67FC3" w:rsidRDefault="00EE5CA5" w:rsidP="00EE5CA5">
      <w:pPr>
        <w:pStyle w:val="ListParagraph"/>
        <w:numPr>
          <w:ilvl w:val="0"/>
          <w:numId w:val="4"/>
        </w:numPr>
        <w:spacing w:line="276" w:lineRule="auto"/>
        <w:rPr>
          <w:rFonts w:cstheme="minorHAnsi"/>
        </w:rPr>
      </w:pPr>
      <w:r w:rsidRPr="00A67FC3">
        <w:rPr>
          <w:rFonts w:cstheme="minorHAnsi"/>
        </w:rPr>
        <w:t>To repeat the sequence 8 times</w:t>
      </w:r>
    </w:p>
    <w:p w:rsidR="00EE5CA5" w:rsidRPr="00A67FC3" w:rsidRDefault="00EE5CA5" w:rsidP="00EE5CA5">
      <w:pPr>
        <w:pStyle w:val="ListParagraph"/>
        <w:numPr>
          <w:ilvl w:val="0"/>
          <w:numId w:val="4"/>
        </w:numPr>
        <w:spacing w:line="276" w:lineRule="auto"/>
        <w:rPr>
          <w:rFonts w:cstheme="minorHAnsi"/>
        </w:rPr>
      </w:pPr>
      <w:r w:rsidRPr="00A67FC3">
        <w:rPr>
          <w:rFonts w:cstheme="minorHAnsi"/>
        </w:rPr>
        <w:lastRenderedPageBreak/>
        <w:t xml:space="preserve">To perform five fast pelvic floor muscle contractions after completing slow contractions. </w:t>
      </w:r>
    </w:p>
    <w:p w:rsidR="00EE5CA5" w:rsidRPr="00A67FC3" w:rsidRDefault="00EE5CA5" w:rsidP="00EE5CA5">
      <w:pPr>
        <w:pStyle w:val="ListParagraph"/>
        <w:numPr>
          <w:ilvl w:val="0"/>
          <w:numId w:val="4"/>
        </w:numPr>
        <w:rPr>
          <w:rFonts w:cstheme="minorHAnsi"/>
        </w:rPr>
      </w:pPr>
      <w:r w:rsidRPr="00A67FC3">
        <w:rPr>
          <w:rFonts w:cstheme="minorHAnsi"/>
        </w:rPr>
        <w:t>To perform one set of 13 PFME (eight slow and five fast) three times a day.</w:t>
      </w:r>
    </w:p>
    <w:p w:rsidR="00021587" w:rsidRPr="00124304" w:rsidRDefault="00EE5CA5" w:rsidP="00EE5CA5">
      <w:pPr>
        <w:pStyle w:val="ListParagraph"/>
        <w:numPr>
          <w:ilvl w:val="0"/>
          <w:numId w:val="4"/>
        </w:numPr>
        <w:spacing w:line="240" w:lineRule="auto"/>
        <w:jc w:val="both"/>
        <w:rPr>
          <w:rFonts w:cs="Times New Roman"/>
        </w:rPr>
      </w:pPr>
      <w:r w:rsidRPr="00A67FC3">
        <w:rPr>
          <w:rFonts w:cstheme="minorHAnsi"/>
        </w:rPr>
        <w:t>7.    To do this daily.</w:t>
      </w:r>
      <w:r>
        <w:rPr>
          <w:rFonts w:cstheme="minorHAnsi"/>
        </w:rPr>
        <w:t xml:space="preserve"> </w:t>
      </w:r>
      <w:r w:rsidR="00021587" w:rsidRPr="00124304">
        <w:rPr>
          <w:rFonts w:cs="Times New Roman"/>
        </w:rPr>
        <w:t xml:space="preserve">Do these daily (Table 1).  </w:t>
      </w:r>
    </w:p>
    <w:p w:rsidR="00EE5CA5" w:rsidRPr="00E65C15" w:rsidRDefault="00021587" w:rsidP="00E65C15">
      <w:pPr>
        <w:ind w:left="45"/>
        <w:jc w:val="both"/>
        <w:rPr>
          <w:rFonts w:cs="Times New Roman"/>
        </w:rPr>
      </w:pPr>
      <w:r w:rsidRPr="00124304">
        <w:rPr>
          <w:rFonts w:cs="Times New Roman"/>
        </w:rPr>
        <w:t xml:space="preserve">Women in the intervention group will be provided with a pamphlet including PFMT instruction as well as a compliance diary to record their exercises program. Red stick up spots will be used to remind women to do the exercises as this has been demonstrated to be effective </w:t>
      </w:r>
      <w:r w:rsidRPr="00124304">
        <w:rPr>
          <w:rFonts w:cs="Times New Roman"/>
        </w:rPr>
        <w:fldChar w:fldCharType="begin"/>
      </w:r>
      <w:r w:rsidRPr="00124304">
        <w:rPr>
          <w:rFonts w:cs="Times New Roman"/>
        </w:rPr>
        <w:instrText xml:space="preserve"> ADDIN EN.CITE &lt;EndNote&gt;&lt;Cite&gt;&lt;Author&gt;Miller&lt;/Author&gt;&lt;Year&gt;1998&lt;/Year&gt;&lt;RecNum&gt;205&lt;/RecNum&gt;&lt;DisplayText&gt;(Miller et al., 1998)&lt;/DisplayText&gt;&lt;record&gt;&lt;rec-number&gt;205&lt;/rec-number&gt;&lt;foreign-keys&gt;&lt;key app="EN" db-id="9arvawf0bttvxbed5ftvezxysedv9stsw5v5" timestamp="1489105285"&gt;205&lt;/key&gt;&lt;/foreign-keys&gt;&lt;ref-type name="Journal Article"&gt;17&lt;/ref-type&gt;&lt;contributors&gt;&lt;authors&gt;&lt;author&gt;Miller, Janis M&lt;/author&gt;&lt;author&gt;Ashton</w:instrText>
      </w:r>
      <w:r w:rsidRPr="00124304">
        <w:rPr>
          <w:rFonts w:cs="Cambria Math"/>
        </w:rPr>
        <w:instrText>‐</w:instrText>
      </w:r>
      <w:r w:rsidRPr="00124304">
        <w:rPr>
          <w:rFonts w:cs="Times New Roman"/>
        </w:rPr>
        <w:instrText>Miller, James A&lt;/author&gt;&lt;author&gt;DeLancey, John OL&lt;/author&gt;&lt;/authors&gt;&lt;/contributors&gt;&lt;titles&gt;&lt;title&gt;A pelvic muscle precontraction can reduce cough</w:instrText>
      </w:r>
      <w:r w:rsidRPr="00124304">
        <w:rPr>
          <w:rFonts w:cs="Cambria Math"/>
        </w:rPr>
        <w:instrText>‐</w:instrText>
      </w:r>
      <w:r w:rsidRPr="00124304">
        <w:rPr>
          <w:rFonts w:cs="Times New Roman"/>
        </w:rPr>
        <w:instrText>related urine loss in selected women with mild SUI&lt;/title&gt;&lt;secondary-title&gt;Journal of the American Geriatrics Society&lt;/secondary-title&gt;&lt;/titles&gt;&lt;periodical&gt;&lt;full-title&gt;Journal of the American Geriatrics Society&lt;/full-title&gt;&lt;/periodical&gt;&lt;pages&gt;870-874&lt;/pages&gt;&lt;volume&gt;46&lt;/volume&gt;&lt;number&gt;7&lt;/number&gt;&lt;dates&gt;&lt;year&gt;1998&lt;/year&gt;&lt;/dates&gt;&lt;isbn&gt;1532-5415&lt;/isbn&gt;&lt;urls&gt;&lt;/urls&gt;&lt;/record&gt;&lt;/Cite&gt;&lt;/EndNote&gt;</w:instrText>
      </w:r>
      <w:r w:rsidRPr="00124304">
        <w:rPr>
          <w:rFonts w:cs="Times New Roman"/>
        </w:rPr>
        <w:fldChar w:fldCharType="separate"/>
      </w:r>
      <w:r w:rsidRPr="00124304">
        <w:rPr>
          <w:rFonts w:cs="Times New Roman"/>
          <w:noProof/>
        </w:rPr>
        <w:t>(</w:t>
      </w:r>
      <w:hyperlink w:anchor="_ENREF_39" w:tooltip="Miller, 1998 #205" w:history="1">
        <w:r w:rsidRPr="00124304">
          <w:rPr>
            <w:rFonts w:cs="Times New Roman"/>
            <w:noProof/>
          </w:rPr>
          <w:t>Miller et al., 1998</w:t>
        </w:r>
      </w:hyperlink>
      <w:r w:rsidRPr="00124304">
        <w:rPr>
          <w:rFonts w:cs="Times New Roman"/>
          <w:noProof/>
        </w:rPr>
        <w:t>)</w:t>
      </w:r>
      <w:r w:rsidRPr="00124304">
        <w:rPr>
          <w:rFonts w:cs="Times New Roman"/>
        </w:rPr>
        <w:fldChar w:fldCharType="end"/>
      </w:r>
      <w:r w:rsidRPr="00124304">
        <w:rPr>
          <w:rFonts w:cs="Times New Roman"/>
        </w:rPr>
        <w:t>.</w:t>
      </w:r>
    </w:p>
    <w:p w:rsidR="00EE5CA5" w:rsidRPr="00A67FC3" w:rsidRDefault="00EE5CA5" w:rsidP="00EE5CA5">
      <w:pPr>
        <w:spacing w:line="240" w:lineRule="auto"/>
        <w:ind w:left="45"/>
        <w:jc w:val="both"/>
        <w:rPr>
          <w:rFonts w:cstheme="minorHAnsi"/>
        </w:rPr>
      </w:pPr>
      <w:r w:rsidRPr="00A67FC3">
        <w:rPr>
          <w:rFonts w:eastAsiaTheme="minorEastAsia" w:cstheme="minorHAnsi"/>
        </w:rPr>
        <w:t xml:space="preserve">The women will be </w:t>
      </w:r>
      <w:r>
        <w:rPr>
          <w:rFonts w:eastAsiaTheme="minorEastAsia" w:cstheme="minorHAnsi"/>
        </w:rPr>
        <w:t>instructed how</w:t>
      </w:r>
      <w:r w:rsidRPr="00A67FC3">
        <w:rPr>
          <w:rFonts w:eastAsiaTheme="minorEastAsia" w:cstheme="minorHAnsi"/>
        </w:rPr>
        <w:t xml:space="preserve"> to lift up and inward around urethra, vagina, rectum, and squeeze as hard as they can and hold it for 8-10 seconds before relaxing the muscles gently. Women will be asked to keep breathing in a</w:t>
      </w:r>
      <w:r>
        <w:rPr>
          <w:rFonts w:eastAsiaTheme="minorEastAsia" w:cstheme="minorHAnsi"/>
        </w:rPr>
        <w:t xml:space="preserve">nd out during the contractions </w:t>
      </w:r>
      <w:r>
        <w:rPr>
          <w:rFonts w:eastAsiaTheme="minorEastAsia" w:cstheme="minorHAnsi"/>
        </w:rPr>
        <w:fldChar w:fldCharType="begin"/>
      </w:r>
      <w:r>
        <w:rPr>
          <w:rFonts w:eastAsiaTheme="minorEastAsia" w:cstheme="minorHAnsi"/>
        </w:rPr>
        <w:instrText xml:space="preserve"> ADDIN EN.CITE &lt;EndNote&gt;&lt;Cite&gt;&lt;Author&gt;Mørkved&lt;/Author&gt;&lt;Year&gt;2014&lt;/Year&gt;&lt;RecNum&gt;217&lt;/RecNum&gt;&lt;DisplayText&gt;(Mørkved &amp;amp; Bø, 2014)&lt;/DisplayText&gt;&lt;record&gt;&lt;rec-number&gt;217&lt;/rec-number&gt;&lt;foreign-keys&gt;&lt;key app="EN" db-id="9arvawf0bttvxbed5ftvezxysedv9stsw5v5" timestamp="1490150874"&gt;217&lt;/key&gt;&lt;/foreign-keys&gt;&lt;ref-type name="Journal Article"&gt;17&lt;/ref-type&gt;&lt;contributors&gt;&lt;authors&gt;&lt;author&gt;Mørkved, Siv&lt;/author&gt;&lt;author&gt;Bø, Kari&lt;/author&gt;&lt;/authors&gt;&lt;/contributors&gt;&lt;titles&gt;&lt;title&gt;Effect of pelvic floor muscle training during pregnancy and after childbirth on prevention and treatment of urinary incontinence: a systematic review&lt;/title&gt;&lt;secondary-title&gt;British journal of sports medicine&lt;/secondary-title&gt;&lt;/titles&gt;&lt;periodical&gt;&lt;full-title&gt;British journal of sports medicine&lt;/full-title&gt;&lt;/periodical&gt;&lt;pages&gt;299-310&lt;/pages&gt;&lt;volume&gt;48&lt;/volume&gt;&lt;number&gt;4&lt;/number&gt;&lt;dates&gt;&lt;year&gt;2014&lt;/year&gt;&lt;/dates&gt;&lt;isbn&gt;1473-0480&lt;/isbn&gt;&lt;urls&gt;&lt;/urls&gt;&lt;/record&gt;&lt;/Cite&gt;&lt;/EndNote&gt;</w:instrText>
      </w:r>
      <w:r>
        <w:rPr>
          <w:rFonts w:eastAsiaTheme="minorEastAsia" w:cstheme="minorHAnsi"/>
        </w:rPr>
        <w:fldChar w:fldCharType="separate"/>
      </w:r>
      <w:r>
        <w:rPr>
          <w:rFonts w:eastAsiaTheme="minorEastAsia" w:cstheme="minorHAnsi"/>
          <w:noProof/>
        </w:rPr>
        <w:t>(Mørkved &amp; Bø, 2014)</w:t>
      </w:r>
      <w:r>
        <w:rPr>
          <w:rFonts w:eastAsiaTheme="minorEastAsia" w:cstheme="minorHAnsi"/>
        </w:rPr>
        <w:fldChar w:fldCharType="end"/>
      </w:r>
      <w:r w:rsidRPr="00A67FC3">
        <w:rPr>
          <w:rFonts w:eastAsiaTheme="minorEastAsia" w:cstheme="minorHAnsi"/>
        </w:rPr>
        <w:t xml:space="preserve">. </w:t>
      </w:r>
      <w:r w:rsidRPr="00A67FC3">
        <w:rPr>
          <w:rFonts w:cstheme="minorHAnsi"/>
        </w:rPr>
        <w:t xml:space="preserve">Women will be instructed to perform PFME in different positions so they can choose the most comfortable position to practice PFME at home (Fig 3). </w:t>
      </w:r>
    </w:p>
    <w:p w:rsidR="00021587" w:rsidRPr="00124304" w:rsidRDefault="00021587" w:rsidP="00124304">
      <w:pPr>
        <w:spacing w:line="240" w:lineRule="auto"/>
        <w:jc w:val="both"/>
        <w:rPr>
          <w:rFonts w:eastAsiaTheme="minorEastAsia" w:cs="Times New Roman"/>
        </w:rPr>
      </w:pPr>
      <w:r w:rsidRPr="00124304">
        <w:rPr>
          <w:rFonts w:eastAsiaTheme="minorEastAsia" w:cs="Times New Roman"/>
        </w:rPr>
        <w:t>Tab</w:t>
      </w:r>
      <w:bookmarkStart w:id="0" w:name="_GoBack"/>
      <w:bookmarkEnd w:id="0"/>
      <w:r w:rsidRPr="00124304">
        <w:rPr>
          <w:rFonts w:eastAsiaTheme="minorEastAsia" w:cs="Times New Roman"/>
        </w:rPr>
        <w:t>le 1. PFMT Routine</w:t>
      </w:r>
    </w:p>
    <w:tbl>
      <w:tblPr>
        <w:tblStyle w:val="TableGrid"/>
        <w:tblW w:w="0" w:type="auto"/>
        <w:tblInd w:w="0" w:type="dxa"/>
        <w:tblLook w:val="04A0" w:firstRow="1" w:lastRow="0" w:firstColumn="1" w:lastColumn="0" w:noHBand="0" w:noVBand="1"/>
      </w:tblPr>
      <w:tblGrid>
        <w:gridCol w:w="9242"/>
      </w:tblGrid>
      <w:tr w:rsidR="00021587" w:rsidRPr="00124304" w:rsidTr="00900733">
        <w:tc>
          <w:tcPr>
            <w:tcW w:w="9350" w:type="dxa"/>
          </w:tcPr>
          <w:p w:rsidR="00021587" w:rsidRPr="00124304" w:rsidRDefault="00021587" w:rsidP="00124304">
            <w:pPr>
              <w:rPr>
                <w:rFonts w:cs="Times New Roman"/>
              </w:rPr>
            </w:pPr>
            <w:r w:rsidRPr="00124304">
              <w:rPr>
                <w:rFonts w:cs="Times New Roman"/>
              </w:rPr>
              <w:t>Begin with assessed muscle function and aiming for 10 reps with 10 second hold three times a day (document in diary provided)</w:t>
            </w:r>
          </w:p>
        </w:tc>
      </w:tr>
      <w:tr w:rsidR="00021587" w:rsidRPr="00124304" w:rsidTr="00900733">
        <w:tc>
          <w:tcPr>
            <w:tcW w:w="9350" w:type="dxa"/>
          </w:tcPr>
          <w:p w:rsidR="00021587" w:rsidRPr="00124304" w:rsidRDefault="00021587" w:rsidP="00124304">
            <w:pPr>
              <w:rPr>
                <w:rFonts w:cs="Times New Roman"/>
              </w:rPr>
            </w:pPr>
            <w:r w:rsidRPr="00124304">
              <w:rPr>
                <w:rFonts w:cs="Times New Roman"/>
              </w:rPr>
              <w:t>Triggers (red stick up dots): shower, teeth, meals, queues etc.</w:t>
            </w:r>
          </w:p>
        </w:tc>
      </w:tr>
      <w:tr w:rsidR="00021587" w:rsidRPr="00124304" w:rsidTr="00900733">
        <w:tc>
          <w:tcPr>
            <w:tcW w:w="9350" w:type="dxa"/>
          </w:tcPr>
          <w:p w:rsidR="00021587" w:rsidRPr="00124304" w:rsidRDefault="00021587" w:rsidP="00124304">
            <w:pPr>
              <w:rPr>
                <w:rFonts w:cs="Times New Roman"/>
              </w:rPr>
            </w:pPr>
            <w:r w:rsidRPr="00124304">
              <w:rPr>
                <w:rFonts w:cs="Times New Roman"/>
              </w:rPr>
              <w:t>The Knack: functional bracing: grip up before cough, sneeze, lift, bend</w:t>
            </w:r>
          </w:p>
        </w:tc>
      </w:tr>
      <w:tr w:rsidR="00021587" w:rsidRPr="00124304" w:rsidTr="00900733">
        <w:tc>
          <w:tcPr>
            <w:tcW w:w="9350" w:type="dxa"/>
          </w:tcPr>
          <w:p w:rsidR="00021587" w:rsidRPr="00124304" w:rsidRDefault="00021587" w:rsidP="00124304">
            <w:pPr>
              <w:rPr>
                <w:rFonts w:cs="Times New Roman"/>
              </w:rPr>
            </w:pPr>
            <w:r w:rsidRPr="00124304">
              <w:rPr>
                <w:rFonts w:cs="Times New Roman"/>
              </w:rPr>
              <w:t>Postnatally: as above and also incorporating good bladder habits</w:t>
            </w:r>
          </w:p>
        </w:tc>
      </w:tr>
    </w:tbl>
    <w:p w:rsidR="00021587" w:rsidRPr="00124304" w:rsidRDefault="00021587" w:rsidP="00124304">
      <w:pPr>
        <w:autoSpaceDE w:val="0"/>
        <w:autoSpaceDN w:val="0"/>
        <w:adjustRightInd w:val="0"/>
        <w:spacing w:after="0" w:line="240" w:lineRule="auto"/>
        <w:jc w:val="both"/>
        <w:rPr>
          <w:rFonts w:cs="Times New Roman"/>
          <w:b/>
          <w:color w:val="000000"/>
        </w:rPr>
      </w:pPr>
    </w:p>
    <w:p w:rsidR="00021587" w:rsidRPr="00124304" w:rsidRDefault="00021587" w:rsidP="00124304">
      <w:pPr>
        <w:autoSpaceDE w:val="0"/>
        <w:autoSpaceDN w:val="0"/>
        <w:adjustRightInd w:val="0"/>
        <w:spacing w:after="0" w:line="240" w:lineRule="auto"/>
        <w:jc w:val="both"/>
        <w:rPr>
          <w:rFonts w:cs="Times New Roman"/>
          <w:color w:val="000000"/>
        </w:rPr>
      </w:pPr>
      <w:r w:rsidRPr="00124304">
        <w:rPr>
          <w:rFonts w:cs="Times New Roman"/>
          <w:color w:val="000000"/>
        </w:rPr>
        <w:t>In order to monitor the effect of PFMT, women will be provided with self-reported questionnaires to find out the effect of pelvic floor muscle exercise on their sexual symptoms, urinary and faecal incontinence and quality of life. The information about their birth will be collected via Obste</w:t>
      </w:r>
      <w:r w:rsidR="00900733">
        <w:rPr>
          <w:rFonts w:cs="Times New Roman"/>
          <w:color w:val="000000"/>
        </w:rPr>
        <w:t>t</w:t>
      </w:r>
      <w:r w:rsidRPr="00124304">
        <w:rPr>
          <w:rFonts w:cs="Times New Roman"/>
          <w:color w:val="000000"/>
        </w:rPr>
        <w:t>rix in order to find out the effect of pelvic floor muscle exercise on childbirth. Women can withdraw from study if they decide not to continue and no more information will be collected from them after their withdrawal. Women will be included or excluded according to the eligibility criteria as described above. There is no plan to change the study protocol during this research as it is already designed to be practical and feasible for women. There is no report of harm from pelvic floor exercise in literature. It is reported in literature that PFMT will be either beneficial or with no effect at all, but no harm effects have been reported in literature.</w:t>
      </w:r>
    </w:p>
    <w:p w:rsidR="00021587" w:rsidRPr="00124304" w:rsidRDefault="00021587" w:rsidP="00124304">
      <w:pPr>
        <w:autoSpaceDE w:val="0"/>
        <w:autoSpaceDN w:val="0"/>
        <w:adjustRightInd w:val="0"/>
        <w:spacing w:after="0" w:line="240" w:lineRule="auto"/>
        <w:jc w:val="both"/>
        <w:rPr>
          <w:rFonts w:cs="Times New Roman"/>
          <w:color w:val="000000"/>
        </w:rPr>
      </w:pPr>
      <w:r w:rsidRPr="00124304">
        <w:rPr>
          <w:rFonts w:cs="Times New Roman"/>
          <w:color w:val="000000"/>
        </w:rPr>
        <w:t>Follow up: women will be provided a diary and fortnightly text message assessing their compliance. Women will also be further followed up during next antenatal visits regarding data collection, their compliance with PFMT program and also if they need further support or advice.</w:t>
      </w:r>
    </w:p>
    <w:p w:rsidR="00021587" w:rsidRPr="00124304" w:rsidRDefault="00021587" w:rsidP="00124304">
      <w:pPr>
        <w:autoSpaceDE w:val="0"/>
        <w:autoSpaceDN w:val="0"/>
        <w:adjustRightInd w:val="0"/>
        <w:spacing w:after="0" w:line="240" w:lineRule="auto"/>
        <w:jc w:val="both"/>
        <w:rPr>
          <w:rFonts w:cs="Times New Roman"/>
          <w:b/>
          <w:color w:val="000000"/>
        </w:rPr>
      </w:pPr>
    </w:p>
    <w:p w:rsidR="00021587" w:rsidRPr="00124304" w:rsidRDefault="009C2123" w:rsidP="00124304">
      <w:pPr>
        <w:autoSpaceDE w:val="0"/>
        <w:autoSpaceDN w:val="0"/>
        <w:adjustRightInd w:val="0"/>
        <w:spacing w:after="0" w:line="240" w:lineRule="auto"/>
        <w:jc w:val="both"/>
        <w:rPr>
          <w:rFonts w:cs="Times New Roman"/>
          <w:b/>
          <w:color w:val="000000"/>
        </w:rPr>
      </w:pPr>
      <w:r w:rsidRPr="00124304">
        <w:rPr>
          <w:rFonts w:cs="Times New Roman"/>
          <w:b/>
          <w:color w:val="000000"/>
        </w:rPr>
        <w:t>Outcomes</w:t>
      </w:r>
    </w:p>
    <w:p w:rsidR="009C2123" w:rsidRPr="00124304" w:rsidRDefault="009C2123" w:rsidP="00124304">
      <w:pPr>
        <w:autoSpaceDE w:val="0"/>
        <w:autoSpaceDN w:val="0"/>
        <w:adjustRightInd w:val="0"/>
        <w:spacing w:after="0" w:line="240" w:lineRule="auto"/>
        <w:jc w:val="both"/>
        <w:rPr>
          <w:rFonts w:cs="Times New Roman"/>
          <w:b/>
          <w:color w:val="000000"/>
        </w:rPr>
      </w:pPr>
    </w:p>
    <w:p w:rsidR="00132ADE" w:rsidRDefault="00021587" w:rsidP="00124304">
      <w:pPr>
        <w:spacing w:line="240" w:lineRule="auto"/>
        <w:jc w:val="both"/>
        <w:rPr>
          <w:rFonts w:eastAsiaTheme="minorEastAsia" w:cs="Times New Roman"/>
          <w:b/>
        </w:rPr>
      </w:pPr>
      <w:r w:rsidRPr="00124304">
        <w:rPr>
          <w:rFonts w:eastAsiaTheme="minorEastAsia" w:cs="Times New Roman"/>
          <w:b/>
        </w:rPr>
        <w:t xml:space="preserve">Primary outcome </w:t>
      </w:r>
    </w:p>
    <w:p w:rsidR="00021587" w:rsidRPr="00124304" w:rsidRDefault="00021587" w:rsidP="00124304">
      <w:pPr>
        <w:spacing w:line="240" w:lineRule="auto"/>
        <w:jc w:val="both"/>
        <w:rPr>
          <w:rFonts w:eastAsiaTheme="minorEastAsia" w:cs="Times New Roman"/>
        </w:rPr>
      </w:pPr>
      <w:r w:rsidRPr="00124304">
        <w:rPr>
          <w:rFonts w:eastAsiaTheme="minorEastAsia" w:cs="Times New Roman"/>
        </w:rPr>
        <w:t xml:space="preserve">The primary outcome measure will be the female sexual function measurement by using the female Sexual Function Index Score which will be measured at the time of booking, at </w:t>
      </w:r>
      <w:r w:rsidR="00132ADE">
        <w:rPr>
          <w:rFonts w:eastAsiaTheme="minorEastAsia" w:cs="Times New Roman"/>
        </w:rPr>
        <w:t xml:space="preserve">36 weeks of </w:t>
      </w:r>
      <w:r w:rsidRPr="00124304">
        <w:rPr>
          <w:rFonts w:eastAsiaTheme="minorEastAsia" w:cs="Times New Roman"/>
        </w:rPr>
        <w:t>pregnancy, and three months following birth.</w:t>
      </w:r>
    </w:p>
    <w:p w:rsidR="00021587" w:rsidRPr="00124304" w:rsidRDefault="00021587" w:rsidP="00124304">
      <w:pPr>
        <w:spacing w:line="240" w:lineRule="auto"/>
        <w:jc w:val="both"/>
        <w:rPr>
          <w:rFonts w:eastAsiaTheme="minorEastAsia" w:cs="Times New Roman"/>
          <w:b/>
        </w:rPr>
      </w:pPr>
      <w:r w:rsidRPr="00124304">
        <w:rPr>
          <w:rFonts w:eastAsiaTheme="minorEastAsia" w:cs="Times New Roman"/>
          <w:b/>
        </w:rPr>
        <w:lastRenderedPageBreak/>
        <w:t>Secondary outcome</w:t>
      </w:r>
    </w:p>
    <w:p w:rsidR="00021587" w:rsidRPr="00124304" w:rsidRDefault="00021587" w:rsidP="00124304">
      <w:pPr>
        <w:numPr>
          <w:ilvl w:val="0"/>
          <w:numId w:val="1"/>
        </w:numPr>
        <w:spacing w:line="240" w:lineRule="auto"/>
        <w:contextualSpacing/>
        <w:jc w:val="both"/>
        <w:rPr>
          <w:rFonts w:eastAsiaTheme="minorEastAsia" w:cs="Times New Roman"/>
        </w:rPr>
      </w:pPr>
      <w:r w:rsidRPr="00124304">
        <w:rPr>
          <w:rFonts w:eastAsiaTheme="minorEastAsia" w:cs="Times New Roman"/>
        </w:rPr>
        <w:t>Maternal (childbirth outcome):</w:t>
      </w:r>
      <w:r w:rsidRPr="00124304">
        <w:rPr>
          <w:rFonts w:eastAsiaTheme="minorEastAsia" w:cs="Times New Roman"/>
          <w:b/>
        </w:rPr>
        <w:t xml:space="preserve"> </w:t>
      </w:r>
      <w:r w:rsidRPr="00124304">
        <w:rPr>
          <w:rFonts w:eastAsiaTheme="minorEastAsia" w:cs="Times New Roman"/>
        </w:rPr>
        <w:t>Duration of the three stages of labour, fetal positions and presentation at birth, mode of birth (normal vaginal birth, caesarean section and instrumental birth), episiotomy and perineal trauma rate (1st, 2nd, 3</w:t>
      </w:r>
      <w:r w:rsidRPr="00124304">
        <w:rPr>
          <w:rFonts w:eastAsiaTheme="minorEastAsia" w:cs="Times New Roman"/>
          <w:vertAlign w:val="superscript"/>
        </w:rPr>
        <w:t>rd</w:t>
      </w:r>
      <w:r w:rsidRPr="00124304">
        <w:rPr>
          <w:rFonts w:eastAsiaTheme="minorEastAsia" w:cs="Times New Roman"/>
        </w:rPr>
        <w:t xml:space="preserve"> and 4</w:t>
      </w:r>
      <w:r w:rsidRPr="00124304">
        <w:rPr>
          <w:rFonts w:eastAsiaTheme="minorEastAsia" w:cs="Times New Roman"/>
          <w:vertAlign w:val="superscript"/>
        </w:rPr>
        <w:t>th</w:t>
      </w:r>
      <w:r w:rsidRPr="00124304">
        <w:rPr>
          <w:rFonts w:eastAsiaTheme="minorEastAsia" w:cs="Times New Roman"/>
        </w:rPr>
        <w:t xml:space="preserve"> degree).</w:t>
      </w:r>
    </w:p>
    <w:p w:rsidR="00021587" w:rsidRPr="00124304" w:rsidRDefault="00021587" w:rsidP="00124304">
      <w:pPr>
        <w:numPr>
          <w:ilvl w:val="0"/>
          <w:numId w:val="1"/>
        </w:numPr>
        <w:spacing w:line="240" w:lineRule="auto"/>
        <w:contextualSpacing/>
        <w:jc w:val="both"/>
        <w:rPr>
          <w:rFonts w:eastAsiaTheme="minorEastAsia" w:cs="Times New Roman"/>
        </w:rPr>
      </w:pPr>
      <w:r w:rsidRPr="00124304">
        <w:rPr>
          <w:rFonts w:eastAsiaTheme="minorEastAsia" w:cs="Times New Roman"/>
        </w:rPr>
        <w:t>Fetal outcomes</w:t>
      </w:r>
      <w:r w:rsidRPr="00124304">
        <w:rPr>
          <w:rFonts w:eastAsiaTheme="minorEastAsia" w:cs="Times New Roman"/>
          <w:b/>
        </w:rPr>
        <w:t xml:space="preserve">: </w:t>
      </w:r>
      <w:r w:rsidRPr="00124304">
        <w:rPr>
          <w:rFonts w:eastAsiaTheme="minorEastAsia" w:cs="Times New Roman"/>
        </w:rPr>
        <w:t>APGAR score, head circumference, length, and weight</w:t>
      </w:r>
      <w:r w:rsidRPr="00124304">
        <w:rPr>
          <w:rFonts w:eastAsiaTheme="minorEastAsia" w:cs="Times New Roman"/>
          <w:b/>
        </w:rPr>
        <w:t>.</w:t>
      </w:r>
    </w:p>
    <w:p w:rsidR="00021587" w:rsidRPr="00124304" w:rsidRDefault="00021587" w:rsidP="00124304">
      <w:pPr>
        <w:numPr>
          <w:ilvl w:val="0"/>
          <w:numId w:val="1"/>
        </w:numPr>
        <w:spacing w:line="240" w:lineRule="auto"/>
        <w:contextualSpacing/>
        <w:jc w:val="both"/>
        <w:rPr>
          <w:rFonts w:eastAsiaTheme="minorEastAsia" w:cs="Times New Roman"/>
        </w:rPr>
      </w:pPr>
      <w:r w:rsidRPr="00124304">
        <w:rPr>
          <w:rFonts w:eastAsiaTheme="minorEastAsia" w:cs="Times New Roman"/>
          <w:b/>
        </w:rPr>
        <w:t xml:space="preserve"> </w:t>
      </w:r>
      <w:r w:rsidRPr="00124304">
        <w:rPr>
          <w:rFonts w:eastAsiaTheme="minorEastAsia" w:cs="Times New Roman"/>
        </w:rPr>
        <w:t>Urinary incontinence, faecal incontinence symptoms (assessed by UDI-6 and faecal incontinence questionnaire) and specific quality of life (assessed by IIQ-7).</w:t>
      </w:r>
    </w:p>
    <w:p w:rsidR="00021587" w:rsidRPr="00124304" w:rsidRDefault="00021587" w:rsidP="00124304">
      <w:pPr>
        <w:autoSpaceDE w:val="0"/>
        <w:autoSpaceDN w:val="0"/>
        <w:adjustRightInd w:val="0"/>
        <w:spacing w:after="0" w:line="240" w:lineRule="auto"/>
        <w:jc w:val="both"/>
        <w:rPr>
          <w:rFonts w:cs="Times New Roman"/>
          <w:color w:val="000000"/>
        </w:rPr>
      </w:pPr>
      <w:r w:rsidRPr="00124304">
        <w:rPr>
          <w:rFonts w:cs="Times New Roman"/>
          <w:color w:val="000000"/>
        </w:rPr>
        <w:t xml:space="preserve">Secondary outcomes will be measured at the time of booking, </w:t>
      </w:r>
      <w:r w:rsidR="00132ADE">
        <w:rPr>
          <w:rFonts w:cs="Times New Roman"/>
          <w:color w:val="000000"/>
        </w:rPr>
        <w:t>36 weeks of</w:t>
      </w:r>
      <w:r w:rsidRPr="00124304">
        <w:rPr>
          <w:rFonts w:cs="Times New Roman"/>
          <w:color w:val="000000"/>
        </w:rPr>
        <w:t xml:space="preserve"> pregnancy and three months following birth. Birth outcomes will be collected after birth via the Obste</w:t>
      </w:r>
      <w:r w:rsidR="00900733">
        <w:rPr>
          <w:rFonts w:cs="Times New Roman"/>
          <w:color w:val="000000"/>
        </w:rPr>
        <w:t>t</w:t>
      </w:r>
      <w:r w:rsidRPr="00124304">
        <w:rPr>
          <w:rFonts w:cs="Times New Roman"/>
          <w:color w:val="000000"/>
        </w:rPr>
        <w:t xml:space="preserve">rix data base. </w:t>
      </w:r>
    </w:p>
    <w:p w:rsidR="00021587" w:rsidRPr="00124304" w:rsidRDefault="00021587" w:rsidP="00124304">
      <w:pPr>
        <w:autoSpaceDE w:val="0"/>
        <w:autoSpaceDN w:val="0"/>
        <w:adjustRightInd w:val="0"/>
        <w:spacing w:after="0" w:line="240" w:lineRule="auto"/>
        <w:jc w:val="both"/>
        <w:rPr>
          <w:rFonts w:cs="Times New Roman"/>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597"/>
      </w:tblGrid>
      <w:tr w:rsidR="00021587" w:rsidRPr="00124304" w:rsidTr="00900733">
        <w:trPr>
          <w:trHeight w:val="333"/>
        </w:trPr>
        <w:tc>
          <w:tcPr>
            <w:tcW w:w="3597" w:type="dxa"/>
          </w:tcPr>
          <w:p w:rsidR="00021587" w:rsidRPr="00124304" w:rsidRDefault="00021587" w:rsidP="00124304">
            <w:pPr>
              <w:pStyle w:val="ListParagraph"/>
              <w:numPr>
                <w:ilvl w:val="0"/>
                <w:numId w:val="33"/>
              </w:numPr>
              <w:autoSpaceDE w:val="0"/>
              <w:autoSpaceDN w:val="0"/>
              <w:adjustRightInd w:val="0"/>
              <w:spacing w:after="0" w:line="240" w:lineRule="auto"/>
              <w:jc w:val="both"/>
              <w:rPr>
                <w:rFonts w:cs="Times New Roman"/>
                <w:b/>
                <w:color w:val="000000"/>
              </w:rPr>
            </w:pPr>
            <w:r w:rsidRPr="00124304">
              <w:rPr>
                <w:rFonts w:cs="Times New Roman"/>
                <w:b/>
                <w:color w:val="000000"/>
              </w:rPr>
              <w:t xml:space="preserve">Participant timeline </w:t>
            </w:r>
          </w:p>
        </w:tc>
      </w:tr>
    </w:tbl>
    <w:p w:rsidR="00021587" w:rsidRPr="00124304" w:rsidRDefault="00021587" w:rsidP="00124304">
      <w:pPr>
        <w:spacing w:line="240" w:lineRule="auto"/>
        <w:jc w:val="both"/>
        <w:rPr>
          <w:rFonts w:eastAsiaTheme="minorEastAsia" w:cs="Times New Roman"/>
        </w:rPr>
      </w:pPr>
      <w:r w:rsidRPr="00124304">
        <w:rPr>
          <w:rFonts w:eastAsiaTheme="minorEastAsia" w:cs="Times New Roman"/>
        </w:rPr>
        <w:t>Figure 1. Post consent randomisation</w:t>
      </w:r>
    </w:p>
    <w:tbl>
      <w:tblPr>
        <w:tblStyle w:val="TableGrid"/>
        <w:tblW w:w="0" w:type="auto"/>
        <w:tblInd w:w="0" w:type="dxa"/>
        <w:tblLook w:val="04A0" w:firstRow="1" w:lastRow="0" w:firstColumn="1" w:lastColumn="0" w:noHBand="0" w:noVBand="1"/>
      </w:tblPr>
      <w:tblGrid>
        <w:gridCol w:w="6091"/>
      </w:tblGrid>
      <w:tr w:rsidR="00021587" w:rsidRPr="00124304" w:rsidTr="00900733">
        <w:trPr>
          <w:trHeight w:val="552"/>
        </w:trPr>
        <w:tc>
          <w:tcPr>
            <w:tcW w:w="6091" w:type="dxa"/>
          </w:tcPr>
          <w:p w:rsidR="00021587" w:rsidRPr="00124304" w:rsidRDefault="00021587" w:rsidP="00124304">
            <w:pPr>
              <w:rPr>
                <w:rFonts w:cs="Times New Roman"/>
              </w:rPr>
            </w:pPr>
            <w:r w:rsidRPr="00124304">
              <w:rPr>
                <w:rFonts w:cs="Times New Roman"/>
              </w:rPr>
              <w:t>Primiparous women booking for pregnancy care (under 20 weeks gestation) approached with information about PFMT</w:t>
            </w:r>
          </w:p>
        </w:tc>
      </w:tr>
    </w:tbl>
    <w:p w:rsidR="00021587" w:rsidRPr="00124304" w:rsidRDefault="00021587" w:rsidP="00124304">
      <w:pPr>
        <w:jc w:val="both"/>
        <w:rPr>
          <w:rFonts w:eastAsiaTheme="minorEastAsia" w:cs="Times New Roman"/>
        </w:rPr>
      </w:pPr>
      <w:r w:rsidRPr="00124304">
        <w:rPr>
          <w:rFonts w:eastAsiaTheme="minorEastAsia" w:cs="Times New Roman"/>
          <w:noProof/>
          <w:highlight w:val="black"/>
          <w:lang w:eastAsia="en-AU"/>
        </w:rPr>
        <mc:AlternateContent>
          <mc:Choice Requires="wps">
            <w:drawing>
              <wp:anchor distT="0" distB="0" distL="114300" distR="114300" simplePos="0" relativeHeight="251659264" behindDoc="0" locked="0" layoutInCell="1" allowOverlap="1" wp14:anchorId="29B08F7B" wp14:editId="757D33E1">
                <wp:simplePos x="0" y="0"/>
                <wp:positionH relativeFrom="column">
                  <wp:posOffset>2200275</wp:posOffset>
                </wp:positionH>
                <wp:positionV relativeFrom="paragraph">
                  <wp:posOffset>5080</wp:posOffset>
                </wp:positionV>
                <wp:extent cx="47625" cy="409575"/>
                <wp:effectExtent l="19050" t="0" r="47625" b="47625"/>
                <wp:wrapNone/>
                <wp:docPr id="10" name="Down Arrow 10"/>
                <wp:cNvGraphicFramePr/>
                <a:graphic xmlns:a="http://schemas.openxmlformats.org/drawingml/2006/main">
                  <a:graphicData uri="http://schemas.microsoft.com/office/word/2010/wordprocessingShape">
                    <wps:wsp>
                      <wps:cNvSpPr/>
                      <wps:spPr>
                        <a:xfrm>
                          <a:off x="0" y="0"/>
                          <a:ext cx="47625" cy="40957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4B26A8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173.25pt;margin-top:.4pt;width:3.7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" adj="20344" fillcolor="windowText" strokecolor="#41719c" strokeweight="1pt"/>
            </w:pict>
          </mc:Fallback>
        </mc:AlternateContent>
      </w:r>
      <w:r w:rsidRPr="00124304">
        <w:rPr>
          <w:rFonts w:eastAsiaTheme="minorEastAsia" w:cs="Times New Roman"/>
        </w:rPr>
        <w:tab/>
      </w:r>
      <w:r w:rsidRPr="00124304">
        <w:rPr>
          <w:rFonts w:eastAsiaTheme="minorEastAsia" w:cs="Times New Roman"/>
        </w:rPr>
        <w:tab/>
      </w:r>
      <w:r w:rsidRPr="00124304">
        <w:rPr>
          <w:rFonts w:eastAsiaTheme="minorEastAsia" w:cs="Times New Roman"/>
        </w:rPr>
        <w:tab/>
      </w:r>
      <w:r w:rsidRPr="00124304">
        <w:rPr>
          <w:rFonts w:eastAsiaTheme="minorEastAsia" w:cs="Times New Roman"/>
        </w:rPr>
        <w:tab/>
      </w:r>
      <w:r w:rsidRPr="00124304">
        <w:rPr>
          <w:rFonts w:eastAsiaTheme="minorEastAsia" w:cs="Times New Roman"/>
        </w:rPr>
        <w:tab/>
      </w:r>
    </w:p>
    <w:tbl>
      <w:tblPr>
        <w:tblStyle w:val="TableGrid"/>
        <w:tblW w:w="0" w:type="auto"/>
        <w:tblInd w:w="2339" w:type="dxa"/>
        <w:tblLook w:val="04A0" w:firstRow="1" w:lastRow="0" w:firstColumn="1" w:lastColumn="0" w:noHBand="0" w:noVBand="1"/>
      </w:tblPr>
      <w:tblGrid>
        <w:gridCol w:w="3615"/>
        <w:gridCol w:w="3067"/>
      </w:tblGrid>
      <w:tr w:rsidR="00021587" w:rsidRPr="00124304" w:rsidTr="00900733">
        <w:trPr>
          <w:trHeight w:val="113"/>
        </w:trPr>
        <w:tc>
          <w:tcPr>
            <w:tcW w:w="3615" w:type="dxa"/>
            <w:tcBorders>
              <w:top w:val="nil"/>
              <w:left w:val="nil"/>
            </w:tcBorders>
            <w:shd w:val="clear" w:color="auto" w:fill="auto"/>
          </w:tcPr>
          <w:p w:rsidR="00021587" w:rsidRPr="00124304" w:rsidRDefault="00021587" w:rsidP="00124304">
            <w:pPr>
              <w:rPr>
                <w:rFonts w:cs="Times New Roman"/>
              </w:rPr>
            </w:pPr>
          </w:p>
        </w:tc>
        <w:tc>
          <w:tcPr>
            <w:tcW w:w="3067" w:type="dxa"/>
            <w:vMerge w:val="restart"/>
          </w:tcPr>
          <w:p w:rsidR="00021587" w:rsidRPr="00124304" w:rsidRDefault="00021587" w:rsidP="00124304">
            <w:pPr>
              <w:rPr>
                <w:rFonts w:cs="Times New Roman"/>
              </w:rPr>
            </w:pPr>
            <w:r w:rsidRPr="00124304">
              <w:rPr>
                <w:rFonts w:cs="Times New Roman"/>
              </w:rPr>
              <w:t>Excluded: women booking for elective caesarean section and those who don’t meet inclusion criteria</w:t>
            </w:r>
          </w:p>
        </w:tc>
      </w:tr>
      <w:tr w:rsidR="00021587" w:rsidRPr="00124304" w:rsidTr="00900733">
        <w:trPr>
          <w:trHeight w:val="267"/>
        </w:trPr>
        <w:tc>
          <w:tcPr>
            <w:tcW w:w="3615" w:type="dxa"/>
            <w:tcBorders>
              <w:bottom w:val="nil"/>
            </w:tcBorders>
            <w:shd w:val="clear" w:color="auto" w:fill="auto"/>
          </w:tcPr>
          <w:p w:rsidR="00021587" w:rsidRPr="00124304" w:rsidRDefault="00021587" w:rsidP="00124304">
            <w:pPr>
              <w:rPr>
                <w:rFonts w:cs="Times New Roman"/>
              </w:rPr>
            </w:pPr>
            <w:r w:rsidRPr="00124304">
              <w:rPr>
                <w:rFonts w:cs="Times New Roman"/>
                <w:noProof/>
                <w:lang w:eastAsia="en-AU"/>
              </w:rPr>
              <mc:AlternateContent>
                <mc:Choice Requires="wps">
                  <w:drawing>
                    <wp:anchor distT="0" distB="0" distL="114300" distR="114300" simplePos="0" relativeHeight="251660288" behindDoc="0" locked="0" layoutInCell="1" allowOverlap="1" wp14:anchorId="5F3C228B" wp14:editId="2106063D">
                      <wp:simplePos x="0" y="0"/>
                      <wp:positionH relativeFrom="column">
                        <wp:posOffset>-114300</wp:posOffset>
                      </wp:positionH>
                      <wp:positionV relativeFrom="paragraph">
                        <wp:posOffset>30480</wp:posOffset>
                      </wp:positionV>
                      <wp:extent cx="95250" cy="257175"/>
                      <wp:effectExtent l="19050" t="0" r="38100" b="47625"/>
                      <wp:wrapNone/>
                      <wp:docPr id="12" name="Down Arrow 12"/>
                      <wp:cNvGraphicFramePr/>
                      <a:graphic xmlns:a="http://schemas.openxmlformats.org/drawingml/2006/main">
                        <a:graphicData uri="http://schemas.microsoft.com/office/word/2010/wordprocessingShape">
                          <wps:wsp>
                            <wps:cNvSpPr/>
                            <wps:spPr>
                              <a:xfrm>
                                <a:off x="0" y="0"/>
                                <a:ext cx="95250" cy="25717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4B93300" id="Down Arrow 12" o:spid="_x0000_s1026" type="#_x0000_t67" style="position:absolute;margin-left:-9pt;margin-top:2.4pt;width: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" adj="17600" fillcolor="windowText" strokecolor="#41719c" strokeweight="1pt"/>
                  </w:pict>
                </mc:Fallback>
              </mc:AlternateContent>
            </w:r>
          </w:p>
          <w:p w:rsidR="00021587" w:rsidRPr="00124304" w:rsidRDefault="00021587" w:rsidP="00124304">
            <w:pPr>
              <w:rPr>
                <w:rFonts w:cs="Times New Roman"/>
              </w:rPr>
            </w:pPr>
          </w:p>
        </w:tc>
        <w:tc>
          <w:tcPr>
            <w:tcW w:w="3067" w:type="dxa"/>
            <w:vMerge/>
          </w:tcPr>
          <w:p w:rsidR="00021587" w:rsidRPr="00124304" w:rsidRDefault="00021587" w:rsidP="00124304">
            <w:pPr>
              <w:rPr>
                <w:rFonts w:cs="Times New Roman"/>
              </w:rPr>
            </w:pP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0"/>
      </w:tblGrid>
      <w:tr w:rsidR="00021587" w:rsidRPr="00124304" w:rsidTr="00900733">
        <w:trPr>
          <w:trHeight w:val="495"/>
        </w:trPr>
        <w:tc>
          <w:tcPr>
            <w:tcW w:w="4770" w:type="dxa"/>
          </w:tcPr>
          <w:p w:rsidR="00021587" w:rsidRPr="00124304" w:rsidRDefault="00132ADE" w:rsidP="00132ADE">
            <w:pPr>
              <w:spacing w:line="240" w:lineRule="auto"/>
              <w:jc w:val="both"/>
              <w:rPr>
                <w:rFonts w:eastAsiaTheme="minorEastAsia" w:cs="Times New Roman"/>
              </w:rPr>
            </w:pPr>
            <w:r>
              <w:rPr>
                <w:rFonts w:eastAsiaTheme="minorEastAsia" w:cs="Times New Roman"/>
              </w:rPr>
              <w:t>Included: w</w:t>
            </w:r>
            <w:r w:rsidR="00021587" w:rsidRPr="00124304">
              <w:rPr>
                <w:rFonts w:eastAsiaTheme="minorEastAsia" w:cs="Times New Roman"/>
              </w:rPr>
              <w:t>omen meet the inclusion criteria and who give written consent (N= 200) are randomised to antenatal PFMT or routine care</w:t>
            </w:r>
          </w:p>
        </w:tc>
      </w:tr>
    </w:tbl>
    <w:p w:rsidR="00021587" w:rsidRPr="00124304" w:rsidRDefault="00021587" w:rsidP="00124304">
      <w:pPr>
        <w:spacing w:line="240" w:lineRule="auto"/>
        <w:jc w:val="both"/>
        <w:rPr>
          <w:rFonts w:eastAsiaTheme="minorEastAsia" w:cs="Times New Roman"/>
          <w:b/>
        </w:rPr>
      </w:pPr>
      <w:r w:rsidRPr="00124304">
        <w:rPr>
          <w:rFonts w:eastAsiaTheme="minorEastAsia" w:cs="Times New Roman"/>
          <w:b/>
          <w:noProof/>
          <w:lang w:eastAsia="en-AU"/>
        </w:rPr>
        <mc:AlternateContent>
          <mc:Choice Requires="wps">
            <w:drawing>
              <wp:anchor distT="0" distB="0" distL="114300" distR="114300" simplePos="0" relativeHeight="251661312" behindDoc="0" locked="0" layoutInCell="1" allowOverlap="1" wp14:anchorId="7F2A2088" wp14:editId="0E2F0176">
                <wp:simplePos x="0" y="0"/>
                <wp:positionH relativeFrom="column">
                  <wp:posOffset>2266950</wp:posOffset>
                </wp:positionH>
                <wp:positionV relativeFrom="paragraph">
                  <wp:posOffset>15875</wp:posOffset>
                </wp:positionV>
                <wp:extent cx="45719" cy="457200"/>
                <wp:effectExtent l="19050" t="0" r="31115" b="38100"/>
                <wp:wrapNone/>
                <wp:docPr id="17" name="Down Arrow 17"/>
                <wp:cNvGraphicFramePr/>
                <a:graphic xmlns:a="http://schemas.openxmlformats.org/drawingml/2006/main">
                  <a:graphicData uri="http://schemas.microsoft.com/office/word/2010/wordprocessingShape">
                    <wps:wsp>
                      <wps:cNvSpPr/>
                      <wps:spPr>
                        <a:xfrm>
                          <a:off x="0" y="0"/>
                          <a:ext cx="45719" cy="457200"/>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5C6FCC" id="Down Arrow 17" o:spid="_x0000_s1026" type="#_x0000_t67" style="position:absolute;margin-left:178.5pt;margin-top:1.25pt;width:3.6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" adj="20520" fillcolor="windowText" strokecolor="#41719c" strokeweight="1pt"/>
            </w:pict>
          </mc:Fallback>
        </mc:AlternateContent>
      </w:r>
      <w:r w:rsidRPr="00124304">
        <w:rPr>
          <w:rFonts w:eastAsiaTheme="minorEastAsia" w:cs="Times New Roman"/>
          <w:b/>
        </w:rPr>
        <w:tab/>
      </w:r>
      <w:r w:rsidRPr="00124304">
        <w:rPr>
          <w:rFonts w:eastAsiaTheme="minorEastAsia" w:cs="Times New Roman"/>
          <w:b/>
        </w:rPr>
        <w:tab/>
      </w:r>
    </w:p>
    <w:p w:rsidR="00021587" w:rsidRPr="00124304" w:rsidRDefault="00900733" w:rsidP="00124304">
      <w:pPr>
        <w:spacing w:line="240" w:lineRule="auto"/>
        <w:ind w:left="1440"/>
        <w:jc w:val="both"/>
        <w:rPr>
          <w:rFonts w:eastAsiaTheme="minorEastAsia" w:cs="Times New Roman"/>
          <w:b/>
        </w:rPr>
      </w:pPr>
      <w:r>
        <w:rPr>
          <w:rFonts w:eastAsiaTheme="minorEastAsia" w:cs="Times New Roman"/>
          <w:b/>
        </w:rPr>
        <w:t>Intervention (N=100)</w:t>
      </w:r>
      <w:r>
        <w:rPr>
          <w:rFonts w:eastAsiaTheme="minorEastAsia" w:cs="Times New Roman"/>
          <w:b/>
        </w:rPr>
        <w:tab/>
      </w:r>
      <w:r>
        <w:rPr>
          <w:rFonts w:eastAsiaTheme="minorEastAsia" w:cs="Times New Roman"/>
          <w:b/>
        </w:rPr>
        <w:tab/>
        <w:t>C</w:t>
      </w:r>
      <w:r w:rsidR="00021587" w:rsidRPr="00124304">
        <w:rPr>
          <w:rFonts w:eastAsiaTheme="minorEastAsia" w:cs="Times New Roman"/>
          <w:b/>
        </w:rPr>
        <w:t>ontrol (N=100)</w:t>
      </w:r>
    </w:p>
    <w:tbl>
      <w:tblPr>
        <w:tblW w:w="0" w:type="auto"/>
        <w:tblInd w:w="-142" w:type="dxa"/>
        <w:tblBorders>
          <w:top w:val="single" w:sz="4" w:space="0" w:color="auto"/>
        </w:tblBorders>
        <w:tblLook w:val="0000" w:firstRow="0" w:lastRow="0" w:firstColumn="0" w:lastColumn="0" w:noHBand="0" w:noVBand="0"/>
      </w:tblPr>
      <w:tblGrid>
        <w:gridCol w:w="2078"/>
        <w:gridCol w:w="1360"/>
        <w:gridCol w:w="1802"/>
        <w:gridCol w:w="350"/>
        <w:gridCol w:w="3075"/>
      </w:tblGrid>
      <w:tr w:rsidR="00021587" w:rsidRPr="00124304" w:rsidTr="00900733">
        <w:trPr>
          <w:gridBefore w:val="1"/>
          <w:gridAfter w:val="1"/>
          <w:wBefore w:w="2078" w:type="dxa"/>
          <w:wAfter w:w="3075" w:type="dxa"/>
          <w:trHeight w:val="71"/>
        </w:trPr>
        <w:tc>
          <w:tcPr>
            <w:tcW w:w="3512" w:type="dxa"/>
            <w:gridSpan w:val="3"/>
            <w:tcBorders>
              <w:left w:val="single" w:sz="4" w:space="0" w:color="auto"/>
              <w:right w:val="single" w:sz="4" w:space="0" w:color="auto"/>
            </w:tcBorders>
          </w:tcPr>
          <w:p w:rsidR="00021587" w:rsidRPr="00124304" w:rsidRDefault="00021587" w:rsidP="00124304">
            <w:pPr>
              <w:spacing w:line="240" w:lineRule="auto"/>
              <w:jc w:val="both"/>
              <w:rPr>
                <w:rFonts w:eastAsiaTheme="minorEastAsia" w:cs="Times New Roman"/>
                <w:b/>
              </w:rPr>
            </w:pPr>
            <w:r w:rsidRPr="00124304">
              <w:rPr>
                <w:rFonts w:eastAsiaTheme="minorEastAsia" w:cs="Times New Roman"/>
                <w:b/>
                <w:noProof/>
                <w:lang w:eastAsia="en-AU"/>
              </w:rPr>
              <mc:AlternateContent>
                <mc:Choice Requires="wps">
                  <w:drawing>
                    <wp:anchor distT="0" distB="0" distL="114300" distR="114300" simplePos="0" relativeHeight="251663360" behindDoc="0" locked="0" layoutInCell="1" allowOverlap="1" wp14:anchorId="3C57CFAE" wp14:editId="0FC70873">
                      <wp:simplePos x="0" y="0"/>
                      <wp:positionH relativeFrom="column">
                        <wp:posOffset>2115821</wp:posOffset>
                      </wp:positionH>
                      <wp:positionV relativeFrom="paragraph">
                        <wp:posOffset>44450</wp:posOffset>
                      </wp:positionV>
                      <wp:extent cx="45719" cy="476250"/>
                      <wp:effectExtent l="19050" t="0" r="31115" b="38100"/>
                      <wp:wrapNone/>
                      <wp:docPr id="20" name="Down Arrow 20"/>
                      <wp:cNvGraphicFramePr/>
                      <a:graphic xmlns:a="http://schemas.openxmlformats.org/drawingml/2006/main">
                        <a:graphicData uri="http://schemas.microsoft.com/office/word/2010/wordprocessingShape">
                          <wps:wsp>
                            <wps:cNvSpPr/>
                            <wps:spPr>
                              <a:xfrm>
                                <a:off x="0" y="0"/>
                                <a:ext cx="45719" cy="476250"/>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E7815E" id="Down Arrow 20" o:spid="_x0000_s1026" type="#_x0000_t67" style="position:absolute;margin-left:166.6pt;margin-top:3.5pt;width:3.6pt;height:3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" adj="20563" fillcolor="windowText" strokecolor="#41719c" strokeweight="1pt"/>
                  </w:pict>
                </mc:Fallback>
              </mc:AlternateContent>
            </w:r>
            <w:r w:rsidRPr="00124304">
              <w:rPr>
                <w:rFonts w:eastAsiaTheme="minorEastAsia" w:cs="Times New Roman"/>
                <w:b/>
                <w:noProof/>
                <w:lang w:eastAsia="en-AU"/>
              </w:rPr>
              <mc:AlternateContent>
                <mc:Choice Requires="wps">
                  <w:drawing>
                    <wp:anchor distT="0" distB="0" distL="114300" distR="114300" simplePos="0" relativeHeight="251662336" behindDoc="0" locked="0" layoutInCell="1" allowOverlap="1" wp14:anchorId="619BED21" wp14:editId="35E50486">
                      <wp:simplePos x="0" y="0"/>
                      <wp:positionH relativeFrom="column">
                        <wp:posOffset>-86360</wp:posOffset>
                      </wp:positionH>
                      <wp:positionV relativeFrom="paragraph">
                        <wp:posOffset>15875</wp:posOffset>
                      </wp:positionV>
                      <wp:extent cx="45719" cy="514350"/>
                      <wp:effectExtent l="19050" t="0" r="31115" b="38100"/>
                      <wp:wrapNone/>
                      <wp:docPr id="19" name="Down Arrow 19"/>
                      <wp:cNvGraphicFramePr/>
                      <a:graphic xmlns:a="http://schemas.openxmlformats.org/drawingml/2006/main">
                        <a:graphicData uri="http://schemas.microsoft.com/office/word/2010/wordprocessingShape">
                          <wps:wsp>
                            <wps:cNvSpPr/>
                            <wps:spPr>
                              <a:xfrm>
                                <a:off x="0" y="0"/>
                                <a:ext cx="45719" cy="514350"/>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FC88D1" id="Down Arrow 19" o:spid="_x0000_s1026" type="#_x0000_t67" style="position:absolute;margin-left:-6.8pt;margin-top:1.25pt;width:3.6pt;height:4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" adj="20640" fillcolor="windowText" strokecolor="#41719c" strokeweight="1pt"/>
                  </w:pict>
                </mc:Fallback>
              </mc:AlternateContent>
            </w:r>
          </w:p>
        </w:tc>
      </w:tr>
      <w:tr w:rsidR="00021587" w:rsidRPr="00124304" w:rsidTr="00900733">
        <w:trPr>
          <w:gridAfter w:val="2"/>
          <w:wAfter w:w="3425" w:type="dxa"/>
          <w:trHeight w:val="57"/>
        </w:trPr>
        <w:tc>
          <w:tcPr>
            <w:tcW w:w="5240" w:type="dxa"/>
            <w:gridSpan w:val="3"/>
            <w:tcBorders>
              <w:top w:val="nil"/>
            </w:tcBorders>
          </w:tcPr>
          <w:p w:rsidR="00021587" w:rsidRPr="00124304" w:rsidRDefault="00021587" w:rsidP="00124304">
            <w:pPr>
              <w:spacing w:line="240" w:lineRule="auto"/>
              <w:jc w:val="both"/>
              <w:rPr>
                <w:rFonts w:eastAsiaTheme="minorEastAsia" w:cs="Times New Roman"/>
                <w:b/>
              </w:rPr>
            </w:pPr>
          </w:p>
        </w:tc>
      </w:tr>
      <w:tr w:rsidR="00021587" w:rsidRPr="00124304" w:rsidTr="00900733">
        <w:trPr>
          <w:trHeight w:val="742"/>
        </w:trPr>
        <w:tc>
          <w:tcPr>
            <w:tcW w:w="3438" w:type="dxa"/>
            <w:gridSpan w:val="2"/>
            <w:tcBorders>
              <w:top w:val="single" w:sz="4" w:space="0" w:color="auto"/>
              <w:left w:val="single" w:sz="4" w:space="0" w:color="auto"/>
              <w:bottom w:val="single" w:sz="4" w:space="0" w:color="auto"/>
              <w:right w:val="single" w:sz="4" w:space="0" w:color="auto"/>
            </w:tcBorders>
          </w:tcPr>
          <w:p w:rsidR="00021587" w:rsidRDefault="00021587" w:rsidP="00A242A5">
            <w:pPr>
              <w:spacing w:line="240" w:lineRule="auto"/>
              <w:jc w:val="both"/>
              <w:rPr>
                <w:rFonts w:eastAsiaTheme="minorEastAsia" w:cs="Times New Roman"/>
              </w:rPr>
            </w:pPr>
            <w:r w:rsidRPr="00124304">
              <w:rPr>
                <w:rFonts w:eastAsiaTheme="minorEastAsia" w:cs="Times New Roman"/>
              </w:rPr>
              <w:t xml:space="preserve">Women will receive routine care plus instruction from the researcher to perform pelvic floor muscle exercises as per PFMT protocol described </w:t>
            </w:r>
            <w:r w:rsidR="00E15827">
              <w:rPr>
                <w:rFonts w:eastAsiaTheme="minorEastAsia" w:cs="Times New Roman"/>
              </w:rPr>
              <w:t>above</w:t>
            </w:r>
            <w:r w:rsidRPr="00124304">
              <w:rPr>
                <w:rFonts w:eastAsiaTheme="minorEastAsia" w:cs="Times New Roman"/>
              </w:rPr>
              <w:t xml:space="preserve"> and will receive follow up </w:t>
            </w:r>
            <w:r w:rsidR="00A242A5">
              <w:rPr>
                <w:rFonts w:eastAsiaTheme="minorEastAsia" w:cs="Times New Roman"/>
              </w:rPr>
              <w:t xml:space="preserve">from 20 weeks gestation up to birth and once at three months after birth. </w:t>
            </w:r>
          </w:p>
          <w:p w:rsidR="00A242A5" w:rsidRPr="00124304" w:rsidRDefault="00A242A5" w:rsidP="00A242A5">
            <w:pPr>
              <w:spacing w:line="240" w:lineRule="auto"/>
              <w:jc w:val="both"/>
              <w:rPr>
                <w:rFonts w:eastAsiaTheme="minorEastAsia" w:cs="Times New Roman"/>
              </w:rPr>
            </w:pPr>
            <w:r>
              <w:rPr>
                <w:rFonts w:eastAsiaTheme="minorEastAsia" w:cs="Times New Roman"/>
              </w:rPr>
              <w:t>Women will be provided questionnaires to answer and diary. (Please see data collection section)</w:t>
            </w:r>
          </w:p>
        </w:tc>
        <w:tc>
          <w:tcPr>
            <w:tcW w:w="1802" w:type="dxa"/>
            <w:tcBorders>
              <w:top w:val="nil"/>
              <w:left w:val="single" w:sz="4" w:space="0" w:color="auto"/>
              <w:right w:val="single" w:sz="4" w:space="0" w:color="auto"/>
            </w:tcBorders>
          </w:tcPr>
          <w:p w:rsidR="00021587" w:rsidRPr="00124304" w:rsidRDefault="00021587" w:rsidP="00124304">
            <w:pPr>
              <w:spacing w:line="240" w:lineRule="auto"/>
              <w:jc w:val="both"/>
              <w:rPr>
                <w:rFonts w:eastAsiaTheme="minorEastAsia" w:cs="Times New Roman"/>
                <w:b/>
                <w:noProof/>
                <w:lang w:eastAsia="en-AU"/>
              </w:rPr>
            </w:pPr>
          </w:p>
        </w:tc>
        <w:tc>
          <w:tcPr>
            <w:tcW w:w="3425" w:type="dxa"/>
            <w:gridSpan w:val="2"/>
            <w:tcBorders>
              <w:top w:val="single" w:sz="4" w:space="0" w:color="auto"/>
              <w:bottom w:val="single" w:sz="4" w:space="0" w:color="auto"/>
              <w:right w:val="single" w:sz="4" w:space="0" w:color="auto"/>
            </w:tcBorders>
            <w:shd w:val="clear" w:color="auto" w:fill="auto"/>
          </w:tcPr>
          <w:p w:rsidR="00021587" w:rsidRDefault="00021587" w:rsidP="00124304">
            <w:pPr>
              <w:jc w:val="both"/>
              <w:rPr>
                <w:rFonts w:eastAsiaTheme="minorEastAsia" w:cs="Times New Roman"/>
              </w:rPr>
            </w:pPr>
            <w:r w:rsidRPr="00124304">
              <w:rPr>
                <w:rFonts w:eastAsiaTheme="minorEastAsia" w:cs="Times New Roman"/>
              </w:rPr>
              <w:t>Women will receive routine pregnancy care and are not discouraged to conduct antenatal PFMT.</w:t>
            </w:r>
          </w:p>
          <w:p w:rsidR="00A242A5" w:rsidRPr="00124304" w:rsidRDefault="00A242A5" w:rsidP="00124304">
            <w:pPr>
              <w:jc w:val="both"/>
              <w:rPr>
                <w:rFonts w:eastAsiaTheme="minorEastAsia" w:cs="Times New Roman"/>
              </w:rPr>
            </w:pPr>
            <w:r>
              <w:rPr>
                <w:rFonts w:eastAsiaTheme="minorEastAsia" w:cs="Times New Roman"/>
              </w:rPr>
              <w:t xml:space="preserve">Women in control group will need to answer questionnaires at 20 weeks of pregnancy, at 36 </w:t>
            </w:r>
            <w:r w:rsidR="00D149D9">
              <w:rPr>
                <w:rFonts w:eastAsiaTheme="minorEastAsia" w:cs="Times New Roman"/>
              </w:rPr>
              <w:t>weeks’</w:t>
            </w:r>
            <w:r>
              <w:rPr>
                <w:rFonts w:eastAsiaTheme="minorEastAsia" w:cs="Times New Roman"/>
              </w:rPr>
              <w:t xml:space="preserve"> gestation and at three months after birth. (Please see data collection section).</w:t>
            </w:r>
          </w:p>
          <w:p w:rsidR="00021587" w:rsidRPr="00124304" w:rsidRDefault="00021587" w:rsidP="00124304">
            <w:pPr>
              <w:jc w:val="both"/>
              <w:rPr>
                <w:rFonts w:eastAsiaTheme="minorEastAsia" w:cs="Times New Roman"/>
              </w:rPr>
            </w:pPr>
          </w:p>
        </w:tc>
      </w:tr>
    </w:tbl>
    <w:p w:rsidR="009C2123" w:rsidRPr="00124304" w:rsidRDefault="009C2123" w:rsidP="00124304">
      <w:pPr>
        <w:pStyle w:val="ListParagraph"/>
        <w:jc w:val="both"/>
        <w:rPr>
          <w:rFonts w:cs="Times New Roman"/>
          <w:b/>
        </w:rPr>
      </w:pPr>
    </w:p>
    <w:p w:rsidR="00A242A5" w:rsidRDefault="00A242A5">
      <w:pPr>
        <w:spacing w:after="200" w:line="276" w:lineRule="auto"/>
        <w:rPr>
          <w:rFonts w:cs="Times New Roman"/>
          <w:b/>
        </w:rPr>
      </w:pPr>
    </w:p>
    <w:p w:rsidR="00021587" w:rsidRPr="00124304" w:rsidRDefault="00021587" w:rsidP="00124304">
      <w:pPr>
        <w:jc w:val="both"/>
        <w:rPr>
          <w:rFonts w:cs="Times New Roman"/>
          <w:b/>
        </w:rPr>
      </w:pPr>
      <w:r w:rsidRPr="00124304">
        <w:rPr>
          <w:rFonts w:cs="Times New Roman"/>
          <w:b/>
        </w:rPr>
        <w:t xml:space="preserve">Participants Timeline </w:t>
      </w:r>
    </w:p>
    <w:p w:rsidR="00021587" w:rsidRPr="00124304" w:rsidRDefault="00021587" w:rsidP="00124304">
      <w:pPr>
        <w:autoSpaceDE w:val="0"/>
        <w:autoSpaceDN w:val="0"/>
        <w:adjustRightInd w:val="0"/>
        <w:spacing w:after="0" w:line="240" w:lineRule="auto"/>
        <w:jc w:val="both"/>
        <w:rPr>
          <w:rFonts w:cs="Times New Roman"/>
          <w:color w:val="000000"/>
        </w:rPr>
      </w:pPr>
      <w:r w:rsidRPr="00124304">
        <w:rPr>
          <w:rFonts w:cs="Times New Roman"/>
          <w:color w:val="000000"/>
        </w:rPr>
        <w:t>Figure2. Timetable at the time of recruiting primiparous pregnant women at first visit in antenatal clinics</w:t>
      </w:r>
    </w:p>
    <w:p w:rsidR="00021587" w:rsidRPr="00124304" w:rsidRDefault="00021587" w:rsidP="00124304">
      <w:pPr>
        <w:autoSpaceDE w:val="0"/>
        <w:autoSpaceDN w:val="0"/>
        <w:adjustRightInd w:val="0"/>
        <w:spacing w:after="0" w:line="240" w:lineRule="auto"/>
        <w:jc w:val="both"/>
        <w:rPr>
          <w:rFonts w:cs="Times New Roman"/>
          <w:b/>
          <w:color w:val="000000"/>
        </w:rPr>
      </w:pPr>
    </w:p>
    <w:p w:rsidR="00021587" w:rsidRPr="00124304" w:rsidRDefault="00021587" w:rsidP="00124304">
      <w:pPr>
        <w:autoSpaceDE w:val="0"/>
        <w:autoSpaceDN w:val="0"/>
        <w:adjustRightInd w:val="0"/>
        <w:spacing w:after="0" w:line="240" w:lineRule="auto"/>
        <w:jc w:val="both"/>
        <w:rPr>
          <w:rFonts w:cs="Times New Roman"/>
          <w:b/>
          <w:color w:val="000000"/>
        </w:rPr>
      </w:pPr>
      <w:r w:rsidRPr="00124304">
        <w:rPr>
          <w:rFonts w:cs="Times New Roman"/>
          <w:b/>
          <w:noProof/>
          <w:color w:val="000000"/>
          <w:lang w:eastAsia="en-AU"/>
        </w:rPr>
        <w:drawing>
          <wp:inline distT="0" distB="0" distL="0" distR="0" wp14:anchorId="2DEB53FC" wp14:editId="3801B314">
            <wp:extent cx="4752000" cy="1764000"/>
            <wp:effectExtent l="38100" t="19050" r="10795" b="8445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21587" w:rsidRPr="00124304" w:rsidRDefault="00021587" w:rsidP="00124304">
      <w:pPr>
        <w:autoSpaceDE w:val="0"/>
        <w:autoSpaceDN w:val="0"/>
        <w:adjustRightInd w:val="0"/>
        <w:spacing w:after="0" w:line="240" w:lineRule="auto"/>
        <w:jc w:val="both"/>
        <w:rPr>
          <w:rFonts w:cs="Times New Roman"/>
          <w:b/>
          <w:color w:val="000000"/>
        </w:rPr>
      </w:pPr>
    </w:p>
    <w:p w:rsidR="00021587" w:rsidRPr="00124304" w:rsidRDefault="00585EC4" w:rsidP="00124304">
      <w:pPr>
        <w:autoSpaceDE w:val="0"/>
        <w:autoSpaceDN w:val="0"/>
        <w:adjustRightInd w:val="0"/>
        <w:spacing w:after="0" w:line="240" w:lineRule="auto"/>
        <w:jc w:val="both"/>
        <w:rPr>
          <w:rFonts w:cs="Times New Roman"/>
          <w:color w:val="000000"/>
        </w:rPr>
      </w:pPr>
      <w:r w:rsidRPr="00124304">
        <w:rPr>
          <w:rFonts w:cs="Times New Roman"/>
          <w:color w:val="000000"/>
        </w:rPr>
        <w:t xml:space="preserve">In total approximately 75 minutes needed for women who are allocated in intervention group and 45 minutes for women who are allocated to control group at first visit (Figure 2).  </w:t>
      </w:r>
    </w:p>
    <w:p w:rsidR="00900733" w:rsidRPr="003E3DF5" w:rsidRDefault="00021587" w:rsidP="00124304">
      <w:pPr>
        <w:spacing w:after="0" w:line="240" w:lineRule="auto"/>
        <w:contextualSpacing/>
        <w:jc w:val="both"/>
        <w:rPr>
          <w:rFonts w:eastAsia="Times New Roman" w:cs="Times New Roman"/>
          <w:lang w:eastAsia="en-AU"/>
        </w:rPr>
      </w:pPr>
      <w:r w:rsidRPr="00124304">
        <w:rPr>
          <w:rFonts w:eastAsia="+mn-ea" w:cs="+mn-cs"/>
          <w:color w:val="000000"/>
          <w:lang w:eastAsia="en-AU"/>
        </w:rPr>
        <w:t xml:space="preserve">Women in </w:t>
      </w:r>
      <w:r w:rsidR="00900733">
        <w:rPr>
          <w:rFonts w:eastAsia="+mn-ea" w:cs="+mn-cs"/>
          <w:color w:val="000000"/>
          <w:lang w:eastAsia="en-AU"/>
        </w:rPr>
        <w:t xml:space="preserve">the </w:t>
      </w:r>
      <w:r w:rsidRPr="00124304">
        <w:rPr>
          <w:rFonts w:eastAsia="+mn-ea" w:cs="+mn-cs"/>
          <w:color w:val="000000"/>
          <w:lang w:eastAsia="en-AU"/>
        </w:rPr>
        <w:t>intervention group will receive f</w:t>
      </w:r>
      <w:r w:rsidR="00346AE5" w:rsidRPr="003E3DF5">
        <w:rPr>
          <w:rFonts w:eastAsia="+mn-ea" w:cs="+mn-cs"/>
          <w:color w:val="000000"/>
          <w:lang w:eastAsia="en-AU"/>
        </w:rPr>
        <w:t xml:space="preserve">ortnightly follow up by text messages to check for </w:t>
      </w:r>
      <w:r w:rsidRPr="00124304">
        <w:rPr>
          <w:rFonts w:eastAsia="+mn-ea" w:cs="+mn-cs"/>
          <w:color w:val="000000"/>
          <w:lang w:eastAsia="en-AU"/>
        </w:rPr>
        <w:t>their compliance</w:t>
      </w:r>
      <w:r w:rsidR="00346AE5" w:rsidRPr="003E3DF5">
        <w:rPr>
          <w:rFonts w:eastAsia="+mn-ea" w:cs="+mn-cs"/>
          <w:color w:val="000000"/>
          <w:lang w:eastAsia="en-AU"/>
        </w:rPr>
        <w:t xml:space="preserve"> from 20 </w:t>
      </w:r>
      <w:r w:rsidR="00A242A5" w:rsidRPr="003E3DF5">
        <w:rPr>
          <w:rFonts w:eastAsia="+mn-ea" w:cs="+mn-cs"/>
          <w:color w:val="000000"/>
          <w:lang w:eastAsia="en-AU"/>
        </w:rPr>
        <w:t>weeks’</w:t>
      </w:r>
      <w:r w:rsidR="00346AE5" w:rsidRPr="003E3DF5">
        <w:rPr>
          <w:rFonts w:eastAsia="+mn-ea" w:cs="+mn-cs"/>
          <w:color w:val="000000"/>
          <w:lang w:eastAsia="en-AU"/>
        </w:rPr>
        <w:t xml:space="preserve"> gestation up to </w:t>
      </w:r>
      <w:r w:rsidR="00585EC4" w:rsidRPr="00124304">
        <w:rPr>
          <w:rFonts w:eastAsia="+mn-ea" w:cs="+mn-cs"/>
          <w:color w:val="000000"/>
          <w:lang w:eastAsia="en-AU"/>
        </w:rPr>
        <w:t xml:space="preserve">the </w:t>
      </w:r>
      <w:r w:rsidR="00346AE5" w:rsidRPr="003E3DF5">
        <w:rPr>
          <w:rFonts w:eastAsia="+mn-ea" w:cs="+mn-cs"/>
          <w:color w:val="000000"/>
          <w:lang w:eastAsia="en-AU"/>
        </w:rPr>
        <w:t>birth</w:t>
      </w:r>
      <w:r w:rsidR="00A242A5">
        <w:rPr>
          <w:rFonts w:eastAsia="+mn-ea" w:cs="+mn-cs"/>
          <w:color w:val="000000"/>
          <w:lang w:eastAsia="en-AU"/>
        </w:rPr>
        <w:t xml:space="preserve">. </w:t>
      </w:r>
      <w:r w:rsidR="00A242A5" w:rsidRPr="00124304">
        <w:rPr>
          <w:rFonts w:eastAsia="+mn-ea" w:cs="+mn-cs"/>
          <w:color w:val="000000"/>
          <w:lang w:eastAsia="en-AU"/>
        </w:rPr>
        <w:t xml:space="preserve">Women in </w:t>
      </w:r>
      <w:r w:rsidR="00A242A5">
        <w:rPr>
          <w:rFonts w:eastAsia="+mn-ea" w:cs="+mn-cs"/>
          <w:color w:val="000000"/>
          <w:lang w:eastAsia="en-AU"/>
        </w:rPr>
        <w:t xml:space="preserve">the </w:t>
      </w:r>
      <w:r w:rsidR="00A242A5" w:rsidRPr="00124304">
        <w:rPr>
          <w:rFonts w:eastAsia="+mn-ea" w:cs="+mn-cs"/>
          <w:color w:val="000000"/>
          <w:lang w:eastAsia="en-AU"/>
        </w:rPr>
        <w:t>intervention group will also receive further follow up in next antenatal visit to provide them with more support or advice if they need</w:t>
      </w:r>
      <w:r w:rsidR="00A242A5">
        <w:rPr>
          <w:rFonts w:eastAsia="+mn-ea" w:cs="+mn-cs"/>
          <w:color w:val="000000"/>
          <w:lang w:eastAsia="en-AU"/>
        </w:rPr>
        <w:t>,</w:t>
      </w:r>
      <w:r w:rsidR="00A242A5" w:rsidRPr="00124304">
        <w:rPr>
          <w:rFonts w:eastAsia="+mn-ea" w:cs="+mn-cs"/>
          <w:color w:val="000000"/>
          <w:lang w:eastAsia="en-AU"/>
        </w:rPr>
        <w:t xml:space="preserve"> and also if</w:t>
      </w:r>
      <w:r w:rsidR="00A242A5">
        <w:rPr>
          <w:rFonts w:eastAsia="+mn-ea" w:cs="+mn-cs"/>
          <w:color w:val="000000"/>
          <w:lang w:eastAsia="en-AU"/>
        </w:rPr>
        <w:t xml:space="preserve"> there is missing information,</w:t>
      </w:r>
      <w:r w:rsidR="00A242A5" w:rsidRPr="00124304">
        <w:rPr>
          <w:rFonts w:eastAsia="+mn-ea" w:cs="+mn-cs"/>
          <w:color w:val="000000"/>
          <w:lang w:eastAsia="en-AU"/>
        </w:rPr>
        <w:t xml:space="preserve"> change of their circumstances or if they need diary.  </w:t>
      </w:r>
      <w:r w:rsidR="00A242A5">
        <w:rPr>
          <w:rFonts w:eastAsia="+mn-ea" w:cs="+mn-cs"/>
          <w:color w:val="000000"/>
          <w:lang w:eastAsia="en-AU"/>
        </w:rPr>
        <w:t>The follow up contact will cease after birth. However, women in both control and study groups will be contacted once at three months after birth</w:t>
      </w:r>
      <w:r w:rsidRPr="00124304">
        <w:rPr>
          <w:rFonts w:eastAsia="+mn-ea" w:cs="+mn-cs"/>
          <w:color w:val="000000"/>
          <w:lang w:eastAsia="en-AU"/>
        </w:rPr>
        <w:t xml:space="preserve"> to complete </w:t>
      </w:r>
      <w:r w:rsidR="00585EC4" w:rsidRPr="00124304">
        <w:rPr>
          <w:rFonts w:eastAsia="+mn-ea" w:cs="+mn-cs"/>
          <w:color w:val="000000"/>
          <w:lang w:eastAsia="en-AU"/>
        </w:rPr>
        <w:t xml:space="preserve">the </w:t>
      </w:r>
      <w:r w:rsidRPr="00124304">
        <w:rPr>
          <w:rFonts w:eastAsia="+mn-ea" w:cs="+mn-cs"/>
          <w:color w:val="000000"/>
          <w:lang w:eastAsia="en-AU"/>
        </w:rPr>
        <w:t xml:space="preserve">questionnaires and </w:t>
      </w:r>
      <w:r w:rsidR="00585EC4" w:rsidRPr="00124304">
        <w:rPr>
          <w:rFonts w:eastAsia="+mn-ea" w:cs="+mn-cs"/>
          <w:color w:val="000000"/>
          <w:lang w:eastAsia="en-AU"/>
        </w:rPr>
        <w:t xml:space="preserve">also </w:t>
      </w:r>
      <w:r w:rsidRPr="00124304">
        <w:rPr>
          <w:rFonts w:eastAsia="+mn-ea" w:cs="+mn-cs"/>
          <w:color w:val="000000"/>
          <w:lang w:eastAsia="en-AU"/>
        </w:rPr>
        <w:t xml:space="preserve">to </w:t>
      </w:r>
      <w:r w:rsidR="00585EC4" w:rsidRPr="00124304">
        <w:rPr>
          <w:rFonts w:eastAsia="+mn-ea" w:cs="+mn-cs"/>
          <w:color w:val="000000"/>
          <w:lang w:eastAsia="en-AU"/>
        </w:rPr>
        <w:t>answer</w:t>
      </w:r>
      <w:r w:rsidRPr="00124304">
        <w:rPr>
          <w:rFonts w:eastAsia="+mn-ea" w:cs="+mn-cs"/>
          <w:color w:val="000000"/>
          <w:lang w:eastAsia="en-AU"/>
        </w:rPr>
        <w:t xml:space="preserve"> some questions regarding their postpartum </w:t>
      </w:r>
      <w:r w:rsidR="00A242A5">
        <w:rPr>
          <w:rFonts w:eastAsia="+mn-ea" w:cs="+mn-cs"/>
          <w:color w:val="000000"/>
          <w:lang w:eastAsia="en-AU"/>
        </w:rPr>
        <w:t>history</w:t>
      </w:r>
      <w:r w:rsidRPr="00124304">
        <w:rPr>
          <w:rFonts w:eastAsia="+mn-ea" w:cs="+mn-cs"/>
          <w:color w:val="000000"/>
          <w:lang w:eastAsia="en-AU"/>
        </w:rPr>
        <w:t>.</w:t>
      </w:r>
      <w:r w:rsidR="00346AE5" w:rsidRPr="003E3DF5">
        <w:rPr>
          <w:rFonts w:eastAsia="+mn-ea" w:cs="+mn-cs"/>
          <w:color w:val="000000"/>
          <w:lang w:eastAsia="en-AU"/>
        </w:rPr>
        <w:t xml:space="preserve"> </w:t>
      </w:r>
      <w:r w:rsidRPr="00124304">
        <w:rPr>
          <w:rFonts w:eastAsia="+mn-ea" w:cs="+mn-cs"/>
          <w:color w:val="000000"/>
          <w:lang w:eastAsia="en-AU"/>
        </w:rPr>
        <w:t>Women</w:t>
      </w:r>
      <w:r w:rsidR="00346AE5" w:rsidRPr="003E3DF5">
        <w:rPr>
          <w:rFonts w:eastAsia="+mn-ea" w:cs="+mn-cs"/>
          <w:color w:val="000000"/>
          <w:lang w:eastAsia="en-AU"/>
        </w:rPr>
        <w:t xml:space="preserve"> in </w:t>
      </w:r>
      <w:r w:rsidR="00900733">
        <w:rPr>
          <w:rFonts w:eastAsia="+mn-ea" w:cs="+mn-cs"/>
          <w:color w:val="000000"/>
          <w:lang w:eastAsia="en-AU"/>
        </w:rPr>
        <w:t xml:space="preserve">the </w:t>
      </w:r>
      <w:r w:rsidR="00346AE5" w:rsidRPr="003E3DF5">
        <w:rPr>
          <w:rFonts w:eastAsia="+mn-ea" w:cs="+mn-cs"/>
          <w:color w:val="000000"/>
          <w:lang w:eastAsia="en-AU"/>
        </w:rPr>
        <w:t xml:space="preserve">control group will be </w:t>
      </w:r>
      <w:r w:rsidRPr="00124304">
        <w:rPr>
          <w:rFonts w:eastAsia="+mn-ea" w:cs="+mn-cs"/>
          <w:color w:val="000000"/>
          <w:lang w:eastAsia="en-AU"/>
        </w:rPr>
        <w:t>contacted</w:t>
      </w:r>
      <w:r w:rsidR="00346AE5" w:rsidRPr="003E3DF5">
        <w:rPr>
          <w:rFonts w:eastAsia="+mn-ea" w:cs="+mn-cs"/>
          <w:color w:val="000000"/>
          <w:lang w:eastAsia="en-AU"/>
        </w:rPr>
        <w:t xml:space="preserve"> </w:t>
      </w:r>
      <w:r w:rsidR="00585EC4" w:rsidRPr="00124304">
        <w:rPr>
          <w:rFonts w:eastAsia="+mn-ea" w:cs="+mn-cs"/>
          <w:color w:val="000000"/>
          <w:lang w:eastAsia="en-AU"/>
        </w:rPr>
        <w:t xml:space="preserve">only </w:t>
      </w:r>
      <w:r w:rsidRPr="00124304">
        <w:rPr>
          <w:rFonts w:eastAsia="+mn-ea" w:cs="+mn-cs"/>
          <w:color w:val="000000"/>
          <w:lang w:eastAsia="en-AU"/>
        </w:rPr>
        <w:t xml:space="preserve">twice during research process: once </w:t>
      </w:r>
      <w:r w:rsidR="00346AE5" w:rsidRPr="003E3DF5">
        <w:rPr>
          <w:rFonts w:eastAsia="+mn-ea" w:cs="+mn-cs"/>
          <w:color w:val="000000"/>
          <w:lang w:eastAsia="en-AU"/>
        </w:rPr>
        <w:t>at</w:t>
      </w:r>
      <w:r w:rsidRPr="00124304">
        <w:rPr>
          <w:rFonts w:eastAsia="+mn-ea" w:cs="+mn-cs"/>
          <w:color w:val="000000"/>
          <w:lang w:eastAsia="en-AU"/>
        </w:rPr>
        <w:t xml:space="preserve"> </w:t>
      </w:r>
      <w:r w:rsidR="00E15827">
        <w:rPr>
          <w:rFonts w:eastAsia="+mn-ea" w:cs="+mn-cs"/>
          <w:color w:val="000000"/>
          <w:lang w:eastAsia="en-AU"/>
        </w:rPr>
        <w:t xml:space="preserve">36 </w:t>
      </w:r>
      <w:r w:rsidR="00A242A5">
        <w:rPr>
          <w:rFonts w:eastAsia="+mn-ea" w:cs="+mn-cs"/>
          <w:color w:val="000000"/>
          <w:lang w:eastAsia="en-AU"/>
        </w:rPr>
        <w:t>weeks’</w:t>
      </w:r>
      <w:r w:rsidR="00E15827">
        <w:rPr>
          <w:rFonts w:eastAsia="+mn-ea" w:cs="+mn-cs"/>
          <w:color w:val="000000"/>
          <w:lang w:eastAsia="en-AU"/>
        </w:rPr>
        <w:t xml:space="preserve"> gestation</w:t>
      </w:r>
      <w:r w:rsidRPr="00124304">
        <w:rPr>
          <w:rFonts w:eastAsia="+mn-ea" w:cs="+mn-cs"/>
          <w:color w:val="000000"/>
          <w:lang w:eastAsia="en-AU"/>
        </w:rPr>
        <w:t xml:space="preserve"> and</w:t>
      </w:r>
      <w:r w:rsidR="00346AE5" w:rsidRPr="003E3DF5">
        <w:rPr>
          <w:rFonts w:eastAsia="+mn-ea" w:cs="+mn-cs"/>
          <w:color w:val="000000"/>
          <w:lang w:eastAsia="en-AU"/>
        </w:rPr>
        <w:t xml:space="preserve"> once at three months after birth to complete questionnaires </w:t>
      </w:r>
      <w:r w:rsidRPr="00124304">
        <w:rPr>
          <w:rFonts w:eastAsia="+mn-ea" w:cs="+mn-cs"/>
          <w:color w:val="000000"/>
          <w:lang w:eastAsia="en-AU"/>
        </w:rPr>
        <w:t>(through</w:t>
      </w:r>
      <w:r w:rsidR="00346AE5" w:rsidRPr="003E3DF5">
        <w:rPr>
          <w:rFonts w:eastAsia="+mn-ea" w:cs="+mn-cs"/>
          <w:color w:val="000000"/>
          <w:lang w:eastAsia="en-AU"/>
        </w:rPr>
        <w:t xml:space="preserve"> REDCAP or in paper)</w:t>
      </w:r>
      <w:r w:rsidRPr="00124304">
        <w:rPr>
          <w:rFonts w:eastAsia="+mn-ea" w:cs="+mn-cs"/>
          <w:color w:val="000000"/>
          <w:lang w:eastAsia="en-AU"/>
        </w:rPr>
        <w:t xml:space="preserve"> and answer some questions about </w:t>
      </w:r>
      <w:r w:rsidR="00900733">
        <w:rPr>
          <w:rFonts w:eastAsia="+mn-ea" w:cs="+mn-cs"/>
          <w:color w:val="000000"/>
          <w:lang w:eastAsia="en-AU"/>
        </w:rPr>
        <w:t xml:space="preserve">their </w:t>
      </w:r>
      <w:r w:rsidRPr="00124304">
        <w:rPr>
          <w:rFonts w:eastAsia="+mn-ea" w:cs="+mn-cs"/>
          <w:color w:val="000000"/>
          <w:lang w:eastAsia="en-AU"/>
        </w:rPr>
        <w:t>postpartum history as indicated in survey.</w:t>
      </w:r>
    </w:p>
    <w:p w:rsidR="00021587" w:rsidRPr="00124304" w:rsidRDefault="00021587" w:rsidP="00124304">
      <w:pPr>
        <w:autoSpaceDE w:val="0"/>
        <w:autoSpaceDN w:val="0"/>
        <w:adjustRightInd w:val="0"/>
        <w:spacing w:after="0" w:line="240" w:lineRule="auto"/>
        <w:jc w:val="both"/>
        <w:rPr>
          <w:rFonts w:cs="Times New Roman"/>
          <w:b/>
          <w:color w:val="000000"/>
        </w:rPr>
      </w:pPr>
    </w:p>
    <w:p w:rsidR="00585EC4" w:rsidRPr="00124304" w:rsidRDefault="00585EC4" w:rsidP="00124304">
      <w:pPr>
        <w:autoSpaceDE w:val="0"/>
        <w:autoSpaceDN w:val="0"/>
        <w:adjustRightInd w:val="0"/>
        <w:spacing w:after="0" w:line="240" w:lineRule="auto"/>
        <w:jc w:val="both"/>
        <w:rPr>
          <w:rFonts w:cs="Times New Roman"/>
          <w:b/>
          <w:color w:val="000000"/>
        </w:rPr>
      </w:pPr>
      <w:r w:rsidRPr="00124304">
        <w:rPr>
          <w:rFonts w:cs="Times New Roman"/>
          <w:b/>
          <w:color w:val="000000"/>
        </w:rPr>
        <w:t>Sample size</w:t>
      </w:r>
    </w:p>
    <w:p w:rsidR="00021587" w:rsidRPr="00124304" w:rsidRDefault="00021587" w:rsidP="00124304">
      <w:pPr>
        <w:spacing w:line="240" w:lineRule="auto"/>
        <w:jc w:val="both"/>
        <w:rPr>
          <w:rFonts w:eastAsiaTheme="minorEastAsia" w:cs="Times New Roman"/>
        </w:rPr>
      </w:pPr>
      <w:r w:rsidRPr="00124304">
        <w:rPr>
          <w:rFonts w:eastAsiaTheme="minorEastAsia" w:cs="Times New Roman"/>
        </w:rPr>
        <w:t xml:space="preserve">There is a lack of information about the effect of PFMT on FSD in pregnancy.  As a result, the sample size of this study was calculated based on the current research available on the impact of PFMT on FSD in postpartum period. There was only one study that provided detailed information about the total FSFI score in both the control and intervention groups using FSFI scale before and after PFMT in postpartum women </w:t>
      </w:r>
      <w:r w:rsidRPr="00124304">
        <w:rPr>
          <w:rFonts w:eastAsiaTheme="minorEastAsia" w:cs="Times New Roman"/>
        </w:rPr>
        <w:fldChar w:fldCharType="begin"/>
      </w:r>
      <w:r w:rsidRPr="00124304">
        <w:rPr>
          <w:rFonts w:eastAsiaTheme="minorEastAsia" w:cs="Times New Roman"/>
        </w:rPr>
        <w:instrText xml:space="preserve"> ADDIN EN.CITE &lt;EndNote&gt;&lt;Cite&gt;&lt;Author&gt;Citak&lt;/Author&gt;&lt;Year&gt;2010&lt;/Year&gt;&lt;RecNum&gt;42&lt;/RecNum&gt;&lt;DisplayText&gt;(Citak et al., 2010)&lt;/DisplayText&gt;&lt;record&gt;&lt;rec-number&gt;42&lt;/rec-number&gt;&lt;foreign-keys&gt;&lt;key app="EN" db-id="9arvawf0bttvxbed5ftvezxysedv9stsw5v5" timestamp="1479350423"&gt;42&lt;/key&gt;&lt;/foreign-keys&gt;&lt;ref-type name="Journal Article"&gt;17&lt;/ref-type&gt;&lt;contributors&gt;&lt;authors&gt;&lt;author&gt;Citak, Nevin&lt;/author&gt;&lt;author&gt;Cam, Cetin&lt;/author&gt;&lt;author&gt;Arslan, Hediye&lt;/author&gt;&lt;author&gt;Karateke, Ates&lt;/author&gt;&lt;author&gt;Tug, Niyazi&lt;/author&gt;&lt;author&gt;Ayaz, Reyhan&lt;/author&gt;&lt;author&gt;Celik, Cem&lt;/author&gt;&lt;/authors&gt;&lt;/contributors&gt;&lt;titles&gt;&lt;title&gt;Postpartum sexual function of women and the effects of early pelvic floor muscle exercises&lt;/title&gt;&lt;secondary-title&gt;Acta obstetricia et gynecologica Scandinavica&lt;/secondary-title&gt;&lt;/titles&gt;&lt;periodical&gt;&lt;full-title&gt;Acta obstetricia et gynecologica Scandinavica&lt;/full-title&gt;&lt;/periodical&gt;&lt;pages&gt;817-822&lt;/pages&gt;&lt;volume&gt;89&lt;/volume&gt;&lt;number&gt;6&lt;/number&gt;&lt;dates&gt;&lt;year&gt;2010&lt;/year&gt;&lt;/dates&gt;&lt;isbn&gt;0001-6349&lt;/isbn&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16" w:tooltip="Citak, 2010 #42" w:history="1">
        <w:r w:rsidRPr="00124304">
          <w:rPr>
            <w:rFonts w:eastAsiaTheme="minorEastAsia" w:cs="Times New Roman"/>
            <w:noProof/>
          </w:rPr>
          <w:t>Citak et al., 2010</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Using the information from this study (Citak et al., 2010), considering a total FSFI score of 28.9 ± 4.54 in intervention group after PFMT and 26.6 ± 4.40 in control group and standard deviation of 4.54 in both groups, a sample size of minimum of 62 in each arm would be required with 80% power and alpha = 0.5, and a ratio of treatment/control participants=1. However, 200 will be randomized to allow for possible dropouts and loss to follow </w:t>
      </w:r>
      <w:r w:rsidRPr="00124304">
        <w:rPr>
          <w:rFonts w:eastAsiaTheme="minorEastAsia" w:cs="Times New Roman"/>
        </w:rPr>
        <w:lastRenderedPageBreak/>
        <w:t xml:space="preserve">up. This sample size will allow detecting even the smallest statistical significant difference of 8% between two groups. </w:t>
      </w:r>
    </w:p>
    <w:p w:rsidR="00585EC4" w:rsidRPr="00124304" w:rsidRDefault="00585EC4" w:rsidP="00124304">
      <w:pPr>
        <w:autoSpaceDE w:val="0"/>
        <w:autoSpaceDN w:val="0"/>
        <w:adjustRightInd w:val="0"/>
        <w:spacing w:after="0" w:line="240" w:lineRule="auto"/>
        <w:jc w:val="both"/>
        <w:rPr>
          <w:rFonts w:cs="Times New Roman"/>
          <w:b/>
          <w:color w:val="000000"/>
        </w:rPr>
      </w:pPr>
      <w:r w:rsidRPr="00124304">
        <w:rPr>
          <w:rFonts w:cs="Times New Roman"/>
          <w:b/>
          <w:color w:val="000000"/>
        </w:rPr>
        <w:t xml:space="preserve">Recruitment </w:t>
      </w:r>
    </w:p>
    <w:p w:rsidR="00021587" w:rsidRPr="00124304" w:rsidRDefault="00021587" w:rsidP="00124304">
      <w:pPr>
        <w:jc w:val="both"/>
        <w:rPr>
          <w:rFonts w:eastAsiaTheme="minorEastAsia" w:cs="Times New Roman"/>
        </w:rPr>
      </w:pPr>
      <w:r w:rsidRPr="00124304">
        <w:rPr>
          <w:rFonts w:eastAsiaTheme="minorEastAsia" w:cs="Times New Roman"/>
        </w:rPr>
        <w:t xml:space="preserve">After ethical approval, recruitment will be undertaken at the antenatal clinics at Westmead public hospital (WPH) including; midwives’ clinic, GP shared care and the caseload midwife’s clinic. The researcher (PhD candidate) will attend any team or staff meetings; research forums or staff hands over where the discussion of the study would be appropriate. Women will be recruited at the time of booking or at their </w:t>
      </w:r>
      <w:r w:rsidR="00585EC4" w:rsidRPr="00124304">
        <w:rPr>
          <w:rFonts w:eastAsiaTheme="minorEastAsia" w:cs="Times New Roman"/>
        </w:rPr>
        <w:t xml:space="preserve">first </w:t>
      </w:r>
      <w:r w:rsidRPr="00124304">
        <w:rPr>
          <w:rFonts w:eastAsiaTheme="minorEastAsia" w:cs="Times New Roman"/>
        </w:rPr>
        <w:t xml:space="preserve">antenatal visit before 20 weeks gestation. The administration desk will attach information sheets to the papers of all primiparous women. Midwives booking </w:t>
      </w:r>
      <w:r w:rsidR="00585EC4" w:rsidRPr="00124304">
        <w:rPr>
          <w:rFonts w:eastAsiaTheme="minorEastAsia" w:cs="Times New Roman"/>
        </w:rPr>
        <w:t>or providing routine antenatal care for</w:t>
      </w:r>
      <w:r w:rsidRPr="00124304">
        <w:rPr>
          <w:rFonts w:eastAsiaTheme="minorEastAsia" w:cs="Times New Roman"/>
        </w:rPr>
        <w:t xml:space="preserve"> women </w:t>
      </w:r>
      <w:r w:rsidR="00585EC4" w:rsidRPr="00124304">
        <w:rPr>
          <w:rFonts w:eastAsiaTheme="minorEastAsia" w:cs="Times New Roman"/>
        </w:rPr>
        <w:t xml:space="preserve">who are less than 20 weeks gestation </w:t>
      </w:r>
      <w:r w:rsidRPr="00124304">
        <w:rPr>
          <w:rFonts w:eastAsiaTheme="minorEastAsia" w:cs="Times New Roman"/>
        </w:rPr>
        <w:t>will refer</w:t>
      </w:r>
      <w:r w:rsidR="00585EC4" w:rsidRPr="00124304">
        <w:rPr>
          <w:rFonts w:eastAsiaTheme="minorEastAsia" w:cs="Times New Roman"/>
        </w:rPr>
        <w:t xml:space="preserve"> the women </w:t>
      </w:r>
      <w:r w:rsidR="00E15827">
        <w:rPr>
          <w:rFonts w:eastAsiaTheme="minorEastAsia" w:cs="Times New Roman"/>
        </w:rPr>
        <w:t xml:space="preserve">who are </w:t>
      </w:r>
      <w:r w:rsidR="00D1530B">
        <w:rPr>
          <w:rFonts w:eastAsiaTheme="minorEastAsia" w:cs="Times New Roman"/>
        </w:rPr>
        <w:t>interested</w:t>
      </w:r>
      <w:r w:rsidR="00E15827">
        <w:rPr>
          <w:rFonts w:eastAsiaTheme="minorEastAsia" w:cs="Times New Roman"/>
        </w:rPr>
        <w:t xml:space="preserve"> in the study </w:t>
      </w:r>
      <w:r w:rsidR="00585EC4" w:rsidRPr="00124304">
        <w:rPr>
          <w:rFonts w:eastAsiaTheme="minorEastAsia" w:cs="Times New Roman"/>
        </w:rPr>
        <w:t xml:space="preserve">to the researcher. </w:t>
      </w:r>
      <w:r w:rsidRPr="00124304">
        <w:rPr>
          <w:rFonts w:eastAsiaTheme="minorEastAsia" w:cs="Times New Roman"/>
        </w:rPr>
        <w:t xml:space="preserve"> The researcher will provide women with detailed information about the research and will ask them to consider consenting. The researcher will be available in the antenatal clinic during all booking and antenatal visits to provide the women with information, obtain consent and to randomise them. To avoid repeated approaches to women if they decline to participate, this would be documented in their notes. Women who are considering entering the trial or have been missed during booking visits will be contacted at subsequen</w:t>
      </w:r>
      <w:r w:rsidR="00E15827">
        <w:rPr>
          <w:rFonts w:eastAsiaTheme="minorEastAsia" w:cs="Times New Roman"/>
        </w:rPr>
        <w:t>t antenatal visits (Figure 1).</w:t>
      </w:r>
    </w:p>
    <w:p w:rsidR="00585EC4" w:rsidRDefault="00585EC4" w:rsidP="00124304">
      <w:pPr>
        <w:autoSpaceDE w:val="0"/>
        <w:autoSpaceDN w:val="0"/>
        <w:adjustRightInd w:val="0"/>
        <w:spacing w:after="0" w:line="240" w:lineRule="auto"/>
        <w:jc w:val="both"/>
        <w:rPr>
          <w:rFonts w:cs="Times New Roman"/>
          <w:b/>
          <w:color w:val="000000"/>
        </w:rPr>
      </w:pPr>
      <w:r w:rsidRPr="00124304">
        <w:rPr>
          <w:rFonts w:cs="Times New Roman"/>
          <w:b/>
          <w:color w:val="000000"/>
        </w:rPr>
        <w:t>Methods (randomisation)</w:t>
      </w:r>
    </w:p>
    <w:p w:rsidR="00E15827" w:rsidRPr="00124304" w:rsidRDefault="00E15827" w:rsidP="00124304">
      <w:pPr>
        <w:autoSpaceDE w:val="0"/>
        <w:autoSpaceDN w:val="0"/>
        <w:adjustRightInd w:val="0"/>
        <w:spacing w:after="0" w:line="240" w:lineRule="auto"/>
        <w:jc w:val="both"/>
        <w:rPr>
          <w:rFonts w:cs="Times New Roman"/>
          <w:b/>
          <w:color w:val="000000"/>
        </w:rPr>
      </w:pPr>
    </w:p>
    <w:p w:rsidR="00021587" w:rsidRPr="00124304" w:rsidRDefault="00021587" w:rsidP="00124304">
      <w:pPr>
        <w:jc w:val="both"/>
        <w:rPr>
          <w:rFonts w:eastAsiaTheme="minorEastAsia" w:cs="Times New Roman"/>
        </w:rPr>
      </w:pPr>
      <w:r w:rsidRPr="00124304">
        <w:rPr>
          <w:rFonts w:eastAsiaTheme="minorEastAsia" w:cs="Times New Roman"/>
        </w:rPr>
        <w:t xml:space="preserve">A computer-generated randomiser will be used to generate the randomisation sequence </w:t>
      </w:r>
      <w:r w:rsidR="001C73E5">
        <w:rPr>
          <w:rFonts w:eastAsiaTheme="minorEastAsia" w:cs="Times New Roman"/>
        </w:rPr>
        <w:t xml:space="preserve">after informed consent from women </w:t>
      </w:r>
      <w:r w:rsidRPr="00124304">
        <w:rPr>
          <w:rFonts w:eastAsiaTheme="minorEastAsia" w:cs="Times New Roman"/>
        </w:rPr>
        <w:t>and randomisation will be remote to Westmead public hospital. Details of the woman’s consent and trial entry data will be recorded. The researcher will then be informed of the group (intervention or control group) to which the woman has been randomly allocated and the woman will be issued with a unique 4-digit study number. Group allocation will be recorded on the trial register. All women participating in the study will have a study sticker placed on the front of their case notes. To assess the comparability of the study groups, baseline demographic and medical information will be collected from the medical record at the time of entry into the study.</w:t>
      </w:r>
    </w:p>
    <w:p w:rsidR="00021587" w:rsidRPr="00124304" w:rsidRDefault="00021587" w:rsidP="00124304">
      <w:pPr>
        <w:jc w:val="both"/>
        <w:rPr>
          <w:rFonts w:eastAsiaTheme="minorEastAsia" w:cs="Times New Roman"/>
          <w:b/>
        </w:rPr>
      </w:pPr>
      <w:r w:rsidRPr="00124304">
        <w:rPr>
          <w:rFonts w:cs="Times New Roman"/>
          <w:b/>
        </w:rPr>
        <w:t xml:space="preserve">Blinding </w:t>
      </w:r>
    </w:p>
    <w:p w:rsidR="00021587" w:rsidRPr="00124304" w:rsidRDefault="0037708A" w:rsidP="00124304">
      <w:pPr>
        <w:jc w:val="both"/>
        <w:rPr>
          <w:rFonts w:eastAsiaTheme="minorEastAsia" w:cs="Times New Roman"/>
        </w:rPr>
      </w:pPr>
      <w:r w:rsidRPr="0037708A">
        <w:rPr>
          <w:rFonts w:eastAsiaTheme="minorEastAsia" w:cs="Times New Roman"/>
          <w:highlight w:val="yellow"/>
        </w:rPr>
        <w:t xml:space="preserve">There is no blinding in this research. </w:t>
      </w:r>
      <w:r w:rsidR="00021587" w:rsidRPr="0037708A">
        <w:rPr>
          <w:rFonts w:eastAsiaTheme="minorEastAsia" w:cs="Times New Roman"/>
          <w:highlight w:val="yellow"/>
        </w:rPr>
        <w:t xml:space="preserve">Education and data collection will be conducted by the same researcher to enable continuity of care with the women when conducting the education and asking personal questions required for completion of the </w:t>
      </w:r>
      <w:r w:rsidRPr="0037708A">
        <w:rPr>
          <w:rFonts w:eastAsiaTheme="minorEastAsia" w:cs="Times New Roman"/>
          <w:highlight w:val="yellow"/>
        </w:rPr>
        <w:t>survey</w:t>
      </w:r>
      <w:r w:rsidR="00021587" w:rsidRPr="0037708A">
        <w:rPr>
          <w:rFonts w:eastAsiaTheme="minorEastAsia" w:cs="Times New Roman"/>
          <w:highlight w:val="yellow"/>
        </w:rPr>
        <w:t xml:space="preserve">.  However, </w:t>
      </w:r>
      <w:r w:rsidRPr="0037708A">
        <w:rPr>
          <w:rFonts w:eastAsiaTheme="minorEastAsia" w:cs="Times New Roman"/>
          <w:highlight w:val="yellow"/>
        </w:rPr>
        <w:t xml:space="preserve">in order to reduce the </w:t>
      </w:r>
      <w:r>
        <w:rPr>
          <w:rFonts w:eastAsiaTheme="minorEastAsia" w:cs="Times New Roman"/>
          <w:highlight w:val="yellow"/>
        </w:rPr>
        <w:t xml:space="preserve">risk of </w:t>
      </w:r>
      <w:r w:rsidRPr="0037708A">
        <w:rPr>
          <w:rFonts w:eastAsiaTheme="minorEastAsia" w:cs="Times New Roman"/>
          <w:highlight w:val="yellow"/>
        </w:rPr>
        <w:t xml:space="preserve">bias, </w:t>
      </w:r>
      <w:r w:rsidR="00021587" w:rsidRPr="0037708A">
        <w:rPr>
          <w:rFonts w:eastAsiaTheme="minorEastAsia" w:cs="Times New Roman"/>
          <w:highlight w:val="yellow"/>
        </w:rPr>
        <w:t xml:space="preserve">questionnaires are self-report questionnaires </w:t>
      </w:r>
      <w:r w:rsidRPr="0037708A">
        <w:rPr>
          <w:rFonts w:eastAsiaTheme="minorEastAsia" w:cs="Times New Roman"/>
          <w:highlight w:val="yellow"/>
        </w:rPr>
        <w:t xml:space="preserve">and the participant’s identity will be linked to a 4-digit number as a study code, so the researcher will not be able to identify participants </w:t>
      </w:r>
      <w:r w:rsidR="00D149D9" w:rsidRPr="0037708A">
        <w:rPr>
          <w:rFonts w:eastAsiaTheme="minorEastAsia" w:cs="Times New Roman"/>
          <w:highlight w:val="yellow"/>
        </w:rPr>
        <w:t xml:space="preserve">when </w:t>
      </w:r>
      <w:r w:rsidR="00D149D9">
        <w:rPr>
          <w:rFonts w:eastAsiaTheme="minorEastAsia" w:cs="Times New Roman"/>
          <w:highlight w:val="yellow"/>
        </w:rPr>
        <w:t>entering</w:t>
      </w:r>
      <w:r w:rsidRPr="0037708A">
        <w:rPr>
          <w:rFonts w:eastAsiaTheme="minorEastAsia" w:cs="Times New Roman"/>
          <w:highlight w:val="yellow"/>
        </w:rPr>
        <w:t xml:space="preserve"> data into electronic system (REDCAP)</w:t>
      </w:r>
      <w:r w:rsidR="00021587" w:rsidRPr="0037708A">
        <w:rPr>
          <w:rFonts w:eastAsiaTheme="minorEastAsia" w:cs="Times New Roman"/>
          <w:highlight w:val="yellow"/>
        </w:rPr>
        <w:t xml:space="preserve">. In order to further reduce the risk of bias, women will be provided an </w:t>
      </w:r>
      <w:r w:rsidR="00A242A5" w:rsidRPr="0037708A">
        <w:rPr>
          <w:rFonts w:eastAsiaTheme="minorEastAsia" w:cs="Times New Roman"/>
          <w:highlight w:val="yellow"/>
        </w:rPr>
        <w:t>electronic</w:t>
      </w:r>
      <w:r w:rsidR="00021587" w:rsidRPr="0037708A">
        <w:rPr>
          <w:rFonts w:eastAsiaTheme="minorEastAsia" w:cs="Times New Roman"/>
          <w:highlight w:val="yellow"/>
        </w:rPr>
        <w:t xml:space="preserve"> access to the questionnaires to answer the questions and to return them via REDCAP system (Harris et al., 2009). This system allows the information to be entered into system automatically so the assessors will be blind to the participant’s </w:t>
      </w:r>
      <w:r w:rsidR="00D149D9" w:rsidRPr="0037708A">
        <w:rPr>
          <w:rFonts w:eastAsiaTheme="minorEastAsia" w:cs="Times New Roman"/>
          <w:highlight w:val="yellow"/>
        </w:rPr>
        <w:t>answers</w:t>
      </w:r>
      <w:r w:rsidR="00D149D9" w:rsidRPr="008A117A">
        <w:rPr>
          <w:rFonts w:eastAsiaTheme="minorEastAsia" w:cs="Times New Roman"/>
          <w:highlight w:val="yellow"/>
        </w:rPr>
        <w:t>. This</w:t>
      </w:r>
      <w:r w:rsidRPr="008A117A">
        <w:rPr>
          <w:rFonts w:eastAsiaTheme="minorEastAsia" w:cs="Times New Roman"/>
          <w:highlight w:val="yellow"/>
        </w:rPr>
        <w:t xml:space="preserve"> electronic system is different from email correspondence. However, only study code as a 4-digit number will identify participants. If women choose to </w:t>
      </w:r>
      <w:r w:rsidR="00D149D9">
        <w:rPr>
          <w:rFonts w:eastAsiaTheme="minorEastAsia" w:cs="Times New Roman"/>
          <w:highlight w:val="yellow"/>
        </w:rPr>
        <w:t xml:space="preserve">answer questions in hardcopies, then the questionnaires will be de-identified and only a study code as identifier. So, the researcher will not be able to identify </w:t>
      </w:r>
      <w:r w:rsidR="00D149D9">
        <w:rPr>
          <w:rFonts w:eastAsiaTheme="minorEastAsia" w:cs="Times New Roman"/>
          <w:highlight w:val="yellow"/>
        </w:rPr>
        <w:lastRenderedPageBreak/>
        <w:t xml:space="preserve">women when entering data into REDCAP manually. If women choose to </w:t>
      </w:r>
      <w:r w:rsidRPr="008A117A">
        <w:rPr>
          <w:rFonts w:eastAsiaTheme="minorEastAsia" w:cs="Times New Roman"/>
          <w:highlight w:val="yellow"/>
        </w:rPr>
        <w:t xml:space="preserve">receive or return their questionnaires via email, they will be provided with questionnaires that are linked to the study code (4-digit number). In this case, researcher will not be able to identify the participants when entering data manually into the electronic system. </w:t>
      </w:r>
      <w:r w:rsidR="00021587" w:rsidRPr="008A117A">
        <w:rPr>
          <w:rFonts w:eastAsiaTheme="minorEastAsia" w:cs="Times New Roman"/>
          <w:highlight w:val="yellow"/>
        </w:rPr>
        <w:t xml:space="preserve"> </w:t>
      </w:r>
      <w:r w:rsidRPr="008A117A">
        <w:rPr>
          <w:rFonts w:eastAsiaTheme="minorEastAsia" w:cs="Times New Roman"/>
          <w:highlight w:val="yellow"/>
        </w:rPr>
        <w:t xml:space="preserve">The email address which will be used for this purpose will be a temporary email address which can be destroyed after completion of study. Email correspondence will be kept only as a last option </w:t>
      </w:r>
      <w:r w:rsidR="008A117A" w:rsidRPr="008A117A">
        <w:rPr>
          <w:rFonts w:eastAsiaTheme="minorEastAsia" w:cs="Times New Roman"/>
          <w:highlight w:val="yellow"/>
        </w:rPr>
        <w:t>and as an alter</w:t>
      </w:r>
      <w:r w:rsidR="00D149D9">
        <w:rPr>
          <w:rFonts w:eastAsiaTheme="minorEastAsia" w:cs="Times New Roman"/>
          <w:highlight w:val="yellow"/>
        </w:rPr>
        <w:t>native to hardcopies and REDCAP.</w:t>
      </w:r>
      <w:r>
        <w:rPr>
          <w:rFonts w:eastAsiaTheme="minorEastAsia" w:cs="Times New Roman"/>
        </w:rPr>
        <w:t xml:space="preserve">  </w:t>
      </w:r>
    </w:p>
    <w:p w:rsidR="008A117A" w:rsidRDefault="008A117A">
      <w:pPr>
        <w:spacing w:after="200" w:line="276" w:lineRule="auto"/>
        <w:rPr>
          <w:rFonts w:cs="Times New Roman"/>
          <w:b/>
          <w:color w:val="000000"/>
        </w:rPr>
      </w:pPr>
      <w:r>
        <w:rPr>
          <w:rFonts w:cs="Times New Roman"/>
          <w:b/>
          <w:color w:val="000000"/>
        </w:rPr>
        <w:br w:type="page"/>
      </w:r>
    </w:p>
    <w:p w:rsidR="00021587" w:rsidRDefault="00021587" w:rsidP="00124304">
      <w:pPr>
        <w:autoSpaceDE w:val="0"/>
        <w:autoSpaceDN w:val="0"/>
        <w:adjustRightInd w:val="0"/>
        <w:spacing w:after="0" w:line="240" w:lineRule="auto"/>
        <w:jc w:val="both"/>
        <w:rPr>
          <w:rFonts w:cs="Times New Roman"/>
          <w:b/>
          <w:color w:val="000000"/>
        </w:rPr>
      </w:pPr>
      <w:r w:rsidRPr="00124304">
        <w:rPr>
          <w:rFonts w:cs="Times New Roman"/>
          <w:b/>
          <w:color w:val="000000"/>
        </w:rPr>
        <w:lastRenderedPageBreak/>
        <w:t xml:space="preserve">Data collection methods </w:t>
      </w:r>
    </w:p>
    <w:p w:rsidR="00E15827" w:rsidRPr="00124304" w:rsidRDefault="00E15827" w:rsidP="00124304">
      <w:pPr>
        <w:autoSpaceDE w:val="0"/>
        <w:autoSpaceDN w:val="0"/>
        <w:adjustRightInd w:val="0"/>
        <w:spacing w:after="0" w:line="240" w:lineRule="auto"/>
        <w:jc w:val="both"/>
        <w:rPr>
          <w:rFonts w:cs="Times New Roman"/>
          <w:b/>
          <w:color w:val="000000"/>
        </w:rPr>
      </w:pPr>
    </w:p>
    <w:p w:rsidR="00021587" w:rsidRPr="00124304" w:rsidRDefault="00021587" w:rsidP="00124304">
      <w:pPr>
        <w:spacing w:line="240" w:lineRule="auto"/>
        <w:jc w:val="both"/>
        <w:rPr>
          <w:rFonts w:eastAsiaTheme="minorEastAsia" w:cs="Times New Roman"/>
        </w:rPr>
      </w:pPr>
      <w:r w:rsidRPr="00124304">
        <w:rPr>
          <w:rFonts w:eastAsiaTheme="minorEastAsia" w:cs="Times New Roman"/>
        </w:rPr>
        <w:t>All the questionnaires that will be used t</w:t>
      </w:r>
      <w:r w:rsidR="00A242A5">
        <w:rPr>
          <w:rFonts w:eastAsiaTheme="minorEastAsia" w:cs="Times New Roman"/>
        </w:rPr>
        <w:t>o collect data are outlined in T</w:t>
      </w:r>
      <w:r w:rsidRPr="00124304">
        <w:rPr>
          <w:rFonts w:eastAsiaTheme="minorEastAsia" w:cs="Times New Roman"/>
        </w:rPr>
        <w:t xml:space="preserve">able </w:t>
      </w:r>
      <w:r w:rsidR="00A242A5">
        <w:rPr>
          <w:rFonts w:eastAsiaTheme="minorEastAsia" w:cs="Times New Roman"/>
        </w:rPr>
        <w:t>2</w:t>
      </w:r>
      <w:r w:rsidRPr="00124304">
        <w:rPr>
          <w:rFonts w:eastAsiaTheme="minorEastAsia" w:cs="Times New Roman"/>
        </w:rPr>
        <w:t xml:space="preserve">.  Female Sexual Function Index (FSFI) will be used to collect data to assess the primary outcome of this study.  In order to collect data related to the secondary outcomes of this study, the urogenital distress inventory (UDI-6) </w:t>
      </w:r>
      <w:r w:rsidRPr="00124304">
        <w:rPr>
          <w:rFonts w:eastAsiaTheme="minorEastAsia" w:cs="Times New Roman"/>
        </w:rPr>
        <w:fldChar w:fldCharType="begin"/>
      </w:r>
      <w:r w:rsidRPr="00124304">
        <w:rPr>
          <w:rFonts w:eastAsiaTheme="minorEastAsia" w:cs="Times New Roman"/>
        </w:rPr>
        <w:instrText xml:space="preserve"> ADDIN EN.CITE &lt;EndNote&gt;&lt;Cite&gt;&lt;Author&gt;Utomo&lt;/Author&gt;&lt;Year&gt;2015&lt;/Year&gt;&lt;RecNum&gt;210&lt;/RecNum&gt;&lt;DisplayText&gt;(Utomo et al., 2015)&lt;/DisplayText&gt;&lt;record&gt;&lt;rec-number&gt;210&lt;/rec-number&gt;&lt;foreign-keys&gt;&lt;key app="EN" db-id="9arvawf0bttvxbed5ftvezxysedv9stsw5v5" timestamp="1489107217"&gt;210&lt;/key&gt;&lt;/foreign-keys&gt;&lt;ref-type name="Journal Article"&gt;17&lt;/ref-type&gt;&lt;contributors&gt;&lt;authors&gt;&lt;author&gt;Utomo, Elaine&lt;/author&gt;&lt;author&gt;Korfage, Ida J&lt;/author&gt;&lt;author&gt;Wildhagen, Mark F&lt;/author&gt;&lt;author&gt;Steensma, Anneke B&lt;/author&gt;&lt;author&gt;Bangma, Chris H&lt;/author&gt;&lt;author&gt;Blok, Bertil FM&lt;/author&gt;&lt;/authors&gt;&lt;/contributors&gt;&lt;titles&gt;&lt;title&gt;Validation of the urogenital distress inventory (UDI</w:instrText>
      </w:r>
      <w:r w:rsidRPr="00124304">
        <w:rPr>
          <w:rFonts w:eastAsiaTheme="minorEastAsia" w:cs="Cambria Math"/>
        </w:rPr>
        <w:instrText>‐</w:instrText>
      </w:r>
      <w:r w:rsidRPr="00124304">
        <w:rPr>
          <w:rFonts w:eastAsiaTheme="minorEastAsia" w:cs="Times New Roman"/>
        </w:rPr>
        <w:instrText>6) and incontinence impact questionnaire (IIQ</w:instrText>
      </w:r>
      <w:r w:rsidRPr="00124304">
        <w:rPr>
          <w:rFonts w:eastAsiaTheme="minorEastAsia" w:cs="Cambria Math"/>
        </w:rPr>
        <w:instrText>‐</w:instrText>
      </w:r>
      <w:r w:rsidRPr="00124304">
        <w:rPr>
          <w:rFonts w:eastAsiaTheme="minorEastAsia" w:cs="Times New Roman"/>
        </w:rPr>
        <w:instrText>7) in a Dutch population&lt;/title&gt;&lt;secondary-title&gt;Neurourology and urodynamics&lt;/secondary-title&gt;&lt;/titles&gt;&lt;periodical&gt;&lt;full-title&gt;Neurourology and urodynamics&lt;/full-title&gt;&lt;/periodical&gt;&lt;pages&gt;24-31&lt;/pages&gt;&lt;volume&gt;34&lt;/volume&gt;&lt;number&gt;1&lt;/number&gt;&lt;dates&gt;&lt;year&gt;2015&lt;/year&gt;&lt;/dates&gt;&lt;isbn&gt;1520-6777&lt;/isbn&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63" w:tooltip="Utomo, 2015 #210" w:history="1">
        <w:r w:rsidRPr="00124304">
          <w:rPr>
            <w:rFonts w:eastAsiaTheme="minorEastAsia" w:cs="Times New Roman"/>
            <w:noProof/>
          </w:rPr>
          <w:t>Utomo et al., 2015</w:t>
        </w:r>
      </w:hyperlink>
      <w:r w:rsidRPr="00124304">
        <w:rPr>
          <w:rFonts w:eastAsiaTheme="minorEastAsia" w:cs="Times New Roman"/>
          <w:noProof/>
        </w:rPr>
        <w:t>)</w:t>
      </w:r>
      <w:r w:rsidRPr="00124304">
        <w:rPr>
          <w:rFonts w:eastAsiaTheme="minorEastAsia" w:cs="Times New Roman"/>
        </w:rPr>
        <w:fldChar w:fldCharType="end"/>
      </w:r>
      <w:r w:rsidR="00900733">
        <w:rPr>
          <w:rFonts w:eastAsiaTheme="minorEastAsia" w:cs="Times New Roman"/>
        </w:rPr>
        <w:t>, Faecal Incontinence Q</w:t>
      </w:r>
      <w:r w:rsidRPr="00124304">
        <w:rPr>
          <w:rFonts w:eastAsiaTheme="minorEastAsia" w:cs="Times New Roman"/>
        </w:rPr>
        <w:t xml:space="preserve">uestionnaire Score  (Sansoni et al., 2011) </w:t>
      </w:r>
      <w:r w:rsidRPr="00124304">
        <w:rPr>
          <w:rFonts w:eastAsiaTheme="minorEastAsia" w:cs="Times New Roman"/>
        </w:rPr>
        <w:fldChar w:fldCharType="begin"/>
      </w:r>
      <w:r w:rsidRPr="00124304">
        <w:rPr>
          <w:rFonts w:eastAsiaTheme="minorEastAsia" w:cs="Times New Roman"/>
        </w:rPr>
        <w:instrText xml:space="preserve"> ADDIN EN.CITE &lt;EndNote&gt;&lt;Cite&gt;&lt;Author&gt;Jorge&lt;/Author&gt;&lt;Year&gt;1993&lt;/Year&gt;&lt;RecNum&gt;212&lt;/RecNum&gt;&lt;DisplayText&gt;(Jorge &amp;amp; Wexner, 1993)&lt;/DisplayText&gt;&lt;record&gt;&lt;rec-number&gt;212&lt;/rec-number&gt;&lt;foreign-keys&gt;&lt;key app="EN" db-id="9arvawf0bttvxbed5ftvezxysedv9stsw5v5" timestamp="1489109027"&gt;212&lt;/key&gt;&lt;/foreign-keys&gt;&lt;ref-type name="Journal Article"&gt;17&lt;/ref-type&gt;&lt;contributors&gt;&lt;authors&gt;&lt;author&gt;Jorge, J Marcio N&lt;/author&gt;&lt;author&gt;Wexner, Steven D&lt;/author&gt;&lt;/authors&gt;&lt;/contributors&gt;&lt;titles&gt;&lt;title&gt;Etiology and management of fecal incontinence&lt;/title&gt;&lt;secondary-title&gt;Diseases of the Colon &amp;amp; Rectum&lt;/secondary-title&gt;&lt;/titles&gt;&lt;periodical&gt;&lt;full-title&gt;Diseases of the Colon &amp;amp; Rectum&lt;/full-title&gt;&lt;/periodical&gt;&lt;pages&gt;77-97&lt;/pages&gt;&lt;volume&gt;36&lt;/volume&gt;&lt;number&gt;1&lt;/number&gt;&lt;dates&gt;&lt;year&gt;1993&lt;/year&gt;&lt;/dates&gt;&lt;isbn&gt;0012-3706&lt;/isbn&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32" w:tooltip="Jorge, 1993 #212" w:history="1">
        <w:r w:rsidRPr="00124304">
          <w:rPr>
            <w:rFonts w:eastAsiaTheme="minorEastAsia" w:cs="Times New Roman"/>
            <w:noProof/>
          </w:rPr>
          <w:t>Jorge &amp; Wexner, 1993</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and specific quality of life questionnaire of incontinence impact questionnaire (IIQ-7)</w:t>
      </w:r>
      <w:r w:rsidRPr="00124304">
        <w:rPr>
          <w:rFonts w:eastAsiaTheme="minorEastAsia" w:cs="Times New Roman"/>
        </w:rPr>
        <w:fldChar w:fldCharType="begin"/>
      </w:r>
      <w:r w:rsidRPr="00124304">
        <w:rPr>
          <w:rFonts w:eastAsiaTheme="minorEastAsia" w:cs="Times New Roman"/>
        </w:rPr>
        <w:instrText xml:space="preserve"> ADDIN EN.CITE &lt;EndNote&gt;&lt;Cite&gt;&lt;Author&gt;Utomo&lt;/Author&gt;&lt;Year&gt;2015&lt;/Year&gt;&lt;RecNum&gt;210&lt;/RecNum&gt;&lt;DisplayText&gt;(Utomo et al., 2015)&lt;/DisplayText&gt;&lt;record&gt;&lt;rec-number&gt;210&lt;/rec-number&gt;&lt;foreign-keys&gt;&lt;key app="EN" db-id="9arvawf0bttvxbed5ftvezxysedv9stsw5v5" timestamp="1489107217"&gt;210&lt;/key&gt;&lt;/foreign-keys&gt;&lt;ref-type name="Journal Article"&gt;17&lt;/ref-type&gt;&lt;contributors&gt;&lt;authors&gt;&lt;author&gt;Utomo, Elaine&lt;/author&gt;&lt;author&gt;Korfage, Ida J&lt;/author&gt;&lt;author&gt;Wildhagen, Mark F&lt;/author&gt;&lt;author&gt;Steensma, Anneke B&lt;/author&gt;&lt;author&gt;Bangma, Chris H&lt;/author&gt;&lt;author&gt;Blok, Bertil FM&lt;/author&gt;&lt;/authors&gt;&lt;/contributors&gt;&lt;titles&gt;&lt;title&gt;Validation of the urogenital distress inventory (UDI</w:instrText>
      </w:r>
      <w:r w:rsidRPr="00124304">
        <w:rPr>
          <w:rFonts w:eastAsiaTheme="minorEastAsia" w:cs="Cambria Math"/>
        </w:rPr>
        <w:instrText>‐</w:instrText>
      </w:r>
      <w:r w:rsidRPr="00124304">
        <w:rPr>
          <w:rFonts w:eastAsiaTheme="minorEastAsia" w:cs="Times New Roman"/>
        </w:rPr>
        <w:instrText>6) and incontinence impact questionnaire (IIQ</w:instrText>
      </w:r>
      <w:r w:rsidRPr="00124304">
        <w:rPr>
          <w:rFonts w:eastAsiaTheme="minorEastAsia" w:cs="Cambria Math"/>
        </w:rPr>
        <w:instrText>‐</w:instrText>
      </w:r>
      <w:r w:rsidRPr="00124304">
        <w:rPr>
          <w:rFonts w:eastAsiaTheme="minorEastAsia" w:cs="Times New Roman"/>
        </w:rPr>
        <w:instrText>7) in a Dutch population&lt;/title&gt;&lt;secondary-title&gt;Neurourology and urodynamics&lt;/secondary-title&gt;&lt;/titles&gt;&lt;periodical&gt;&lt;full-title&gt;Neurourology and urodynamics&lt;/full-title&gt;&lt;/periodical&gt;&lt;pages&gt;24-31&lt;/pages&gt;&lt;volume&gt;34&lt;/volume&gt;&lt;number&gt;1&lt;/number&gt;&lt;dates&gt;&lt;year&gt;2015&lt;/year&gt;&lt;/dates&gt;&lt;isbn&gt;1520-6777&lt;/isbn&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63" w:tooltip="Utomo, 2015 #210" w:history="1">
        <w:r w:rsidRPr="00124304">
          <w:rPr>
            <w:rFonts w:eastAsiaTheme="minorEastAsia" w:cs="Times New Roman"/>
            <w:noProof/>
          </w:rPr>
          <w:t>Utomo et al., 2015</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will be used to collect data related to urinary and faecal incontinence and specific quality of life respectively. </w:t>
      </w:r>
    </w:p>
    <w:p w:rsidR="00021587" w:rsidRPr="00124304" w:rsidRDefault="00021587" w:rsidP="00124304">
      <w:pPr>
        <w:spacing w:line="240" w:lineRule="auto"/>
        <w:jc w:val="both"/>
        <w:rPr>
          <w:rFonts w:eastAsiaTheme="minorEastAsia" w:cs="Times New Roman"/>
        </w:rPr>
      </w:pPr>
      <w:r w:rsidRPr="00124304">
        <w:rPr>
          <w:rFonts w:eastAsiaTheme="minorEastAsia" w:cs="Times New Roman"/>
        </w:rPr>
        <w:t xml:space="preserve"> FSFI is a multidimensional self-report valid instrument for the assessment of female sexual function, consists of 19 questions grouped into six domains: desire, arousal, lubrication, orgasm, satisfaction and pain. A value of 0 to 5 is attributed to each answer. The scores range from 2 to 36, and the lower the score, the worse the sexual function </w:t>
      </w:r>
      <w:r w:rsidRPr="00124304">
        <w:rPr>
          <w:rFonts w:eastAsiaTheme="minorEastAsia" w:cs="Times New Roman"/>
        </w:rPr>
        <w:fldChar w:fldCharType="begin"/>
      </w:r>
      <w:r w:rsidRPr="00124304">
        <w:rPr>
          <w:rFonts w:eastAsiaTheme="minorEastAsia" w:cs="Times New Roman"/>
        </w:rPr>
        <w:instrText xml:space="preserve"> ADDIN EN.CITE &lt;EndNote&gt;&lt;Cite&gt;&lt;Author&gt;Rosen&lt;/Author&gt;&lt;Year&gt;2000&lt;/Year&gt;&lt;RecNum&gt;208&lt;/RecNum&gt;&lt;DisplayText&gt;(Rosen et al., 2000)&lt;/DisplayText&gt;&lt;record&gt;&lt;rec-number&gt;208&lt;/rec-number&gt;&lt;foreign-keys&gt;&lt;key app="EN" db-id="9arvawf0bttvxbed5ftvezxysedv9stsw5v5" timestamp="1489106828"&gt;208&lt;/key&gt;&lt;/foreign-keys&gt;&lt;ref-type name="Journal Article"&gt;17&lt;/ref-type&gt;&lt;contributors&gt;&lt;authors&gt;&lt;author&gt;Rosen, R.&lt;/author&gt;&lt;author&gt;Brown, C.&lt;/author&gt;&lt;author&gt;Heiman, J.&lt;/author&gt;&lt;author&gt;Leiblum, S.&lt;/author&gt;&lt;author&gt;Meston, C.&lt;/author&gt;&lt;author&gt;Shabsigh, R.&lt;/author&gt;&lt;author&gt;Ferguson, D.&lt;/author&gt;&lt;author&gt;D&amp;apos;Agostino, R., Jr.&lt;/author&gt;&lt;/authors&gt;&lt;/contributors&gt;&lt;auth-address&gt;Dept. of Psychiatry, Robert Wood Johnson Medical School, Piscataway, NJ 08854, USA.&lt;/auth-address&gt;&lt;titles&gt;&lt;title&gt;The Female Sexual Function Index (FSFI): a multidimensional self-report instrument for the assessment of female sexual function&lt;/title&gt;&lt;secondary-title&gt;J Sex Marital Ther&lt;/secondary-title&gt;&lt;alt-title&gt;Journal of sex &amp;amp; marital therapy&lt;/alt-title&gt;&lt;/titles&gt;&lt;periodical&gt;&lt;full-title&gt;J Sex Marital Ther&lt;/full-title&gt;&lt;abbr-1&gt;Journal of sex &amp;amp; marital therapy&lt;/abbr-1&gt;&lt;/periodical&gt;&lt;alt-periodical&gt;&lt;full-title&gt;J Sex Marital Ther&lt;/full-title&gt;&lt;abbr-1&gt;Journal of sex &amp;amp; marital therapy&lt;/abbr-1&gt;&lt;/alt-periodical&gt;&lt;pages&gt;191-208&lt;/pages&gt;&lt;volume&gt;26&lt;/volume&gt;&lt;number&gt;2&lt;/number&gt;&lt;edition&gt;2000/04/27&lt;/edition&gt;&lt;keywords&gt;&lt;keyword&gt;Adult&lt;/keyword&gt;&lt;keyword&gt;Aged&lt;/keyword&gt;&lt;keyword&gt;Female&lt;/keyword&gt;&lt;keyword&gt;Humans&lt;/keyword&gt;&lt;keyword&gt;Middle Aged&lt;/keyword&gt;&lt;keyword&gt;Reproducibility of Results&lt;/keyword&gt;&lt;keyword&gt;*Self-Assessment&lt;/keyword&gt;&lt;keyword&gt;Sexual Dysfunctions, Psychological/*diagnosis&lt;/keyword&gt;&lt;keyword&gt;Surveys and Questionnaires&lt;/keyword&gt;&lt;/keywords&gt;&lt;dates&gt;&lt;year&gt;2000&lt;/year&gt;&lt;pub-dates&gt;&lt;date&gt;Apr-Jun&lt;/date&gt;&lt;/pub-dates&gt;&lt;/dates&gt;&lt;isbn&gt;0092-623X (Print)&amp;#xD;0092-623x&lt;/isbn&gt;&lt;accession-num&gt;10782451&lt;/accession-num&gt;&lt;urls&gt;&lt;/urls&gt;&lt;electronic-resource-num&gt;10.1080/009262300278597&lt;/electronic-resource-num&gt;&lt;remote-database-provider&gt;Nlm&lt;/remote-database-provider&gt;&lt;language&gt;eng&lt;/language&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50" w:tooltip="Rosen, 2000 #208" w:history="1">
        <w:r w:rsidRPr="00124304">
          <w:rPr>
            <w:rFonts w:eastAsiaTheme="minorEastAsia" w:cs="Times New Roman"/>
            <w:noProof/>
          </w:rPr>
          <w:t>Rosen et al., 2000</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w:t>
      </w:r>
    </w:p>
    <w:p w:rsidR="00021587" w:rsidRPr="00124304" w:rsidRDefault="00021587" w:rsidP="00124304">
      <w:pPr>
        <w:spacing w:line="240" w:lineRule="auto"/>
        <w:jc w:val="both"/>
        <w:rPr>
          <w:rFonts w:eastAsiaTheme="minorEastAsia" w:cs="Times New Roman"/>
        </w:rPr>
      </w:pPr>
      <w:r w:rsidRPr="00124304">
        <w:rPr>
          <w:rFonts w:eastAsiaTheme="minorEastAsia" w:cs="Times New Roman"/>
        </w:rPr>
        <w:t xml:space="preserve">Short forms IIQ-7 and UDI-6, composed of 7 and 6 questions, respectively, are validated self-report questionnaires and have been shown to have a high degree of correlation with the longer forms of these questionnaires. Both questionnaires are recommended by the second international consultation on incontinence </w:t>
      </w:r>
      <w:r w:rsidRPr="00124304">
        <w:rPr>
          <w:rFonts w:eastAsiaTheme="minorEastAsia" w:cs="Times New Roman"/>
        </w:rPr>
        <w:fldChar w:fldCharType="begin"/>
      </w:r>
      <w:r w:rsidRPr="00124304">
        <w:rPr>
          <w:rFonts w:eastAsiaTheme="minorEastAsia" w:cs="Times New Roman"/>
        </w:rPr>
        <w:instrText xml:space="preserve"> ADDIN EN.CITE &lt;EndNote&gt;&lt;Cite&gt;&lt;Author&gt;Cam&lt;/Author&gt;&lt;Year&gt;2007&lt;/Year&gt;&lt;RecNum&gt;1&lt;/RecNum&gt;&lt;DisplayText&gt;(Cam, Sakalli, Ay, Cam, &amp;amp; Karateke, 2007)&lt;/DisplayText&gt;&lt;record&gt;&lt;rec-number&gt;1&lt;/rec-number&gt;&lt;foreign-keys&gt;&lt;key app="EN" db-id="pwxst05t6sefv3e2xx0pxt2mswf9vepvtxed" timestamp="1489708671"&gt;1&lt;/key&gt;&lt;/foreign-keys&gt;&lt;ref-type name="Journal Article"&gt;17&lt;/ref-type&gt;&lt;contributors&gt;&lt;authors&gt;&lt;author&gt;Cam, Cetin&lt;/author&gt;&lt;author&gt;Sakalli, Mustafa&lt;/author&gt;&lt;author&gt;Ay, Pinar&lt;/author&gt;&lt;author&gt;Cam, Meltem&lt;/author&gt;&lt;author&gt;Karateke, Ates&lt;/author&gt;&lt;/authors&gt;&lt;/contributors&gt;&lt;titles&gt;&lt;title&gt;Validation of the short forms of the incontinence impact questionnaire (IIQ</w:instrText>
      </w:r>
      <w:r w:rsidRPr="00124304">
        <w:rPr>
          <w:rFonts w:eastAsiaTheme="minorEastAsia" w:cs="Cambria Math"/>
        </w:rPr>
        <w:instrText>‐</w:instrText>
      </w:r>
      <w:r w:rsidRPr="00124304">
        <w:rPr>
          <w:rFonts w:eastAsiaTheme="minorEastAsia" w:cs="Times New Roman"/>
        </w:rPr>
        <w:instrText>7) and the urogenital distress inventory (UDI</w:instrText>
      </w:r>
      <w:r w:rsidRPr="00124304">
        <w:rPr>
          <w:rFonts w:eastAsiaTheme="minorEastAsia" w:cs="Cambria Math"/>
        </w:rPr>
        <w:instrText>‐</w:instrText>
      </w:r>
      <w:r w:rsidRPr="00124304">
        <w:rPr>
          <w:rFonts w:eastAsiaTheme="minorEastAsia" w:cs="Times New Roman"/>
        </w:rPr>
        <w:instrText>6) in a Turkish population&lt;/title&gt;&lt;secondary-title&gt;Neurourology and urodynamics&lt;/secondary-title&gt;&lt;/titles&gt;&lt;periodical&gt;&lt;full-title&gt;Neurourology and urodynamics&lt;/full-title&gt;&lt;/periodical&gt;&lt;pages&gt;129-133&lt;/pages&gt;&lt;volume&gt;26&lt;/volume&gt;&lt;number&gt;1&lt;/number&gt;&lt;dates&gt;&lt;year&gt;2007&lt;/year&gt;&lt;/dates&gt;&lt;isbn&gt;1520-6777&lt;/isbn&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13" w:tooltip="Cam, 2007 #1" w:history="1">
        <w:r w:rsidRPr="00124304">
          <w:rPr>
            <w:rFonts w:eastAsiaTheme="minorEastAsia" w:cs="Times New Roman"/>
            <w:noProof/>
          </w:rPr>
          <w:t>Cam, Sakalli, Ay, Cam, &amp; Karateke, 2007</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The short form of faecal incontinence questionnaire has been validated in Australia and will be used in this study (Sansoni et al., 2011).</w:t>
      </w:r>
    </w:p>
    <w:p w:rsidR="00021587" w:rsidRPr="00124304" w:rsidRDefault="00021587" w:rsidP="00124304">
      <w:pPr>
        <w:jc w:val="both"/>
        <w:rPr>
          <w:rFonts w:eastAsiaTheme="minorEastAsia" w:cs="Times New Roman"/>
        </w:rPr>
      </w:pPr>
      <w:r w:rsidRPr="00124304">
        <w:rPr>
          <w:rFonts w:eastAsiaTheme="minorEastAsia" w:cs="Times New Roman"/>
        </w:rPr>
        <w:t xml:space="preserve">The list of instruments and the time of data collection have been summarised in Table 1. Women’s demographic, medical, surgical, psychological history including mental illness or depression and family history including domestic violence, alcohol and drug abuse will be obtained from their antenatal history in Obstetrix.  Birth outcomes and postpartum history will be obtained via Obsterix, and also three months following birth when women receive the questionnaires. In order to find the confounding variables that might diminish the effect of PFMT on FSD, women will be asked about depression symptoms (using the Edinburgh depression scale questionnaire) (Cox et al., 1987) and also about their relationship using a relationship questionnaire (Hendrick et al., 1988) </w:t>
      </w:r>
      <w:r w:rsidR="00E15827">
        <w:rPr>
          <w:rFonts w:eastAsiaTheme="minorEastAsia" w:cs="Times New Roman"/>
        </w:rPr>
        <w:t xml:space="preserve">at 36 weeks gestation </w:t>
      </w:r>
      <w:r w:rsidRPr="00124304">
        <w:rPr>
          <w:rFonts w:eastAsiaTheme="minorEastAsia" w:cs="Times New Roman"/>
        </w:rPr>
        <w:t>and again at three months following birth.</w:t>
      </w:r>
      <w:r w:rsidRPr="00124304">
        <w:rPr>
          <w:rFonts w:eastAsiaTheme="minorEastAsia" w:cs="Times New Roman"/>
          <w:b/>
        </w:rPr>
        <w:t xml:space="preserve"> </w:t>
      </w:r>
      <w:r w:rsidRPr="00124304">
        <w:rPr>
          <w:rFonts w:eastAsiaTheme="minorEastAsia" w:cs="Times New Roman"/>
        </w:rPr>
        <w:t xml:space="preserve">There is also an expectancy questionnaire (Devilly et al., 2000) that will be given to women in </w:t>
      </w:r>
      <w:r w:rsidR="00B029EB">
        <w:rPr>
          <w:rFonts w:eastAsiaTheme="minorEastAsia" w:cs="Times New Roman"/>
        </w:rPr>
        <w:t xml:space="preserve">the </w:t>
      </w:r>
      <w:r w:rsidRPr="00124304">
        <w:rPr>
          <w:rFonts w:eastAsiaTheme="minorEastAsia" w:cs="Times New Roman"/>
        </w:rPr>
        <w:t>intervention group at the first few weeks of PFMT program. This is a self-made questionnaire extracted from another study (Devilly et al., 2000)</w:t>
      </w:r>
      <w:r w:rsidR="00700C61" w:rsidRPr="00124304">
        <w:rPr>
          <w:rFonts w:eastAsiaTheme="minorEastAsia" w:cs="Times New Roman"/>
        </w:rPr>
        <w:t>.</w:t>
      </w:r>
      <w:r w:rsidRPr="00124304">
        <w:rPr>
          <w:rFonts w:eastAsiaTheme="minorEastAsia" w:cs="Times New Roman"/>
        </w:rPr>
        <w:t xml:space="preserve"> </w:t>
      </w:r>
      <w:r w:rsidR="00D149D9" w:rsidRPr="00124304">
        <w:rPr>
          <w:rFonts w:eastAsiaTheme="minorEastAsia" w:cs="Times New Roman"/>
        </w:rPr>
        <w:t>However,</w:t>
      </w:r>
      <w:r w:rsidRPr="00124304">
        <w:rPr>
          <w:rFonts w:eastAsiaTheme="minorEastAsia" w:cs="Times New Roman"/>
        </w:rPr>
        <w:t xml:space="preserve"> there is no standard expectancy questionnaire. This questionnaire will provide information on women’s expectation of treatment.</w:t>
      </w:r>
    </w:p>
    <w:p w:rsidR="00021587" w:rsidRPr="00124304" w:rsidRDefault="00021587" w:rsidP="00124304">
      <w:pPr>
        <w:jc w:val="both"/>
        <w:rPr>
          <w:rFonts w:eastAsiaTheme="minorEastAsia" w:cs="Times New Roman"/>
          <w:b/>
        </w:rPr>
      </w:pPr>
      <w:r w:rsidRPr="00124304">
        <w:rPr>
          <w:rFonts w:eastAsiaTheme="minorEastAsia" w:cs="Times New Roman"/>
          <w:b/>
        </w:rPr>
        <w:t xml:space="preserve">Table </w:t>
      </w:r>
      <w:r w:rsidR="00A242A5">
        <w:rPr>
          <w:rFonts w:eastAsiaTheme="minorEastAsia" w:cs="Times New Roman"/>
          <w:b/>
        </w:rPr>
        <w:t>2</w:t>
      </w:r>
      <w:r w:rsidRPr="00124304">
        <w:rPr>
          <w:rFonts w:eastAsiaTheme="minorEastAsia" w:cs="Times New Roman"/>
          <w:b/>
        </w:rPr>
        <w:t xml:space="preserve">.  The list of data collection instruments and time of collection data </w:t>
      </w:r>
    </w:p>
    <w:tbl>
      <w:tblPr>
        <w:tblStyle w:val="TableGrid5"/>
        <w:tblW w:w="0" w:type="auto"/>
        <w:tblInd w:w="0" w:type="dxa"/>
        <w:tblLook w:val="04A0" w:firstRow="1" w:lastRow="0" w:firstColumn="1" w:lastColumn="0" w:noHBand="0" w:noVBand="1"/>
      </w:tblPr>
      <w:tblGrid>
        <w:gridCol w:w="3397"/>
        <w:gridCol w:w="5619"/>
      </w:tblGrid>
      <w:tr w:rsidR="00021587" w:rsidRPr="00124304" w:rsidTr="00900733">
        <w:tc>
          <w:tcPr>
            <w:tcW w:w="3397" w:type="dxa"/>
          </w:tcPr>
          <w:p w:rsidR="00021587" w:rsidRPr="00124304" w:rsidRDefault="00021587" w:rsidP="00124304">
            <w:pPr>
              <w:rPr>
                <w:rFonts w:cs="Times New Roman"/>
                <w:b/>
              </w:rPr>
            </w:pPr>
            <w:r w:rsidRPr="00124304">
              <w:rPr>
                <w:rFonts w:cs="Times New Roman"/>
                <w:b/>
              </w:rPr>
              <w:t>Questionnaires</w:t>
            </w:r>
          </w:p>
        </w:tc>
        <w:tc>
          <w:tcPr>
            <w:tcW w:w="5619" w:type="dxa"/>
          </w:tcPr>
          <w:p w:rsidR="00021587" w:rsidRPr="00124304" w:rsidRDefault="00021587" w:rsidP="00124304">
            <w:pPr>
              <w:rPr>
                <w:rFonts w:cs="Times New Roman"/>
                <w:b/>
              </w:rPr>
            </w:pPr>
            <w:r w:rsidRPr="00124304">
              <w:rPr>
                <w:rFonts w:cs="Times New Roman"/>
                <w:b/>
              </w:rPr>
              <w:t>Time of data collection</w:t>
            </w:r>
          </w:p>
        </w:tc>
      </w:tr>
      <w:tr w:rsidR="00021587" w:rsidRPr="00124304" w:rsidTr="00900733">
        <w:tc>
          <w:tcPr>
            <w:tcW w:w="3397" w:type="dxa"/>
          </w:tcPr>
          <w:p w:rsidR="00021587" w:rsidRPr="00124304" w:rsidRDefault="00021587" w:rsidP="00124304">
            <w:pPr>
              <w:rPr>
                <w:rFonts w:cs="Times New Roman"/>
              </w:rPr>
            </w:pPr>
            <w:r w:rsidRPr="00124304">
              <w:rPr>
                <w:rFonts w:cs="Times New Roman"/>
              </w:rPr>
              <w:t>FSFI  (to assess the primary outcome of female sexual function)</w:t>
            </w:r>
          </w:p>
        </w:tc>
        <w:tc>
          <w:tcPr>
            <w:tcW w:w="5619" w:type="dxa"/>
          </w:tcPr>
          <w:p w:rsidR="00021587" w:rsidRPr="00124304" w:rsidRDefault="00021587" w:rsidP="00124304">
            <w:pPr>
              <w:rPr>
                <w:rFonts w:cs="Times New Roman"/>
              </w:rPr>
            </w:pPr>
            <w:r w:rsidRPr="00124304">
              <w:rPr>
                <w:rFonts w:cs="Times New Roman"/>
              </w:rPr>
              <w:t>At the time of booking, ≥36 weeks of pregnancy, three month following birth from both control and intervention groups</w:t>
            </w:r>
          </w:p>
        </w:tc>
      </w:tr>
      <w:tr w:rsidR="00021587" w:rsidRPr="00124304" w:rsidTr="00900733">
        <w:tc>
          <w:tcPr>
            <w:tcW w:w="3397" w:type="dxa"/>
          </w:tcPr>
          <w:p w:rsidR="00021587" w:rsidRPr="00124304" w:rsidRDefault="00021587" w:rsidP="00124304">
            <w:pPr>
              <w:rPr>
                <w:rFonts w:cs="Times New Roman"/>
              </w:rPr>
            </w:pPr>
            <w:r w:rsidRPr="00124304">
              <w:rPr>
                <w:rFonts w:cs="Times New Roman"/>
              </w:rPr>
              <w:t>UDI-6 (to assess urinary incontinence symptoms as a secondary outcome)</w:t>
            </w:r>
          </w:p>
        </w:tc>
        <w:tc>
          <w:tcPr>
            <w:tcW w:w="5619" w:type="dxa"/>
          </w:tcPr>
          <w:p w:rsidR="00021587" w:rsidRPr="00124304" w:rsidRDefault="00021587" w:rsidP="00124304">
            <w:pPr>
              <w:rPr>
                <w:rFonts w:cs="Times New Roman"/>
              </w:rPr>
            </w:pPr>
            <w:r w:rsidRPr="00124304">
              <w:rPr>
                <w:rFonts w:cs="Times New Roman"/>
              </w:rPr>
              <w:t>At the time of booking, ≥36 weeks of pregnancy, three month following birth from both control and intervention groups</w:t>
            </w:r>
          </w:p>
        </w:tc>
      </w:tr>
      <w:tr w:rsidR="00021587" w:rsidRPr="00124304" w:rsidTr="00900733">
        <w:tc>
          <w:tcPr>
            <w:tcW w:w="3397" w:type="dxa"/>
          </w:tcPr>
          <w:p w:rsidR="00021587" w:rsidRPr="00124304" w:rsidRDefault="00021587" w:rsidP="00124304">
            <w:pPr>
              <w:rPr>
                <w:rFonts w:cs="Times New Roman"/>
              </w:rPr>
            </w:pPr>
            <w:r w:rsidRPr="00124304">
              <w:rPr>
                <w:rFonts w:cs="Times New Roman"/>
              </w:rPr>
              <w:lastRenderedPageBreak/>
              <w:t>IIQ-7  (to assess specific quality of life as a secondary outcome)</w:t>
            </w:r>
          </w:p>
        </w:tc>
        <w:tc>
          <w:tcPr>
            <w:tcW w:w="5619" w:type="dxa"/>
          </w:tcPr>
          <w:p w:rsidR="00021587" w:rsidRPr="00124304" w:rsidRDefault="00021587" w:rsidP="00124304">
            <w:pPr>
              <w:rPr>
                <w:rFonts w:cs="Times New Roman"/>
              </w:rPr>
            </w:pPr>
            <w:r w:rsidRPr="00124304">
              <w:rPr>
                <w:rFonts w:cs="Times New Roman"/>
              </w:rPr>
              <w:t>At the time of booking, ≥ 36 weeks of pregnancy, three month following birth from both control and intervention groups</w:t>
            </w:r>
          </w:p>
        </w:tc>
      </w:tr>
      <w:tr w:rsidR="00021587" w:rsidRPr="00124304" w:rsidTr="00900733">
        <w:tc>
          <w:tcPr>
            <w:tcW w:w="3397" w:type="dxa"/>
          </w:tcPr>
          <w:p w:rsidR="00021587" w:rsidRPr="00124304" w:rsidRDefault="00021587" w:rsidP="00124304">
            <w:pPr>
              <w:rPr>
                <w:rFonts w:cs="Times New Roman"/>
              </w:rPr>
            </w:pPr>
            <w:r w:rsidRPr="00124304">
              <w:rPr>
                <w:rFonts w:cs="Times New Roman"/>
              </w:rPr>
              <w:t>FI questionnaire (to assess fecal incontinence symptoms as a secondary outcome)</w:t>
            </w:r>
          </w:p>
        </w:tc>
        <w:tc>
          <w:tcPr>
            <w:tcW w:w="5619" w:type="dxa"/>
          </w:tcPr>
          <w:p w:rsidR="00021587" w:rsidRPr="00124304" w:rsidRDefault="00021587" w:rsidP="00124304">
            <w:pPr>
              <w:rPr>
                <w:rFonts w:cs="Times New Roman"/>
              </w:rPr>
            </w:pPr>
            <w:r w:rsidRPr="00124304">
              <w:rPr>
                <w:rFonts w:cs="Times New Roman"/>
              </w:rPr>
              <w:t>At the time of booking, ≥36 weeks of pregnancy, three month following birth from both control and intervention groups</w:t>
            </w:r>
          </w:p>
        </w:tc>
      </w:tr>
      <w:tr w:rsidR="00021587" w:rsidRPr="00124304" w:rsidTr="00900733">
        <w:tc>
          <w:tcPr>
            <w:tcW w:w="3397" w:type="dxa"/>
          </w:tcPr>
          <w:p w:rsidR="00021587" w:rsidRPr="00124304" w:rsidRDefault="00021587" w:rsidP="00124304">
            <w:pPr>
              <w:rPr>
                <w:rFonts w:cs="Times New Roman"/>
              </w:rPr>
            </w:pPr>
            <w:r w:rsidRPr="00124304">
              <w:rPr>
                <w:rFonts w:cs="Times New Roman"/>
              </w:rPr>
              <w:t>Demographic, Obstetric and Medical, surgical and family history</w:t>
            </w:r>
          </w:p>
        </w:tc>
        <w:tc>
          <w:tcPr>
            <w:tcW w:w="5619" w:type="dxa"/>
          </w:tcPr>
          <w:p w:rsidR="00021587" w:rsidRPr="00124304" w:rsidRDefault="00021587" w:rsidP="00124304">
            <w:pPr>
              <w:rPr>
                <w:rFonts w:cs="Times New Roman"/>
              </w:rPr>
            </w:pPr>
            <w:r w:rsidRPr="00124304">
              <w:rPr>
                <w:rFonts w:cs="Times New Roman"/>
              </w:rPr>
              <w:t>At the time of booking via Obsterix database from both control and intervention groups</w:t>
            </w:r>
          </w:p>
        </w:tc>
      </w:tr>
      <w:tr w:rsidR="00021587" w:rsidRPr="00124304" w:rsidTr="00900733">
        <w:tc>
          <w:tcPr>
            <w:tcW w:w="3397" w:type="dxa"/>
          </w:tcPr>
          <w:p w:rsidR="00021587" w:rsidRPr="00124304" w:rsidRDefault="00021587" w:rsidP="00124304">
            <w:pPr>
              <w:rPr>
                <w:rFonts w:cs="Times New Roman"/>
              </w:rPr>
            </w:pPr>
            <w:r w:rsidRPr="00124304">
              <w:rPr>
                <w:rFonts w:cs="Times New Roman"/>
              </w:rPr>
              <w:t>Childbirth outcomes  (secondary outcome)</w:t>
            </w:r>
          </w:p>
        </w:tc>
        <w:tc>
          <w:tcPr>
            <w:tcW w:w="5619" w:type="dxa"/>
          </w:tcPr>
          <w:p w:rsidR="00021587" w:rsidRPr="00124304" w:rsidRDefault="00021587" w:rsidP="00124304">
            <w:pPr>
              <w:rPr>
                <w:rFonts w:cs="Times New Roman"/>
              </w:rPr>
            </w:pPr>
            <w:r w:rsidRPr="00124304">
              <w:rPr>
                <w:rFonts w:cs="Times New Roman"/>
              </w:rPr>
              <w:t xml:space="preserve"> After childbirth via Obsterix database from both intervention and control groups</w:t>
            </w:r>
          </w:p>
        </w:tc>
      </w:tr>
      <w:tr w:rsidR="00021587" w:rsidRPr="00124304" w:rsidTr="00900733">
        <w:tc>
          <w:tcPr>
            <w:tcW w:w="3397" w:type="dxa"/>
          </w:tcPr>
          <w:p w:rsidR="00021587" w:rsidRPr="00124304" w:rsidRDefault="00021587" w:rsidP="00124304">
            <w:pPr>
              <w:rPr>
                <w:rFonts w:cs="Times New Roman"/>
              </w:rPr>
            </w:pPr>
            <w:r w:rsidRPr="00124304">
              <w:rPr>
                <w:rFonts w:cs="Times New Roman"/>
              </w:rPr>
              <w:t xml:space="preserve">Postpartum history </w:t>
            </w:r>
          </w:p>
        </w:tc>
        <w:tc>
          <w:tcPr>
            <w:tcW w:w="5619" w:type="dxa"/>
          </w:tcPr>
          <w:p w:rsidR="00021587" w:rsidRPr="00124304" w:rsidRDefault="00021587" w:rsidP="00124304">
            <w:pPr>
              <w:rPr>
                <w:rFonts w:cs="Times New Roman"/>
              </w:rPr>
            </w:pPr>
            <w:r w:rsidRPr="00124304">
              <w:rPr>
                <w:rFonts w:cs="Times New Roman"/>
              </w:rPr>
              <w:t>Via Obstetrix and at three months following birth at the time of data collection</w:t>
            </w:r>
          </w:p>
        </w:tc>
      </w:tr>
      <w:tr w:rsidR="00021587" w:rsidRPr="00124304" w:rsidTr="00900733">
        <w:tc>
          <w:tcPr>
            <w:tcW w:w="3397" w:type="dxa"/>
          </w:tcPr>
          <w:p w:rsidR="00021587" w:rsidRPr="00124304" w:rsidRDefault="00021587" w:rsidP="00124304">
            <w:pPr>
              <w:rPr>
                <w:rFonts w:cs="Times New Roman"/>
              </w:rPr>
            </w:pPr>
            <w:r w:rsidRPr="00124304">
              <w:rPr>
                <w:rFonts w:cs="Times New Roman"/>
              </w:rPr>
              <w:t xml:space="preserve">Edinburgh depression scale questionnaire </w:t>
            </w:r>
          </w:p>
        </w:tc>
        <w:tc>
          <w:tcPr>
            <w:tcW w:w="5619" w:type="dxa"/>
          </w:tcPr>
          <w:p w:rsidR="00021587" w:rsidRPr="00124304" w:rsidRDefault="00021587" w:rsidP="00124304">
            <w:pPr>
              <w:rPr>
                <w:rFonts w:cs="Times New Roman"/>
              </w:rPr>
            </w:pPr>
            <w:r w:rsidRPr="00124304">
              <w:rPr>
                <w:rFonts w:cs="Times New Roman"/>
              </w:rPr>
              <w:t>Third trimester of pregnancy and three months following birth</w:t>
            </w:r>
          </w:p>
        </w:tc>
      </w:tr>
      <w:tr w:rsidR="00021587" w:rsidRPr="00124304" w:rsidTr="00900733">
        <w:tc>
          <w:tcPr>
            <w:tcW w:w="3397" w:type="dxa"/>
          </w:tcPr>
          <w:p w:rsidR="00021587" w:rsidRPr="00124304" w:rsidRDefault="00021587" w:rsidP="00124304">
            <w:pPr>
              <w:rPr>
                <w:rFonts w:cs="Times New Roman"/>
              </w:rPr>
            </w:pPr>
            <w:r w:rsidRPr="00124304">
              <w:rPr>
                <w:rFonts w:cs="Times New Roman"/>
              </w:rPr>
              <w:t>Expectancy and relationship questions</w:t>
            </w:r>
          </w:p>
        </w:tc>
        <w:tc>
          <w:tcPr>
            <w:tcW w:w="5619" w:type="dxa"/>
          </w:tcPr>
          <w:p w:rsidR="00021587" w:rsidRPr="00124304" w:rsidRDefault="00021587" w:rsidP="00124304">
            <w:pPr>
              <w:rPr>
                <w:rFonts w:cs="Times New Roman"/>
              </w:rPr>
            </w:pPr>
            <w:r w:rsidRPr="00124304">
              <w:rPr>
                <w:rFonts w:cs="Times New Roman"/>
              </w:rPr>
              <w:t>During the third trimester of pregnancy and three months following birth</w:t>
            </w:r>
          </w:p>
        </w:tc>
      </w:tr>
    </w:tbl>
    <w:p w:rsidR="00021587" w:rsidRPr="00124304" w:rsidRDefault="00021587" w:rsidP="00124304">
      <w:pPr>
        <w:jc w:val="both"/>
        <w:rPr>
          <w:rFonts w:eastAsiaTheme="minorEastAsia" w:cs="Times New Roman"/>
        </w:rPr>
      </w:pPr>
    </w:p>
    <w:p w:rsidR="00021587" w:rsidRPr="00124304" w:rsidRDefault="00021587" w:rsidP="00124304">
      <w:pPr>
        <w:jc w:val="both"/>
        <w:rPr>
          <w:rFonts w:eastAsiaTheme="minorEastAsia" w:cs="Times New Roman"/>
        </w:rPr>
      </w:pPr>
      <w:r w:rsidRPr="00124304">
        <w:rPr>
          <w:rFonts w:eastAsiaTheme="minorEastAsia" w:cs="Times New Roman"/>
        </w:rPr>
        <w:t>Baseline data collected will include: name, address, contact number, maternal age, gestational age, household income, highest education level attained, ethnicity, pre- pregnancy weight, smoking status, medications, remedies, preparations or supplement used during pregnancy, medical and surgical, family and psychological history and any history of incontinence before, during or after the pregnancy.</w:t>
      </w:r>
    </w:p>
    <w:p w:rsidR="00700C61" w:rsidRPr="00124304" w:rsidRDefault="00021587" w:rsidP="00124304">
      <w:pPr>
        <w:jc w:val="both"/>
        <w:rPr>
          <w:rFonts w:eastAsiaTheme="minorEastAsia" w:cs="Times New Roman"/>
        </w:rPr>
      </w:pPr>
      <w:r w:rsidRPr="00124304">
        <w:rPr>
          <w:rFonts w:eastAsiaTheme="minorEastAsia" w:cs="Times New Roman"/>
        </w:rPr>
        <w:t>Participants will be encouraged to adhere with study protocol via fortnightly follow up and their antenatal visits. If participants decide to drop out, their information will be kept secure and will be included in data analysis. However, they will not be contacted for further information collection after their withdrawal.</w:t>
      </w:r>
    </w:p>
    <w:p w:rsidR="00700C61" w:rsidRPr="00124304" w:rsidRDefault="00700C61" w:rsidP="00124304">
      <w:pPr>
        <w:autoSpaceDE w:val="0"/>
        <w:autoSpaceDN w:val="0"/>
        <w:adjustRightInd w:val="0"/>
        <w:spacing w:after="0" w:line="240" w:lineRule="auto"/>
        <w:jc w:val="both"/>
        <w:rPr>
          <w:rFonts w:cs="Times New Roman"/>
          <w:b/>
          <w:color w:val="000000"/>
        </w:rPr>
      </w:pPr>
      <w:r w:rsidRPr="00124304">
        <w:rPr>
          <w:rFonts w:cs="Times New Roman"/>
          <w:b/>
          <w:color w:val="000000"/>
        </w:rPr>
        <w:t>Data Management</w:t>
      </w:r>
    </w:p>
    <w:p w:rsidR="00021587" w:rsidRPr="00124304" w:rsidRDefault="00021587" w:rsidP="00124304">
      <w:pPr>
        <w:jc w:val="both"/>
        <w:rPr>
          <w:rFonts w:eastAsiaTheme="minorEastAsia" w:cs="Times New Roman"/>
        </w:rPr>
      </w:pPr>
      <w:r w:rsidRPr="00124304">
        <w:rPr>
          <w:rFonts w:eastAsiaTheme="minorEastAsia" w:cs="Times New Roman"/>
        </w:rPr>
        <w:t>All data will be collected by the same researcher to enable continuity of care with the women when conducting the education and asking personal questions required for completion of the questionnaires. The questionnaires are self-report questionnaires given to women via REDCAP system (Harris et al., 2009). This system allows the user to enter data into the database</w:t>
      </w:r>
      <w:r w:rsidRPr="00124304">
        <w:rPr>
          <w:rFonts w:eastAsiaTheme="minorEastAsia" w:cs="Times New Roman"/>
          <w:b/>
        </w:rPr>
        <w:t xml:space="preserve"> </w:t>
      </w:r>
      <w:r w:rsidRPr="00124304">
        <w:rPr>
          <w:rFonts w:eastAsiaTheme="minorEastAsia" w:cs="Times New Roman"/>
        </w:rPr>
        <w:t>automatically and the researcher will be kept blind to the subject’s information throughout the data entry. Data will be kept in this system securely and will be analyse</w:t>
      </w:r>
      <w:r w:rsidR="00700C61" w:rsidRPr="00124304">
        <w:rPr>
          <w:rFonts w:eastAsiaTheme="minorEastAsia" w:cs="Times New Roman"/>
        </w:rPr>
        <w:t>d</w:t>
      </w:r>
      <w:r w:rsidRPr="00124304">
        <w:rPr>
          <w:rFonts w:eastAsiaTheme="minorEastAsia" w:cs="Times New Roman"/>
        </w:rPr>
        <w:t xml:space="preserve"> using SPSS and will be discarded </w:t>
      </w:r>
      <w:r w:rsidRPr="008A117A">
        <w:rPr>
          <w:rFonts w:eastAsiaTheme="minorEastAsia" w:cs="Times New Roman"/>
          <w:highlight w:val="yellow"/>
        </w:rPr>
        <w:t xml:space="preserve">safely </w:t>
      </w:r>
      <w:r w:rsidR="008A117A" w:rsidRPr="008A117A">
        <w:rPr>
          <w:rFonts w:eastAsiaTheme="minorEastAsia" w:cs="Times New Roman"/>
          <w:highlight w:val="yellow"/>
        </w:rPr>
        <w:t>according to the NSW legislation policy in 5 years after completion of study</w:t>
      </w:r>
      <w:r w:rsidRPr="008A117A">
        <w:rPr>
          <w:rFonts w:eastAsiaTheme="minorEastAsia" w:cs="Times New Roman"/>
          <w:highlight w:val="yellow"/>
        </w:rPr>
        <w:t xml:space="preserve">. Participant’s identity will not be recorded or disclosed during data entry and analysing. </w:t>
      </w:r>
      <w:r w:rsidR="008A117A" w:rsidRPr="008A117A">
        <w:rPr>
          <w:rFonts w:eastAsiaTheme="minorEastAsia" w:cs="Times New Roman"/>
          <w:highlight w:val="yellow"/>
        </w:rPr>
        <w:t xml:space="preserve">All the hardcopies questionnaires will be linked to a 4-digit number. </w:t>
      </w:r>
      <w:r w:rsidRPr="008A117A">
        <w:rPr>
          <w:rFonts w:eastAsiaTheme="minorEastAsia" w:cs="Times New Roman"/>
          <w:highlight w:val="yellow"/>
        </w:rPr>
        <w:t xml:space="preserve">If women choose to answer questions </w:t>
      </w:r>
      <w:r w:rsidR="008A117A" w:rsidRPr="008A117A">
        <w:rPr>
          <w:rFonts w:eastAsiaTheme="minorEastAsia" w:cs="Times New Roman"/>
          <w:highlight w:val="yellow"/>
        </w:rPr>
        <w:t>in</w:t>
      </w:r>
      <w:r w:rsidRPr="008A117A">
        <w:rPr>
          <w:rFonts w:eastAsiaTheme="minorEastAsia" w:cs="Times New Roman"/>
          <w:highlight w:val="yellow"/>
        </w:rPr>
        <w:t xml:space="preserve"> hard </w:t>
      </w:r>
      <w:r w:rsidRPr="008A117A">
        <w:rPr>
          <w:rFonts w:eastAsiaTheme="minorEastAsia" w:cs="Times New Roman"/>
          <w:highlight w:val="yellow"/>
        </w:rPr>
        <w:lastRenderedPageBreak/>
        <w:t>copies instead of electronically, data will be recorded manually into REDCAP system as soon as they are collected</w:t>
      </w:r>
      <w:r w:rsidR="00700C61" w:rsidRPr="008A117A">
        <w:rPr>
          <w:rFonts w:eastAsiaTheme="minorEastAsia" w:cs="Times New Roman"/>
          <w:highlight w:val="yellow"/>
        </w:rPr>
        <w:t>, and</w:t>
      </w:r>
      <w:r w:rsidRPr="008A117A">
        <w:rPr>
          <w:rFonts w:eastAsiaTheme="minorEastAsia" w:cs="Times New Roman"/>
          <w:highlight w:val="yellow"/>
        </w:rPr>
        <w:t xml:space="preserve"> papers will be safely discarded.</w:t>
      </w:r>
      <w:r w:rsidRPr="00124304">
        <w:rPr>
          <w:rFonts w:eastAsiaTheme="minorEastAsia" w:cs="Times New Roman"/>
        </w:rPr>
        <w:t xml:space="preserve"> </w:t>
      </w:r>
    </w:p>
    <w:p w:rsidR="00700C61" w:rsidRDefault="00700C61" w:rsidP="00124304">
      <w:pPr>
        <w:autoSpaceDE w:val="0"/>
        <w:autoSpaceDN w:val="0"/>
        <w:adjustRightInd w:val="0"/>
        <w:spacing w:after="0" w:line="240" w:lineRule="auto"/>
        <w:jc w:val="both"/>
        <w:rPr>
          <w:rFonts w:cs="Times New Roman"/>
          <w:b/>
          <w:color w:val="000000"/>
        </w:rPr>
      </w:pPr>
      <w:r w:rsidRPr="00124304">
        <w:rPr>
          <w:rFonts w:cs="Times New Roman"/>
          <w:b/>
          <w:color w:val="000000"/>
        </w:rPr>
        <w:t>Statistical methods</w:t>
      </w:r>
    </w:p>
    <w:p w:rsidR="00021587" w:rsidRPr="00124304" w:rsidRDefault="00021587" w:rsidP="00124304">
      <w:pPr>
        <w:jc w:val="both"/>
        <w:rPr>
          <w:rFonts w:cs="Times New Roman"/>
          <w:b/>
        </w:rPr>
      </w:pPr>
      <w:r w:rsidRPr="00124304">
        <w:rPr>
          <w:rFonts w:eastAsiaTheme="minorEastAsia" w:cs="Times New Roman"/>
        </w:rPr>
        <w:t>Analysis of the primary and secondary outcome will be based on intention-to-treat basis which will include withdrawal and losses to follow up. Odds ratios, percentage differences, confidence intervals, Chi-square and student’s t tests will be used to examine group differences in the primary and secondary outcomes. Data from REDCAP will be exported and SPSS will be used to analyse data.</w:t>
      </w:r>
    </w:p>
    <w:p w:rsidR="00700C61" w:rsidRPr="00124304" w:rsidRDefault="00700C61" w:rsidP="00124304">
      <w:pPr>
        <w:autoSpaceDE w:val="0"/>
        <w:autoSpaceDN w:val="0"/>
        <w:adjustRightInd w:val="0"/>
        <w:spacing w:after="0" w:line="240" w:lineRule="auto"/>
        <w:jc w:val="both"/>
        <w:rPr>
          <w:rFonts w:cs="Times New Roman"/>
          <w:b/>
          <w:color w:val="000000"/>
        </w:rPr>
      </w:pPr>
      <w:r w:rsidRPr="00124304">
        <w:rPr>
          <w:rFonts w:cs="Times New Roman"/>
          <w:b/>
          <w:color w:val="000000"/>
        </w:rPr>
        <w:t>Data Monitoring</w:t>
      </w:r>
    </w:p>
    <w:p w:rsidR="00021587" w:rsidRPr="00124304" w:rsidRDefault="00021587" w:rsidP="00124304">
      <w:pPr>
        <w:autoSpaceDE w:val="0"/>
        <w:autoSpaceDN w:val="0"/>
        <w:adjustRightInd w:val="0"/>
        <w:spacing w:after="0" w:line="240" w:lineRule="auto"/>
        <w:jc w:val="both"/>
        <w:rPr>
          <w:rFonts w:cs="Times New Roman"/>
          <w:color w:val="000000"/>
        </w:rPr>
      </w:pPr>
      <w:r w:rsidRPr="00124304">
        <w:rPr>
          <w:rFonts w:cs="Times New Roman"/>
          <w:color w:val="000000"/>
        </w:rPr>
        <w:t>An annual report will be given to Western Sydney University research department and ethics committee about the progress of research.</w:t>
      </w:r>
    </w:p>
    <w:p w:rsidR="00021587" w:rsidRPr="00124304" w:rsidRDefault="00021587" w:rsidP="00124304">
      <w:pPr>
        <w:autoSpaceDE w:val="0"/>
        <w:autoSpaceDN w:val="0"/>
        <w:adjustRightInd w:val="0"/>
        <w:spacing w:after="0" w:line="240" w:lineRule="auto"/>
        <w:jc w:val="both"/>
        <w:rPr>
          <w:rFonts w:cs="Times New Roman"/>
          <w:color w:val="000000"/>
        </w:rPr>
      </w:pPr>
    </w:p>
    <w:p w:rsidR="00700C61" w:rsidRPr="00124304" w:rsidRDefault="00700C61" w:rsidP="00124304">
      <w:pPr>
        <w:jc w:val="both"/>
        <w:rPr>
          <w:rFonts w:eastAsiaTheme="minorEastAsia" w:cs="Times New Roman"/>
          <w:b/>
        </w:rPr>
      </w:pPr>
      <w:r w:rsidRPr="00124304">
        <w:rPr>
          <w:rFonts w:eastAsiaTheme="minorEastAsia" w:cs="Times New Roman"/>
          <w:b/>
        </w:rPr>
        <w:t>Description of any interim analysis and stopping guidelines, including who will have access to these interim results and make the final decision to terminate the trial harms</w:t>
      </w:r>
    </w:p>
    <w:p w:rsidR="00021587" w:rsidRPr="00124304" w:rsidRDefault="00021587" w:rsidP="00124304">
      <w:pPr>
        <w:jc w:val="both"/>
        <w:rPr>
          <w:rFonts w:eastAsiaTheme="minorEastAsia" w:cs="Times New Roman"/>
        </w:rPr>
      </w:pPr>
      <w:r w:rsidRPr="00124304">
        <w:rPr>
          <w:rFonts w:eastAsiaTheme="minorEastAsia" w:cs="Times New Roman"/>
        </w:rPr>
        <w:t xml:space="preserve">The principle supervisors and the onsite researcher will have access to the data.  If women raise any concerns about their health during recruitment and throughout the research process, they will be referred to their health care professionals to receive additional treatment and care.  There are no known harms reported as a result of pelvic floor muscle exercise in the literature. However, there are few studies on the effect of pelvic floor muscle exercise on sexual function in the postpartum period. So, women will be notified to discuss their concerns with study researcher or their health care providers during and after trial, free of charge. </w:t>
      </w:r>
    </w:p>
    <w:p w:rsidR="00021587" w:rsidRPr="00124304" w:rsidRDefault="00021587" w:rsidP="00124304">
      <w:pPr>
        <w:autoSpaceDE w:val="0"/>
        <w:autoSpaceDN w:val="0"/>
        <w:adjustRightInd w:val="0"/>
        <w:spacing w:after="0" w:line="240" w:lineRule="auto"/>
        <w:jc w:val="both"/>
        <w:rPr>
          <w:rFonts w:cs="Times New Roman"/>
          <w:b/>
          <w:bCs/>
          <w:color w:val="000000"/>
        </w:rPr>
      </w:pPr>
      <w:r w:rsidRPr="00124304">
        <w:rPr>
          <w:rFonts w:cs="Times New Roman"/>
          <w:b/>
          <w:bCs/>
          <w:color w:val="000000"/>
        </w:rPr>
        <w:t>Ethics and dissemination</w:t>
      </w:r>
    </w:p>
    <w:p w:rsidR="00021587" w:rsidRPr="00124304" w:rsidRDefault="00021587" w:rsidP="00124304">
      <w:pPr>
        <w:autoSpaceDE w:val="0"/>
        <w:autoSpaceDN w:val="0"/>
        <w:adjustRightInd w:val="0"/>
        <w:spacing w:after="0" w:line="240" w:lineRule="auto"/>
        <w:jc w:val="both"/>
        <w:rPr>
          <w:rFonts w:cs="Times New Roman"/>
          <w:bCs/>
          <w:color w:val="000000"/>
        </w:rPr>
      </w:pPr>
      <w:r w:rsidRPr="00124304">
        <w:rPr>
          <w:rFonts w:cs="Times New Roman"/>
          <w:bCs/>
          <w:color w:val="000000"/>
        </w:rPr>
        <w:t>Study will be undertaken after ethical approval from Western Sydney University, Western Sydney Health District and Westmead Hospital. The fin</w:t>
      </w:r>
      <w:r w:rsidR="00B130AC">
        <w:rPr>
          <w:rFonts w:cs="Times New Roman"/>
          <w:bCs/>
          <w:color w:val="000000"/>
        </w:rPr>
        <w:t>dings of study will be published</w:t>
      </w:r>
      <w:r w:rsidRPr="00124304">
        <w:rPr>
          <w:rFonts w:cs="Times New Roman"/>
          <w:bCs/>
          <w:color w:val="000000"/>
        </w:rPr>
        <w:t xml:space="preserve"> in seminars or </w:t>
      </w:r>
      <w:r w:rsidR="00700C61" w:rsidRPr="00124304">
        <w:rPr>
          <w:rFonts w:cs="Times New Roman"/>
          <w:bCs/>
          <w:color w:val="000000"/>
        </w:rPr>
        <w:t>peer reviewed j</w:t>
      </w:r>
      <w:r w:rsidRPr="00124304">
        <w:rPr>
          <w:rFonts w:cs="Times New Roman"/>
          <w:bCs/>
          <w:color w:val="000000"/>
        </w:rPr>
        <w:t xml:space="preserve">ournals after analysing of data without disclosing participant’s identity. </w:t>
      </w:r>
    </w:p>
    <w:p w:rsidR="00021587" w:rsidRPr="00124304" w:rsidRDefault="00021587" w:rsidP="00124304">
      <w:pPr>
        <w:autoSpaceDE w:val="0"/>
        <w:autoSpaceDN w:val="0"/>
        <w:adjustRightInd w:val="0"/>
        <w:spacing w:after="0" w:line="240" w:lineRule="auto"/>
        <w:jc w:val="both"/>
        <w:rPr>
          <w:rFonts w:cs="Times New Roman"/>
          <w:color w:val="000000"/>
        </w:rPr>
      </w:pPr>
    </w:p>
    <w:p w:rsidR="00021587" w:rsidRPr="00124304" w:rsidRDefault="00021587" w:rsidP="00124304">
      <w:pPr>
        <w:autoSpaceDE w:val="0"/>
        <w:autoSpaceDN w:val="0"/>
        <w:adjustRightInd w:val="0"/>
        <w:spacing w:after="0" w:line="240" w:lineRule="auto"/>
        <w:jc w:val="both"/>
        <w:rPr>
          <w:rFonts w:cs="Times New Roman"/>
          <w:b/>
          <w:color w:val="000000"/>
        </w:rPr>
      </w:pPr>
      <w:r w:rsidRPr="00124304">
        <w:rPr>
          <w:rFonts w:cs="Times New Roman"/>
          <w:b/>
          <w:color w:val="000000"/>
        </w:rPr>
        <w:t xml:space="preserve">Research ethics approval </w:t>
      </w:r>
    </w:p>
    <w:p w:rsidR="00021587" w:rsidRPr="00124304" w:rsidRDefault="00021587" w:rsidP="00124304">
      <w:pPr>
        <w:autoSpaceDE w:val="0"/>
        <w:autoSpaceDN w:val="0"/>
        <w:adjustRightInd w:val="0"/>
        <w:spacing w:after="0" w:line="240" w:lineRule="auto"/>
        <w:jc w:val="both"/>
        <w:rPr>
          <w:rFonts w:cs="Times New Roman"/>
          <w:color w:val="000000"/>
        </w:rPr>
      </w:pPr>
      <w:r w:rsidRPr="00124304">
        <w:rPr>
          <w:rFonts w:cs="Times New Roman"/>
          <w:color w:val="000000"/>
        </w:rPr>
        <w:t>Application will be made to seek ethics approval from Western Sydney University, Westmead Public Hospital and Western Sydney Health District.</w:t>
      </w:r>
    </w:p>
    <w:p w:rsidR="00021587" w:rsidRPr="00124304" w:rsidRDefault="00021587" w:rsidP="00124304">
      <w:pPr>
        <w:autoSpaceDE w:val="0"/>
        <w:autoSpaceDN w:val="0"/>
        <w:adjustRightInd w:val="0"/>
        <w:spacing w:after="0" w:line="240" w:lineRule="auto"/>
        <w:jc w:val="both"/>
        <w:rPr>
          <w:rFonts w:cs="Times New Roman"/>
          <w:b/>
          <w:color w:val="000000"/>
        </w:rPr>
      </w:pPr>
    </w:p>
    <w:p w:rsidR="00021587" w:rsidRPr="00124304" w:rsidRDefault="00021587" w:rsidP="00124304">
      <w:pPr>
        <w:autoSpaceDE w:val="0"/>
        <w:autoSpaceDN w:val="0"/>
        <w:adjustRightInd w:val="0"/>
        <w:spacing w:after="0" w:line="240" w:lineRule="auto"/>
        <w:jc w:val="both"/>
        <w:rPr>
          <w:rFonts w:cs="Times New Roman"/>
          <w:b/>
          <w:color w:val="000000"/>
        </w:rPr>
      </w:pPr>
      <w:r w:rsidRPr="00124304">
        <w:rPr>
          <w:rFonts w:cs="Times New Roman"/>
          <w:b/>
          <w:color w:val="000000"/>
        </w:rPr>
        <w:t xml:space="preserve">Protocol amendments </w:t>
      </w:r>
    </w:p>
    <w:p w:rsidR="00021587" w:rsidRPr="00124304" w:rsidRDefault="00B130AC" w:rsidP="00124304">
      <w:pPr>
        <w:jc w:val="both"/>
        <w:rPr>
          <w:rFonts w:eastAsiaTheme="minorEastAsia" w:cs="Times New Roman"/>
        </w:rPr>
      </w:pPr>
      <w:r>
        <w:rPr>
          <w:rFonts w:eastAsiaTheme="minorEastAsia" w:cs="Times New Roman"/>
        </w:rPr>
        <w:t>Any amendments to the protocol will be submitted to ethics.</w:t>
      </w:r>
    </w:p>
    <w:p w:rsidR="00021587" w:rsidRPr="00124304" w:rsidRDefault="00021587" w:rsidP="00124304">
      <w:pPr>
        <w:autoSpaceDE w:val="0"/>
        <w:autoSpaceDN w:val="0"/>
        <w:adjustRightInd w:val="0"/>
        <w:spacing w:after="0" w:line="240" w:lineRule="auto"/>
        <w:jc w:val="both"/>
        <w:rPr>
          <w:rFonts w:cs="Times New Roman"/>
          <w:b/>
          <w:color w:val="000000"/>
        </w:rPr>
      </w:pPr>
      <w:r w:rsidRPr="00124304">
        <w:rPr>
          <w:rFonts w:cs="Times New Roman"/>
          <w:b/>
          <w:color w:val="000000"/>
        </w:rPr>
        <w:t xml:space="preserve">Consent or assent </w:t>
      </w:r>
    </w:p>
    <w:p w:rsidR="00021587" w:rsidRPr="00124304" w:rsidRDefault="00021587" w:rsidP="00124304">
      <w:pPr>
        <w:jc w:val="both"/>
        <w:rPr>
          <w:rFonts w:eastAsiaTheme="minorEastAsia" w:cs="Times New Roman"/>
        </w:rPr>
      </w:pPr>
      <w:r w:rsidRPr="00124304">
        <w:rPr>
          <w:rFonts w:eastAsiaTheme="minorEastAsia" w:cs="Times New Roman"/>
        </w:rPr>
        <w:t xml:space="preserve">After ethical approval, recruitment will be undertaken at the antenatal clinics at Westmead public hospital including; midwives’ clinic, GP shared care and </w:t>
      </w:r>
      <w:r w:rsidR="000826DC" w:rsidRPr="00124304">
        <w:rPr>
          <w:rFonts w:eastAsiaTheme="minorEastAsia" w:cs="Times New Roman"/>
        </w:rPr>
        <w:t xml:space="preserve">the caseload midwife’s clinic. </w:t>
      </w:r>
      <w:r w:rsidR="00B130AC">
        <w:rPr>
          <w:rFonts w:eastAsiaTheme="minorEastAsia" w:cs="Times New Roman"/>
        </w:rPr>
        <w:t xml:space="preserve">Midwives booking or providing routine antenatal care for women who are less than 20 weeks gestation will refer the women who are interested in the study to the researcher. </w:t>
      </w:r>
      <w:r w:rsidRPr="00124304">
        <w:rPr>
          <w:rFonts w:eastAsiaTheme="minorEastAsia" w:cs="Times New Roman"/>
        </w:rPr>
        <w:t xml:space="preserve">The researcher will provide women with detailed information about the research and will ask them to consider consenting. The researcher will be available in the antenatal clinic during all booking visits to provide the women with information, obtain consent and to randomise them. To avoid repeated approaches to women if they decline to participate, this would be documented in their notes. Women who are considering entering the trial or have been missed during booking visits will be contacted at subsequent </w:t>
      </w:r>
      <w:r w:rsidRPr="00124304">
        <w:rPr>
          <w:rFonts w:eastAsiaTheme="minorEastAsia" w:cs="Times New Roman"/>
        </w:rPr>
        <w:lastRenderedPageBreak/>
        <w:t xml:space="preserve">antenatal visits. If participants agree to participate and meet the inclusion criteria, the patient information sheet and informed consent will be presented for review and signature. </w:t>
      </w:r>
    </w:p>
    <w:p w:rsidR="000826DC" w:rsidRPr="00124304" w:rsidRDefault="000826DC" w:rsidP="00124304">
      <w:pPr>
        <w:jc w:val="both"/>
        <w:rPr>
          <w:rFonts w:eastAsiaTheme="minorEastAsia" w:cs="Times New Roman"/>
          <w:b/>
        </w:rPr>
      </w:pPr>
      <w:r w:rsidRPr="00124304">
        <w:rPr>
          <w:rFonts w:eastAsiaTheme="minorEastAsia" w:cs="Times New Roman"/>
          <w:b/>
        </w:rPr>
        <w:t>Confidentiality</w:t>
      </w:r>
    </w:p>
    <w:p w:rsidR="00021587" w:rsidRPr="00124304" w:rsidRDefault="00021587" w:rsidP="00124304">
      <w:pPr>
        <w:jc w:val="both"/>
        <w:rPr>
          <w:rFonts w:eastAsiaTheme="minorEastAsia" w:cs="Times New Roman"/>
        </w:rPr>
      </w:pPr>
      <w:r w:rsidRPr="00124304">
        <w:rPr>
          <w:rFonts w:eastAsiaTheme="minorEastAsia" w:cs="Times New Roman"/>
        </w:rPr>
        <w:t xml:space="preserve">A study number only will identify participants in the trial, with a master code sheet linking names with numbers being held securely. Women will be assured that their information will be kept confidential and the consent form which outlines privacy of information will be signed by both the researcher and participants. If women raise any concerns about their health during recruitment and throughout the research process, they will be referred to their health care professionals to receive additional treatment and care.  </w:t>
      </w:r>
    </w:p>
    <w:p w:rsidR="000826DC" w:rsidRPr="00124304" w:rsidRDefault="000826DC" w:rsidP="00124304">
      <w:pPr>
        <w:jc w:val="both"/>
        <w:rPr>
          <w:rFonts w:cs="Times New Roman"/>
          <w:b/>
        </w:rPr>
      </w:pPr>
      <w:r w:rsidRPr="00124304">
        <w:rPr>
          <w:rFonts w:cs="Times New Roman"/>
          <w:b/>
        </w:rPr>
        <w:t>Declaration of interests</w:t>
      </w:r>
    </w:p>
    <w:p w:rsidR="000826DC" w:rsidRPr="00124304" w:rsidRDefault="000826DC" w:rsidP="00124304">
      <w:pPr>
        <w:jc w:val="both"/>
        <w:rPr>
          <w:rFonts w:cs="Times New Roman"/>
        </w:rPr>
      </w:pPr>
      <w:r w:rsidRPr="00124304">
        <w:rPr>
          <w:rFonts w:cs="Times New Roman"/>
        </w:rPr>
        <w:t>There is no financial interest in this research for investigators</w:t>
      </w:r>
    </w:p>
    <w:p w:rsidR="000826DC" w:rsidRPr="00124304" w:rsidRDefault="000826DC" w:rsidP="00124304">
      <w:pPr>
        <w:jc w:val="both"/>
        <w:rPr>
          <w:rFonts w:cs="Times New Roman"/>
          <w:b/>
        </w:rPr>
      </w:pPr>
      <w:r w:rsidRPr="00124304">
        <w:rPr>
          <w:rFonts w:cs="Times New Roman"/>
          <w:b/>
        </w:rPr>
        <w:t>Access to data</w:t>
      </w:r>
    </w:p>
    <w:p w:rsidR="00021587" w:rsidRPr="00124304" w:rsidRDefault="00021587" w:rsidP="00124304">
      <w:pPr>
        <w:jc w:val="both"/>
        <w:rPr>
          <w:rFonts w:cs="Times New Roman"/>
          <w:b/>
        </w:rPr>
      </w:pPr>
      <w:r w:rsidRPr="00124304">
        <w:rPr>
          <w:rFonts w:cs="Times New Roman"/>
        </w:rPr>
        <w:t xml:space="preserve">The main investigators at this </w:t>
      </w:r>
      <w:r w:rsidR="00B130AC">
        <w:rPr>
          <w:rFonts w:cs="Times New Roman"/>
        </w:rPr>
        <w:t>study will have access to data.</w:t>
      </w:r>
    </w:p>
    <w:p w:rsidR="00021587" w:rsidRPr="00124304" w:rsidRDefault="00021587" w:rsidP="00124304">
      <w:pPr>
        <w:autoSpaceDE w:val="0"/>
        <w:autoSpaceDN w:val="0"/>
        <w:adjustRightInd w:val="0"/>
        <w:spacing w:after="0" w:line="240" w:lineRule="auto"/>
        <w:jc w:val="both"/>
        <w:rPr>
          <w:rFonts w:cs="Times New Roman"/>
          <w:b/>
          <w:color w:val="000000"/>
        </w:rPr>
      </w:pPr>
      <w:r w:rsidRPr="00124304">
        <w:rPr>
          <w:rFonts w:cs="Times New Roman"/>
          <w:b/>
          <w:color w:val="000000"/>
        </w:rPr>
        <w:t xml:space="preserve">Ancillary and post-trial care </w:t>
      </w:r>
    </w:p>
    <w:p w:rsidR="00021587" w:rsidRPr="00124304" w:rsidRDefault="00021587" w:rsidP="00124304">
      <w:pPr>
        <w:autoSpaceDE w:val="0"/>
        <w:autoSpaceDN w:val="0"/>
        <w:adjustRightInd w:val="0"/>
        <w:spacing w:after="0" w:line="240" w:lineRule="auto"/>
        <w:jc w:val="both"/>
        <w:rPr>
          <w:rFonts w:cs="Times New Roman"/>
          <w:color w:val="000000"/>
        </w:rPr>
      </w:pPr>
      <w:r w:rsidRPr="00124304">
        <w:rPr>
          <w:rFonts w:cs="Times New Roman"/>
          <w:color w:val="000000"/>
        </w:rPr>
        <w:t xml:space="preserve">If any concern </w:t>
      </w:r>
      <w:r w:rsidR="00B029EB">
        <w:rPr>
          <w:rFonts w:cs="Times New Roman"/>
          <w:color w:val="000000"/>
        </w:rPr>
        <w:t xml:space="preserve">is </w:t>
      </w:r>
      <w:r w:rsidRPr="00124304">
        <w:rPr>
          <w:rFonts w:cs="Times New Roman"/>
          <w:color w:val="000000"/>
        </w:rPr>
        <w:t xml:space="preserve">raised by any </w:t>
      </w:r>
      <w:r w:rsidR="00B029EB">
        <w:rPr>
          <w:rFonts w:cs="Times New Roman"/>
          <w:color w:val="000000"/>
        </w:rPr>
        <w:t xml:space="preserve">of the </w:t>
      </w:r>
      <w:r w:rsidRPr="00124304">
        <w:rPr>
          <w:rFonts w:cs="Times New Roman"/>
          <w:color w:val="000000"/>
        </w:rPr>
        <w:t xml:space="preserve">participants during </w:t>
      </w:r>
      <w:r w:rsidR="00B130AC">
        <w:rPr>
          <w:rFonts w:cs="Times New Roman"/>
          <w:color w:val="000000"/>
        </w:rPr>
        <w:t xml:space="preserve">the </w:t>
      </w:r>
      <w:r w:rsidRPr="00124304">
        <w:rPr>
          <w:rFonts w:cs="Times New Roman"/>
          <w:color w:val="000000"/>
        </w:rPr>
        <w:t xml:space="preserve">trial, they will be referred to appropriate health care professional for counselling. Women will be given chance to discuss their ideas or concerns with researcher during and after research. </w:t>
      </w:r>
    </w:p>
    <w:p w:rsidR="00021587" w:rsidRPr="00124304" w:rsidRDefault="00021587" w:rsidP="00124304">
      <w:pPr>
        <w:autoSpaceDE w:val="0"/>
        <w:autoSpaceDN w:val="0"/>
        <w:adjustRightInd w:val="0"/>
        <w:spacing w:after="0" w:line="240" w:lineRule="auto"/>
        <w:jc w:val="both"/>
        <w:rPr>
          <w:rFonts w:cs="Times New Roman"/>
          <w:b/>
          <w:color w:val="000000"/>
        </w:rPr>
      </w:pPr>
    </w:p>
    <w:p w:rsidR="00021587" w:rsidRPr="00124304" w:rsidRDefault="00021587" w:rsidP="00124304">
      <w:pPr>
        <w:autoSpaceDE w:val="0"/>
        <w:autoSpaceDN w:val="0"/>
        <w:adjustRightInd w:val="0"/>
        <w:spacing w:after="0" w:line="240" w:lineRule="auto"/>
        <w:jc w:val="both"/>
        <w:rPr>
          <w:rFonts w:cs="Times New Roman"/>
          <w:b/>
          <w:color w:val="000000"/>
        </w:rPr>
      </w:pPr>
      <w:r w:rsidRPr="00124304">
        <w:rPr>
          <w:rFonts w:cs="Times New Roman"/>
          <w:b/>
          <w:color w:val="000000"/>
        </w:rPr>
        <w:t xml:space="preserve">Dissemination policy  </w:t>
      </w:r>
    </w:p>
    <w:p w:rsidR="00021587" w:rsidRPr="00124304" w:rsidRDefault="00021587" w:rsidP="00124304">
      <w:pPr>
        <w:autoSpaceDE w:val="0"/>
        <w:autoSpaceDN w:val="0"/>
        <w:adjustRightInd w:val="0"/>
        <w:spacing w:after="0" w:line="240" w:lineRule="auto"/>
        <w:jc w:val="both"/>
        <w:rPr>
          <w:rFonts w:cs="Times New Roman"/>
          <w:b/>
          <w:color w:val="000000"/>
        </w:rPr>
      </w:pPr>
      <w:r w:rsidRPr="00124304">
        <w:rPr>
          <w:rFonts w:cs="Times New Roman"/>
          <w:color w:val="000000"/>
        </w:rPr>
        <w:t>The findings of this research will be published as papers in peer reviewed journals</w:t>
      </w:r>
      <w:r w:rsidR="00B130AC" w:rsidRPr="00124304">
        <w:rPr>
          <w:rFonts w:cs="Times New Roman"/>
          <w:color w:val="000000"/>
        </w:rPr>
        <w:t>, conferences</w:t>
      </w:r>
      <w:r w:rsidRPr="00124304">
        <w:rPr>
          <w:rFonts w:cs="Times New Roman"/>
          <w:color w:val="000000"/>
        </w:rPr>
        <w:t xml:space="preserve"> and it will be open for public to study and read them</w:t>
      </w:r>
      <w:r w:rsidRPr="00124304">
        <w:rPr>
          <w:rFonts w:cs="Times New Roman"/>
          <w:b/>
          <w:color w:val="000000"/>
        </w:rPr>
        <w:t xml:space="preserve">. </w:t>
      </w:r>
    </w:p>
    <w:p w:rsidR="00021587" w:rsidRPr="00124304" w:rsidRDefault="00021587" w:rsidP="00124304">
      <w:pPr>
        <w:autoSpaceDE w:val="0"/>
        <w:autoSpaceDN w:val="0"/>
        <w:adjustRightInd w:val="0"/>
        <w:spacing w:after="0" w:line="240" w:lineRule="auto"/>
        <w:jc w:val="both"/>
        <w:rPr>
          <w:rFonts w:cs="Times New Roman"/>
          <w:b/>
          <w:bCs/>
          <w:color w:val="000000"/>
        </w:rPr>
      </w:pPr>
    </w:p>
    <w:p w:rsidR="000826DC" w:rsidRPr="00124304" w:rsidRDefault="000826DC" w:rsidP="00124304">
      <w:pPr>
        <w:jc w:val="both"/>
        <w:rPr>
          <w:rFonts w:cs="Times New Roman"/>
          <w:b/>
        </w:rPr>
      </w:pPr>
      <w:r w:rsidRPr="00124304">
        <w:rPr>
          <w:rFonts w:cs="Times New Roman"/>
          <w:b/>
        </w:rPr>
        <w:t xml:space="preserve">Model consent form and other related documentation given to participants and authorised surrogates. </w:t>
      </w:r>
    </w:p>
    <w:p w:rsidR="000826DC" w:rsidRDefault="000826DC" w:rsidP="00124304">
      <w:pPr>
        <w:jc w:val="both"/>
        <w:rPr>
          <w:rFonts w:cs="Times New Roman"/>
          <w:color w:val="000000"/>
        </w:rPr>
      </w:pPr>
      <w:r w:rsidRPr="00124304">
        <w:rPr>
          <w:rFonts w:cs="Times New Roman"/>
          <w:color w:val="000000"/>
        </w:rPr>
        <w:t xml:space="preserve">The NEAF, consent form, </w:t>
      </w:r>
      <w:r w:rsidR="00D1530B">
        <w:rPr>
          <w:rFonts w:cs="Times New Roman"/>
          <w:color w:val="000000"/>
        </w:rPr>
        <w:t>participant’s</w:t>
      </w:r>
      <w:r w:rsidR="00B130AC">
        <w:rPr>
          <w:rFonts w:cs="Times New Roman"/>
          <w:color w:val="000000"/>
        </w:rPr>
        <w:t xml:space="preserve"> </w:t>
      </w:r>
      <w:r w:rsidRPr="00124304">
        <w:rPr>
          <w:rFonts w:cs="Times New Roman"/>
          <w:color w:val="000000"/>
        </w:rPr>
        <w:t>information sheet, NSW privacy form, advertisement/product information, surveys, questionnaires and diary have been attached to this study protocol for review in ethics committee</w:t>
      </w:r>
      <w:r w:rsidR="00B130AC">
        <w:rPr>
          <w:rFonts w:cs="Times New Roman"/>
          <w:color w:val="000000"/>
        </w:rPr>
        <w:t xml:space="preserve">. </w:t>
      </w:r>
    </w:p>
    <w:sectPr w:rsidR="000826DC" w:rsidSect="002C4082">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08A" w:rsidRDefault="0037708A" w:rsidP="00FB52C4">
      <w:pPr>
        <w:spacing w:after="0" w:line="240" w:lineRule="auto"/>
      </w:pPr>
      <w:r>
        <w:separator/>
      </w:r>
    </w:p>
  </w:endnote>
  <w:endnote w:type="continuationSeparator" w:id="0">
    <w:p w:rsidR="0037708A" w:rsidRDefault="0037708A" w:rsidP="00FB5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8A" w:rsidRPr="00143C2E" w:rsidRDefault="0037708A" w:rsidP="00143C2E">
    <w:pPr>
      <w:tabs>
        <w:tab w:val="center" w:pos="4153"/>
        <w:tab w:val="right" w:pos="9356"/>
      </w:tabs>
      <w:spacing w:after="200" w:line="276" w:lineRule="auto"/>
      <w:rPr>
        <w:rFonts w:ascii="Arial" w:hAnsi="Arial" w:cs="Arial"/>
        <w:sz w:val="18"/>
        <w:szCs w:val="18"/>
      </w:rPr>
    </w:pPr>
    <w:r>
      <w:rPr>
        <w:rFonts w:ascii="Arial" w:hAnsi="Arial" w:cs="Arial"/>
        <w:sz w:val="18"/>
        <w:szCs w:val="18"/>
      </w:rPr>
      <w:t xml:space="preserve">Study Protocol </w:t>
    </w:r>
    <w:r w:rsidRPr="00143C2E">
      <w:rPr>
        <w:rFonts w:ascii="Arial" w:hAnsi="Arial" w:cs="Arial"/>
        <w:sz w:val="18"/>
        <w:szCs w:val="18"/>
      </w:rPr>
      <w:t xml:space="preserve"> Revised Version 2 dated 03/08/207</w:t>
    </w:r>
    <w:r w:rsidRPr="00143C2E">
      <w:rPr>
        <w:rFonts w:ascii="Arial" w:hAnsi="Arial" w:cs="Arial"/>
        <w:sz w:val="18"/>
        <w:szCs w:val="18"/>
      </w:rPr>
      <w:tab/>
      <w:t xml:space="preserve"> </w:t>
    </w:r>
    <w:r w:rsidRPr="00143C2E">
      <w:rPr>
        <w:rFonts w:ascii="Arial" w:hAnsi="Arial" w:cs="Arial"/>
        <w:sz w:val="18"/>
        <w:szCs w:val="18"/>
      </w:rPr>
      <w:tab/>
      <w:t xml:space="preserve">Page </w:t>
    </w:r>
    <w:r w:rsidRPr="00143C2E">
      <w:rPr>
        <w:rFonts w:ascii="Arial" w:hAnsi="Arial" w:cs="Arial"/>
        <w:sz w:val="18"/>
        <w:szCs w:val="18"/>
      </w:rPr>
      <w:fldChar w:fldCharType="begin"/>
    </w:r>
    <w:r w:rsidRPr="00143C2E">
      <w:rPr>
        <w:rFonts w:ascii="Arial" w:hAnsi="Arial" w:cs="Arial"/>
        <w:sz w:val="18"/>
        <w:szCs w:val="18"/>
      </w:rPr>
      <w:instrText xml:space="preserve"> PAGE </w:instrText>
    </w:r>
    <w:r w:rsidRPr="00143C2E">
      <w:rPr>
        <w:rFonts w:ascii="Arial" w:hAnsi="Arial" w:cs="Arial"/>
        <w:sz w:val="18"/>
        <w:szCs w:val="18"/>
      </w:rPr>
      <w:fldChar w:fldCharType="separate"/>
    </w:r>
    <w:r w:rsidR="00B44A93">
      <w:rPr>
        <w:rFonts w:ascii="Arial" w:hAnsi="Arial" w:cs="Arial"/>
        <w:noProof/>
        <w:sz w:val="18"/>
        <w:szCs w:val="18"/>
      </w:rPr>
      <w:t>6</w:t>
    </w:r>
    <w:r w:rsidRPr="00143C2E">
      <w:rPr>
        <w:rFonts w:ascii="Arial" w:hAnsi="Arial" w:cs="Arial"/>
        <w:sz w:val="18"/>
        <w:szCs w:val="18"/>
      </w:rPr>
      <w:fldChar w:fldCharType="end"/>
    </w:r>
    <w:r w:rsidRPr="00143C2E">
      <w:rPr>
        <w:rFonts w:ascii="Arial" w:hAnsi="Arial" w:cs="Arial"/>
        <w:sz w:val="18"/>
        <w:szCs w:val="18"/>
      </w:rPr>
      <w:t xml:space="preserve"> of </w:t>
    </w:r>
    <w:r w:rsidRPr="00143C2E">
      <w:rPr>
        <w:rFonts w:ascii="Arial" w:hAnsi="Arial" w:cs="Arial"/>
        <w:sz w:val="18"/>
        <w:szCs w:val="18"/>
      </w:rPr>
      <w:fldChar w:fldCharType="begin"/>
    </w:r>
    <w:r w:rsidRPr="00143C2E">
      <w:rPr>
        <w:rFonts w:ascii="Arial" w:hAnsi="Arial" w:cs="Arial"/>
        <w:sz w:val="18"/>
        <w:szCs w:val="18"/>
      </w:rPr>
      <w:instrText xml:space="preserve"> NUMPAGES  </w:instrText>
    </w:r>
    <w:r w:rsidRPr="00143C2E">
      <w:rPr>
        <w:rFonts w:ascii="Arial" w:hAnsi="Arial" w:cs="Arial"/>
        <w:sz w:val="18"/>
        <w:szCs w:val="18"/>
      </w:rPr>
      <w:fldChar w:fldCharType="separate"/>
    </w:r>
    <w:r w:rsidR="00B44A93">
      <w:rPr>
        <w:rFonts w:ascii="Arial" w:hAnsi="Arial" w:cs="Arial"/>
        <w:noProof/>
        <w:sz w:val="18"/>
        <w:szCs w:val="18"/>
      </w:rPr>
      <w:t>15</w:t>
    </w:r>
    <w:r w:rsidRPr="00143C2E">
      <w:rPr>
        <w:rFonts w:ascii="Arial" w:hAnsi="Arial" w:cs="Arial"/>
        <w:sz w:val="18"/>
        <w:szCs w:val="18"/>
      </w:rPr>
      <w:fldChar w:fldCharType="end"/>
    </w:r>
  </w:p>
  <w:p w:rsidR="0037708A" w:rsidRDefault="003770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08A" w:rsidRDefault="0037708A" w:rsidP="00FB52C4">
      <w:pPr>
        <w:spacing w:after="0" w:line="240" w:lineRule="auto"/>
      </w:pPr>
      <w:r>
        <w:separator/>
      </w:r>
    </w:p>
  </w:footnote>
  <w:footnote w:type="continuationSeparator" w:id="0">
    <w:p w:rsidR="0037708A" w:rsidRDefault="0037708A" w:rsidP="00FB52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7708A" w:rsidTr="002566CD">
      <w:tc>
        <w:tcPr>
          <w:tcW w:w="4621" w:type="dxa"/>
        </w:tcPr>
        <w:p w:rsidR="0037708A" w:rsidRDefault="0037708A">
          <w:pPr>
            <w:pStyle w:val="Header"/>
          </w:pPr>
        </w:p>
      </w:tc>
      <w:tc>
        <w:tcPr>
          <w:tcW w:w="4621" w:type="dxa"/>
        </w:tcPr>
        <w:p w:rsidR="0037708A" w:rsidRDefault="0037708A" w:rsidP="002566CD">
          <w:pPr>
            <w:pStyle w:val="Header"/>
            <w:jc w:val="right"/>
          </w:pPr>
        </w:p>
        <w:p w:rsidR="0037708A" w:rsidRDefault="0037708A" w:rsidP="002566CD">
          <w:pPr>
            <w:pStyle w:val="Header"/>
            <w:jc w:val="right"/>
          </w:pPr>
          <w:r w:rsidRPr="00166C41">
            <w:rPr>
              <w:noProof/>
              <w:lang w:eastAsia="en-AU"/>
            </w:rPr>
            <w:drawing>
              <wp:inline distT="0" distB="0" distL="0" distR="0" wp14:anchorId="5C45C7A4" wp14:editId="7C08D8A2">
                <wp:extent cx="170497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a:ln>
                          <a:noFill/>
                        </a:ln>
                      </pic:spPr>
                    </pic:pic>
                  </a:graphicData>
                </a:graphic>
              </wp:inline>
            </w:drawing>
          </w:r>
        </w:p>
      </w:tc>
    </w:tr>
    <w:tr w:rsidR="0037708A" w:rsidTr="002566CD">
      <w:tc>
        <w:tcPr>
          <w:tcW w:w="4621" w:type="dxa"/>
        </w:tcPr>
        <w:p w:rsidR="0037708A" w:rsidRDefault="0037708A">
          <w:pPr>
            <w:pStyle w:val="Header"/>
            <w:rPr>
              <w:rFonts w:ascii="Arial" w:hAnsi="Arial" w:cs="Arial"/>
              <w:noProof/>
              <w:color w:val="133880"/>
              <w:sz w:val="18"/>
              <w:szCs w:val="18"/>
              <w:lang w:eastAsia="en-AU"/>
            </w:rPr>
          </w:pPr>
        </w:p>
      </w:tc>
      <w:tc>
        <w:tcPr>
          <w:tcW w:w="4621" w:type="dxa"/>
        </w:tcPr>
        <w:p w:rsidR="0037708A" w:rsidRDefault="0037708A" w:rsidP="002566CD">
          <w:pPr>
            <w:pStyle w:val="Header"/>
            <w:jc w:val="right"/>
          </w:pPr>
        </w:p>
      </w:tc>
    </w:tr>
    <w:tr w:rsidR="0037708A" w:rsidTr="002566CD">
      <w:tc>
        <w:tcPr>
          <w:tcW w:w="4621" w:type="dxa"/>
        </w:tcPr>
        <w:tbl>
          <w:tblPr>
            <w:tblStyle w:val="TableGrid"/>
            <w:tblpPr w:leftFromText="180" w:rightFromText="180" w:vertAnchor="text" w:horzAnchor="margin" w:tblpY="-7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tblGrid>
          <w:tr w:rsidR="0037708A" w:rsidRPr="005D582E" w:rsidTr="0037708A">
            <w:tc>
              <w:tcPr>
                <w:tcW w:w="4455" w:type="dxa"/>
              </w:tcPr>
              <w:p w:rsidR="0037708A" w:rsidRPr="005D582E" w:rsidRDefault="0037708A" w:rsidP="00400757">
                <w:pPr>
                  <w:spacing w:after="30" w:line="226" w:lineRule="auto"/>
                  <w:ind w:right="38"/>
                  <w:rPr>
                    <w:sz w:val="20"/>
                    <w:szCs w:val="20"/>
                  </w:rPr>
                </w:pPr>
              </w:p>
            </w:tc>
          </w:tr>
          <w:tr w:rsidR="0037708A" w:rsidRPr="005D582E" w:rsidTr="0037708A">
            <w:tc>
              <w:tcPr>
                <w:tcW w:w="4455" w:type="dxa"/>
              </w:tcPr>
              <w:p w:rsidR="0037708A" w:rsidRPr="005D582E" w:rsidRDefault="0037708A" w:rsidP="00400757">
                <w:pPr>
                  <w:spacing w:after="30" w:line="226" w:lineRule="auto"/>
                  <w:ind w:right="38"/>
                  <w:jc w:val="left"/>
                  <w:rPr>
                    <w:sz w:val="20"/>
                    <w:szCs w:val="20"/>
                  </w:rPr>
                </w:pPr>
              </w:p>
            </w:tc>
          </w:tr>
        </w:tbl>
        <w:p w:rsidR="0037708A" w:rsidRDefault="0037708A">
          <w:pPr>
            <w:pStyle w:val="Header"/>
            <w:rPr>
              <w:rFonts w:ascii="Arial" w:hAnsi="Arial" w:cs="Arial"/>
              <w:noProof/>
              <w:color w:val="133880"/>
              <w:sz w:val="18"/>
              <w:szCs w:val="18"/>
              <w:lang w:eastAsia="en-AU"/>
            </w:rPr>
          </w:pPr>
        </w:p>
      </w:tc>
      <w:tc>
        <w:tcPr>
          <w:tcW w:w="4621" w:type="dxa"/>
        </w:tcPr>
        <w:p w:rsidR="0037708A" w:rsidRDefault="0037708A" w:rsidP="002566CD">
          <w:pPr>
            <w:pStyle w:val="Header"/>
            <w:jc w:val="right"/>
          </w:pPr>
        </w:p>
      </w:tc>
    </w:tr>
  </w:tbl>
  <w:p w:rsidR="0037708A" w:rsidRDefault="003770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626D"/>
    <w:multiLevelType w:val="hybridMultilevel"/>
    <w:tmpl w:val="1132FB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6B4E75"/>
    <w:multiLevelType w:val="hybridMultilevel"/>
    <w:tmpl w:val="0E485FFE"/>
    <w:lvl w:ilvl="0" w:tplc="A8625BF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3CE1F32"/>
    <w:multiLevelType w:val="hybridMultilevel"/>
    <w:tmpl w:val="4BCC2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286C90"/>
    <w:multiLevelType w:val="hybridMultilevel"/>
    <w:tmpl w:val="1F0A1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BB76BB"/>
    <w:multiLevelType w:val="hybridMultilevel"/>
    <w:tmpl w:val="5F0CC612"/>
    <w:lvl w:ilvl="0" w:tplc="DAC07D16">
      <w:start w:val="1"/>
      <w:numFmt w:val="decimal"/>
      <w:lvlText w:val="%1."/>
      <w:lvlJc w:val="left"/>
      <w:pPr>
        <w:ind w:left="4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F3197B"/>
    <w:multiLevelType w:val="hybridMultilevel"/>
    <w:tmpl w:val="38C43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E25654A"/>
    <w:multiLevelType w:val="hybridMultilevel"/>
    <w:tmpl w:val="8996E6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EDC5092"/>
    <w:multiLevelType w:val="hybridMultilevel"/>
    <w:tmpl w:val="D6DE9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82775B"/>
    <w:multiLevelType w:val="multilevel"/>
    <w:tmpl w:val="1E18C12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1D10267E"/>
    <w:multiLevelType w:val="hybridMultilevel"/>
    <w:tmpl w:val="8D269602"/>
    <w:lvl w:ilvl="0" w:tplc="9A94AEC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20C5651B"/>
    <w:multiLevelType w:val="hybridMultilevel"/>
    <w:tmpl w:val="1C065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7036AA"/>
    <w:multiLevelType w:val="hybridMultilevel"/>
    <w:tmpl w:val="4C108868"/>
    <w:lvl w:ilvl="0" w:tplc="1ECA6EE2">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2">
    <w:nsid w:val="25276F8F"/>
    <w:multiLevelType w:val="multilevel"/>
    <w:tmpl w:val="05B8A76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5D14DA"/>
    <w:multiLevelType w:val="hybridMultilevel"/>
    <w:tmpl w:val="4F3C2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B976BD9"/>
    <w:multiLevelType w:val="hybridMultilevel"/>
    <w:tmpl w:val="49244B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1C462B8"/>
    <w:multiLevelType w:val="hybridMultilevel"/>
    <w:tmpl w:val="68F054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8472DF1"/>
    <w:multiLevelType w:val="hybridMultilevel"/>
    <w:tmpl w:val="87BCD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BFD1246"/>
    <w:multiLevelType w:val="hybridMultilevel"/>
    <w:tmpl w:val="2D1ACCA0"/>
    <w:lvl w:ilvl="0" w:tplc="17F6B924">
      <w:start w:val="1"/>
      <w:numFmt w:val="decimal"/>
      <w:lvlText w:val="%1."/>
      <w:lvlJc w:val="left"/>
      <w:pPr>
        <w:ind w:left="1080" w:hanging="360"/>
      </w:pPr>
      <w:rPr>
        <w:rFonts w:asciiTheme="minorHAnsi" w:eastAsiaTheme="minorEastAsia"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DF6386F"/>
    <w:multiLevelType w:val="hybridMultilevel"/>
    <w:tmpl w:val="DD0819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1331137"/>
    <w:multiLevelType w:val="multilevel"/>
    <w:tmpl w:val="D03C0682"/>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2784500"/>
    <w:multiLevelType w:val="hybridMultilevel"/>
    <w:tmpl w:val="6C4C4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3793D22"/>
    <w:multiLevelType w:val="multilevel"/>
    <w:tmpl w:val="FB1851AA"/>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50226B9"/>
    <w:multiLevelType w:val="hybridMultilevel"/>
    <w:tmpl w:val="7A7A0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C082165"/>
    <w:multiLevelType w:val="hybridMultilevel"/>
    <w:tmpl w:val="6F880C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3BF008F"/>
    <w:multiLevelType w:val="hybridMultilevel"/>
    <w:tmpl w:val="5A863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8E93814"/>
    <w:multiLevelType w:val="hybridMultilevel"/>
    <w:tmpl w:val="C7849F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9427678"/>
    <w:multiLevelType w:val="hybridMultilevel"/>
    <w:tmpl w:val="524CC582"/>
    <w:lvl w:ilvl="0" w:tplc="BA00478E">
      <w:start w:val="1"/>
      <w:numFmt w:val="bullet"/>
      <w:lvlText w:val="•"/>
      <w:lvlJc w:val="left"/>
      <w:pPr>
        <w:tabs>
          <w:tab w:val="num" w:pos="720"/>
        </w:tabs>
        <w:ind w:left="720" w:hanging="360"/>
      </w:pPr>
      <w:rPr>
        <w:rFonts w:ascii="Times New Roman" w:hAnsi="Times New Roman" w:hint="default"/>
      </w:rPr>
    </w:lvl>
    <w:lvl w:ilvl="1" w:tplc="6194D3E6" w:tentative="1">
      <w:start w:val="1"/>
      <w:numFmt w:val="bullet"/>
      <w:lvlText w:val="•"/>
      <w:lvlJc w:val="left"/>
      <w:pPr>
        <w:tabs>
          <w:tab w:val="num" w:pos="1440"/>
        </w:tabs>
        <w:ind w:left="1440" w:hanging="360"/>
      </w:pPr>
      <w:rPr>
        <w:rFonts w:ascii="Times New Roman" w:hAnsi="Times New Roman" w:hint="default"/>
      </w:rPr>
    </w:lvl>
    <w:lvl w:ilvl="2" w:tplc="CD00F84C" w:tentative="1">
      <w:start w:val="1"/>
      <w:numFmt w:val="bullet"/>
      <w:lvlText w:val="•"/>
      <w:lvlJc w:val="left"/>
      <w:pPr>
        <w:tabs>
          <w:tab w:val="num" w:pos="2160"/>
        </w:tabs>
        <w:ind w:left="2160" w:hanging="360"/>
      </w:pPr>
      <w:rPr>
        <w:rFonts w:ascii="Times New Roman" w:hAnsi="Times New Roman" w:hint="default"/>
      </w:rPr>
    </w:lvl>
    <w:lvl w:ilvl="3" w:tplc="2D2C72AE" w:tentative="1">
      <w:start w:val="1"/>
      <w:numFmt w:val="bullet"/>
      <w:lvlText w:val="•"/>
      <w:lvlJc w:val="left"/>
      <w:pPr>
        <w:tabs>
          <w:tab w:val="num" w:pos="2880"/>
        </w:tabs>
        <w:ind w:left="2880" w:hanging="360"/>
      </w:pPr>
      <w:rPr>
        <w:rFonts w:ascii="Times New Roman" w:hAnsi="Times New Roman" w:hint="default"/>
      </w:rPr>
    </w:lvl>
    <w:lvl w:ilvl="4" w:tplc="E3E44E04" w:tentative="1">
      <w:start w:val="1"/>
      <w:numFmt w:val="bullet"/>
      <w:lvlText w:val="•"/>
      <w:lvlJc w:val="left"/>
      <w:pPr>
        <w:tabs>
          <w:tab w:val="num" w:pos="3600"/>
        </w:tabs>
        <w:ind w:left="3600" w:hanging="360"/>
      </w:pPr>
      <w:rPr>
        <w:rFonts w:ascii="Times New Roman" w:hAnsi="Times New Roman" w:hint="default"/>
      </w:rPr>
    </w:lvl>
    <w:lvl w:ilvl="5" w:tplc="795E7F46" w:tentative="1">
      <w:start w:val="1"/>
      <w:numFmt w:val="bullet"/>
      <w:lvlText w:val="•"/>
      <w:lvlJc w:val="left"/>
      <w:pPr>
        <w:tabs>
          <w:tab w:val="num" w:pos="4320"/>
        </w:tabs>
        <w:ind w:left="4320" w:hanging="360"/>
      </w:pPr>
      <w:rPr>
        <w:rFonts w:ascii="Times New Roman" w:hAnsi="Times New Roman" w:hint="default"/>
      </w:rPr>
    </w:lvl>
    <w:lvl w:ilvl="6" w:tplc="0F4AD5C8" w:tentative="1">
      <w:start w:val="1"/>
      <w:numFmt w:val="bullet"/>
      <w:lvlText w:val="•"/>
      <w:lvlJc w:val="left"/>
      <w:pPr>
        <w:tabs>
          <w:tab w:val="num" w:pos="5040"/>
        </w:tabs>
        <w:ind w:left="5040" w:hanging="360"/>
      </w:pPr>
      <w:rPr>
        <w:rFonts w:ascii="Times New Roman" w:hAnsi="Times New Roman" w:hint="default"/>
      </w:rPr>
    </w:lvl>
    <w:lvl w:ilvl="7" w:tplc="0418838E" w:tentative="1">
      <w:start w:val="1"/>
      <w:numFmt w:val="bullet"/>
      <w:lvlText w:val="•"/>
      <w:lvlJc w:val="left"/>
      <w:pPr>
        <w:tabs>
          <w:tab w:val="num" w:pos="5760"/>
        </w:tabs>
        <w:ind w:left="5760" w:hanging="360"/>
      </w:pPr>
      <w:rPr>
        <w:rFonts w:ascii="Times New Roman" w:hAnsi="Times New Roman" w:hint="default"/>
      </w:rPr>
    </w:lvl>
    <w:lvl w:ilvl="8" w:tplc="56B6E2E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C795ED4"/>
    <w:multiLevelType w:val="hybridMultilevel"/>
    <w:tmpl w:val="ADA08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0851622"/>
    <w:multiLevelType w:val="hybridMultilevel"/>
    <w:tmpl w:val="95B6DDE4"/>
    <w:lvl w:ilvl="0" w:tplc="17F6B924">
      <w:start w:val="1"/>
      <w:numFmt w:val="decimal"/>
      <w:lvlText w:val="%1."/>
      <w:lvlJc w:val="left"/>
      <w:pPr>
        <w:ind w:left="1080" w:hanging="360"/>
      </w:pPr>
      <w:rPr>
        <w:rFonts w:asciiTheme="minorHAnsi" w:eastAsiaTheme="minorEastAsia" w:hAnsiTheme="minorHAnsi" w:cstheme="minorBid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63DC2E35"/>
    <w:multiLevelType w:val="hybridMultilevel"/>
    <w:tmpl w:val="30023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AF3344A"/>
    <w:multiLevelType w:val="hybridMultilevel"/>
    <w:tmpl w:val="BB785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E12687F"/>
    <w:multiLevelType w:val="hybridMultilevel"/>
    <w:tmpl w:val="60982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3903C3B"/>
    <w:multiLevelType w:val="hybridMultilevel"/>
    <w:tmpl w:val="C0D8C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7B814FF"/>
    <w:multiLevelType w:val="hybridMultilevel"/>
    <w:tmpl w:val="528C2A3A"/>
    <w:lvl w:ilvl="0" w:tplc="DAC07D16">
      <w:start w:val="1"/>
      <w:numFmt w:val="decimal"/>
      <w:lvlText w:val="%1."/>
      <w:lvlJc w:val="left"/>
      <w:pPr>
        <w:ind w:left="480" w:hanging="360"/>
      </w:pPr>
      <w:rPr>
        <w:rFonts w:hint="default"/>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34">
    <w:nsid w:val="782D2DF2"/>
    <w:multiLevelType w:val="multilevel"/>
    <w:tmpl w:val="D11E1E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84078CF"/>
    <w:multiLevelType w:val="hybridMultilevel"/>
    <w:tmpl w:val="E0B40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A8525CA"/>
    <w:multiLevelType w:val="hybridMultilevel"/>
    <w:tmpl w:val="2BE66F50"/>
    <w:lvl w:ilvl="0" w:tplc="1ECA6EE2">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num w:numId="1">
    <w:abstractNumId w:val="31"/>
  </w:num>
  <w:num w:numId="2">
    <w:abstractNumId w:val="8"/>
  </w:num>
  <w:num w:numId="3">
    <w:abstractNumId w:val="19"/>
  </w:num>
  <w:num w:numId="4">
    <w:abstractNumId w:val="11"/>
  </w:num>
  <w:num w:numId="5">
    <w:abstractNumId w:val="12"/>
  </w:num>
  <w:num w:numId="6">
    <w:abstractNumId w:val="21"/>
  </w:num>
  <w:num w:numId="7">
    <w:abstractNumId w:val="27"/>
  </w:num>
  <w:num w:numId="8">
    <w:abstractNumId w:val="22"/>
  </w:num>
  <w:num w:numId="9">
    <w:abstractNumId w:val="10"/>
  </w:num>
  <w:num w:numId="10">
    <w:abstractNumId w:val="7"/>
  </w:num>
  <w:num w:numId="11">
    <w:abstractNumId w:val="23"/>
  </w:num>
  <w:num w:numId="12">
    <w:abstractNumId w:val="3"/>
  </w:num>
  <w:num w:numId="13">
    <w:abstractNumId w:val="32"/>
  </w:num>
  <w:num w:numId="14">
    <w:abstractNumId w:val="34"/>
  </w:num>
  <w:num w:numId="15">
    <w:abstractNumId w:val="14"/>
  </w:num>
  <w:num w:numId="16">
    <w:abstractNumId w:val="9"/>
  </w:num>
  <w:num w:numId="17">
    <w:abstractNumId w:val="28"/>
  </w:num>
  <w:num w:numId="18">
    <w:abstractNumId w:val="1"/>
  </w:num>
  <w:num w:numId="19">
    <w:abstractNumId w:val="0"/>
  </w:num>
  <w:num w:numId="20">
    <w:abstractNumId w:val="6"/>
  </w:num>
  <w:num w:numId="21">
    <w:abstractNumId w:val="15"/>
  </w:num>
  <w:num w:numId="22">
    <w:abstractNumId w:val="16"/>
  </w:num>
  <w:num w:numId="23">
    <w:abstractNumId w:val="18"/>
  </w:num>
  <w:num w:numId="24">
    <w:abstractNumId w:val="33"/>
  </w:num>
  <w:num w:numId="25">
    <w:abstractNumId w:val="4"/>
  </w:num>
  <w:num w:numId="26">
    <w:abstractNumId w:val="25"/>
  </w:num>
  <w:num w:numId="27">
    <w:abstractNumId w:val="17"/>
  </w:num>
  <w:num w:numId="28">
    <w:abstractNumId w:val="24"/>
  </w:num>
  <w:num w:numId="29">
    <w:abstractNumId w:val="35"/>
  </w:num>
  <w:num w:numId="30">
    <w:abstractNumId w:val="13"/>
  </w:num>
  <w:num w:numId="31">
    <w:abstractNumId w:val="2"/>
  </w:num>
  <w:num w:numId="32">
    <w:abstractNumId w:val="20"/>
  </w:num>
  <w:num w:numId="33">
    <w:abstractNumId w:val="30"/>
  </w:num>
  <w:num w:numId="34">
    <w:abstractNumId w:val="5"/>
  </w:num>
  <w:num w:numId="35">
    <w:abstractNumId w:val="26"/>
  </w:num>
  <w:num w:numId="36">
    <w:abstractNumId w:val="36"/>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587"/>
    <w:rsid w:val="00021587"/>
    <w:rsid w:val="000826DC"/>
    <w:rsid w:val="00124304"/>
    <w:rsid w:val="00132ADE"/>
    <w:rsid w:val="00143C2E"/>
    <w:rsid w:val="00195D76"/>
    <w:rsid w:val="001C73E5"/>
    <w:rsid w:val="00250F73"/>
    <w:rsid w:val="002566CD"/>
    <w:rsid w:val="00270418"/>
    <w:rsid w:val="002A13B0"/>
    <w:rsid w:val="002C4082"/>
    <w:rsid w:val="00346AE5"/>
    <w:rsid w:val="0035617C"/>
    <w:rsid w:val="0037708A"/>
    <w:rsid w:val="00400757"/>
    <w:rsid w:val="0052338B"/>
    <w:rsid w:val="00585EC4"/>
    <w:rsid w:val="005F35D8"/>
    <w:rsid w:val="0064653C"/>
    <w:rsid w:val="006E4FE2"/>
    <w:rsid w:val="006F654D"/>
    <w:rsid w:val="00700C61"/>
    <w:rsid w:val="008A117A"/>
    <w:rsid w:val="00900733"/>
    <w:rsid w:val="009178D7"/>
    <w:rsid w:val="009C2123"/>
    <w:rsid w:val="00A242A5"/>
    <w:rsid w:val="00AE2DEA"/>
    <w:rsid w:val="00B029EB"/>
    <w:rsid w:val="00B130AC"/>
    <w:rsid w:val="00B268BF"/>
    <w:rsid w:val="00B44A93"/>
    <w:rsid w:val="00BA3616"/>
    <w:rsid w:val="00BE1BBD"/>
    <w:rsid w:val="00D03398"/>
    <w:rsid w:val="00D149D9"/>
    <w:rsid w:val="00D1530B"/>
    <w:rsid w:val="00D72B08"/>
    <w:rsid w:val="00E15827"/>
    <w:rsid w:val="00E65C15"/>
    <w:rsid w:val="00EA595F"/>
    <w:rsid w:val="00EE5CA5"/>
    <w:rsid w:val="00F0763F"/>
    <w:rsid w:val="00FB52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587"/>
    <w:pPr>
      <w:spacing w:after="160" w:line="259" w:lineRule="auto"/>
    </w:pPr>
  </w:style>
  <w:style w:type="paragraph" w:styleId="Heading1">
    <w:name w:val="heading 1"/>
    <w:basedOn w:val="Normal"/>
    <w:next w:val="Normal"/>
    <w:link w:val="Heading1Char"/>
    <w:uiPriority w:val="9"/>
    <w:qFormat/>
    <w:rsid w:val="00021587"/>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021587"/>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021587"/>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021587"/>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021587"/>
    <w:pPr>
      <w:keepNext/>
      <w:keepLines/>
      <w:numPr>
        <w:ilvl w:val="4"/>
        <w:numId w:val="2"/>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021587"/>
    <w:pPr>
      <w:keepNext/>
      <w:keepLines/>
      <w:numPr>
        <w:ilvl w:val="5"/>
        <w:numId w:val="2"/>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021587"/>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1587"/>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21587"/>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587"/>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021587"/>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021587"/>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021587"/>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021587"/>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021587"/>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02158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158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21587"/>
    <w:rPr>
      <w:rFonts w:asciiTheme="majorHAnsi" w:eastAsiaTheme="majorEastAsia" w:hAnsiTheme="majorHAnsi" w:cstheme="majorBidi"/>
      <w:i/>
      <w:iCs/>
      <w:color w:val="404040" w:themeColor="text1" w:themeTint="BF"/>
      <w:sz w:val="20"/>
      <w:szCs w:val="20"/>
    </w:rPr>
  </w:style>
  <w:style w:type="paragraph" w:customStyle="1" w:styleId="Default">
    <w:name w:val="Default"/>
    <w:rsid w:val="00021587"/>
    <w:pPr>
      <w:autoSpaceDE w:val="0"/>
      <w:autoSpaceDN w:val="0"/>
      <w:adjustRightInd w:val="0"/>
      <w:spacing w:after="0" w:line="240" w:lineRule="auto"/>
    </w:pPr>
    <w:rPr>
      <w:rFonts w:ascii="Arial" w:hAnsi="Arial" w:cs="Arial"/>
      <w:color w:val="000000"/>
      <w:sz w:val="24"/>
      <w:szCs w:val="24"/>
    </w:rPr>
  </w:style>
  <w:style w:type="numbering" w:customStyle="1" w:styleId="NoList1">
    <w:name w:val="No List1"/>
    <w:next w:val="NoList"/>
    <w:uiPriority w:val="99"/>
    <w:semiHidden/>
    <w:unhideWhenUsed/>
    <w:rsid w:val="00021587"/>
  </w:style>
  <w:style w:type="paragraph" w:styleId="ListParagraph">
    <w:name w:val="List Paragraph"/>
    <w:basedOn w:val="Normal"/>
    <w:uiPriority w:val="34"/>
    <w:qFormat/>
    <w:rsid w:val="00021587"/>
    <w:pPr>
      <w:ind w:left="720"/>
      <w:contextualSpacing/>
    </w:pPr>
    <w:rPr>
      <w:rFonts w:eastAsiaTheme="minorEastAsia"/>
    </w:rPr>
  </w:style>
  <w:style w:type="paragraph" w:styleId="CommentText">
    <w:name w:val="annotation text"/>
    <w:basedOn w:val="Normal"/>
    <w:link w:val="CommentTextChar"/>
    <w:uiPriority w:val="99"/>
    <w:semiHidden/>
    <w:unhideWhenUsed/>
    <w:rsid w:val="00021587"/>
    <w:pPr>
      <w:spacing w:line="240" w:lineRule="auto"/>
      <w:jc w:val="both"/>
    </w:pPr>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021587"/>
    <w:rPr>
      <w:rFonts w:eastAsiaTheme="minorEastAsia"/>
      <w:sz w:val="20"/>
      <w:szCs w:val="20"/>
      <w:lang w:val="en-US"/>
    </w:rPr>
  </w:style>
  <w:style w:type="character" w:styleId="CommentReference">
    <w:name w:val="annotation reference"/>
    <w:basedOn w:val="DefaultParagraphFont"/>
    <w:uiPriority w:val="99"/>
    <w:semiHidden/>
    <w:unhideWhenUsed/>
    <w:rsid w:val="00021587"/>
    <w:rPr>
      <w:sz w:val="16"/>
      <w:szCs w:val="16"/>
    </w:rPr>
  </w:style>
  <w:style w:type="paragraph" w:styleId="BalloonText">
    <w:name w:val="Balloon Text"/>
    <w:basedOn w:val="Normal"/>
    <w:link w:val="BalloonTextChar"/>
    <w:uiPriority w:val="99"/>
    <w:semiHidden/>
    <w:unhideWhenUsed/>
    <w:rsid w:val="00021587"/>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021587"/>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021587"/>
    <w:pPr>
      <w:jc w:val="left"/>
    </w:pPr>
    <w:rPr>
      <w:rFonts w:eastAsiaTheme="minorHAnsi"/>
      <w:b/>
      <w:bCs/>
      <w:lang w:val="en-AU"/>
    </w:rPr>
  </w:style>
  <w:style w:type="character" w:customStyle="1" w:styleId="CommentSubjectChar">
    <w:name w:val="Comment Subject Char"/>
    <w:basedOn w:val="CommentTextChar"/>
    <w:link w:val="CommentSubject"/>
    <w:uiPriority w:val="99"/>
    <w:semiHidden/>
    <w:rsid w:val="00021587"/>
    <w:rPr>
      <w:rFonts w:eastAsiaTheme="minorEastAsia"/>
      <w:b/>
      <w:bCs/>
      <w:sz w:val="20"/>
      <w:szCs w:val="20"/>
      <w:lang w:val="en-US"/>
    </w:rPr>
  </w:style>
  <w:style w:type="table" w:customStyle="1" w:styleId="TableGrid4">
    <w:name w:val="Table Grid4"/>
    <w:basedOn w:val="TableNormal"/>
    <w:uiPriority w:val="39"/>
    <w:rsid w:val="00021587"/>
    <w:pPr>
      <w:spacing w:after="0" w:line="240" w:lineRule="auto"/>
      <w:jc w:val="both"/>
    </w:pPr>
    <w:rPr>
      <w:rFonts w:eastAsiaTheme="minorEastAsia"/>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21587"/>
    <w:pPr>
      <w:spacing w:after="0" w:line="240" w:lineRule="auto"/>
      <w:jc w:val="both"/>
    </w:pPr>
    <w:rPr>
      <w:rFonts w:eastAsiaTheme="minorEastAsia"/>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021587"/>
    <w:pPr>
      <w:spacing w:after="200" w:line="240" w:lineRule="auto"/>
    </w:pPr>
    <w:rPr>
      <w:rFonts w:eastAsiaTheme="minorEastAsia"/>
      <w:i/>
      <w:iCs/>
      <w:color w:val="1F497D" w:themeColor="text2"/>
      <w:sz w:val="18"/>
      <w:szCs w:val="18"/>
    </w:rPr>
  </w:style>
  <w:style w:type="paragraph" w:styleId="Title">
    <w:name w:val="Title"/>
    <w:basedOn w:val="Normal"/>
    <w:next w:val="Normal"/>
    <w:link w:val="TitleChar"/>
    <w:uiPriority w:val="10"/>
    <w:qFormat/>
    <w:rsid w:val="00021587"/>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21587"/>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021587"/>
    <w:pPr>
      <w:numPr>
        <w:ilvl w:val="1"/>
      </w:numPr>
    </w:pPr>
    <w:rPr>
      <w:rFonts w:eastAsiaTheme="minorEastAsia"/>
      <w:color w:val="5A5A5A" w:themeColor="text1" w:themeTint="A5"/>
      <w:spacing w:val="10"/>
    </w:rPr>
  </w:style>
  <w:style w:type="character" w:customStyle="1" w:styleId="SubtitleChar">
    <w:name w:val="Subtitle Char"/>
    <w:basedOn w:val="DefaultParagraphFont"/>
    <w:link w:val="Subtitle"/>
    <w:uiPriority w:val="11"/>
    <w:rsid w:val="00021587"/>
    <w:rPr>
      <w:rFonts w:eastAsiaTheme="minorEastAsia"/>
      <w:color w:val="5A5A5A" w:themeColor="text1" w:themeTint="A5"/>
      <w:spacing w:val="10"/>
    </w:rPr>
  </w:style>
  <w:style w:type="character" w:styleId="Strong">
    <w:name w:val="Strong"/>
    <w:basedOn w:val="DefaultParagraphFont"/>
    <w:uiPriority w:val="22"/>
    <w:qFormat/>
    <w:rsid w:val="00021587"/>
    <w:rPr>
      <w:b/>
      <w:bCs/>
      <w:color w:val="000000" w:themeColor="text1"/>
    </w:rPr>
  </w:style>
  <w:style w:type="character" w:styleId="Emphasis">
    <w:name w:val="Emphasis"/>
    <w:basedOn w:val="DefaultParagraphFont"/>
    <w:uiPriority w:val="20"/>
    <w:qFormat/>
    <w:rsid w:val="00021587"/>
    <w:rPr>
      <w:i/>
      <w:iCs/>
      <w:color w:val="auto"/>
    </w:rPr>
  </w:style>
  <w:style w:type="paragraph" w:styleId="NoSpacing">
    <w:name w:val="No Spacing"/>
    <w:uiPriority w:val="1"/>
    <w:qFormat/>
    <w:rsid w:val="00021587"/>
    <w:pPr>
      <w:spacing w:after="0" w:line="240" w:lineRule="auto"/>
    </w:pPr>
    <w:rPr>
      <w:rFonts w:eastAsiaTheme="minorEastAsia"/>
    </w:rPr>
  </w:style>
  <w:style w:type="paragraph" w:styleId="Quote">
    <w:name w:val="Quote"/>
    <w:basedOn w:val="Normal"/>
    <w:next w:val="Normal"/>
    <w:link w:val="QuoteChar"/>
    <w:uiPriority w:val="29"/>
    <w:qFormat/>
    <w:rsid w:val="00021587"/>
    <w:pPr>
      <w:spacing w:before="160"/>
      <w:ind w:left="720" w:right="720"/>
    </w:pPr>
    <w:rPr>
      <w:rFonts w:eastAsiaTheme="minorEastAsia"/>
      <w:i/>
      <w:iCs/>
      <w:color w:val="000000" w:themeColor="text1"/>
    </w:rPr>
  </w:style>
  <w:style w:type="character" w:customStyle="1" w:styleId="QuoteChar">
    <w:name w:val="Quote Char"/>
    <w:basedOn w:val="DefaultParagraphFont"/>
    <w:link w:val="Quote"/>
    <w:uiPriority w:val="29"/>
    <w:rsid w:val="00021587"/>
    <w:rPr>
      <w:rFonts w:eastAsiaTheme="minorEastAsia"/>
      <w:i/>
      <w:iCs/>
      <w:color w:val="000000" w:themeColor="text1"/>
    </w:rPr>
  </w:style>
  <w:style w:type="paragraph" w:styleId="IntenseQuote">
    <w:name w:val="Intense Quote"/>
    <w:basedOn w:val="Normal"/>
    <w:next w:val="Normal"/>
    <w:link w:val="IntenseQuoteChar"/>
    <w:uiPriority w:val="30"/>
    <w:qFormat/>
    <w:rsid w:val="0002158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rFonts w:eastAsiaTheme="minorEastAsia"/>
      <w:color w:val="000000" w:themeColor="text1"/>
    </w:rPr>
  </w:style>
  <w:style w:type="character" w:customStyle="1" w:styleId="IntenseQuoteChar">
    <w:name w:val="Intense Quote Char"/>
    <w:basedOn w:val="DefaultParagraphFont"/>
    <w:link w:val="IntenseQuote"/>
    <w:uiPriority w:val="30"/>
    <w:rsid w:val="00021587"/>
    <w:rPr>
      <w:rFonts w:eastAsiaTheme="minorEastAsia"/>
      <w:color w:val="000000" w:themeColor="text1"/>
      <w:shd w:val="clear" w:color="auto" w:fill="F2F2F2" w:themeFill="background1" w:themeFillShade="F2"/>
    </w:rPr>
  </w:style>
  <w:style w:type="character" w:styleId="SubtleEmphasis">
    <w:name w:val="Subtle Emphasis"/>
    <w:basedOn w:val="DefaultParagraphFont"/>
    <w:uiPriority w:val="19"/>
    <w:qFormat/>
    <w:rsid w:val="00021587"/>
    <w:rPr>
      <w:i/>
      <w:iCs/>
      <w:color w:val="404040" w:themeColor="text1" w:themeTint="BF"/>
    </w:rPr>
  </w:style>
  <w:style w:type="character" w:styleId="IntenseEmphasis">
    <w:name w:val="Intense Emphasis"/>
    <w:basedOn w:val="DefaultParagraphFont"/>
    <w:uiPriority w:val="21"/>
    <w:qFormat/>
    <w:rsid w:val="00021587"/>
    <w:rPr>
      <w:b/>
      <w:bCs/>
      <w:i/>
      <w:iCs/>
      <w:caps/>
    </w:rPr>
  </w:style>
  <w:style w:type="character" w:styleId="SubtleReference">
    <w:name w:val="Subtle Reference"/>
    <w:basedOn w:val="DefaultParagraphFont"/>
    <w:uiPriority w:val="31"/>
    <w:qFormat/>
    <w:rsid w:val="0002158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21587"/>
    <w:rPr>
      <w:b/>
      <w:bCs/>
      <w:smallCaps/>
      <w:u w:val="single"/>
    </w:rPr>
  </w:style>
  <w:style w:type="character" w:styleId="BookTitle">
    <w:name w:val="Book Title"/>
    <w:basedOn w:val="DefaultParagraphFont"/>
    <w:uiPriority w:val="33"/>
    <w:qFormat/>
    <w:rsid w:val="00021587"/>
    <w:rPr>
      <w:b w:val="0"/>
      <w:bCs w:val="0"/>
      <w:smallCaps/>
      <w:spacing w:val="5"/>
    </w:rPr>
  </w:style>
  <w:style w:type="paragraph" w:styleId="TOCHeading">
    <w:name w:val="TOC Heading"/>
    <w:basedOn w:val="Heading1"/>
    <w:next w:val="Normal"/>
    <w:uiPriority w:val="39"/>
    <w:unhideWhenUsed/>
    <w:qFormat/>
    <w:rsid w:val="00021587"/>
    <w:pPr>
      <w:outlineLvl w:val="9"/>
    </w:pPr>
  </w:style>
  <w:style w:type="paragraph" w:styleId="Header">
    <w:name w:val="header"/>
    <w:basedOn w:val="Normal"/>
    <w:link w:val="HeaderChar"/>
    <w:uiPriority w:val="99"/>
    <w:unhideWhenUsed/>
    <w:rsid w:val="00021587"/>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021587"/>
    <w:rPr>
      <w:rFonts w:eastAsiaTheme="minorEastAsia"/>
    </w:rPr>
  </w:style>
  <w:style w:type="paragraph" w:styleId="Footer">
    <w:name w:val="footer"/>
    <w:basedOn w:val="Normal"/>
    <w:link w:val="FooterChar"/>
    <w:uiPriority w:val="99"/>
    <w:unhideWhenUsed/>
    <w:rsid w:val="00021587"/>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021587"/>
    <w:rPr>
      <w:rFonts w:eastAsiaTheme="minorEastAsia"/>
    </w:rPr>
  </w:style>
  <w:style w:type="character" w:styleId="Hyperlink">
    <w:name w:val="Hyperlink"/>
    <w:basedOn w:val="DefaultParagraphFont"/>
    <w:uiPriority w:val="99"/>
    <w:unhideWhenUsed/>
    <w:rsid w:val="00021587"/>
    <w:rPr>
      <w:color w:val="0000FF" w:themeColor="hyperlink"/>
      <w:u w:val="single"/>
    </w:rPr>
  </w:style>
  <w:style w:type="table" w:customStyle="1" w:styleId="TableGrid1">
    <w:name w:val="Table Grid1"/>
    <w:basedOn w:val="TableNormal"/>
    <w:uiPriority w:val="39"/>
    <w:rsid w:val="00021587"/>
    <w:pPr>
      <w:spacing w:after="0" w:line="240" w:lineRule="auto"/>
      <w:jc w:val="both"/>
    </w:pPr>
    <w:rPr>
      <w:rFonts w:eastAsiaTheme="minorEastAsia"/>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021587"/>
    <w:pPr>
      <w:spacing w:after="0" w:line="240" w:lineRule="auto"/>
      <w:jc w:val="both"/>
    </w:pPr>
    <w:rPr>
      <w:rFonts w:eastAsiaTheme="minorEastAsia"/>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021587"/>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021587"/>
    <w:pPr>
      <w:spacing w:after="100"/>
    </w:pPr>
    <w:rPr>
      <w:rFonts w:eastAsiaTheme="minorEastAsia" w:cs="Times New Roman"/>
      <w:bCs/>
      <w:lang w:val="en-US"/>
    </w:rPr>
  </w:style>
  <w:style w:type="paragraph" w:styleId="TOC3">
    <w:name w:val="toc 3"/>
    <w:basedOn w:val="Normal"/>
    <w:next w:val="Normal"/>
    <w:autoRedefine/>
    <w:uiPriority w:val="39"/>
    <w:unhideWhenUsed/>
    <w:rsid w:val="00021587"/>
    <w:pPr>
      <w:spacing w:after="100"/>
      <w:ind w:left="440"/>
    </w:pPr>
    <w:rPr>
      <w:rFonts w:eastAsiaTheme="minorEastAsia" w:cs="Times New Roman"/>
      <w:lang w:val="en-US"/>
    </w:rPr>
  </w:style>
  <w:style w:type="paragraph" w:customStyle="1" w:styleId="EndNoteBibliographyTitle">
    <w:name w:val="EndNote Bibliography Title"/>
    <w:basedOn w:val="Normal"/>
    <w:link w:val="EndNoteBibliographyTitleChar"/>
    <w:rsid w:val="00021587"/>
    <w:pPr>
      <w:spacing w:after="0"/>
      <w:jc w:val="center"/>
    </w:pPr>
    <w:rPr>
      <w:rFonts w:ascii="Calibri" w:eastAsiaTheme="minorEastAsia" w:hAnsi="Calibri"/>
      <w:noProof/>
      <w:lang w:val="en-US"/>
    </w:rPr>
  </w:style>
  <w:style w:type="character" w:customStyle="1" w:styleId="EndNoteBibliographyTitleChar">
    <w:name w:val="EndNote Bibliography Title Char"/>
    <w:basedOn w:val="DefaultParagraphFont"/>
    <w:link w:val="EndNoteBibliographyTitle"/>
    <w:rsid w:val="00021587"/>
    <w:rPr>
      <w:rFonts w:ascii="Calibri" w:eastAsiaTheme="minorEastAsia" w:hAnsi="Calibri"/>
      <w:noProof/>
      <w:lang w:val="en-US"/>
    </w:rPr>
  </w:style>
  <w:style w:type="paragraph" w:customStyle="1" w:styleId="EndNoteBibliography">
    <w:name w:val="EndNote Bibliography"/>
    <w:basedOn w:val="Normal"/>
    <w:link w:val="EndNoteBibliographyChar"/>
    <w:rsid w:val="00021587"/>
    <w:pPr>
      <w:spacing w:line="240" w:lineRule="auto"/>
      <w:jc w:val="both"/>
    </w:pPr>
    <w:rPr>
      <w:rFonts w:ascii="Calibri" w:eastAsiaTheme="minorEastAsia" w:hAnsi="Calibri"/>
      <w:noProof/>
      <w:lang w:val="en-US"/>
    </w:rPr>
  </w:style>
  <w:style w:type="character" w:customStyle="1" w:styleId="EndNoteBibliographyChar">
    <w:name w:val="EndNote Bibliography Char"/>
    <w:basedOn w:val="DefaultParagraphFont"/>
    <w:link w:val="EndNoteBibliography"/>
    <w:rsid w:val="00021587"/>
    <w:rPr>
      <w:rFonts w:ascii="Calibri" w:eastAsiaTheme="minorEastAsia" w:hAnsi="Calibri"/>
      <w:noProof/>
      <w:lang w:val="en-US"/>
    </w:rPr>
  </w:style>
  <w:style w:type="paragraph" w:customStyle="1" w:styleId="Level3">
    <w:name w:val="Level 3"/>
    <w:basedOn w:val="TOC3"/>
    <w:link w:val="Level3CharChar"/>
    <w:qFormat/>
    <w:rsid w:val="00021587"/>
    <w:pPr>
      <w:tabs>
        <w:tab w:val="right" w:leader="dot" w:pos="8630"/>
      </w:tabs>
      <w:spacing w:after="0" w:line="240" w:lineRule="auto"/>
      <w:ind w:left="400"/>
    </w:pPr>
    <w:rPr>
      <w:rFonts w:asciiTheme="majorHAnsi" w:eastAsia="Times New Roman" w:hAnsiTheme="majorHAnsi"/>
      <w:i/>
      <w:iCs/>
      <w:sz w:val="20"/>
      <w:szCs w:val="20"/>
    </w:rPr>
  </w:style>
  <w:style w:type="paragraph" w:customStyle="1" w:styleId="TOCTitle">
    <w:name w:val="TOC Title"/>
    <w:basedOn w:val="Normal"/>
    <w:qFormat/>
    <w:rsid w:val="00021587"/>
    <w:pPr>
      <w:spacing w:after="240" w:line="240" w:lineRule="auto"/>
      <w:jc w:val="center"/>
    </w:pPr>
    <w:rPr>
      <w:rFonts w:asciiTheme="majorHAnsi" w:eastAsia="Times New Roman" w:hAnsiTheme="majorHAnsi" w:cs="Times New Roman"/>
      <w:b/>
      <w:sz w:val="24"/>
      <w:szCs w:val="24"/>
      <w:lang w:val="en-US"/>
    </w:rPr>
  </w:style>
  <w:style w:type="character" w:customStyle="1" w:styleId="Level3CharChar">
    <w:name w:val="Level 3 Char Char"/>
    <w:basedOn w:val="DefaultParagraphFont"/>
    <w:link w:val="Level3"/>
    <w:rsid w:val="00021587"/>
    <w:rPr>
      <w:rFonts w:asciiTheme="majorHAnsi" w:eastAsia="Times New Roman" w:hAnsiTheme="majorHAnsi" w:cs="Times New Roman"/>
      <w:i/>
      <w:iCs/>
      <w:sz w:val="20"/>
      <w:szCs w:val="20"/>
      <w:lang w:val="en-US"/>
    </w:rPr>
  </w:style>
  <w:style w:type="table" w:customStyle="1" w:styleId="TableGrid3">
    <w:name w:val="Table Grid3"/>
    <w:basedOn w:val="TableNormal"/>
    <w:next w:val="TableGrid"/>
    <w:uiPriority w:val="39"/>
    <w:rsid w:val="00021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21587"/>
    <w:pPr>
      <w:spacing w:after="0" w:line="240" w:lineRule="auto"/>
      <w:jc w:val="both"/>
    </w:pPr>
    <w:rPr>
      <w:rFonts w:eastAsiaTheme="minorEastAsia"/>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587"/>
    <w:pPr>
      <w:spacing w:after="160" w:line="259" w:lineRule="auto"/>
    </w:pPr>
  </w:style>
  <w:style w:type="paragraph" w:styleId="Heading1">
    <w:name w:val="heading 1"/>
    <w:basedOn w:val="Normal"/>
    <w:next w:val="Normal"/>
    <w:link w:val="Heading1Char"/>
    <w:uiPriority w:val="9"/>
    <w:qFormat/>
    <w:rsid w:val="00021587"/>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021587"/>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021587"/>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021587"/>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021587"/>
    <w:pPr>
      <w:keepNext/>
      <w:keepLines/>
      <w:numPr>
        <w:ilvl w:val="4"/>
        <w:numId w:val="2"/>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021587"/>
    <w:pPr>
      <w:keepNext/>
      <w:keepLines/>
      <w:numPr>
        <w:ilvl w:val="5"/>
        <w:numId w:val="2"/>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021587"/>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1587"/>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21587"/>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587"/>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021587"/>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021587"/>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021587"/>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021587"/>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021587"/>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02158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158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21587"/>
    <w:rPr>
      <w:rFonts w:asciiTheme="majorHAnsi" w:eastAsiaTheme="majorEastAsia" w:hAnsiTheme="majorHAnsi" w:cstheme="majorBidi"/>
      <w:i/>
      <w:iCs/>
      <w:color w:val="404040" w:themeColor="text1" w:themeTint="BF"/>
      <w:sz w:val="20"/>
      <w:szCs w:val="20"/>
    </w:rPr>
  </w:style>
  <w:style w:type="paragraph" w:customStyle="1" w:styleId="Default">
    <w:name w:val="Default"/>
    <w:rsid w:val="00021587"/>
    <w:pPr>
      <w:autoSpaceDE w:val="0"/>
      <w:autoSpaceDN w:val="0"/>
      <w:adjustRightInd w:val="0"/>
      <w:spacing w:after="0" w:line="240" w:lineRule="auto"/>
    </w:pPr>
    <w:rPr>
      <w:rFonts w:ascii="Arial" w:hAnsi="Arial" w:cs="Arial"/>
      <w:color w:val="000000"/>
      <w:sz w:val="24"/>
      <w:szCs w:val="24"/>
    </w:rPr>
  </w:style>
  <w:style w:type="numbering" w:customStyle="1" w:styleId="NoList1">
    <w:name w:val="No List1"/>
    <w:next w:val="NoList"/>
    <w:uiPriority w:val="99"/>
    <w:semiHidden/>
    <w:unhideWhenUsed/>
    <w:rsid w:val="00021587"/>
  </w:style>
  <w:style w:type="paragraph" w:styleId="ListParagraph">
    <w:name w:val="List Paragraph"/>
    <w:basedOn w:val="Normal"/>
    <w:uiPriority w:val="34"/>
    <w:qFormat/>
    <w:rsid w:val="00021587"/>
    <w:pPr>
      <w:ind w:left="720"/>
      <w:contextualSpacing/>
    </w:pPr>
    <w:rPr>
      <w:rFonts w:eastAsiaTheme="minorEastAsia"/>
    </w:rPr>
  </w:style>
  <w:style w:type="paragraph" w:styleId="CommentText">
    <w:name w:val="annotation text"/>
    <w:basedOn w:val="Normal"/>
    <w:link w:val="CommentTextChar"/>
    <w:uiPriority w:val="99"/>
    <w:semiHidden/>
    <w:unhideWhenUsed/>
    <w:rsid w:val="00021587"/>
    <w:pPr>
      <w:spacing w:line="240" w:lineRule="auto"/>
      <w:jc w:val="both"/>
    </w:pPr>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021587"/>
    <w:rPr>
      <w:rFonts w:eastAsiaTheme="minorEastAsia"/>
      <w:sz w:val="20"/>
      <w:szCs w:val="20"/>
      <w:lang w:val="en-US"/>
    </w:rPr>
  </w:style>
  <w:style w:type="character" w:styleId="CommentReference">
    <w:name w:val="annotation reference"/>
    <w:basedOn w:val="DefaultParagraphFont"/>
    <w:uiPriority w:val="99"/>
    <w:semiHidden/>
    <w:unhideWhenUsed/>
    <w:rsid w:val="00021587"/>
    <w:rPr>
      <w:sz w:val="16"/>
      <w:szCs w:val="16"/>
    </w:rPr>
  </w:style>
  <w:style w:type="paragraph" w:styleId="BalloonText">
    <w:name w:val="Balloon Text"/>
    <w:basedOn w:val="Normal"/>
    <w:link w:val="BalloonTextChar"/>
    <w:uiPriority w:val="99"/>
    <w:semiHidden/>
    <w:unhideWhenUsed/>
    <w:rsid w:val="00021587"/>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021587"/>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021587"/>
    <w:pPr>
      <w:jc w:val="left"/>
    </w:pPr>
    <w:rPr>
      <w:rFonts w:eastAsiaTheme="minorHAnsi"/>
      <w:b/>
      <w:bCs/>
      <w:lang w:val="en-AU"/>
    </w:rPr>
  </w:style>
  <w:style w:type="character" w:customStyle="1" w:styleId="CommentSubjectChar">
    <w:name w:val="Comment Subject Char"/>
    <w:basedOn w:val="CommentTextChar"/>
    <w:link w:val="CommentSubject"/>
    <w:uiPriority w:val="99"/>
    <w:semiHidden/>
    <w:rsid w:val="00021587"/>
    <w:rPr>
      <w:rFonts w:eastAsiaTheme="minorEastAsia"/>
      <w:b/>
      <w:bCs/>
      <w:sz w:val="20"/>
      <w:szCs w:val="20"/>
      <w:lang w:val="en-US"/>
    </w:rPr>
  </w:style>
  <w:style w:type="table" w:customStyle="1" w:styleId="TableGrid4">
    <w:name w:val="Table Grid4"/>
    <w:basedOn w:val="TableNormal"/>
    <w:uiPriority w:val="39"/>
    <w:rsid w:val="00021587"/>
    <w:pPr>
      <w:spacing w:after="0" w:line="240" w:lineRule="auto"/>
      <w:jc w:val="both"/>
    </w:pPr>
    <w:rPr>
      <w:rFonts w:eastAsiaTheme="minorEastAsia"/>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21587"/>
    <w:pPr>
      <w:spacing w:after="0" w:line="240" w:lineRule="auto"/>
      <w:jc w:val="both"/>
    </w:pPr>
    <w:rPr>
      <w:rFonts w:eastAsiaTheme="minorEastAsia"/>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021587"/>
    <w:pPr>
      <w:spacing w:after="200" w:line="240" w:lineRule="auto"/>
    </w:pPr>
    <w:rPr>
      <w:rFonts w:eastAsiaTheme="minorEastAsia"/>
      <w:i/>
      <w:iCs/>
      <w:color w:val="1F497D" w:themeColor="text2"/>
      <w:sz w:val="18"/>
      <w:szCs w:val="18"/>
    </w:rPr>
  </w:style>
  <w:style w:type="paragraph" w:styleId="Title">
    <w:name w:val="Title"/>
    <w:basedOn w:val="Normal"/>
    <w:next w:val="Normal"/>
    <w:link w:val="TitleChar"/>
    <w:uiPriority w:val="10"/>
    <w:qFormat/>
    <w:rsid w:val="00021587"/>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21587"/>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021587"/>
    <w:pPr>
      <w:numPr>
        <w:ilvl w:val="1"/>
      </w:numPr>
    </w:pPr>
    <w:rPr>
      <w:rFonts w:eastAsiaTheme="minorEastAsia"/>
      <w:color w:val="5A5A5A" w:themeColor="text1" w:themeTint="A5"/>
      <w:spacing w:val="10"/>
    </w:rPr>
  </w:style>
  <w:style w:type="character" w:customStyle="1" w:styleId="SubtitleChar">
    <w:name w:val="Subtitle Char"/>
    <w:basedOn w:val="DefaultParagraphFont"/>
    <w:link w:val="Subtitle"/>
    <w:uiPriority w:val="11"/>
    <w:rsid w:val="00021587"/>
    <w:rPr>
      <w:rFonts w:eastAsiaTheme="minorEastAsia"/>
      <w:color w:val="5A5A5A" w:themeColor="text1" w:themeTint="A5"/>
      <w:spacing w:val="10"/>
    </w:rPr>
  </w:style>
  <w:style w:type="character" w:styleId="Strong">
    <w:name w:val="Strong"/>
    <w:basedOn w:val="DefaultParagraphFont"/>
    <w:uiPriority w:val="22"/>
    <w:qFormat/>
    <w:rsid w:val="00021587"/>
    <w:rPr>
      <w:b/>
      <w:bCs/>
      <w:color w:val="000000" w:themeColor="text1"/>
    </w:rPr>
  </w:style>
  <w:style w:type="character" w:styleId="Emphasis">
    <w:name w:val="Emphasis"/>
    <w:basedOn w:val="DefaultParagraphFont"/>
    <w:uiPriority w:val="20"/>
    <w:qFormat/>
    <w:rsid w:val="00021587"/>
    <w:rPr>
      <w:i/>
      <w:iCs/>
      <w:color w:val="auto"/>
    </w:rPr>
  </w:style>
  <w:style w:type="paragraph" w:styleId="NoSpacing">
    <w:name w:val="No Spacing"/>
    <w:uiPriority w:val="1"/>
    <w:qFormat/>
    <w:rsid w:val="00021587"/>
    <w:pPr>
      <w:spacing w:after="0" w:line="240" w:lineRule="auto"/>
    </w:pPr>
    <w:rPr>
      <w:rFonts w:eastAsiaTheme="minorEastAsia"/>
    </w:rPr>
  </w:style>
  <w:style w:type="paragraph" w:styleId="Quote">
    <w:name w:val="Quote"/>
    <w:basedOn w:val="Normal"/>
    <w:next w:val="Normal"/>
    <w:link w:val="QuoteChar"/>
    <w:uiPriority w:val="29"/>
    <w:qFormat/>
    <w:rsid w:val="00021587"/>
    <w:pPr>
      <w:spacing w:before="160"/>
      <w:ind w:left="720" w:right="720"/>
    </w:pPr>
    <w:rPr>
      <w:rFonts w:eastAsiaTheme="minorEastAsia"/>
      <w:i/>
      <w:iCs/>
      <w:color w:val="000000" w:themeColor="text1"/>
    </w:rPr>
  </w:style>
  <w:style w:type="character" w:customStyle="1" w:styleId="QuoteChar">
    <w:name w:val="Quote Char"/>
    <w:basedOn w:val="DefaultParagraphFont"/>
    <w:link w:val="Quote"/>
    <w:uiPriority w:val="29"/>
    <w:rsid w:val="00021587"/>
    <w:rPr>
      <w:rFonts w:eastAsiaTheme="minorEastAsia"/>
      <w:i/>
      <w:iCs/>
      <w:color w:val="000000" w:themeColor="text1"/>
    </w:rPr>
  </w:style>
  <w:style w:type="paragraph" w:styleId="IntenseQuote">
    <w:name w:val="Intense Quote"/>
    <w:basedOn w:val="Normal"/>
    <w:next w:val="Normal"/>
    <w:link w:val="IntenseQuoteChar"/>
    <w:uiPriority w:val="30"/>
    <w:qFormat/>
    <w:rsid w:val="0002158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rFonts w:eastAsiaTheme="minorEastAsia"/>
      <w:color w:val="000000" w:themeColor="text1"/>
    </w:rPr>
  </w:style>
  <w:style w:type="character" w:customStyle="1" w:styleId="IntenseQuoteChar">
    <w:name w:val="Intense Quote Char"/>
    <w:basedOn w:val="DefaultParagraphFont"/>
    <w:link w:val="IntenseQuote"/>
    <w:uiPriority w:val="30"/>
    <w:rsid w:val="00021587"/>
    <w:rPr>
      <w:rFonts w:eastAsiaTheme="minorEastAsia"/>
      <w:color w:val="000000" w:themeColor="text1"/>
      <w:shd w:val="clear" w:color="auto" w:fill="F2F2F2" w:themeFill="background1" w:themeFillShade="F2"/>
    </w:rPr>
  </w:style>
  <w:style w:type="character" w:styleId="SubtleEmphasis">
    <w:name w:val="Subtle Emphasis"/>
    <w:basedOn w:val="DefaultParagraphFont"/>
    <w:uiPriority w:val="19"/>
    <w:qFormat/>
    <w:rsid w:val="00021587"/>
    <w:rPr>
      <w:i/>
      <w:iCs/>
      <w:color w:val="404040" w:themeColor="text1" w:themeTint="BF"/>
    </w:rPr>
  </w:style>
  <w:style w:type="character" w:styleId="IntenseEmphasis">
    <w:name w:val="Intense Emphasis"/>
    <w:basedOn w:val="DefaultParagraphFont"/>
    <w:uiPriority w:val="21"/>
    <w:qFormat/>
    <w:rsid w:val="00021587"/>
    <w:rPr>
      <w:b/>
      <w:bCs/>
      <w:i/>
      <w:iCs/>
      <w:caps/>
    </w:rPr>
  </w:style>
  <w:style w:type="character" w:styleId="SubtleReference">
    <w:name w:val="Subtle Reference"/>
    <w:basedOn w:val="DefaultParagraphFont"/>
    <w:uiPriority w:val="31"/>
    <w:qFormat/>
    <w:rsid w:val="0002158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21587"/>
    <w:rPr>
      <w:b/>
      <w:bCs/>
      <w:smallCaps/>
      <w:u w:val="single"/>
    </w:rPr>
  </w:style>
  <w:style w:type="character" w:styleId="BookTitle">
    <w:name w:val="Book Title"/>
    <w:basedOn w:val="DefaultParagraphFont"/>
    <w:uiPriority w:val="33"/>
    <w:qFormat/>
    <w:rsid w:val="00021587"/>
    <w:rPr>
      <w:b w:val="0"/>
      <w:bCs w:val="0"/>
      <w:smallCaps/>
      <w:spacing w:val="5"/>
    </w:rPr>
  </w:style>
  <w:style w:type="paragraph" w:styleId="TOCHeading">
    <w:name w:val="TOC Heading"/>
    <w:basedOn w:val="Heading1"/>
    <w:next w:val="Normal"/>
    <w:uiPriority w:val="39"/>
    <w:unhideWhenUsed/>
    <w:qFormat/>
    <w:rsid w:val="00021587"/>
    <w:pPr>
      <w:outlineLvl w:val="9"/>
    </w:pPr>
  </w:style>
  <w:style w:type="paragraph" w:styleId="Header">
    <w:name w:val="header"/>
    <w:basedOn w:val="Normal"/>
    <w:link w:val="HeaderChar"/>
    <w:uiPriority w:val="99"/>
    <w:unhideWhenUsed/>
    <w:rsid w:val="00021587"/>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021587"/>
    <w:rPr>
      <w:rFonts w:eastAsiaTheme="minorEastAsia"/>
    </w:rPr>
  </w:style>
  <w:style w:type="paragraph" w:styleId="Footer">
    <w:name w:val="footer"/>
    <w:basedOn w:val="Normal"/>
    <w:link w:val="FooterChar"/>
    <w:uiPriority w:val="99"/>
    <w:unhideWhenUsed/>
    <w:rsid w:val="00021587"/>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021587"/>
    <w:rPr>
      <w:rFonts w:eastAsiaTheme="minorEastAsia"/>
    </w:rPr>
  </w:style>
  <w:style w:type="character" w:styleId="Hyperlink">
    <w:name w:val="Hyperlink"/>
    <w:basedOn w:val="DefaultParagraphFont"/>
    <w:uiPriority w:val="99"/>
    <w:unhideWhenUsed/>
    <w:rsid w:val="00021587"/>
    <w:rPr>
      <w:color w:val="0000FF" w:themeColor="hyperlink"/>
      <w:u w:val="single"/>
    </w:rPr>
  </w:style>
  <w:style w:type="table" w:customStyle="1" w:styleId="TableGrid1">
    <w:name w:val="Table Grid1"/>
    <w:basedOn w:val="TableNormal"/>
    <w:uiPriority w:val="39"/>
    <w:rsid w:val="00021587"/>
    <w:pPr>
      <w:spacing w:after="0" w:line="240" w:lineRule="auto"/>
      <w:jc w:val="both"/>
    </w:pPr>
    <w:rPr>
      <w:rFonts w:eastAsiaTheme="minorEastAsia"/>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021587"/>
    <w:pPr>
      <w:spacing w:after="0" w:line="240" w:lineRule="auto"/>
      <w:jc w:val="both"/>
    </w:pPr>
    <w:rPr>
      <w:rFonts w:eastAsiaTheme="minorEastAsia"/>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021587"/>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021587"/>
    <w:pPr>
      <w:spacing w:after="100"/>
    </w:pPr>
    <w:rPr>
      <w:rFonts w:eastAsiaTheme="minorEastAsia" w:cs="Times New Roman"/>
      <w:bCs/>
      <w:lang w:val="en-US"/>
    </w:rPr>
  </w:style>
  <w:style w:type="paragraph" w:styleId="TOC3">
    <w:name w:val="toc 3"/>
    <w:basedOn w:val="Normal"/>
    <w:next w:val="Normal"/>
    <w:autoRedefine/>
    <w:uiPriority w:val="39"/>
    <w:unhideWhenUsed/>
    <w:rsid w:val="00021587"/>
    <w:pPr>
      <w:spacing w:after="100"/>
      <w:ind w:left="440"/>
    </w:pPr>
    <w:rPr>
      <w:rFonts w:eastAsiaTheme="minorEastAsia" w:cs="Times New Roman"/>
      <w:lang w:val="en-US"/>
    </w:rPr>
  </w:style>
  <w:style w:type="paragraph" w:customStyle="1" w:styleId="EndNoteBibliographyTitle">
    <w:name w:val="EndNote Bibliography Title"/>
    <w:basedOn w:val="Normal"/>
    <w:link w:val="EndNoteBibliographyTitleChar"/>
    <w:rsid w:val="00021587"/>
    <w:pPr>
      <w:spacing w:after="0"/>
      <w:jc w:val="center"/>
    </w:pPr>
    <w:rPr>
      <w:rFonts w:ascii="Calibri" w:eastAsiaTheme="minorEastAsia" w:hAnsi="Calibri"/>
      <w:noProof/>
      <w:lang w:val="en-US"/>
    </w:rPr>
  </w:style>
  <w:style w:type="character" w:customStyle="1" w:styleId="EndNoteBibliographyTitleChar">
    <w:name w:val="EndNote Bibliography Title Char"/>
    <w:basedOn w:val="DefaultParagraphFont"/>
    <w:link w:val="EndNoteBibliographyTitle"/>
    <w:rsid w:val="00021587"/>
    <w:rPr>
      <w:rFonts w:ascii="Calibri" w:eastAsiaTheme="minorEastAsia" w:hAnsi="Calibri"/>
      <w:noProof/>
      <w:lang w:val="en-US"/>
    </w:rPr>
  </w:style>
  <w:style w:type="paragraph" w:customStyle="1" w:styleId="EndNoteBibliography">
    <w:name w:val="EndNote Bibliography"/>
    <w:basedOn w:val="Normal"/>
    <w:link w:val="EndNoteBibliographyChar"/>
    <w:rsid w:val="00021587"/>
    <w:pPr>
      <w:spacing w:line="240" w:lineRule="auto"/>
      <w:jc w:val="both"/>
    </w:pPr>
    <w:rPr>
      <w:rFonts w:ascii="Calibri" w:eastAsiaTheme="minorEastAsia" w:hAnsi="Calibri"/>
      <w:noProof/>
      <w:lang w:val="en-US"/>
    </w:rPr>
  </w:style>
  <w:style w:type="character" w:customStyle="1" w:styleId="EndNoteBibliographyChar">
    <w:name w:val="EndNote Bibliography Char"/>
    <w:basedOn w:val="DefaultParagraphFont"/>
    <w:link w:val="EndNoteBibliography"/>
    <w:rsid w:val="00021587"/>
    <w:rPr>
      <w:rFonts w:ascii="Calibri" w:eastAsiaTheme="minorEastAsia" w:hAnsi="Calibri"/>
      <w:noProof/>
      <w:lang w:val="en-US"/>
    </w:rPr>
  </w:style>
  <w:style w:type="paragraph" w:customStyle="1" w:styleId="Level3">
    <w:name w:val="Level 3"/>
    <w:basedOn w:val="TOC3"/>
    <w:link w:val="Level3CharChar"/>
    <w:qFormat/>
    <w:rsid w:val="00021587"/>
    <w:pPr>
      <w:tabs>
        <w:tab w:val="right" w:leader="dot" w:pos="8630"/>
      </w:tabs>
      <w:spacing w:after="0" w:line="240" w:lineRule="auto"/>
      <w:ind w:left="400"/>
    </w:pPr>
    <w:rPr>
      <w:rFonts w:asciiTheme="majorHAnsi" w:eastAsia="Times New Roman" w:hAnsiTheme="majorHAnsi"/>
      <w:i/>
      <w:iCs/>
      <w:sz w:val="20"/>
      <w:szCs w:val="20"/>
    </w:rPr>
  </w:style>
  <w:style w:type="paragraph" w:customStyle="1" w:styleId="TOCTitle">
    <w:name w:val="TOC Title"/>
    <w:basedOn w:val="Normal"/>
    <w:qFormat/>
    <w:rsid w:val="00021587"/>
    <w:pPr>
      <w:spacing w:after="240" w:line="240" w:lineRule="auto"/>
      <w:jc w:val="center"/>
    </w:pPr>
    <w:rPr>
      <w:rFonts w:asciiTheme="majorHAnsi" w:eastAsia="Times New Roman" w:hAnsiTheme="majorHAnsi" w:cs="Times New Roman"/>
      <w:b/>
      <w:sz w:val="24"/>
      <w:szCs w:val="24"/>
      <w:lang w:val="en-US"/>
    </w:rPr>
  </w:style>
  <w:style w:type="character" w:customStyle="1" w:styleId="Level3CharChar">
    <w:name w:val="Level 3 Char Char"/>
    <w:basedOn w:val="DefaultParagraphFont"/>
    <w:link w:val="Level3"/>
    <w:rsid w:val="00021587"/>
    <w:rPr>
      <w:rFonts w:asciiTheme="majorHAnsi" w:eastAsia="Times New Roman" w:hAnsiTheme="majorHAnsi" w:cs="Times New Roman"/>
      <w:i/>
      <w:iCs/>
      <w:sz w:val="20"/>
      <w:szCs w:val="20"/>
      <w:lang w:val="en-US"/>
    </w:rPr>
  </w:style>
  <w:style w:type="table" w:customStyle="1" w:styleId="TableGrid3">
    <w:name w:val="Table Grid3"/>
    <w:basedOn w:val="TableNormal"/>
    <w:next w:val="TableGrid"/>
    <w:uiPriority w:val="39"/>
    <w:rsid w:val="00021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21587"/>
    <w:pPr>
      <w:spacing w:after="0" w:line="240" w:lineRule="auto"/>
      <w:jc w:val="both"/>
    </w:pPr>
    <w:rPr>
      <w:rFonts w:eastAsiaTheme="minorEastAsia"/>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00D659-588E-4235-97E7-4EB417C42613}"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AU"/>
        </a:p>
      </dgm:t>
    </dgm:pt>
    <dgm:pt modelId="{6C07C786-608D-4B60-8B09-4BE4BAB10F4B}">
      <dgm:prSet phldrT="[Text]" custT="1"/>
      <dgm:spPr/>
      <dgm:t>
        <a:bodyPr/>
        <a:lstStyle/>
        <a:p>
          <a:r>
            <a:rPr lang="en-AU" sz="1100"/>
            <a:t>25 </a:t>
          </a:r>
          <a:r>
            <a:rPr lang="en-AU" sz="1000"/>
            <a:t>minutes</a:t>
          </a:r>
        </a:p>
      </dgm:t>
    </dgm:pt>
    <dgm:pt modelId="{D0CD8FA0-236D-4909-9408-A8E953A18D03}" type="parTrans" cxnId="{5B0C01D0-0051-403A-936F-114CD3DD12B0}">
      <dgm:prSet/>
      <dgm:spPr/>
      <dgm:t>
        <a:bodyPr/>
        <a:lstStyle/>
        <a:p>
          <a:endParaRPr lang="en-AU"/>
        </a:p>
      </dgm:t>
    </dgm:pt>
    <dgm:pt modelId="{339F559F-EFB1-4069-B712-C6E7BF65EE4A}" type="sibTrans" cxnId="{5B0C01D0-0051-403A-936F-114CD3DD12B0}">
      <dgm:prSet/>
      <dgm:spPr/>
      <dgm:t>
        <a:bodyPr/>
        <a:lstStyle/>
        <a:p>
          <a:endParaRPr lang="en-AU"/>
        </a:p>
      </dgm:t>
    </dgm:pt>
    <dgm:pt modelId="{C75145B7-7D75-4C37-B6CD-299D7DC076DF}">
      <dgm:prSet phldrT="[Text]" custT="1"/>
      <dgm:spPr/>
      <dgm:t>
        <a:bodyPr/>
        <a:lstStyle/>
        <a:p>
          <a:r>
            <a:rPr lang="en-AU" sz="1100"/>
            <a:t>Checking for elligibity criteria (10 minutes)</a:t>
          </a:r>
        </a:p>
      </dgm:t>
    </dgm:pt>
    <dgm:pt modelId="{4133BC8D-C08A-4DA6-B353-C5CFCCE9C30D}" type="parTrans" cxnId="{BE3E6142-A4CF-459F-A6AD-8E5692AA3B89}">
      <dgm:prSet/>
      <dgm:spPr/>
      <dgm:t>
        <a:bodyPr/>
        <a:lstStyle/>
        <a:p>
          <a:endParaRPr lang="en-AU"/>
        </a:p>
      </dgm:t>
    </dgm:pt>
    <dgm:pt modelId="{4119FE52-53A3-4967-BF7C-01236998E2B4}" type="sibTrans" cxnId="{BE3E6142-A4CF-459F-A6AD-8E5692AA3B89}">
      <dgm:prSet/>
      <dgm:spPr/>
      <dgm:t>
        <a:bodyPr/>
        <a:lstStyle/>
        <a:p>
          <a:endParaRPr lang="en-AU"/>
        </a:p>
      </dgm:t>
    </dgm:pt>
    <dgm:pt modelId="{E8686AFF-FFC3-40CF-A950-8EFFD418C98D}">
      <dgm:prSet phldrT="[Text]" custT="1"/>
      <dgm:spPr/>
      <dgm:t>
        <a:bodyPr/>
        <a:lstStyle/>
        <a:p>
          <a:r>
            <a:rPr lang="en-AU" sz="1100"/>
            <a:t>Explaining about the research and taking consent (15 minutes)</a:t>
          </a:r>
        </a:p>
      </dgm:t>
    </dgm:pt>
    <dgm:pt modelId="{D4A7814B-A5AA-459A-A550-44356805EE10}" type="parTrans" cxnId="{EF35C906-0AFC-48E0-991D-1EE90FA508BB}">
      <dgm:prSet/>
      <dgm:spPr/>
      <dgm:t>
        <a:bodyPr/>
        <a:lstStyle/>
        <a:p>
          <a:endParaRPr lang="en-AU"/>
        </a:p>
      </dgm:t>
    </dgm:pt>
    <dgm:pt modelId="{E9E91894-A490-4B56-B91E-97FB1A0B29D5}" type="sibTrans" cxnId="{EF35C906-0AFC-48E0-991D-1EE90FA508BB}">
      <dgm:prSet/>
      <dgm:spPr/>
      <dgm:t>
        <a:bodyPr/>
        <a:lstStyle/>
        <a:p>
          <a:endParaRPr lang="en-AU"/>
        </a:p>
      </dgm:t>
    </dgm:pt>
    <dgm:pt modelId="{46E06D57-B4E4-4D63-BB49-CDC915C71914}">
      <dgm:prSet phldrT="[Text]" custT="1"/>
      <dgm:spPr/>
      <dgm:t>
        <a:bodyPr/>
        <a:lstStyle/>
        <a:p>
          <a:r>
            <a:rPr lang="en-AU" sz="1100"/>
            <a:t>10 </a:t>
          </a:r>
          <a:r>
            <a:rPr lang="en-AU" sz="900"/>
            <a:t>minutes</a:t>
          </a:r>
        </a:p>
      </dgm:t>
    </dgm:pt>
    <dgm:pt modelId="{2988B4AB-7F9B-4D47-BA4B-564A87043C1D}" type="parTrans" cxnId="{E4B6F334-D546-47DD-9575-0B4128A26F8E}">
      <dgm:prSet/>
      <dgm:spPr/>
      <dgm:t>
        <a:bodyPr/>
        <a:lstStyle/>
        <a:p>
          <a:endParaRPr lang="en-AU"/>
        </a:p>
      </dgm:t>
    </dgm:pt>
    <dgm:pt modelId="{758F0FBE-B757-4FA1-B047-9B432DFBA35E}" type="sibTrans" cxnId="{E4B6F334-D546-47DD-9575-0B4128A26F8E}">
      <dgm:prSet/>
      <dgm:spPr/>
      <dgm:t>
        <a:bodyPr/>
        <a:lstStyle/>
        <a:p>
          <a:endParaRPr lang="en-AU"/>
        </a:p>
      </dgm:t>
    </dgm:pt>
    <dgm:pt modelId="{BEEC65D5-A2B7-4C81-A59A-E10ABE29C36F}">
      <dgm:prSet phldrT="[Text]" custT="1"/>
      <dgm:spPr/>
      <dgm:t>
        <a:bodyPr/>
        <a:lstStyle/>
        <a:p>
          <a:r>
            <a:rPr lang="en-AU" sz="1100"/>
            <a:t>Randomisation</a:t>
          </a:r>
        </a:p>
      </dgm:t>
    </dgm:pt>
    <dgm:pt modelId="{AF90CEED-186B-4077-853D-1CCD5E4BB09C}" type="parTrans" cxnId="{867AF33C-EA0E-4450-9855-120920C7465B}">
      <dgm:prSet/>
      <dgm:spPr/>
      <dgm:t>
        <a:bodyPr/>
        <a:lstStyle/>
        <a:p>
          <a:endParaRPr lang="en-AU"/>
        </a:p>
      </dgm:t>
    </dgm:pt>
    <dgm:pt modelId="{4903BB6C-F912-45E7-AD4D-2E4A4AADAAC6}" type="sibTrans" cxnId="{867AF33C-EA0E-4450-9855-120920C7465B}">
      <dgm:prSet/>
      <dgm:spPr/>
      <dgm:t>
        <a:bodyPr/>
        <a:lstStyle/>
        <a:p>
          <a:endParaRPr lang="en-AU"/>
        </a:p>
      </dgm:t>
    </dgm:pt>
    <dgm:pt modelId="{8ED0676A-89F5-4311-8E26-0F7155FC3BB3}">
      <dgm:prSet phldrT="[Text]" custT="1"/>
      <dgm:spPr/>
      <dgm:t>
        <a:bodyPr/>
        <a:lstStyle/>
        <a:p>
          <a:endParaRPr lang="en-AU" sz="1100"/>
        </a:p>
        <a:p>
          <a:r>
            <a:rPr lang="en-AU" sz="1100"/>
            <a:t>10-40 minutes</a:t>
          </a:r>
        </a:p>
      </dgm:t>
    </dgm:pt>
    <dgm:pt modelId="{C4EB7413-0E83-4AAE-B532-E048EE59762F}" type="parTrans" cxnId="{A8C0AB22-CB0A-46A4-81FD-D9B5D25B6D6A}">
      <dgm:prSet/>
      <dgm:spPr/>
      <dgm:t>
        <a:bodyPr/>
        <a:lstStyle/>
        <a:p>
          <a:endParaRPr lang="en-AU"/>
        </a:p>
      </dgm:t>
    </dgm:pt>
    <dgm:pt modelId="{11385833-4806-48A0-A061-A18EF193D026}" type="sibTrans" cxnId="{A8C0AB22-CB0A-46A4-81FD-D9B5D25B6D6A}">
      <dgm:prSet/>
      <dgm:spPr/>
      <dgm:t>
        <a:bodyPr/>
        <a:lstStyle/>
        <a:p>
          <a:endParaRPr lang="en-AU"/>
        </a:p>
      </dgm:t>
    </dgm:pt>
    <dgm:pt modelId="{2E364492-3725-452F-8017-7FBD462AD1A9}">
      <dgm:prSet phldrT="[Text]" custT="1"/>
      <dgm:spPr/>
      <dgm:t>
        <a:bodyPr/>
        <a:lstStyle/>
        <a:p>
          <a:r>
            <a:rPr lang="en-AU" sz="1100"/>
            <a:t>Providing women in intervention group with education about pelvic floor muscle exercise, educational material (30 minutes)</a:t>
          </a:r>
        </a:p>
      </dgm:t>
    </dgm:pt>
    <dgm:pt modelId="{B5D81E54-F24E-4354-8C4A-B1999935E944}" type="parTrans" cxnId="{DAD9AA19-EA94-4C21-AFC1-404A1C57BEC5}">
      <dgm:prSet/>
      <dgm:spPr/>
      <dgm:t>
        <a:bodyPr/>
        <a:lstStyle/>
        <a:p>
          <a:endParaRPr lang="en-AU"/>
        </a:p>
      </dgm:t>
    </dgm:pt>
    <dgm:pt modelId="{46DF349D-4A37-4CF0-BE54-5C7E686EBA8A}" type="sibTrans" cxnId="{DAD9AA19-EA94-4C21-AFC1-404A1C57BEC5}">
      <dgm:prSet/>
      <dgm:spPr/>
      <dgm:t>
        <a:bodyPr/>
        <a:lstStyle/>
        <a:p>
          <a:endParaRPr lang="en-AU"/>
        </a:p>
      </dgm:t>
    </dgm:pt>
    <dgm:pt modelId="{B7F94590-5152-4433-B0B7-458C30916A96}">
      <dgm:prSet phldrT="[Text]" custT="1"/>
      <dgm:spPr/>
      <dgm:t>
        <a:bodyPr/>
        <a:lstStyle/>
        <a:p>
          <a:r>
            <a:rPr lang="en-AU" sz="1100"/>
            <a:t>Providing women in both control and intervention groups with access to questionnaires and diary (10 minutes)</a:t>
          </a:r>
        </a:p>
      </dgm:t>
    </dgm:pt>
    <dgm:pt modelId="{FC2AB61B-8F6E-4679-A4AB-3C5C2CCC01D4}" type="parTrans" cxnId="{45C82603-E148-4D19-9D7C-E17E3D2F1206}">
      <dgm:prSet/>
      <dgm:spPr/>
      <dgm:t>
        <a:bodyPr/>
        <a:lstStyle/>
        <a:p>
          <a:endParaRPr lang="en-AU"/>
        </a:p>
      </dgm:t>
    </dgm:pt>
    <dgm:pt modelId="{C5351BC1-45CA-4642-B9A7-5D27C93BBE5E}" type="sibTrans" cxnId="{45C82603-E148-4D19-9D7C-E17E3D2F1206}">
      <dgm:prSet/>
      <dgm:spPr/>
      <dgm:t>
        <a:bodyPr/>
        <a:lstStyle/>
        <a:p>
          <a:endParaRPr lang="en-AU"/>
        </a:p>
      </dgm:t>
    </dgm:pt>
    <dgm:pt modelId="{1331CD04-97C1-48C3-BA8C-3C1F87EF189C}">
      <dgm:prSet phldrT="[Text]" custT="1"/>
      <dgm:spPr/>
      <dgm:t>
        <a:bodyPr/>
        <a:lstStyle/>
        <a:p>
          <a:r>
            <a:rPr lang="en-AU" sz="1100"/>
            <a:t> Linking Participants identity with a code (number)</a:t>
          </a:r>
        </a:p>
      </dgm:t>
    </dgm:pt>
    <dgm:pt modelId="{1323044E-8292-4FA3-9E49-9312EEB19476}" type="parTrans" cxnId="{A28421DB-527F-4397-AC7E-A9CE9B7CCF1D}">
      <dgm:prSet/>
      <dgm:spPr/>
      <dgm:t>
        <a:bodyPr/>
        <a:lstStyle/>
        <a:p>
          <a:endParaRPr lang="en-AU"/>
        </a:p>
      </dgm:t>
    </dgm:pt>
    <dgm:pt modelId="{E39C685D-F96E-482F-A200-0AC2F02F7962}" type="sibTrans" cxnId="{A28421DB-527F-4397-AC7E-A9CE9B7CCF1D}">
      <dgm:prSet/>
      <dgm:spPr/>
      <dgm:t>
        <a:bodyPr/>
        <a:lstStyle/>
        <a:p>
          <a:endParaRPr lang="en-AU"/>
        </a:p>
      </dgm:t>
    </dgm:pt>
    <dgm:pt modelId="{4BC18F59-24EC-43F4-83E5-FFDF4541F804}">
      <dgm:prSet phldrT="[Text]" custT="1"/>
      <dgm:spPr/>
      <dgm:t>
        <a:bodyPr/>
        <a:lstStyle/>
        <a:p>
          <a:endParaRPr lang="en-AU" sz="1100"/>
        </a:p>
      </dgm:t>
    </dgm:pt>
    <dgm:pt modelId="{CF6D527A-C470-4F2B-A281-EBD3CDF46524}" type="parTrans" cxnId="{DEEEC7B4-DEF5-40F6-9D46-6984D6D99678}">
      <dgm:prSet/>
      <dgm:spPr/>
      <dgm:t>
        <a:bodyPr/>
        <a:lstStyle/>
        <a:p>
          <a:endParaRPr lang="en-AU"/>
        </a:p>
      </dgm:t>
    </dgm:pt>
    <dgm:pt modelId="{92E18168-9C5E-403B-883E-49C526D61554}" type="sibTrans" cxnId="{DEEEC7B4-DEF5-40F6-9D46-6984D6D99678}">
      <dgm:prSet/>
      <dgm:spPr/>
      <dgm:t>
        <a:bodyPr/>
        <a:lstStyle/>
        <a:p>
          <a:endParaRPr lang="en-AU"/>
        </a:p>
      </dgm:t>
    </dgm:pt>
    <dgm:pt modelId="{0A75705F-0C55-4EA4-A837-AD8112D675C3}">
      <dgm:prSet phldrT="[Text]" custT="1"/>
      <dgm:spPr/>
      <dgm:t>
        <a:bodyPr/>
        <a:lstStyle/>
        <a:p>
          <a:endParaRPr lang="en-AU" sz="1100"/>
        </a:p>
      </dgm:t>
    </dgm:pt>
    <dgm:pt modelId="{F60846E5-928F-4C95-BC54-4AA9B1AA1BAA}" type="parTrans" cxnId="{C60D6519-2B2E-4919-9B54-D8F60902C3DA}">
      <dgm:prSet/>
      <dgm:spPr/>
      <dgm:t>
        <a:bodyPr/>
        <a:lstStyle/>
        <a:p>
          <a:endParaRPr lang="en-AU"/>
        </a:p>
      </dgm:t>
    </dgm:pt>
    <dgm:pt modelId="{DFEB30BC-3E37-4A6A-90CF-1E33A40E6550}" type="sibTrans" cxnId="{C60D6519-2B2E-4919-9B54-D8F60902C3DA}">
      <dgm:prSet/>
      <dgm:spPr/>
      <dgm:t>
        <a:bodyPr/>
        <a:lstStyle/>
        <a:p>
          <a:endParaRPr lang="en-AU"/>
        </a:p>
      </dgm:t>
    </dgm:pt>
    <dgm:pt modelId="{3785EBCA-A67F-426D-AE63-E71B230280E5}" type="pres">
      <dgm:prSet presAssocID="{6500D659-588E-4235-97E7-4EB417C42613}" presName="linearFlow" presStyleCnt="0">
        <dgm:presLayoutVars>
          <dgm:dir/>
          <dgm:animLvl val="lvl"/>
          <dgm:resizeHandles val="exact"/>
        </dgm:presLayoutVars>
      </dgm:prSet>
      <dgm:spPr/>
      <dgm:t>
        <a:bodyPr/>
        <a:lstStyle/>
        <a:p>
          <a:endParaRPr lang="en-AU"/>
        </a:p>
      </dgm:t>
    </dgm:pt>
    <dgm:pt modelId="{5D877EE9-997A-4C02-9BAF-3C3E509E6F9F}" type="pres">
      <dgm:prSet presAssocID="{6C07C786-608D-4B60-8B09-4BE4BAB10F4B}" presName="composite" presStyleCnt="0"/>
      <dgm:spPr/>
    </dgm:pt>
    <dgm:pt modelId="{3FFEAFCA-C2D6-411B-894F-CB8F7FE3E563}" type="pres">
      <dgm:prSet presAssocID="{6C07C786-608D-4B60-8B09-4BE4BAB10F4B}" presName="parentText" presStyleLbl="alignNode1" presStyleIdx="0" presStyleCnt="3">
        <dgm:presLayoutVars>
          <dgm:chMax val="1"/>
          <dgm:bulletEnabled val="1"/>
        </dgm:presLayoutVars>
      </dgm:prSet>
      <dgm:spPr/>
      <dgm:t>
        <a:bodyPr/>
        <a:lstStyle/>
        <a:p>
          <a:endParaRPr lang="en-AU"/>
        </a:p>
      </dgm:t>
    </dgm:pt>
    <dgm:pt modelId="{99448148-9B06-46C6-B7F3-52C6FE421B64}" type="pres">
      <dgm:prSet presAssocID="{6C07C786-608D-4B60-8B09-4BE4BAB10F4B}" presName="descendantText" presStyleLbl="alignAcc1" presStyleIdx="0" presStyleCnt="3">
        <dgm:presLayoutVars>
          <dgm:bulletEnabled val="1"/>
        </dgm:presLayoutVars>
      </dgm:prSet>
      <dgm:spPr/>
      <dgm:t>
        <a:bodyPr/>
        <a:lstStyle/>
        <a:p>
          <a:endParaRPr lang="en-AU"/>
        </a:p>
      </dgm:t>
    </dgm:pt>
    <dgm:pt modelId="{47B43D02-FC97-4A63-A255-12003D90538C}" type="pres">
      <dgm:prSet presAssocID="{339F559F-EFB1-4069-B712-C6E7BF65EE4A}" presName="sp" presStyleCnt="0"/>
      <dgm:spPr/>
    </dgm:pt>
    <dgm:pt modelId="{FADC270F-8271-4941-B33F-5B8F4EBB766D}" type="pres">
      <dgm:prSet presAssocID="{46E06D57-B4E4-4D63-BB49-CDC915C71914}" presName="composite" presStyleCnt="0"/>
      <dgm:spPr/>
    </dgm:pt>
    <dgm:pt modelId="{63BDF427-33D1-4492-BC25-7232B17BDFFB}" type="pres">
      <dgm:prSet presAssocID="{46E06D57-B4E4-4D63-BB49-CDC915C71914}" presName="parentText" presStyleLbl="alignNode1" presStyleIdx="1" presStyleCnt="3">
        <dgm:presLayoutVars>
          <dgm:chMax val="1"/>
          <dgm:bulletEnabled val="1"/>
        </dgm:presLayoutVars>
      </dgm:prSet>
      <dgm:spPr/>
      <dgm:t>
        <a:bodyPr/>
        <a:lstStyle/>
        <a:p>
          <a:endParaRPr lang="en-AU"/>
        </a:p>
      </dgm:t>
    </dgm:pt>
    <dgm:pt modelId="{50377957-F5E2-4106-A869-70C6A5F9984A}" type="pres">
      <dgm:prSet presAssocID="{46E06D57-B4E4-4D63-BB49-CDC915C71914}" presName="descendantText" presStyleLbl="alignAcc1" presStyleIdx="1" presStyleCnt="3" custAng="0">
        <dgm:presLayoutVars>
          <dgm:bulletEnabled val="1"/>
        </dgm:presLayoutVars>
      </dgm:prSet>
      <dgm:spPr/>
      <dgm:t>
        <a:bodyPr/>
        <a:lstStyle/>
        <a:p>
          <a:endParaRPr lang="en-AU"/>
        </a:p>
      </dgm:t>
    </dgm:pt>
    <dgm:pt modelId="{1E2F5F7D-EFD0-4C7B-8FA2-E69B9D2A36E3}" type="pres">
      <dgm:prSet presAssocID="{758F0FBE-B757-4FA1-B047-9B432DFBA35E}" presName="sp" presStyleCnt="0"/>
      <dgm:spPr/>
    </dgm:pt>
    <dgm:pt modelId="{0F252F26-8D17-4FE0-AAB4-50230579E3AA}" type="pres">
      <dgm:prSet presAssocID="{8ED0676A-89F5-4311-8E26-0F7155FC3BB3}" presName="composite" presStyleCnt="0"/>
      <dgm:spPr/>
    </dgm:pt>
    <dgm:pt modelId="{6CED7FE5-D8F9-4253-9EAD-F0EFD2FDBF8F}" type="pres">
      <dgm:prSet presAssocID="{8ED0676A-89F5-4311-8E26-0F7155FC3BB3}" presName="parentText" presStyleLbl="alignNode1" presStyleIdx="2" presStyleCnt="3" custLinFactNeighborY="215">
        <dgm:presLayoutVars>
          <dgm:chMax val="1"/>
          <dgm:bulletEnabled val="1"/>
        </dgm:presLayoutVars>
      </dgm:prSet>
      <dgm:spPr/>
      <dgm:t>
        <a:bodyPr/>
        <a:lstStyle/>
        <a:p>
          <a:endParaRPr lang="en-AU"/>
        </a:p>
      </dgm:t>
    </dgm:pt>
    <dgm:pt modelId="{2C8900CB-07E2-4F93-ABBD-4AB0D532462B}" type="pres">
      <dgm:prSet presAssocID="{8ED0676A-89F5-4311-8E26-0F7155FC3BB3}" presName="descendantText" presStyleLbl="alignAcc1" presStyleIdx="2" presStyleCnt="3" custScaleX="98658" custScaleY="175321">
        <dgm:presLayoutVars>
          <dgm:bulletEnabled val="1"/>
        </dgm:presLayoutVars>
      </dgm:prSet>
      <dgm:spPr/>
      <dgm:t>
        <a:bodyPr/>
        <a:lstStyle/>
        <a:p>
          <a:endParaRPr lang="en-AU"/>
        </a:p>
      </dgm:t>
    </dgm:pt>
  </dgm:ptLst>
  <dgm:cxnLst>
    <dgm:cxn modelId="{A28421DB-527F-4397-AC7E-A9CE9B7CCF1D}" srcId="{46E06D57-B4E4-4D63-BB49-CDC915C71914}" destId="{1331CD04-97C1-48C3-BA8C-3C1F87EF189C}" srcOrd="1" destOrd="0" parTransId="{1323044E-8292-4FA3-9E49-9312EEB19476}" sibTransId="{E39C685D-F96E-482F-A200-0AC2F02F7962}"/>
    <dgm:cxn modelId="{A1174F96-E4D7-4BAD-A943-38767C8EEFF7}" type="presOf" srcId="{0A75705F-0C55-4EA4-A837-AD8112D675C3}" destId="{2C8900CB-07E2-4F93-ABBD-4AB0D532462B}" srcOrd="0" destOrd="0" presId="urn:microsoft.com/office/officeart/2005/8/layout/chevron2"/>
    <dgm:cxn modelId="{390719F6-A549-43AF-B479-F6EA9C3AE161}" type="presOf" srcId="{E8686AFF-FFC3-40CF-A950-8EFFD418C98D}" destId="{99448148-9B06-46C6-B7F3-52C6FE421B64}" srcOrd="0" destOrd="1" presId="urn:microsoft.com/office/officeart/2005/8/layout/chevron2"/>
    <dgm:cxn modelId="{BE3E6142-A4CF-459F-A6AD-8E5692AA3B89}" srcId="{6C07C786-608D-4B60-8B09-4BE4BAB10F4B}" destId="{C75145B7-7D75-4C37-B6CD-299D7DC076DF}" srcOrd="0" destOrd="0" parTransId="{4133BC8D-C08A-4DA6-B353-C5CFCCE9C30D}" sibTransId="{4119FE52-53A3-4967-BF7C-01236998E2B4}"/>
    <dgm:cxn modelId="{45C82603-E148-4D19-9D7C-E17E3D2F1206}" srcId="{8ED0676A-89F5-4311-8E26-0F7155FC3BB3}" destId="{B7F94590-5152-4433-B0B7-458C30916A96}" srcOrd="2" destOrd="0" parTransId="{FC2AB61B-8F6E-4679-A4AB-3C5C2CCC01D4}" sibTransId="{C5351BC1-45CA-4642-B9A7-5D27C93BBE5E}"/>
    <dgm:cxn modelId="{867AF33C-EA0E-4450-9855-120920C7465B}" srcId="{46E06D57-B4E4-4D63-BB49-CDC915C71914}" destId="{BEEC65D5-A2B7-4C81-A59A-E10ABE29C36F}" srcOrd="0" destOrd="0" parTransId="{AF90CEED-186B-4077-853D-1CCD5E4BB09C}" sibTransId="{4903BB6C-F912-45E7-AD4D-2E4A4AADAAC6}"/>
    <dgm:cxn modelId="{A8C0AB22-CB0A-46A4-81FD-D9B5D25B6D6A}" srcId="{6500D659-588E-4235-97E7-4EB417C42613}" destId="{8ED0676A-89F5-4311-8E26-0F7155FC3BB3}" srcOrd="2" destOrd="0" parTransId="{C4EB7413-0E83-4AAE-B532-E048EE59762F}" sibTransId="{11385833-4806-48A0-A061-A18EF193D026}"/>
    <dgm:cxn modelId="{BB547778-CC68-44F2-9226-6A6D9DA5D2BF}" type="presOf" srcId="{46E06D57-B4E4-4D63-BB49-CDC915C71914}" destId="{63BDF427-33D1-4492-BC25-7232B17BDFFB}" srcOrd="0" destOrd="0" presId="urn:microsoft.com/office/officeart/2005/8/layout/chevron2"/>
    <dgm:cxn modelId="{5B0C01D0-0051-403A-936F-114CD3DD12B0}" srcId="{6500D659-588E-4235-97E7-4EB417C42613}" destId="{6C07C786-608D-4B60-8B09-4BE4BAB10F4B}" srcOrd="0" destOrd="0" parTransId="{D0CD8FA0-236D-4909-9408-A8E953A18D03}" sibTransId="{339F559F-EFB1-4069-B712-C6E7BF65EE4A}"/>
    <dgm:cxn modelId="{299DAC5B-00F4-4FA9-80CF-DA60FD8A0BB4}" type="presOf" srcId="{6500D659-588E-4235-97E7-4EB417C42613}" destId="{3785EBCA-A67F-426D-AE63-E71B230280E5}" srcOrd="0" destOrd="0" presId="urn:microsoft.com/office/officeart/2005/8/layout/chevron2"/>
    <dgm:cxn modelId="{D5644B0C-57D4-41DF-9E20-92D6DF9DADAF}" type="presOf" srcId="{2E364492-3725-452F-8017-7FBD462AD1A9}" destId="{2C8900CB-07E2-4F93-ABBD-4AB0D532462B}" srcOrd="0" destOrd="1" presId="urn:microsoft.com/office/officeart/2005/8/layout/chevron2"/>
    <dgm:cxn modelId="{EF35C906-0AFC-48E0-991D-1EE90FA508BB}" srcId="{6C07C786-608D-4B60-8B09-4BE4BAB10F4B}" destId="{E8686AFF-FFC3-40CF-A950-8EFFD418C98D}" srcOrd="1" destOrd="0" parTransId="{D4A7814B-A5AA-459A-A550-44356805EE10}" sibTransId="{E9E91894-A490-4B56-B91E-97FB1A0B29D5}"/>
    <dgm:cxn modelId="{405E3789-D43F-40AF-B7A7-87234C57DB9A}" type="presOf" srcId="{8ED0676A-89F5-4311-8E26-0F7155FC3BB3}" destId="{6CED7FE5-D8F9-4253-9EAD-F0EFD2FDBF8F}" srcOrd="0" destOrd="0" presId="urn:microsoft.com/office/officeart/2005/8/layout/chevron2"/>
    <dgm:cxn modelId="{B8B0A3A9-ED3F-4900-BC12-82476CCB2927}" type="presOf" srcId="{BEEC65D5-A2B7-4C81-A59A-E10ABE29C36F}" destId="{50377957-F5E2-4106-A869-70C6A5F9984A}" srcOrd="0" destOrd="0" presId="urn:microsoft.com/office/officeart/2005/8/layout/chevron2"/>
    <dgm:cxn modelId="{9E55BCD0-2BE9-48A6-AB49-81EF6295F43F}" type="presOf" srcId="{C75145B7-7D75-4C37-B6CD-299D7DC076DF}" destId="{99448148-9B06-46C6-B7F3-52C6FE421B64}" srcOrd="0" destOrd="0" presId="urn:microsoft.com/office/officeart/2005/8/layout/chevron2"/>
    <dgm:cxn modelId="{DAD9AA19-EA94-4C21-AFC1-404A1C57BEC5}" srcId="{8ED0676A-89F5-4311-8E26-0F7155FC3BB3}" destId="{2E364492-3725-452F-8017-7FBD462AD1A9}" srcOrd="1" destOrd="0" parTransId="{B5D81E54-F24E-4354-8C4A-B1999935E944}" sibTransId="{46DF349D-4A37-4CF0-BE54-5C7E686EBA8A}"/>
    <dgm:cxn modelId="{C60D6519-2B2E-4919-9B54-D8F60902C3DA}" srcId="{8ED0676A-89F5-4311-8E26-0F7155FC3BB3}" destId="{0A75705F-0C55-4EA4-A837-AD8112D675C3}" srcOrd="0" destOrd="0" parTransId="{F60846E5-928F-4C95-BC54-4AA9B1AA1BAA}" sibTransId="{DFEB30BC-3E37-4A6A-90CF-1E33A40E6550}"/>
    <dgm:cxn modelId="{D5FBB3AF-52F9-495F-92AA-C5701AA9C938}" type="presOf" srcId="{B7F94590-5152-4433-B0B7-458C30916A96}" destId="{2C8900CB-07E2-4F93-ABBD-4AB0D532462B}" srcOrd="0" destOrd="2" presId="urn:microsoft.com/office/officeart/2005/8/layout/chevron2"/>
    <dgm:cxn modelId="{F662EF0D-A826-457D-A9E6-BA0EA83D9F13}" type="presOf" srcId="{6C07C786-608D-4B60-8B09-4BE4BAB10F4B}" destId="{3FFEAFCA-C2D6-411B-894F-CB8F7FE3E563}" srcOrd="0" destOrd="0" presId="urn:microsoft.com/office/officeart/2005/8/layout/chevron2"/>
    <dgm:cxn modelId="{E4B6F334-D546-47DD-9575-0B4128A26F8E}" srcId="{6500D659-588E-4235-97E7-4EB417C42613}" destId="{46E06D57-B4E4-4D63-BB49-CDC915C71914}" srcOrd="1" destOrd="0" parTransId="{2988B4AB-7F9B-4D47-BA4B-564A87043C1D}" sibTransId="{758F0FBE-B757-4FA1-B047-9B432DFBA35E}"/>
    <dgm:cxn modelId="{DEEEC7B4-DEF5-40F6-9D46-6984D6D99678}" srcId="{8ED0676A-89F5-4311-8E26-0F7155FC3BB3}" destId="{4BC18F59-24EC-43F4-83E5-FFDF4541F804}" srcOrd="3" destOrd="0" parTransId="{CF6D527A-C470-4F2B-A281-EBD3CDF46524}" sibTransId="{92E18168-9C5E-403B-883E-49C526D61554}"/>
    <dgm:cxn modelId="{34747F4B-3245-4DA0-8EAD-E0298DDE33F9}" type="presOf" srcId="{1331CD04-97C1-48C3-BA8C-3C1F87EF189C}" destId="{50377957-F5E2-4106-A869-70C6A5F9984A}" srcOrd="0" destOrd="1" presId="urn:microsoft.com/office/officeart/2005/8/layout/chevron2"/>
    <dgm:cxn modelId="{3FE91CDB-6905-4D1E-A0DA-A85F97C092C5}" type="presOf" srcId="{4BC18F59-24EC-43F4-83E5-FFDF4541F804}" destId="{2C8900CB-07E2-4F93-ABBD-4AB0D532462B}" srcOrd="0" destOrd="3" presId="urn:microsoft.com/office/officeart/2005/8/layout/chevron2"/>
    <dgm:cxn modelId="{594BC81D-E677-4013-943B-433183E60B75}" type="presParOf" srcId="{3785EBCA-A67F-426D-AE63-E71B230280E5}" destId="{5D877EE9-997A-4C02-9BAF-3C3E509E6F9F}" srcOrd="0" destOrd="0" presId="urn:microsoft.com/office/officeart/2005/8/layout/chevron2"/>
    <dgm:cxn modelId="{EBAA3550-218B-4A4F-8403-EEA38FA8BB3A}" type="presParOf" srcId="{5D877EE9-997A-4C02-9BAF-3C3E509E6F9F}" destId="{3FFEAFCA-C2D6-411B-894F-CB8F7FE3E563}" srcOrd="0" destOrd="0" presId="urn:microsoft.com/office/officeart/2005/8/layout/chevron2"/>
    <dgm:cxn modelId="{5A1035BB-E9D5-4DF7-82AC-B528BB936C2B}" type="presParOf" srcId="{5D877EE9-997A-4C02-9BAF-3C3E509E6F9F}" destId="{99448148-9B06-46C6-B7F3-52C6FE421B64}" srcOrd="1" destOrd="0" presId="urn:microsoft.com/office/officeart/2005/8/layout/chevron2"/>
    <dgm:cxn modelId="{FF22058C-F14F-41AF-A94A-8C2A89D1E5FC}" type="presParOf" srcId="{3785EBCA-A67F-426D-AE63-E71B230280E5}" destId="{47B43D02-FC97-4A63-A255-12003D90538C}" srcOrd="1" destOrd="0" presId="urn:microsoft.com/office/officeart/2005/8/layout/chevron2"/>
    <dgm:cxn modelId="{275841EA-AF99-4489-B515-23B4E18A51A1}" type="presParOf" srcId="{3785EBCA-A67F-426D-AE63-E71B230280E5}" destId="{FADC270F-8271-4941-B33F-5B8F4EBB766D}" srcOrd="2" destOrd="0" presId="urn:microsoft.com/office/officeart/2005/8/layout/chevron2"/>
    <dgm:cxn modelId="{249F78DF-96FA-4516-BE1F-F18BDB46652D}" type="presParOf" srcId="{FADC270F-8271-4941-B33F-5B8F4EBB766D}" destId="{63BDF427-33D1-4492-BC25-7232B17BDFFB}" srcOrd="0" destOrd="0" presId="urn:microsoft.com/office/officeart/2005/8/layout/chevron2"/>
    <dgm:cxn modelId="{8CA2FA43-13C1-478A-9320-E60F39ABB48B}" type="presParOf" srcId="{FADC270F-8271-4941-B33F-5B8F4EBB766D}" destId="{50377957-F5E2-4106-A869-70C6A5F9984A}" srcOrd="1" destOrd="0" presId="urn:microsoft.com/office/officeart/2005/8/layout/chevron2"/>
    <dgm:cxn modelId="{0F017C30-8D87-42CC-A7E9-9FCA4319774C}" type="presParOf" srcId="{3785EBCA-A67F-426D-AE63-E71B230280E5}" destId="{1E2F5F7D-EFD0-4C7B-8FA2-E69B9D2A36E3}" srcOrd="3" destOrd="0" presId="urn:microsoft.com/office/officeart/2005/8/layout/chevron2"/>
    <dgm:cxn modelId="{29C96520-3F0F-4754-AB6E-9C8DF132047F}" type="presParOf" srcId="{3785EBCA-A67F-426D-AE63-E71B230280E5}" destId="{0F252F26-8D17-4FE0-AAB4-50230579E3AA}" srcOrd="4" destOrd="0" presId="urn:microsoft.com/office/officeart/2005/8/layout/chevron2"/>
    <dgm:cxn modelId="{7C4061FD-1289-4543-B85B-B5E2EFCB50F4}" type="presParOf" srcId="{0F252F26-8D17-4FE0-AAB4-50230579E3AA}" destId="{6CED7FE5-D8F9-4253-9EAD-F0EFD2FDBF8F}" srcOrd="0" destOrd="0" presId="urn:microsoft.com/office/officeart/2005/8/layout/chevron2"/>
    <dgm:cxn modelId="{453A62D2-4E05-4493-A8CB-77A9C9B7AC23}" type="presParOf" srcId="{0F252F26-8D17-4FE0-AAB4-50230579E3AA}" destId="{2C8900CB-07E2-4F93-ABBD-4AB0D532462B}"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FEAFCA-C2D6-411B-894F-CB8F7FE3E563}">
      <dsp:nvSpPr>
        <dsp:cNvPr id="0" name=""/>
        <dsp:cNvSpPr/>
      </dsp:nvSpPr>
      <dsp:spPr>
        <a:xfrm rot="5400000">
          <a:off x="-100160" y="101599"/>
          <a:ext cx="667737" cy="46741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25 </a:t>
          </a:r>
          <a:r>
            <a:rPr lang="en-AU" sz="1000" kern="1200"/>
            <a:t>minutes</a:t>
          </a:r>
        </a:p>
      </dsp:txBody>
      <dsp:txXfrm rot="-5400000">
        <a:off x="1" y="235146"/>
        <a:ext cx="467416" cy="200321"/>
      </dsp:txXfrm>
    </dsp:sp>
    <dsp:sp modelId="{99448148-9B06-46C6-B7F3-52C6FE421B64}">
      <dsp:nvSpPr>
        <dsp:cNvPr id="0" name=""/>
        <dsp:cNvSpPr/>
      </dsp:nvSpPr>
      <dsp:spPr>
        <a:xfrm rot="5400000">
          <a:off x="2392579" y="-1923724"/>
          <a:ext cx="434257" cy="428458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AU" sz="1100" kern="1200"/>
            <a:t>Checking for elligibity criteria (10 minutes)</a:t>
          </a:r>
        </a:p>
        <a:p>
          <a:pPr marL="57150" lvl="1" indent="-57150" algn="l" defTabSz="488950">
            <a:lnSpc>
              <a:spcPct val="90000"/>
            </a:lnSpc>
            <a:spcBef>
              <a:spcPct val="0"/>
            </a:spcBef>
            <a:spcAft>
              <a:spcPct val="15000"/>
            </a:spcAft>
            <a:buChar char="••"/>
          </a:pPr>
          <a:r>
            <a:rPr lang="en-AU" sz="1100" kern="1200"/>
            <a:t>Explaining about the research and taking consent (15 minutes)</a:t>
          </a:r>
        </a:p>
      </dsp:txBody>
      <dsp:txXfrm rot="-5400000">
        <a:off x="467417" y="22637"/>
        <a:ext cx="4263384" cy="391859"/>
      </dsp:txXfrm>
    </dsp:sp>
    <dsp:sp modelId="{63BDF427-33D1-4492-BC25-7232B17BDFFB}">
      <dsp:nvSpPr>
        <dsp:cNvPr id="0" name=""/>
        <dsp:cNvSpPr/>
      </dsp:nvSpPr>
      <dsp:spPr>
        <a:xfrm rot="5400000">
          <a:off x="-100160" y="566562"/>
          <a:ext cx="667737" cy="46741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10 </a:t>
          </a:r>
          <a:r>
            <a:rPr lang="en-AU" sz="900" kern="1200"/>
            <a:t>minutes</a:t>
          </a:r>
        </a:p>
      </dsp:txBody>
      <dsp:txXfrm rot="-5400000">
        <a:off x="1" y="700109"/>
        <a:ext cx="467416" cy="200321"/>
      </dsp:txXfrm>
    </dsp:sp>
    <dsp:sp modelId="{50377957-F5E2-4106-A869-70C6A5F9984A}">
      <dsp:nvSpPr>
        <dsp:cNvPr id="0" name=""/>
        <dsp:cNvSpPr/>
      </dsp:nvSpPr>
      <dsp:spPr>
        <a:xfrm rot="5400000">
          <a:off x="2392693" y="-1458874"/>
          <a:ext cx="434029" cy="428458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AU" sz="1100" kern="1200"/>
            <a:t>Randomisation</a:t>
          </a:r>
        </a:p>
        <a:p>
          <a:pPr marL="57150" lvl="1" indent="-57150" algn="l" defTabSz="488950">
            <a:lnSpc>
              <a:spcPct val="90000"/>
            </a:lnSpc>
            <a:spcBef>
              <a:spcPct val="0"/>
            </a:spcBef>
            <a:spcAft>
              <a:spcPct val="15000"/>
            </a:spcAft>
            <a:buChar char="••"/>
          </a:pPr>
          <a:r>
            <a:rPr lang="en-AU" sz="1100" kern="1200"/>
            <a:t> Linking Participants identity with a code (number)</a:t>
          </a:r>
        </a:p>
      </dsp:txBody>
      <dsp:txXfrm rot="-5400000">
        <a:off x="467416" y="487591"/>
        <a:ext cx="4263395" cy="391653"/>
      </dsp:txXfrm>
    </dsp:sp>
    <dsp:sp modelId="{6CED7FE5-D8F9-4253-9EAD-F0EFD2FDBF8F}">
      <dsp:nvSpPr>
        <dsp:cNvPr id="0" name=""/>
        <dsp:cNvSpPr/>
      </dsp:nvSpPr>
      <dsp:spPr>
        <a:xfrm rot="5400000">
          <a:off x="-100160" y="1196419"/>
          <a:ext cx="667737" cy="46741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en-AU" sz="1100" kern="1200"/>
        </a:p>
        <a:p>
          <a:pPr lvl="0" algn="ctr" defTabSz="488950">
            <a:lnSpc>
              <a:spcPct val="90000"/>
            </a:lnSpc>
            <a:spcBef>
              <a:spcPct val="0"/>
            </a:spcBef>
            <a:spcAft>
              <a:spcPct val="35000"/>
            </a:spcAft>
          </a:pPr>
          <a:r>
            <a:rPr lang="en-AU" sz="1100" kern="1200"/>
            <a:t>10-40 minutes</a:t>
          </a:r>
        </a:p>
      </dsp:txBody>
      <dsp:txXfrm rot="-5400000">
        <a:off x="1" y="1329966"/>
        <a:ext cx="467416" cy="200321"/>
      </dsp:txXfrm>
    </dsp:sp>
    <dsp:sp modelId="{2C8900CB-07E2-4F93-ABBD-4AB0D532462B}">
      <dsp:nvSpPr>
        <dsp:cNvPr id="0" name=""/>
        <dsp:cNvSpPr/>
      </dsp:nvSpPr>
      <dsp:spPr>
        <a:xfrm rot="5400000">
          <a:off x="2229235" y="-801703"/>
          <a:ext cx="760945" cy="422708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endParaRPr lang="en-AU" sz="1100" kern="1200"/>
        </a:p>
        <a:p>
          <a:pPr marL="57150" lvl="1" indent="-57150" algn="l" defTabSz="488950">
            <a:lnSpc>
              <a:spcPct val="90000"/>
            </a:lnSpc>
            <a:spcBef>
              <a:spcPct val="0"/>
            </a:spcBef>
            <a:spcAft>
              <a:spcPct val="15000"/>
            </a:spcAft>
            <a:buChar char="••"/>
          </a:pPr>
          <a:r>
            <a:rPr lang="en-AU" sz="1100" kern="1200"/>
            <a:t>Providing women in intervention group with education about pelvic floor muscle exercise, educational material (30 minutes)</a:t>
          </a:r>
        </a:p>
        <a:p>
          <a:pPr marL="57150" lvl="1" indent="-57150" algn="l" defTabSz="488950">
            <a:lnSpc>
              <a:spcPct val="90000"/>
            </a:lnSpc>
            <a:spcBef>
              <a:spcPct val="0"/>
            </a:spcBef>
            <a:spcAft>
              <a:spcPct val="15000"/>
            </a:spcAft>
            <a:buChar char="••"/>
          </a:pPr>
          <a:r>
            <a:rPr lang="en-AU" sz="1100" kern="1200"/>
            <a:t>Providing women in both control and intervention groups with access to questionnaires and diary (10 minutes)</a:t>
          </a:r>
        </a:p>
        <a:p>
          <a:pPr marL="57150" lvl="1" indent="-57150" algn="l" defTabSz="488950">
            <a:lnSpc>
              <a:spcPct val="90000"/>
            </a:lnSpc>
            <a:spcBef>
              <a:spcPct val="0"/>
            </a:spcBef>
            <a:spcAft>
              <a:spcPct val="15000"/>
            </a:spcAft>
            <a:buChar char="••"/>
          </a:pPr>
          <a:endParaRPr lang="en-AU" sz="1100" kern="1200"/>
        </a:p>
      </dsp:txBody>
      <dsp:txXfrm rot="-5400000">
        <a:off x="496166" y="968512"/>
        <a:ext cx="4189938" cy="68665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AE512-122B-474C-9FC0-FF7ED287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11934</Words>
  <Characters>68029</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University of Western Sydney</Company>
  <LinksUpToDate>false</LinksUpToDate>
  <CharactersWithSpaces>79804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 Sobhgol</dc:creator>
  <cp:lastModifiedBy>Sahar Sobhgol</cp:lastModifiedBy>
  <cp:revision>2</cp:revision>
  <dcterms:created xsi:type="dcterms:W3CDTF">2018-04-05T00:32:00Z</dcterms:created>
  <dcterms:modified xsi:type="dcterms:W3CDTF">2018-04-05T00:32:00Z</dcterms:modified>
</cp:coreProperties>
</file>