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
        <w:gridCol w:w="5356"/>
        <w:gridCol w:w="3552"/>
      </w:tblGrid>
      <w:tr w:rsidR="00CF4003" w:rsidTr="00CF4003">
        <w:trPr>
          <w:trHeight w:val="509"/>
        </w:trPr>
        <w:tc>
          <w:tcPr>
            <w:tcW w:w="9242" w:type="dxa"/>
            <w:gridSpan w:val="3"/>
            <w:vMerge w:val="restart"/>
          </w:tcPr>
          <w:tbl>
            <w:tblPr>
              <w:tblStyle w:val="TableGrid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29"/>
            </w:tblGrid>
            <w:tr w:rsidR="00CF4003" w:rsidTr="00CF4003">
              <w:trPr>
                <w:trHeight w:val="558"/>
              </w:trPr>
              <w:tc>
                <w:tcPr>
                  <w:tcW w:w="4438" w:type="dxa"/>
                </w:tcPr>
                <w:p w:rsidR="00CF4003" w:rsidRDefault="00CF4003" w:rsidP="00CF4003">
                  <w:pPr>
                    <w:spacing w:after="30" w:line="226" w:lineRule="auto"/>
                    <w:ind w:right="38"/>
                  </w:pPr>
                  <w:r>
                    <w:rPr>
                      <w:rFonts w:ascii="Arial" w:hAnsi="Arial" w:cs="Arial"/>
                      <w:noProof/>
                      <w:color w:val="133880"/>
                      <w:sz w:val="18"/>
                      <w:szCs w:val="18"/>
                    </w:rPr>
                    <w:drawing>
                      <wp:inline distT="0" distB="0" distL="0" distR="0" wp14:anchorId="48B57BF7" wp14:editId="75617EEE">
                        <wp:extent cx="1288298" cy="435902"/>
                        <wp:effectExtent l="0" t="0" r="7620" b="2540"/>
                        <wp:docPr id="3" name="Picture 3" descr="Go to home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home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803" cy="441825"/>
                                </a:xfrm>
                                <a:prstGeom prst="rect">
                                  <a:avLst/>
                                </a:prstGeom>
                                <a:noFill/>
                                <a:ln>
                                  <a:noFill/>
                                </a:ln>
                              </pic:spPr>
                            </pic:pic>
                          </a:graphicData>
                        </a:graphic>
                      </wp:inline>
                    </w:drawing>
                  </w:r>
                </w:p>
                <w:p w:rsidR="00D97772" w:rsidRDefault="00D97772" w:rsidP="00CF4003">
                  <w:pPr>
                    <w:spacing w:after="30" w:line="226" w:lineRule="auto"/>
                    <w:ind w:right="38"/>
                  </w:pPr>
                  <w:r>
                    <w:t>Western Sydney Local Health District</w:t>
                  </w:r>
                </w:p>
              </w:tc>
              <w:tc>
                <w:tcPr>
                  <w:tcW w:w="4629" w:type="dxa"/>
                </w:tcPr>
                <w:p w:rsidR="00CF4003" w:rsidRDefault="00CF4003" w:rsidP="003B7138">
                  <w:pPr>
                    <w:spacing w:after="30" w:line="226" w:lineRule="auto"/>
                    <w:ind w:right="38"/>
                    <w:jc w:val="right"/>
                  </w:pPr>
                  <w:r>
                    <w:rPr>
                      <w:rFonts w:ascii="Arial" w:hAnsi="Arial" w:cs="Arial"/>
                      <w:noProof/>
                      <w:color w:val="ED0033"/>
                      <w:sz w:val="15"/>
                      <w:szCs w:val="15"/>
                      <w:bdr w:val="none" w:sz="0" w:space="0" w:color="auto" w:frame="1"/>
                    </w:rPr>
                    <w:drawing>
                      <wp:inline distT="0" distB="0" distL="0" distR="0" wp14:anchorId="0B39B2FE" wp14:editId="3F9483C7">
                        <wp:extent cx="1679865" cy="260063"/>
                        <wp:effectExtent l="0" t="0" r="0" b="6985"/>
                        <wp:docPr id="2" name="Picture 2" descr="Western Sydney Universi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Sydney Universit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865" cy="260063"/>
                                </a:xfrm>
                                <a:prstGeom prst="rect">
                                  <a:avLst/>
                                </a:prstGeom>
                                <a:noFill/>
                                <a:ln>
                                  <a:noFill/>
                                </a:ln>
                              </pic:spPr>
                            </pic:pic>
                          </a:graphicData>
                        </a:graphic>
                      </wp:inline>
                    </w:drawing>
                  </w:r>
                </w:p>
              </w:tc>
            </w:tr>
          </w:tbl>
          <w:p w:rsidR="00CF4003" w:rsidRDefault="00CF4003" w:rsidP="003B7138">
            <w:pPr>
              <w:spacing w:after="30" w:line="226" w:lineRule="auto"/>
              <w:ind w:right="38"/>
              <w:jc w:val="right"/>
            </w:pPr>
          </w:p>
        </w:tc>
      </w:tr>
      <w:tr w:rsidR="00CF4003" w:rsidTr="00CF4003">
        <w:trPr>
          <w:trHeight w:val="283"/>
        </w:trPr>
        <w:tc>
          <w:tcPr>
            <w:tcW w:w="9242" w:type="dxa"/>
            <w:gridSpan w:val="3"/>
            <w:vMerge/>
          </w:tcPr>
          <w:p w:rsidR="00CF4003" w:rsidRDefault="00CF4003" w:rsidP="003B7138">
            <w:pPr>
              <w:spacing w:after="30" w:line="226" w:lineRule="auto"/>
              <w:ind w:right="38"/>
            </w:pPr>
          </w:p>
        </w:tc>
      </w:tr>
      <w:tr w:rsidR="00CF4003" w:rsidRPr="005D582E" w:rsidTr="00A30D6A">
        <w:trPr>
          <w:gridBefore w:val="1"/>
          <w:gridAfter w:val="1"/>
          <w:wBefore w:w="108" w:type="dxa"/>
          <w:wAfter w:w="4107" w:type="dxa"/>
        </w:trPr>
        <w:tc>
          <w:tcPr>
            <w:tcW w:w="5027" w:type="dxa"/>
          </w:tcPr>
          <w:p w:rsidR="00CF4003" w:rsidRPr="005D582E" w:rsidRDefault="00CF4003" w:rsidP="00A30D6A">
            <w:pPr>
              <w:spacing w:after="30" w:line="226" w:lineRule="auto"/>
              <w:ind w:right="38"/>
              <w:rPr>
                <w:sz w:val="20"/>
                <w:szCs w:val="20"/>
              </w:rPr>
            </w:pPr>
            <w:r w:rsidRPr="005D582E">
              <w:rPr>
                <w:sz w:val="20"/>
                <w:szCs w:val="20"/>
              </w:rPr>
              <w:t>Human Research Ethics Committee</w:t>
            </w:r>
          </w:p>
        </w:tc>
      </w:tr>
      <w:tr w:rsidR="00CF4003" w:rsidRPr="005D582E" w:rsidTr="00A30D6A">
        <w:trPr>
          <w:gridBefore w:val="1"/>
          <w:gridAfter w:val="1"/>
          <w:wBefore w:w="108" w:type="dxa"/>
          <w:wAfter w:w="4107" w:type="dxa"/>
        </w:trPr>
        <w:tc>
          <w:tcPr>
            <w:tcW w:w="5027" w:type="dxa"/>
          </w:tcPr>
          <w:p w:rsidR="00CF4003" w:rsidRPr="005D582E" w:rsidRDefault="00CF4003" w:rsidP="00A30D6A">
            <w:pPr>
              <w:spacing w:after="30" w:line="226" w:lineRule="auto"/>
              <w:ind w:right="38"/>
              <w:rPr>
                <w:sz w:val="20"/>
                <w:szCs w:val="20"/>
              </w:rPr>
            </w:pPr>
            <w:r w:rsidRPr="005D582E">
              <w:rPr>
                <w:sz w:val="20"/>
                <w:szCs w:val="20"/>
              </w:rPr>
              <w:t>Office of research Services</w:t>
            </w:r>
          </w:p>
        </w:tc>
      </w:tr>
    </w:tbl>
    <w:p w:rsidR="00CF4003" w:rsidRDefault="00CF4003" w:rsidP="00954071">
      <w:pPr>
        <w:jc w:val="center"/>
        <w:rPr>
          <w:rFonts w:eastAsiaTheme="minorEastAsia"/>
          <w:b/>
          <w:sz w:val="28"/>
          <w:szCs w:val="28"/>
        </w:rPr>
      </w:pPr>
    </w:p>
    <w:p w:rsidR="006727FD" w:rsidRPr="000772EF" w:rsidRDefault="000772EF" w:rsidP="00954071">
      <w:pPr>
        <w:jc w:val="center"/>
        <w:rPr>
          <w:rFonts w:cs="Arial"/>
          <w:b/>
          <w:sz w:val="28"/>
          <w:szCs w:val="28"/>
        </w:rPr>
      </w:pPr>
      <w:r w:rsidRPr="000772EF">
        <w:rPr>
          <w:rFonts w:eastAsiaTheme="minorEastAsia"/>
          <w:b/>
          <w:sz w:val="28"/>
          <w:szCs w:val="28"/>
        </w:rPr>
        <w:t xml:space="preserve">Project Title: </w:t>
      </w:r>
      <w:r w:rsidR="006727FD" w:rsidRPr="000772EF">
        <w:rPr>
          <w:rFonts w:eastAsiaTheme="minorEastAsia"/>
          <w:b/>
          <w:sz w:val="28"/>
          <w:szCs w:val="28"/>
        </w:rPr>
        <w:t>The effect of pelvic floor muscle exercise on female sexual function during pregnancy and the first three months postpartum: A randomised controlled trial</w:t>
      </w:r>
    </w:p>
    <w:p w:rsidR="006727FD" w:rsidRPr="00545DB7" w:rsidRDefault="006727FD" w:rsidP="006727FD">
      <w:pPr>
        <w:jc w:val="both"/>
        <w:rPr>
          <w:rFonts w:cs="Arial"/>
        </w:rPr>
      </w:pPr>
      <w:r w:rsidRPr="00545DB7">
        <w:rPr>
          <w:rFonts w:cs="Arial"/>
          <w:b/>
        </w:rPr>
        <w:t xml:space="preserve">Project Sponsor: </w:t>
      </w:r>
      <w:r w:rsidRPr="00545DB7">
        <w:rPr>
          <w:rFonts w:cs="Arial"/>
        </w:rPr>
        <w:t>Sponsored by Western Sydney University</w:t>
      </w:r>
      <w:bookmarkStart w:id="0" w:name="_GoBack"/>
      <w:bookmarkEnd w:id="0"/>
    </w:p>
    <w:p w:rsidR="004C1227" w:rsidRPr="00545DB7" w:rsidRDefault="006727FD" w:rsidP="004C1227">
      <w:pPr>
        <w:jc w:val="both"/>
        <w:rPr>
          <w:rFonts w:cs="Arial"/>
        </w:rPr>
      </w:pPr>
      <w:r w:rsidRPr="00545DB7">
        <w:rPr>
          <w:rFonts w:cs="Arial"/>
          <w:b/>
        </w:rPr>
        <w:t>Coordinating Principal Investigator</w:t>
      </w:r>
      <w:r w:rsidR="005C41E4">
        <w:rPr>
          <w:rFonts w:cs="Arial"/>
          <w:b/>
        </w:rPr>
        <w:t xml:space="preserve">: </w:t>
      </w:r>
      <w:r w:rsidR="004C1227" w:rsidRPr="00545DB7">
        <w:rPr>
          <w:rFonts w:cs="Arial"/>
        </w:rPr>
        <w:t>Sahar Sadat Sobhgol</w:t>
      </w:r>
      <w:r w:rsidR="004C1227">
        <w:rPr>
          <w:rFonts w:cs="Arial"/>
        </w:rPr>
        <w:t>,</w:t>
      </w:r>
      <w:r w:rsidR="004C1227" w:rsidRPr="00545DB7">
        <w:rPr>
          <w:rFonts w:cs="Arial"/>
        </w:rPr>
        <w:t xml:space="preserve"> </w:t>
      </w:r>
      <w:r w:rsidR="004C1227">
        <w:rPr>
          <w:rFonts w:cs="Arial"/>
        </w:rPr>
        <w:t>PhD candidate of Midwifery, School of Nursing and M</w:t>
      </w:r>
      <w:r w:rsidR="004C1227" w:rsidRPr="00545DB7">
        <w:rPr>
          <w:rFonts w:cs="Arial"/>
        </w:rPr>
        <w:t>idwife</w:t>
      </w:r>
      <w:r w:rsidR="004C1227">
        <w:rPr>
          <w:rFonts w:cs="Arial"/>
        </w:rPr>
        <w:t>ry of Western Sydney University.</w:t>
      </w:r>
    </w:p>
    <w:p w:rsidR="006727FD" w:rsidRPr="00545DB7" w:rsidRDefault="006727FD" w:rsidP="006727FD">
      <w:pPr>
        <w:jc w:val="both"/>
        <w:rPr>
          <w:rFonts w:cs="Arial"/>
        </w:rPr>
      </w:pPr>
      <w:r w:rsidRPr="00545DB7">
        <w:rPr>
          <w:rFonts w:cs="Arial"/>
          <w:b/>
        </w:rPr>
        <w:t>Who is carrying out the study?</w:t>
      </w:r>
      <w:r w:rsidRPr="00545DB7">
        <w:rPr>
          <w:rFonts w:cs="Arial"/>
        </w:rPr>
        <w:t xml:space="preserve">  Sahar Sadat Sobhgol</w:t>
      </w:r>
      <w:r w:rsidR="00954071">
        <w:rPr>
          <w:rFonts w:cs="Arial"/>
        </w:rPr>
        <w:t>,</w:t>
      </w:r>
      <w:r w:rsidRPr="00545DB7">
        <w:rPr>
          <w:rFonts w:cs="Arial"/>
        </w:rPr>
        <w:t xml:space="preserve"> </w:t>
      </w:r>
      <w:r w:rsidR="005C41E4">
        <w:rPr>
          <w:rFonts w:cs="Arial"/>
        </w:rPr>
        <w:t xml:space="preserve">PhD candidate of Midwifery, </w:t>
      </w:r>
      <w:r w:rsidR="000772EF">
        <w:rPr>
          <w:rFonts w:cs="Arial"/>
        </w:rPr>
        <w:t>School of Nursing and M</w:t>
      </w:r>
      <w:r w:rsidRPr="00545DB7">
        <w:rPr>
          <w:rFonts w:cs="Arial"/>
        </w:rPr>
        <w:t>idwife</w:t>
      </w:r>
      <w:r w:rsidR="005C41E4">
        <w:rPr>
          <w:rFonts w:cs="Arial"/>
        </w:rPr>
        <w:t>ry of Western Sydney University.</w:t>
      </w:r>
    </w:p>
    <w:p w:rsidR="006727FD" w:rsidRDefault="006727FD" w:rsidP="006727FD">
      <w:pPr>
        <w:jc w:val="both"/>
        <w:rPr>
          <w:rFonts w:cs="Arial"/>
        </w:rPr>
      </w:pPr>
      <w:r w:rsidRPr="00880212">
        <w:rPr>
          <w:rFonts w:cs="Arial"/>
          <w:b/>
        </w:rPr>
        <w:t xml:space="preserve">Associate Investigator(s): </w:t>
      </w:r>
      <w:r w:rsidRPr="00880212">
        <w:rPr>
          <w:rFonts w:cs="Arial"/>
        </w:rPr>
        <w:t xml:space="preserve">Prof Hannah Dahlen, Principal </w:t>
      </w:r>
      <w:r w:rsidR="00880212" w:rsidRPr="00880212">
        <w:rPr>
          <w:rFonts w:cs="Arial"/>
        </w:rPr>
        <w:t>Supervisor</w:t>
      </w:r>
      <w:r w:rsidRPr="00880212">
        <w:rPr>
          <w:rFonts w:cs="Arial"/>
        </w:rPr>
        <w:t xml:space="preserve"> at </w:t>
      </w:r>
      <w:r w:rsidR="005C41E4">
        <w:rPr>
          <w:rFonts w:cs="Arial"/>
        </w:rPr>
        <w:t>school of N</w:t>
      </w:r>
      <w:r w:rsidRPr="00880212">
        <w:rPr>
          <w:rFonts w:cs="Arial"/>
        </w:rPr>
        <w:t>ursing</w:t>
      </w:r>
      <w:r w:rsidR="000772EF">
        <w:rPr>
          <w:rFonts w:cs="Arial"/>
        </w:rPr>
        <w:t xml:space="preserve"> and M</w:t>
      </w:r>
      <w:r w:rsidRPr="00880212">
        <w:rPr>
          <w:rFonts w:cs="Arial"/>
        </w:rPr>
        <w:t xml:space="preserve">idwifery of Western Sydney University, Prof Caroline Smith (Clinical research, Campbelltown campus of </w:t>
      </w:r>
      <w:r w:rsidR="00880212" w:rsidRPr="00880212">
        <w:rPr>
          <w:rFonts w:cs="Arial"/>
        </w:rPr>
        <w:t>Western</w:t>
      </w:r>
      <w:r w:rsidR="000772EF">
        <w:rPr>
          <w:rFonts w:cs="Arial"/>
        </w:rPr>
        <w:t xml:space="preserve"> Sydney U</w:t>
      </w:r>
      <w:r w:rsidR="005C41E4">
        <w:rPr>
          <w:rFonts w:cs="Arial"/>
        </w:rPr>
        <w:t>niversity</w:t>
      </w:r>
      <w:r w:rsidR="00880212" w:rsidRPr="00880212">
        <w:rPr>
          <w:rFonts w:cs="Arial"/>
        </w:rPr>
        <w:t>, Dr</w:t>
      </w:r>
      <w:r w:rsidRPr="00880212">
        <w:rPr>
          <w:rFonts w:cs="Arial"/>
        </w:rPr>
        <w:t xml:space="preserve"> Holly </w:t>
      </w:r>
      <w:r w:rsidR="005C41E4">
        <w:rPr>
          <w:rFonts w:cs="Arial"/>
        </w:rPr>
        <w:t xml:space="preserve">Priddis, </w:t>
      </w:r>
      <w:r w:rsidR="000772EF">
        <w:rPr>
          <w:rFonts w:cs="Arial"/>
        </w:rPr>
        <w:t>school of Nursing and M</w:t>
      </w:r>
      <w:r w:rsidRPr="00880212">
        <w:rPr>
          <w:rFonts w:cs="Arial"/>
        </w:rPr>
        <w:t>idwife</w:t>
      </w:r>
      <w:r w:rsidR="005C41E4">
        <w:rPr>
          <w:rFonts w:cs="Arial"/>
        </w:rPr>
        <w:t>ry of Western Sydney University.</w:t>
      </w:r>
      <w:r w:rsidRPr="00880212">
        <w:rPr>
          <w:rFonts w:cs="Arial"/>
        </w:rPr>
        <w:t xml:space="preserve"> </w:t>
      </w:r>
      <w:r w:rsidR="004C1227">
        <w:rPr>
          <w:rFonts w:cs="Arial"/>
        </w:rPr>
        <w:t>Dr Jenny King, Onsite Supervisor</w:t>
      </w:r>
    </w:p>
    <w:p w:rsidR="00880212" w:rsidRPr="00B51E8F" w:rsidRDefault="00880212" w:rsidP="00B51E8F">
      <w:pPr>
        <w:spacing w:line="240" w:lineRule="auto"/>
        <w:jc w:val="both"/>
        <w:rPr>
          <w:rFonts w:cs="Arial"/>
          <w:b/>
        </w:rPr>
      </w:pPr>
      <w:r w:rsidRPr="00B51E8F">
        <w:rPr>
          <w:rFonts w:cs="Arial"/>
          <w:b/>
        </w:rPr>
        <w:t>What does my participation involve?</w:t>
      </w:r>
    </w:p>
    <w:p w:rsidR="00545DB7" w:rsidRPr="00880212" w:rsidRDefault="00545DB7" w:rsidP="00B51E8F">
      <w:pPr>
        <w:spacing w:line="240" w:lineRule="auto"/>
        <w:jc w:val="both"/>
        <w:rPr>
          <w:rFonts w:cs="Arial"/>
        </w:rPr>
      </w:pPr>
      <w:r w:rsidRPr="00880212">
        <w:rPr>
          <w:rFonts w:cs="Arial"/>
        </w:rPr>
        <w:t xml:space="preserve">You are invited to take part in this research project testing </w:t>
      </w:r>
      <w:r w:rsidR="00880212" w:rsidRPr="00880212">
        <w:rPr>
          <w:rFonts w:cs="Arial"/>
        </w:rPr>
        <w:t xml:space="preserve">the effect of </w:t>
      </w:r>
      <w:r w:rsidRPr="00880212">
        <w:rPr>
          <w:rFonts w:cs="Arial"/>
        </w:rPr>
        <w:t xml:space="preserve">a </w:t>
      </w:r>
      <w:r w:rsidR="00880212" w:rsidRPr="00880212">
        <w:rPr>
          <w:rFonts w:cs="Arial"/>
        </w:rPr>
        <w:t xml:space="preserve">method </w:t>
      </w:r>
      <w:r w:rsidR="00954071">
        <w:rPr>
          <w:rFonts w:cs="Arial"/>
        </w:rPr>
        <w:t xml:space="preserve">of pelvic floor muscle exercise </w:t>
      </w:r>
      <w:r w:rsidR="00880212" w:rsidRPr="00880212">
        <w:rPr>
          <w:rFonts w:cs="Arial"/>
        </w:rPr>
        <w:t>on improving</w:t>
      </w:r>
      <w:r w:rsidRPr="00880212">
        <w:rPr>
          <w:rFonts w:cs="Arial"/>
        </w:rPr>
        <w:t xml:space="preserve"> </w:t>
      </w:r>
      <w:r w:rsidRPr="005C41E4">
        <w:rPr>
          <w:rFonts w:cs="Arial"/>
        </w:rPr>
        <w:t xml:space="preserve">sexual </w:t>
      </w:r>
      <w:r w:rsidR="000D2FCE">
        <w:rPr>
          <w:rFonts w:cs="Arial"/>
        </w:rPr>
        <w:t xml:space="preserve">function </w:t>
      </w:r>
      <w:r w:rsidRPr="005C41E4">
        <w:rPr>
          <w:rFonts w:cs="Arial"/>
        </w:rPr>
        <w:t>and childbirth outcomes</w:t>
      </w:r>
      <w:r w:rsidR="00954071">
        <w:rPr>
          <w:rFonts w:cs="Arial"/>
        </w:rPr>
        <w:t>.</w:t>
      </w:r>
      <w:r w:rsidR="00882DEA">
        <w:rPr>
          <w:rFonts w:cs="Arial"/>
        </w:rPr>
        <w:t xml:space="preserve"> </w:t>
      </w:r>
      <w:r w:rsidRPr="00880212">
        <w:rPr>
          <w:rFonts w:cs="Arial"/>
        </w:rPr>
        <w:t>This Partici</w:t>
      </w:r>
      <w:r w:rsidR="00954071">
        <w:rPr>
          <w:rFonts w:cs="Arial"/>
        </w:rPr>
        <w:t>pant Information Sheet/Consent f</w:t>
      </w:r>
      <w:r w:rsidRPr="00880212">
        <w:rPr>
          <w:rFonts w:cs="Arial"/>
        </w:rPr>
        <w:t>orm tells you about the research project. Knowing what is involved will help you decide if you want to take part in the research.</w:t>
      </w:r>
      <w:r w:rsidR="00880212">
        <w:rPr>
          <w:rFonts w:cs="Arial"/>
        </w:rPr>
        <w:t xml:space="preserve"> </w:t>
      </w:r>
      <w:r w:rsidRPr="00880212">
        <w:rPr>
          <w:rFonts w:cs="Arial"/>
        </w:rPr>
        <w:t>Please read this information carefully. Ask questions about anything that you don’t understand or want to know more about. Before deciding whether or not to take part, you might want to talk about it with a relative, friend or your local doctor. Participation in this research is voluntary. If you don’t wish to take part, you don’t have to. You will receive the best possible care whether or not you take part. If you decide you want to take part in the research project, you will be asked to sign the consent section. By signing it you are telling us that you:</w:t>
      </w:r>
    </w:p>
    <w:p w:rsidR="00545DB7" w:rsidRPr="00880212" w:rsidRDefault="00545DB7" w:rsidP="00B51E8F">
      <w:pPr>
        <w:spacing w:line="240" w:lineRule="auto"/>
        <w:ind w:left="142" w:hanging="142"/>
        <w:jc w:val="both"/>
        <w:rPr>
          <w:rFonts w:cs="Arial"/>
        </w:rPr>
      </w:pPr>
      <w:r w:rsidRPr="00880212">
        <w:rPr>
          <w:rFonts w:cs="Arial"/>
        </w:rPr>
        <w:t>• Understand what you have read</w:t>
      </w:r>
    </w:p>
    <w:p w:rsidR="00545DB7" w:rsidRPr="00880212" w:rsidRDefault="00545DB7" w:rsidP="00B51E8F">
      <w:pPr>
        <w:tabs>
          <w:tab w:val="left" w:pos="8280"/>
        </w:tabs>
        <w:spacing w:line="240" w:lineRule="auto"/>
        <w:ind w:left="142" w:hanging="142"/>
        <w:jc w:val="both"/>
        <w:rPr>
          <w:rFonts w:cs="Arial"/>
        </w:rPr>
      </w:pPr>
      <w:r w:rsidRPr="00880212">
        <w:rPr>
          <w:rFonts w:cs="Arial"/>
        </w:rPr>
        <w:t xml:space="preserve">• Consent to </w:t>
      </w:r>
      <w:r w:rsidR="00882DEA">
        <w:rPr>
          <w:rFonts w:cs="Arial"/>
        </w:rPr>
        <w:t xml:space="preserve">participate in </w:t>
      </w:r>
      <w:r w:rsidR="00954071">
        <w:rPr>
          <w:rFonts w:cs="Arial"/>
        </w:rPr>
        <w:t>the exercises</w:t>
      </w:r>
      <w:r w:rsidRPr="00880212">
        <w:rPr>
          <w:rFonts w:cs="Arial"/>
        </w:rPr>
        <w:t xml:space="preserve"> that are described</w:t>
      </w:r>
      <w:r w:rsidRPr="00880212">
        <w:rPr>
          <w:rFonts w:cs="Arial"/>
        </w:rPr>
        <w:tab/>
      </w:r>
    </w:p>
    <w:p w:rsidR="00545DB7" w:rsidRPr="00880212" w:rsidRDefault="00545DB7" w:rsidP="00B51E8F">
      <w:pPr>
        <w:spacing w:line="240" w:lineRule="auto"/>
        <w:ind w:left="142" w:hanging="142"/>
        <w:jc w:val="both"/>
        <w:rPr>
          <w:rFonts w:cs="Arial"/>
        </w:rPr>
      </w:pPr>
      <w:r w:rsidRPr="00880212">
        <w:rPr>
          <w:rFonts w:cs="Arial"/>
        </w:rPr>
        <w:t>• Consent to the use of your personal and health information as described.</w:t>
      </w:r>
    </w:p>
    <w:p w:rsidR="00545DB7" w:rsidRPr="00880212" w:rsidRDefault="00545DB7" w:rsidP="00B51E8F">
      <w:pPr>
        <w:spacing w:line="240" w:lineRule="auto"/>
        <w:jc w:val="both"/>
        <w:rPr>
          <w:rFonts w:cs="Arial"/>
        </w:rPr>
      </w:pPr>
      <w:r w:rsidRPr="00880212">
        <w:rPr>
          <w:rFonts w:cs="Arial"/>
        </w:rPr>
        <w:t>You will be given a copy of this Participant Information and Consent Form to keep.</w:t>
      </w:r>
    </w:p>
    <w:p w:rsidR="006727FD" w:rsidRPr="00B51E8F" w:rsidRDefault="00880212" w:rsidP="006727FD">
      <w:pPr>
        <w:jc w:val="both"/>
        <w:rPr>
          <w:rFonts w:cs="Arial"/>
          <w:b/>
        </w:rPr>
      </w:pPr>
      <w:r w:rsidRPr="00B51E8F">
        <w:rPr>
          <w:rFonts w:cs="Arial"/>
          <w:b/>
        </w:rPr>
        <w:t>What is the purpose of this research?</w:t>
      </w:r>
    </w:p>
    <w:p w:rsidR="00882DEA" w:rsidRDefault="00880212" w:rsidP="006727FD">
      <w:pPr>
        <w:jc w:val="both"/>
        <w:rPr>
          <w:rFonts w:cs="Arial"/>
        </w:rPr>
      </w:pPr>
      <w:r>
        <w:rPr>
          <w:rFonts w:cs="Arial"/>
        </w:rPr>
        <w:t xml:space="preserve">There are limited studies about the </w:t>
      </w:r>
      <w:r w:rsidR="002B2117">
        <w:rPr>
          <w:rFonts w:cs="Arial"/>
        </w:rPr>
        <w:t>effects</w:t>
      </w:r>
      <w:r>
        <w:rPr>
          <w:rFonts w:cs="Arial"/>
        </w:rPr>
        <w:t xml:space="preserve"> of pelvic floor exercise on sexual function particularly </w:t>
      </w:r>
      <w:r w:rsidR="00954071">
        <w:rPr>
          <w:rFonts w:cs="Arial"/>
        </w:rPr>
        <w:t>during</w:t>
      </w:r>
      <w:r>
        <w:rPr>
          <w:rFonts w:cs="Arial"/>
        </w:rPr>
        <w:t xml:space="preserve"> pregnancy and </w:t>
      </w:r>
      <w:r w:rsidR="00954071">
        <w:rPr>
          <w:rFonts w:cs="Arial"/>
        </w:rPr>
        <w:t>after birth</w:t>
      </w:r>
      <w:r>
        <w:rPr>
          <w:rFonts w:cs="Arial"/>
        </w:rPr>
        <w:t xml:space="preserve">. </w:t>
      </w:r>
      <w:r w:rsidR="002B2117">
        <w:rPr>
          <w:rFonts w:cs="Arial"/>
        </w:rPr>
        <w:t xml:space="preserve">Pregnancy and particularly childbirth can affect pelvic floor muscle strength </w:t>
      </w:r>
      <w:r w:rsidR="00954071">
        <w:rPr>
          <w:rFonts w:cs="Arial"/>
        </w:rPr>
        <w:t xml:space="preserve">which can impact on sexual health and other outcomes such as incontinence. </w:t>
      </w:r>
      <w:r w:rsidR="002B2117">
        <w:rPr>
          <w:rFonts w:cs="Arial"/>
        </w:rPr>
        <w:t>P</w:t>
      </w:r>
      <w:r w:rsidR="002B2117" w:rsidRPr="00880212">
        <w:rPr>
          <w:rFonts w:cs="Arial"/>
        </w:rPr>
        <w:t>elvic</w:t>
      </w:r>
      <w:r w:rsidRPr="00880212">
        <w:rPr>
          <w:rFonts w:cs="Arial"/>
        </w:rPr>
        <w:t xml:space="preserve"> floor</w:t>
      </w:r>
      <w:r w:rsidR="002B2117">
        <w:rPr>
          <w:rFonts w:cs="Arial"/>
        </w:rPr>
        <w:t xml:space="preserve"> muscle</w:t>
      </w:r>
      <w:r w:rsidRPr="00880212">
        <w:rPr>
          <w:rFonts w:cs="Arial"/>
        </w:rPr>
        <w:t xml:space="preserve"> exercise is considered a free and safe practice to strengthen pelvic floor muscle strength.</w:t>
      </w:r>
      <w:r>
        <w:rPr>
          <w:rFonts w:cs="Arial"/>
        </w:rPr>
        <w:t xml:space="preserve"> </w:t>
      </w:r>
      <w:r w:rsidR="002B2117">
        <w:rPr>
          <w:rFonts w:cs="Arial"/>
        </w:rPr>
        <w:lastRenderedPageBreak/>
        <w:t xml:space="preserve">Therefore, we are planning to investigate the effect of antenatal pelvic floor muscle exercise on sexual function during pregnancy and </w:t>
      </w:r>
      <w:r w:rsidR="00954071">
        <w:rPr>
          <w:rFonts w:cs="Arial"/>
        </w:rPr>
        <w:t xml:space="preserve">following the birth. We are also interested in looking at whether they may improve some birth outcomes, and incontinence. </w:t>
      </w:r>
    </w:p>
    <w:p w:rsidR="005E27D7" w:rsidRDefault="00882DEA" w:rsidP="006727FD">
      <w:pPr>
        <w:jc w:val="both"/>
        <w:rPr>
          <w:rFonts w:cs="Arial"/>
          <w:b/>
        </w:rPr>
      </w:pPr>
      <w:r>
        <w:rPr>
          <w:rFonts w:cs="Arial"/>
          <w:b/>
        </w:rPr>
        <w:t>What dose p</w:t>
      </w:r>
      <w:r w:rsidR="005E27D7" w:rsidRPr="005E27D7">
        <w:rPr>
          <w:rFonts w:cs="Arial"/>
          <w:b/>
        </w:rPr>
        <w:t>articipation in this research involve?</w:t>
      </w:r>
    </w:p>
    <w:p w:rsidR="00203B5D" w:rsidRDefault="005E27D7" w:rsidP="006727FD">
      <w:pPr>
        <w:jc w:val="both"/>
        <w:rPr>
          <w:rFonts w:cs="Arial"/>
        </w:rPr>
      </w:pPr>
      <w:r w:rsidRPr="00F54D5B">
        <w:rPr>
          <w:rFonts w:cs="Arial"/>
        </w:rPr>
        <w:t xml:space="preserve">You will be participating in a randomised controlled research project. Sometimes we do not know which treatment is best for treating a condition. To find out we need to compare different treatments. We put people into </w:t>
      </w:r>
      <w:r w:rsidR="00F54D5B">
        <w:rPr>
          <w:rFonts w:cs="Arial"/>
        </w:rPr>
        <w:t xml:space="preserve">two </w:t>
      </w:r>
      <w:r w:rsidRPr="00F54D5B">
        <w:rPr>
          <w:rFonts w:cs="Arial"/>
        </w:rPr>
        <w:t xml:space="preserve">groups </w:t>
      </w:r>
      <w:r w:rsidR="00954071">
        <w:rPr>
          <w:rFonts w:cs="Arial"/>
        </w:rPr>
        <w:t>called an intervention and control group. The control group</w:t>
      </w:r>
      <w:r w:rsidR="00F54D5B">
        <w:rPr>
          <w:rFonts w:cs="Arial"/>
        </w:rPr>
        <w:t xml:space="preserve"> will receive routine standard care during pregnancy </w:t>
      </w:r>
      <w:r w:rsidR="00954071">
        <w:rPr>
          <w:rFonts w:cs="Arial"/>
        </w:rPr>
        <w:t xml:space="preserve">(which you would get anyway if not in the trial) </w:t>
      </w:r>
      <w:r w:rsidR="00F54D5B">
        <w:rPr>
          <w:rFonts w:cs="Arial"/>
        </w:rPr>
        <w:t xml:space="preserve">and the intervention group will </w:t>
      </w:r>
      <w:r w:rsidR="00203B5D">
        <w:rPr>
          <w:rFonts w:cs="Arial"/>
        </w:rPr>
        <w:t xml:space="preserve">receive both standard routine antenatal care and also </w:t>
      </w:r>
      <w:r w:rsidR="00F54D5B">
        <w:rPr>
          <w:rFonts w:cs="Arial"/>
        </w:rPr>
        <w:t xml:space="preserve">training on pelvic floor muscle exercise. </w:t>
      </w:r>
      <w:r w:rsidRPr="00F54D5B">
        <w:rPr>
          <w:rFonts w:cs="Arial"/>
        </w:rPr>
        <w:t xml:space="preserve"> The results are compared to see if one </w:t>
      </w:r>
      <w:r w:rsidR="00954071">
        <w:rPr>
          <w:rFonts w:cs="Arial"/>
        </w:rPr>
        <w:t xml:space="preserve">leads to better outcomes. </w:t>
      </w:r>
      <w:r w:rsidR="00F54D5B" w:rsidRPr="00F54D5B">
        <w:rPr>
          <w:rFonts w:cs="Arial"/>
        </w:rPr>
        <w:t>To try to make sure the groups are the same, each participant is put into a group by chance (random).</w:t>
      </w:r>
      <w:r w:rsidR="00203B5D">
        <w:rPr>
          <w:rFonts w:cs="Arial"/>
        </w:rPr>
        <w:t xml:space="preserve"> </w:t>
      </w:r>
    </w:p>
    <w:p w:rsidR="00882DEA" w:rsidRDefault="00882DEA" w:rsidP="00882DEA">
      <w:pPr>
        <w:jc w:val="both"/>
        <w:rPr>
          <w:rFonts w:cs="Arial"/>
          <w:b/>
        </w:rPr>
      </w:pPr>
      <w:r w:rsidRPr="007D6073">
        <w:rPr>
          <w:rFonts w:cs="Arial"/>
          <w:b/>
        </w:rPr>
        <w:t xml:space="preserve">What is randomisation? </w:t>
      </w:r>
    </w:p>
    <w:p w:rsidR="00882DEA" w:rsidRDefault="00882DEA" w:rsidP="00882DEA">
      <w:pPr>
        <w:jc w:val="both"/>
        <w:rPr>
          <w:rFonts w:cs="Arial"/>
        </w:rPr>
      </w:pPr>
      <w:r w:rsidRPr="00B50000">
        <w:rPr>
          <w:rFonts w:cs="Arial"/>
        </w:rPr>
        <w:t>Randomi</w:t>
      </w:r>
      <w:r>
        <w:rPr>
          <w:rFonts w:cs="Arial"/>
        </w:rPr>
        <w:t>sation is like a tossing a coin, y</w:t>
      </w:r>
      <w:r w:rsidRPr="00B50000">
        <w:rPr>
          <w:rFonts w:cs="Arial"/>
        </w:rPr>
        <w:t xml:space="preserve">ou will not </w:t>
      </w:r>
      <w:r>
        <w:rPr>
          <w:rFonts w:cs="Arial"/>
        </w:rPr>
        <w:t xml:space="preserve">be able to choose which </w:t>
      </w:r>
      <w:r w:rsidRPr="00B50000">
        <w:rPr>
          <w:rFonts w:cs="Arial"/>
        </w:rPr>
        <w:t>group you will be allocated to.</w:t>
      </w:r>
      <w:r>
        <w:rPr>
          <w:rFonts w:cs="Arial"/>
          <w:b/>
        </w:rPr>
        <w:t xml:space="preserve"> </w:t>
      </w:r>
      <w:r>
        <w:rPr>
          <w:rFonts w:cs="Arial"/>
        </w:rPr>
        <w:t>You will be randomly allocated to either control or intervention group.</w:t>
      </w:r>
      <w:r w:rsidRPr="00F54D5B">
        <w:rPr>
          <w:rFonts w:cs="Arial"/>
        </w:rPr>
        <w:t xml:space="preserve"> </w:t>
      </w:r>
    </w:p>
    <w:p w:rsidR="007D6073" w:rsidRDefault="007D6073" w:rsidP="006727FD">
      <w:pPr>
        <w:jc w:val="both"/>
        <w:rPr>
          <w:rFonts w:cs="Arial"/>
          <w:b/>
        </w:rPr>
      </w:pPr>
      <w:r w:rsidRPr="007D6073">
        <w:rPr>
          <w:rFonts w:cs="Arial"/>
          <w:b/>
        </w:rPr>
        <w:t>What is the program being studied?</w:t>
      </w:r>
    </w:p>
    <w:p w:rsidR="00B50000" w:rsidRPr="00B50000" w:rsidRDefault="007D6073" w:rsidP="00B50000">
      <w:pPr>
        <w:jc w:val="both"/>
        <w:rPr>
          <w:rFonts w:cs="Arial"/>
          <w:b/>
        </w:rPr>
      </w:pPr>
      <w:r w:rsidRPr="007D6073">
        <w:rPr>
          <w:rFonts w:cs="Arial"/>
        </w:rPr>
        <w:t xml:space="preserve">We will provide you with </w:t>
      </w:r>
      <w:r w:rsidR="00B50000">
        <w:rPr>
          <w:rFonts w:cs="Arial"/>
        </w:rPr>
        <w:t>education on</w:t>
      </w:r>
      <w:r w:rsidRPr="007D6073">
        <w:rPr>
          <w:rFonts w:cs="Arial"/>
        </w:rPr>
        <w:t xml:space="preserve"> how to perform </w:t>
      </w:r>
      <w:r w:rsidR="00B50000">
        <w:rPr>
          <w:rFonts w:cs="Arial"/>
        </w:rPr>
        <w:t>pelvic floor muscle</w:t>
      </w:r>
      <w:r w:rsidRPr="007D6073">
        <w:rPr>
          <w:rFonts w:cs="Arial"/>
        </w:rPr>
        <w:t xml:space="preserve"> exercise</w:t>
      </w:r>
      <w:r w:rsidR="00882DEA">
        <w:rPr>
          <w:rFonts w:cs="Arial"/>
        </w:rPr>
        <w:t>s</w:t>
      </w:r>
      <w:r w:rsidR="00B50000">
        <w:rPr>
          <w:rFonts w:cs="Arial"/>
        </w:rPr>
        <w:t>.</w:t>
      </w:r>
      <w:r w:rsidRPr="007D6073">
        <w:rPr>
          <w:rFonts w:cs="Arial"/>
        </w:rPr>
        <w:t xml:space="preserve"> You will be followed up fortnightly via text messages as a reminder. </w:t>
      </w:r>
      <w:r w:rsidR="00B50000">
        <w:rPr>
          <w:rFonts w:cs="Arial"/>
        </w:rPr>
        <w:t xml:space="preserve">There is no cost to participate in this study. You will be given self-report questionnaires to complete </w:t>
      </w:r>
      <w:r w:rsidR="00BA6F6B">
        <w:rPr>
          <w:rFonts w:cs="Arial"/>
        </w:rPr>
        <w:t xml:space="preserve">electronically when you enter the study, at around 36 weeks of pregnancy and three months after birth, </w:t>
      </w:r>
      <w:r w:rsidR="00B50000">
        <w:rPr>
          <w:rFonts w:cs="Arial"/>
        </w:rPr>
        <w:t xml:space="preserve">so the researcher will </w:t>
      </w:r>
      <w:r w:rsidR="00BA6F6B">
        <w:rPr>
          <w:rFonts w:cs="Arial"/>
        </w:rPr>
        <w:t xml:space="preserve">not </w:t>
      </w:r>
      <w:r w:rsidR="00B50000">
        <w:rPr>
          <w:rFonts w:cs="Arial"/>
        </w:rPr>
        <w:t xml:space="preserve">be </w:t>
      </w:r>
      <w:r w:rsidR="003A288D">
        <w:rPr>
          <w:rFonts w:cs="Arial"/>
        </w:rPr>
        <w:t>able to identify you when they analyse the data.</w:t>
      </w:r>
      <w:r w:rsidR="00B50000">
        <w:rPr>
          <w:rFonts w:cs="Arial"/>
        </w:rPr>
        <w:t xml:space="preserve"> You will </w:t>
      </w:r>
      <w:r w:rsidR="00B50000" w:rsidRPr="007D6073">
        <w:rPr>
          <w:rFonts w:cs="Arial"/>
        </w:rPr>
        <w:t>also be provided with a diary to record your daily exercises.</w:t>
      </w:r>
    </w:p>
    <w:p w:rsidR="00B50000" w:rsidRDefault="00B50000" w:rsidP="006727FD">
      <w:pPr>
        <w:jc w:val="both"/>
        <w:rPr>
          <w:rFonts w:cs="Arial"/>
          <w:b/>
        </w:rPr>
      </w:pPr>
      <w:r w:rsidRPr="00B50000">
        <w:rPr>
          <w:rFonts w:cs="Arial"/>
          <w:b/>
        </w:rPr>
        <w:t xml:space="preserve">How much </w:t>
      </w:r>
      <w:r w:rsidR="00882DEA">
        <w:rPr>
          <w:rFonts w:cs="Arial"/>
          <w:b/>
        </w:rPr>
        <w:t xml:space="preserve">time </w:t>
      </w:r>
      <w:r w:rsidRPr="00B50000">
        <w:rPr>
          <w:rFonts w:cs="Arial"/>
          <w:b/>
        </w:rPr>
        <w:t>will the study take?</w:t>
      </w:r>
    </w:p>
    <w:p w:rsidR="005E27D7" w:rsidRPr="00880212" w:rsidRDefault="00B50000" w:rsidP="006727FD">
      <w:pPr>
        <w:jc w:val="both"/>
        <w:rPr>
          <w:rFonts w:cs="Arial"/>
        </w:rPr>
      </w:pPr>
      <w:r w:rsidRPr="007D6073">
        <w:rPr>
          <w:rFonts w:cs="Arial"/>
        </w:rPr>
        <w:t xml:space="preserve">The program will start from </w:t>
      </w:r>
      <w:r w:rsidR="00882DEA">
        <w:rPr>
          <w:rFonts w:cs="Arial"/>
        </w:rPr>
        <w:t xml:space="preserve">when you are </w:t>
      </w:r>
      <w:r w:rsidRPr="007D6073">
        <w:rPr>
          <w:rFonts w:cs="Arial"/>
        </w:rPr>
        <w:t xml:space="preserve">20 weeks </w:t>
      </w:r>
      <w:r w:rsidR="00882DEA">
        <w:rPr>
          <w:rFonts w:cs="Arial"/>
        </w:rPr>
        <w:t>pregnant</w:t>
      </w:r>
      <w:r w:rsidRPr="007D6073">
        <w:rPr>
          <w:rFonts w:cs="Arial"/>
        </w:rPr>
        <w:t xml:space="preserve"> </w:t>
      </w:r>
      <w:r w:rsidR="00882DEA">
        <w:rPr>
          <w:rFonts w:cs="Arial"/>
        </w:rPr>
        <w:t>un</w:t>
      </w:r>
      <w:r w:rsidR="00882DEA" w:rsidRPr="007D6073">
        <w:rPr>
          <w:rFonts w:cs="Arial"/>
        </w:rPr>
        <w:t>til</w:t>
      </w:r>
      <w:r w:rsidRPr="007D6073">
        <w:rPr>
          <w:rFonts w:cs="Arial"/>
        </w:rPr>
        <w:t xml:space="preserve"> </w:t>
      </w:r>
      <w:r w:rsidR="00882DEA">
        <w:rPr>
          <w:rFonts w:cs="Arial"/>
        </w:rPr>
        <w:t>you have given b</w:t>
      </w:r>
      <w:r w:rsidRPr="007D6073">
        <w:rPr>
          <w:rFonts w:cs="Arial"/>
        </w:rPr>
        <w:t>irth</w:t>
      </w:r>
      <w:r w:rsidR="00882DEA">
        <w:rPr>
          <w:rFonts w:cs="Arial"/>
        </w:rPr>
        <w:t xml:space="preserve">. In addition, contact will also be made with you </w:t>
      </w:r>
      <w:r>
        <w:rPr>
          <w:rFonts w:cs="Arial"/>
        </w:rPr>
        <w:t>three months after birth</w:t>
      </w:r>
      <w:r w:rsidR="003A288D">
        <w:rPr>
          <w:rFonts w:cs="Arial"/>
        </w:rPr>
        <w:t xml:space="preserve"> asking you to complete a questionnaire</w:t>
      </w:r>
      <w:r w:rsidRPr="007D6073">
        <w:rPr>
          <w:rFonts w:cs="Arial"/>
        </w:rPr>
        <w:t xml:space="preserve">. </w:t>
      </w:r>
      <w:r w:rsidR="00BA6F6B">
        <w:rPr>
          <w:rFonts w:cs="Arial"/>
        </w:rPr>
        <w:t>If you are allocated in study group, y</w:t>
      </w:r>
      <w:r>
        <w:rPr>
          <w:rFonts w:cs="Arial"/>
        </w:rPr>
        <w:t xml:space="preserve">ou will be followed up fortnightly via text messages during pregnancy. </w:t>
      </w:r>
      <w:r w:rsidRPr="007D6073">
        <w:rPr>
          <w:rFonts w:cs="Arial"/>
        </w:rPr>
        <w:t xml:space="preserve">You will be encouraged to continue pelvic floor exercise after birth. </w:t>
      </w:r>
      <w:r w:rsidR="00882DEA">
        <w:rPr>
          <w:rFonts w:cs="Arial"/>
        </w:rPr>
        <w:t>These fortnightly messages will cease once your baby has been born.</w:t>
      </w:r>
      <w:r w:rsidRPr="00B50000">
        <w:rPr>
          <w:rFonts w:cs="Arial"/>
        </w:rPr>
        <w:t xml:space="preserve"> </w:t>
      </w:r>
      <w:r w:rsidR="00BA6F6B">
        <w:rPr>
          <w:rFonts w:cs="Arial"/>
        </w:rPr>
        <w:t xml:space="preserve">If you are allocated in control group, there will not be follow up contacts during pregnancy. However, you will be asked to complete the questionnaires at the time of booking, at 36 weeks pregnancy and at three months following birth. </w:t>
      </w:r>
    </w:p>
    <w:p w:rsidR="006727FD" w:rsidRDefault="00E01104">
      <w:pPr>
        <w:rPr>
          <w:b/>
        </w:rPr>
      </w:pPr>
      <w:r w:rsidRPr="00E01104">
        <w:rPr>
          <w:b/>
        </w:rPr>
        <w:t>Other relevant information about the research project?</w:t>
      </w:r>
    </w:p>
    <w:p w:rsidR="00124F73" w:rsidRDefault="00E01104" w:rsidP="00E01104">
      <w:pPr>
        <w:jc w:val="both"/>
      </w:pPr>
      <w:r w:rsidRPr="00E01104">
        <w:t xml:space="preserve">We will also need to gather information about your general health at the time of booking into hospital </w:t>
      </w:r>
      <w:r w:rsidR="000D2FCE">
        <w:t>and</w:t>
      </w:r>
      <w:r>
        <w:t xml:space="preserve"> </w:t>
      </w:r>
      <w:r w:rsidR="00020849">
        <w:t>receiving</w:t>
      </w:r>
      <w:r>
        <w:t xml:space="preserve"> antenatal care, </w:t>
      </w:r>
      <w:r w:rsidRPr="00E01104">
        <w:t xml:space="preserve">as well as </w:t>
      </w:r>
      <w:r>
        <w:t xml:space="preserve">your </w:t>
      </w:r>
      <w:r w:rsidRPr="00E01104">
        <w:t xml:space="preserve">birth history in order to be able to interpret the findings of this research. </w:t>
      </w:r>
      <w:r>
        <w:t xml:space="preserve">Your information will be kept confidential. </w:t>
      </w:r>
    </w:p>
    <w:p w:rsidR="00020849" w:rsidRPr="00020849" w:rsidRDefault="00020849" w:rsidP="00E01104">
      <w:pPr>
        <w:jc w:val="both"/>
        <w:rPr>
          <w:b/>
        </w:rPr>
      </w:pPr>
      <w:r w:rsidRPr="00020849">
        <w:rPr>
          <w:b/>
        </w:rPr>
        <w:t>What do I have to do?</w:t>
      </w:r>
    </w:p>
    <w:p w:rsidR="000D2FCE" w:rsidRDefault="003A288D" w:rsidP="00124F73">
      <w:pPr>
        <w:jc w:val="both"/>
      </w:pPr>
      <w:r>
        <w:t xml:space="preserve">We will send you questionnaires </w:t>
      </w:r>
      <w:r w:rsidR="00797067">
        <w:t xml:space="preserve">and </w:t>
      </w:r>
      <w:r w:rsidR="000D2FCE">
        <w:t xml:space="preserve">a </w:t>
      </w:r>
      <w:r w:rsidR="00797067">
        <w:t xml:space="preserve">diary </w:t>
      </w:r>
      <w:r>
        <w:t xml:space="preserve">to </w:t>
      </w:r>
      <w:r w:rsidR="00797067">
        <w:t>complete</w:t>
      </w:r>
      <w:r>
        <w:t xml:space="preserve"> which can be done electronically, so the researchers will not know who is answering and so can’t identify you. </w:t>
      </w:r>
      <w:r w:rsidR="00797067">
        <w:t xml:space="preserve">However, you have the option of answering the questions </w:t>
      </w:r>
      <w:r w:rsidR="000D2FCE">
        <w:t>in paper form</w:t>
      </w:r>
      <w:r w:rsidR="00797067">
        <w:t xml:space="preserve"> and return them to researcher if you choose this option. You </w:t>
      </w:r>
      <w:r w:rsidR="00797067">
        <w:lastRenderedPageBreak/>
        <w:t xml:space="preserve">can send your completed diary and questionnaires to the researcher via </w:t>
      </w:r>
      <w:r w:rsidR="000D2FCE">
        <w:t>email</w:t>
      </w:r>
      <w:r w:rsidR="00797067">
        <w:t xml:space="preserve">. </w:t>
      </w:r>
      <w:r w:rsidR="00020849">
        <w:t xml:space="preserve">There is no specific requirement (such as dietary, life style or medication change) from you while participating in this study. However, you can let your researcher knows if you are having or experiencing any changes </w:t>
      </w:r>
      <w:r w:rsidR="00593F1B">
        <w:t xml:space="preserve">or new treatments including any other method for strengthening pelvic floor muscles or perineal stretching methods </w:t>
      </w:r>
      <w:r w:rsidR="00020849">
        <w:t>in pregnancy.</w:t>
      </w:r>
      <w:r w:rsidR="00593F1B">
        <w:t xml:space="preserve"> </w:t>
      </w:r>
      <w:r w:rsidR="00020849">
        <w:t xml:space="preserve"> </w:t>
      </w:r>
    </w:p>
    <w:p w:rsidR="00020849" w:rsidRDefault="00020849" w:rsidP="00E01104">
      <w:pPr>
        <w:jc w:val="both"/>
        <w:rPr>
          <w:b/>
        </w:rPr>
      </w:pPr>
      <w:r w:rsidRPr="00020849">
        <w:rPr>
          <w:b/>
        </w:rPr>
        <w:t>Do I have to take part in this research project?</w:t>
      </w:r>
      <w:r w:rsidR="00B171B6" w:rsidRPr="00B171B6">
        <w:rPr>
          <w:b/>
        </w:rPr>
        <w:t xml:space="preserve"> Can I withdraw from the study</w:t>
      </w:r>
      <w:r w:rsidR="00B171B6">
        <w:rPr>
          <w:b/>
        </w:rPr>
        <w:t xml:space="preserve"> after participation</w:t>
      </w:r>
      <w:r w:rsidR="00B171B6" w:rsidRPr="00B171B6">
        <w:rPr>
          <w:b/>
        </w:rPr>
        <w:t>?</w:t>
      </w:r>
    </w:p>
    <w:p w:rsidR="00020849" w:rsidRDefault="00020849" w:rsidP="00E01104">
      <w:pPr>
        <w:jc w:val="both"/>
      </w:pPr>
      <w:r w:rsidRPr="00020849">
        <w:t xml:space="preserve">Participation </w:t>
      </w:r>
      <w:r>
        <w:t>in any research project is voluntary. If you do not wish to take part, you do not have to. If you decide to take part and later change your mind, you are free to withdraw from the project at a</w:t>
      </w:r>
      <w:r w:rsidR="00B171B6">
        <w:t xml:space="preserve">ny stage and it will not affect your relationship with hospital or staff caring for you. </w:t>
      </w:r>
    </w:p>
    <w:p w:rsidR="00B51E8F" w:rsidRDefault="00B51E8F" w:rsidP="00E01104">
      <w:pPr>
        <w:jc w:val="both"/>
        <w:rPr>
          <w:b/>
        </w:rPr>
      </w:pPr>
      <w:r w:rsidRPr="00B51E8F">
        <w:rPr>
          <w:b/>
        </w:rPr>
        <w:t>What are alternative to participation?</w:t>
      </w:r>
    </w:p>
    <w:p w:rsidR="00B51E8F" w:rsidRDefault="00B51E8F" w:rsidP="00E01104">
      <w:pPr>
        <w:jc w:val="both"/>
      </w:pPr>
      <w:r w:rsidRPr="00B51E8F">
        <w:t xml:space="preserve">You don’t have to take part in this research to receive </w:t>
      </w:r>
      <w:r>
        <w:t>pelvic</w:t>
      </w:r>
      <w:r w:rsidRPr="00B51E8F">
        <w:t xml:space="preserve"> floor muscle exercise program</w:t>
      </w:r>
      <w:r w:rsidR="00797067">
        <w:t>s</w:t>
      </w:r>
      <w:r w:rsidRPr="00B51E8F">
        <w:t>. Other options are participating in pri</w:t>
      </w:r>
      <w:r>
        <w:t xml:space="preserve">vate </w:t>
      </w:r>
      <w:r w:rsidR="00B155FD">
        <w:t>programs</w:t>
      </w:r>
      <w:r>
        <w:t xml:space="preserve"> outside of hospital o</w:t>
      </w:r>
      <w:r w:rsidRPr="00B51E8F">
        <w:t>r continuing with standard routine antenatal care.</w:t>
      </w:r>
    </w:p>
    <w:p w:rsidR="00B51E8F" w:rsidRDefault="00B51E8F" w:rsidP="00E01104">
      <w:pPr>
        <w:jc w:val="both"/>
        <w:rPr>
          <w:b/>
        </w:rPr>
      </w:pPr>
      <w:r w:rsidRPr="00B51E8F">
        <w:rPr>
          <w:b/>
        </w:rPr>
        <w:t>What are possible benefits of taking part?</w:t>
      </w:r>
    </w:p>
    <w:p w:rsidR="00B51E8F" w:rsidRDefault="00B51E8F" w:rsidP="00E01104">
      <w:pPr>
        <w:jc w:val="both"/>
        <w:rPr>
          <w:b/>
        </w:rPr>
      </w:pPr>
      <w:r w:rsidRPr="00B51E8F">
        <w:t xml:space="preserve">We cannot guarantee or promise that you will receive any benefits from this research; however, possible benefits may include </w:t>
      </w:r>
      <w:r>
        <w:t xml:space="preserve">some </w:t>
      </w:r>
      <w:r w:rsidR="00B155FD">
        <w:t>improved</w:t>
      </w:r>
      <w:r>
        <w:t xml:space="preserve"> </w:t>
      </w:r>
      <w:r w:rsidR="003A288D">
        <w:t>aspects of</w:t>
      </w:r>
      <w:r>
        <w:t xml:space="preserve"> </w:t>
      </w:r>
      <w:r w:rsidRPr="00B51E8F">
        <w:t xml:space="preserve">sexual </w:t>
      </w:r>
      <w:r w:rsidR="003A288D">
        <w:t>health</w:t>
      </w:r>
      <w:r w:rsidR="00B155FD">
        <w:t>;</w:t>
      </w:r>
      <w:r>
        <w:t xml:space="preserve"> </w:t>
      </w:r>
      <w:r w:rsidRPr="00B51E8F">
        <w:t>childbirth outcome</w:t>
      </w:r>
      <w:r>
        <w:t>s</w:t>
      </w:r>
      <w:r w:rsidRPr="00B51E8F">
        <w:t xml:space="preserve"> </w:t>
      </w:r>
      <w:r w:rsidR="00B155FD">
        <w:t>and</w:t>
      </w:r>
      <w:r w:rsidRPr="00B51E8F">
        <w:t xml:space="preserve"> reduced symptoms of urinary or faecal incontin</w:t>
      </w:r>
      <w:r>
        <w:t>ence</w:t>
      </w:r>
      <w:r w:rsidRPr="00B51E8F">
        <w:t>.</w:t>
      </w:r>
      <w:r>
        <w:rPr>
          <w:b/>
        </w:rPr>
        <w:t xml:space="preserve"> </w:t>
      </w:r>
    </w:p>
    <w:p w:rsidR="00B51E8F" w:rsidRDefault="00B51E8F" w:rsidP="00E01104">
      <w:pPr>
        <w:jc w:val="both"/>
        <w:rPr>
          <w:b/>
        </w:rPr>
      </w:pPr>
      <w:r>
        <w:rPr>
          <w:b/>
        </w:rPr>
        <w:t>What are the possible risks and disadvantages of taking part?</w:t>
      </w:r>
    </w:p>
    <w:p w:rsidR="00B51E8F" w:rsidRDefault="00B51E8F" w:rsidP="00E01104">
      <w:pPr>
        <w:jc w:val="both"/>
      </w:pPr>
      <w:r w:rsidRPr="00593F1B">
        <w:t>There is no harm reported so far as a result of pelvic floor exercise according to the information available. However, it might neither cause any harm nor any benefit.</w:t>
      </w:r>
    </w:p>
    <w:p w:rsidR="00593F1B" w:rsidRPr="007C7EDF" w:rsidRDefault="00593F1B" w:rsidP="00E01104">
      <w:pPr>
        <w:jc w:val="both"/>
        <w:rPr>
          <w:b/>
        </w:rPr>
      </w:pPr>
      <w:r w:rsidRPr="007C7EDF">
        <w:rPr>
          <w:b/>
        </w:rPr>
        <w:t>How is the study being paid for?</w:t>
      </w:r>
    </w:p>
    <w:p w:rsidR="00593F1B" w:rsidRPr="00593F1B" w:rsidRDefault="00593F1B" w:rsidP="00E01104">
      <w:pPr>
        <w:jc w:val="both"/>
      </w:pPr>
      <w:r w:rsidRPr="007C7EDF">
        <w:t>The study is funded by Western Sydney University. There is no cost to participate in this study.</w:t>
      </w:r>
    </w:p>
    <w:p w:rsidR="00B51E8F" w:rsidRDefault="00593F1B" w:rsidP="00E01104">
      <w:pPr>
        <w:jc w:val="both"/>
        <w:rPr>
          <w:b/>
        </w:rPr>
      </w:pPr>
      <w:r w:rsidRPr="00593F1B">
        <w:rPr>
          <w:b/>
        </w:rPr>
        <w:t>Will anyone else know the results? How the results will be disseminated?</w:t>
      </w:r>
    </w:p>
    <w:p w:rsidR="007C7EDF" w:rsidRDefault="00593F1B" w:rsidP="00E01104">
      <w:pPr>
        <w:jc w:val="both"/>
      </w:pPr>
      <w:r w:rsidRPr="00593F1B">
        <w:t>Any information acquired from you will be strictly confidential and o</w:t>
      </w:r>
      <w:r w:rsidR="003A288D">
        <w:t>nly the researchers named above</w:t>
      </w:r>
      <w:r>
        <w:t xml:space="preserve"> </w:t>
      </w:r>
      <w:r w:rsidRPr="00593F1B">
        <w:t xml:space="preserve">will have access to it. </w:t>
      </w:r>
      <w:r w:rsidR="007C7EDF" w:rsidRPr="007C7EDF">
        <w:t>Your name will be removed from any data collected from you and your data will be linked to a participant number</w:t>
      </w:r>
      <w:r w:rsidR="007C7EDF">
        <w:t xml:space="preserve">. </w:t>
      </w:r>
      <w:r w:rsidRPr="00593F1B">
        <w:t>The</w:t>
      </w:r>
      <w:r w:rsidR="003A288D">
        <w:t xml:space="preserve"> information will be </w:t>
      </w:r>
      <w:r w:rsidR="003A288D" w:rsidRPr="00CE0808">
        <w:t xml:space="preserve">destroyed </w:t>
      </w:r>
      <w:r w:rsidRPr="00CE0808">
        <w:t>5</w:t>
      </w:r>
      <w:r w:rsidRPr="00593F1B">
        <w:t xml:space="preserve"> years following the completion of the study. The overall results of the study will be published as group data, which means that the results will be presented to other people in a way that will not individually identif</w:t>
      </w:r>
      <w:r w:rsidR="00B155FD">
        <w:t xml:space="preserve">y you or any other participant. </w:t>
      </w:r>
    </w:p>
    <w:p w:rsidR="00020849" w:rsidRDefault="00B171B6" w:rsidP="00E01104">
      <w:pPr>
        <w:jc w:val="both"/>
        <w:rPr>
          <w:b/>
        </w:rPr>
      </w:pPr>
      <w:r w:rsidRPr="00B171B6">
        <w:rPr>
          <w:b/>
        </w:rPr>
        <w:t>Can I tell other people about this research?</w:t>
      </w:r>
    </w:p>
    <w:p w:rsidR="00B171B6" w:rsidRDefault="00B171B6" w:rsidP="00E01104">
      <w:pPr>
        <w:jc w:val="both"/>
      </w:pPr>
      <w:r w:rsidRPr="00B171B6">
        <w:t>Yes, you can tell other people about the study by providing them with the investigators contact details. They can contact the chief investigator and participate in the study</w:t>
      </w:r>
      <w:r>
        <w:t xml:space="preserve">. </w:t>
      </w:r>
    </w:p>
    <w:p w:rsidR="00B171B6" w:rsidRDefault="00B171B6" w:rsidP="00E01104">
      <w:pPr>
        <w:jc w:val="both"/>
        <w:rPr>
          <w:b/>
        </w:rPr>
      </w:pPr>
      <w:r w:rsidRPr="00B171B6">
        <w:rPr>
          <w:b/>
        </w:rPr>
        <w:t>What if I require further information?</w:t>
      </w:r>
    </w:p>
    <w:p w:rsidR="00B171B6" w:rsidRDefault="00B171B6" w:rsidP="00E01104">
      <w:pPr>
        <w:jc w:val="both"/>
      </w:pPr>
      <w:r w:rsidRPr="007C615C">
        <w:lastRenderedPageBreak/>
        <w:t xml:space="preserve">When </w:t>
      </w:r>
      <w:r w:rsidR="007C615C" w:rsidRPr="007C615C">
        <w:t xml:space="preserve">you have read </w:t>
      </w:r>
      <w:r w:rsidR="007C7EDF">
        <w:t>this information, Sahar Sobhgol</w:t>
      </w:r>
      <w:r w:rsidR="007C615C" w:rsidRPr="007C615C">
        <w:t xml:space="preserve"> will discuss it further with you and answer </w:t>
      </w:r>
      <w:r w:rsidR="007C615C">
        <w:t>your</w:t>
      </w:r>
      <w:r w:rsidR="007C615C" w:rsidRPr="007C615C">
        <w:t xml:space="preserve"> questions. If you would like to know more at any stage, please feel free to contact her direct supervisor</w:t>
      </w:r>
      <w:r w:rsidR="007C615C">
        <w:t>:</w:t>
      </w:r>
      <w:r w:rsidR="007C615C" w:rsidRPr="007C615C">
        <w:t xml:space="preserve"> Prof Hannah Dahlen at School of Nursing and Midwifery at UWS on </w:t>
      </w:r>
      <w:r w:rsidR="007C7EDF">
        <w:t>02</w:t>
      </w:r>
      <w:r w:rsidR="00B155FD">
        <w:t xml:space="preserve"> 96859</w:t>
      </w:r>
      <w:r w:rsidR="007C7EDF">
        <w:t>118</w:t>
      </w:r>
      <w:r w:rsidR="00B155FD">
        <w:t>.</w:t>
      </w:r>
    </w:p>
    <w:p w:rsidR="007C615C" w:rsidRPr="007C615C" w:rsidRDefault="007C615C" w:rsidP="00E01104">
      <w:pPr>
        <w:jc w:val="both"/>
        <w:rPr>
          <w:b/>
        </w:rPr>
      </w:pPr>
      <w:r w:rsidRPr="007C615C">
        <w:rPr>
          <w:b/>
        </w:rPr>
        <w:t>What if I have a compl</w:t>
      </w:r>
      <w:r w:rsidR="00B155FD">
        <w:rPr>
          <w:b/>
        </w:rPr>
        <w:t>ai</w:t>
      </w:r>
      <w:r w:rsidRPr="007C615C">
        <w:rPr>
          <w:b/>
        </w:rPr>
        <w:t>nt?</w:t>
      </w:r>
    </w:p>
    <w:p w:rsidR="007C615C" w:rsidRDefault="007C615C" w:rsidP="00E01104">
      <w:pPr>
        <w:jc w:val="both"/>
      </w:pPr>
      <w:r>
        <w:t>This study has been approved by the University of Western Sydney</w:t>
      </w:r>
      <w:r w:rsidR="007C7EDF">
        <w:t>,</w:t>
      </w:r>
      <w:r>
        <w:t xml:space="preserve"> Human </w:t>
      </w:r>
      <w:r w:rsidR="007C7EDF">
        <w:t>R</w:t>
      </w:r>
      <w:r>
        <w:t xml:space="preserve">esearch Committee and NSW Department of Health Area Health Service. </w:t>
      </w:r>
    </w:p>
    <w:p w:rsidR="007C615C" w:rsidRDefault="007C615C" w:rsidP="00E01104">
      <w:pPr>
        <w:jc w:val="both"/>
      </w:pPr>
      <w:r>
        <w:t xml:space="preserve">If you have any complaints or reservations about the ethical conduct of this research, you may contact the Ethics Committee through the Office of Research Services on Tel +61 2 47360229 Fax: +61 2 47360013 or email </w:t>
      </w:r>
      <w:hyperlink r:id="rId11" w:history="1">
        <w:r w:rsidRPr="003E652B">
          <w:rPr>
            <w:rStyle w:val="Hyperlink"/>
          </w:rPr>
          <w:t>humanethics@uws.edu.au</w:t>
        </w:r>
      </w:hyperlink>
    </w:p>
    <w:p w:rsidR="007C615C" w:rsidRDefault="007C615C" w:rsidP="00E01104">
      <w:pPr>
        <w:jc w:val="both"/>
      </w:pPr>
      <w:r>
        <w:t xml:space="preserve">Any issues you raise will be treated in confidence and investigated fully, and you will be informed of the outcome. If you agree to participate in this study, you may be asked to sign the Participants Consent form. </w:t>
      </w:r>
    </w:p>
    <w:p w:rsidR="007C615C" w:rsidRPr="007C615C" w:rsidRDefault="007C615C" w:rsidP="00E01104">
      <w:pPr>
        <w:jc w:val="both"/>
      </w:pPr>
      <w:r>
        <w:t>The information sheet is for the participant to keep and the consent form is retained by the researcher.</w:t>
      </w:r>
    </w:p>
    <w:p w:rsidR="00CF4003" w:rsidRDefault="00CF4003">
      <w:pPr>
        <w:rPr>
          <w:rFonts w:cs="Arial"/>
          <w:b/>
        </w:rPr>
      </w:pPr>
      <w:r>
        <w:rPr>
          <w:rFonts w:cs="Arial"/>
          <w:b/>
        </w:rPr>
        <w:br w:type="page"/>
      </w:r>
    </w:p>
    <w:p w:rsidR="003B707F" w:rsidRPr="00B321C0" w:rsidRDefault="003B707F" w:rsidP="0056513E">
      <w:pPr>
        <w:rPr>
          <w:rFonts w:cs="Arial"/>
        </w:rPr>
      </w:pPr>
      <w:r w:rsidRPr="00B321C0">
        <w:rPr>
          <w:rFonts w:cs="Arial"/>
          <w:b/>
        </w:rPr>
        <w:lastRenderedPageBreak/>
        <w:t xml:space="preserve">Form for Withdrawal of Participation - </w:t>
      </w:r>
      <w:r w:rsidRPr="00B321C0">
        <w:rPr>
          <w:rFonts w:cs="Arial"/>
          <w:i/>
        </w:rPr>
        <w:t>Adult providing own consent</w:t>
      </w:r>
    </w:p>
    <w:p w:rsidR="003B707F" w:rsidRPr="00B321C0" w:rsidRDefault="003B707F" w:rsidP="003B707F">
      <w:pPr>
        <w:rPr>
          <w:rFonts w:cs="Arial"/>
          <w:i/>
          <w:color w:val="3366FF"/>
        </w:rPr>
      </w:pPr>
    </w:p>
    <w:p w:rsidR="003B707F" w:rsidRPr="00B321C0" w:rsidRDefault="003B707F" w:rsidP="003B707F">
      <w:pPr>
        <w:rPr>
          <w:rFonts w:cs="Arial"/>
          <w:i/>
          <w:color w:val="3366FF"/>
        </w:rPr>
      </w:pPr>
      <w:r w:rsidRPr="00B321C0">
        <w:rPr>
          <w:rFonts w:cs="Arial"/>
          <w:i/>
          <w:color w:val="3366FF"/>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rsidR="003B707F" w:rsidRPr="00B321C0" w:rsidRDefault="003B707F" w:rsidP="003B707F">
      <w:pPr>
        <w:rPr>
          <w:rFonts w:cs="Arial"/>
        </w:rPr>
      </w:pPr>
    </w:p>
    <w:p w:rsidR="003B707F" w:rsidRPr="00B321C0" w:rsidRDefault="003B707F" w:rsidP="003B707F">
      <w:pPr>
        <w:ind w:left="2160" w:hanging="2160"/>
      </w:pPr>
      <w:r w:rsidRPr="00B321C0">
        <w:rPr>
          <w:b/>
        </w:rPr>
        <w:t>Title</w:t>
      </w:r>
      <w:r w:rsidRPr="00B321C0">
        <w:t xml:space="preserve">: </w:t>
      </w:r>
      <w:r w:rsidRPr="00B321C0">
        <w:tab/>
        <w:t>The effect of pelvic floor muscle exercise on female sexual function in pregnancy and three month following birth: a randomised controlled trial</w:t>
      </w:r>
    </w:p>
    <w:p w:rsidR="003B707F" w:rsidRPr="00B321C0" w:rsidRDefault="003B707F" w:rsidP="003B707F">
      <w:pPr>
        <w:rPr>
          <w:b/>
        </w:rPr>
      </w:pPr>
    </w:p>
    <w:p w:rsidR="003B707F" w:rsidRPr="00B321C0" w:rsidRDefault="003B707F" w:rsidP="003B707F">
      <w:r w:rsidRPr="00B321C0">
        <w:rPr>
          <w:b/>
        </w:rPr>
        <w:t>Short title:</w:t>
      </w:r>
      <w:r w:rsidRPr="00B321C0">
        <w:t xml:space="preserve"> </w:t>
      </w:r>
      <w:r w:rsidRPr="00B321C0">
        <w:tab/>
      </w:r>
      <w:r w:rsidRPr="00B321C0">
        <w:tab/>
      </w:r>
      <w:r w:rsidRPr="00B321C0">
        <w:tab/>
      </w:r>
      <w:r w:rsidRPr="00B321C0">
        <w:tab/>
        <w:t>Pelvic floor muscle exercise in pregnancy</w:t>
      </w:r>
      <w:r w:rsidRPr="00B321C0">
        <w:tab/>
      </w:r>
    </w:p>
    <w:p w:rsidR="003B707F" w:rsidRPr="00B321C0" w:rsidRDefault="003B707F" w:rsidP="003B707F">
      <w:r w:rsidRPr="00B321C0">
        <w:rPr>
          <w:b/>
        </w:rPr>
        <w:t>Protocol number</w:t>
      </w:r>
      <w:r w:rsidRPr="00B321C0">
        <w:t>:</w:t>
      </w:r>
    </w:p>
    <w:p w:rsidR="003B707F" w:rsidRPr="00B321C0" w:rsidRDefault="0056513E" w:rsidP="003B707F">
      <w:pPr>
        <w:rPr>
          <w:b/>
        </w:rPr>
      </w:pPr>
      <w:r>
        <w:rPr>
          <w:b/>
        </w:rPr>
        <w:t>Project sponsor:</w:t>
      </w:r>
      <w:r>
        <w:rPr>
          <w:b/>
        </w:rPr>
        <w:tab/>
      </w:r>
      <w:r>
        <w:rPr>
          <w:b/>
        </w:rPr>
        <w:tab/>
      </w:r>
      <w:r>
        <w:rPr>
          <w:b/>
        </w:rPr>
        <w:tab/>
      </w:r>
      <w:r w:rsidR="003B707F" w:rsidRPr="00B321C0">
        <w:t>Western Sydney University</w:t>
      </w:r>
    </w:p>
    <w:p w:rsidR="003B707F" w:rsidRPr="00B321C0" w:rsidRDefault="003B707F" w:rsidP="003B707F">
      <w:r w:rsidRPr="00B321C0">
        <w:rPr>
          <w:b/>
        </w:rPr>
        <w:t xml:space="preserve">Coordinating investigator/ </w:t>
      </w:r>
      <w:r w:rsidRPr="00B321C0">
        <w:rPr>
          <w:b/>
        </w:rPr>
        <w:tab/>
      </w:r>
      <w:r w:rsidR="0056513E">
        <w:rPr>
          <w:b/>
        </w:rPr>
        <w:tab/>
      </w:r>
      <w:r w:rsidRPr="00B321C0">
        <w:t>Dr Jenny King</w:t>
      </w:r>
    </w:p>
    <w:p w:rsidR="003B707F" w:rsidRPr="00B321C0" w:rsidRDefault="003B707F" w:rsidP="003B707F">
      <w:pPr>
        <w:rPr>
          <w:b/>
        </w:rPr>
      </w:pPr>
      <w:r w:rsidRPr="00B321C0">
        <w:rPr>
          <w:b/>
        </w:rPr>
        <w:t>Principal investigator:</w:t>
      </w:r>
      <w:r w:rsidR="0056513E">
        <w:rPr>
          <w:b/>
        </w:rPr>
        <w:tab/>
      </w:r>
      <w:r w:rsidR="0056513E">
        <w:rPr>
          <w:b/>
        </w:rPr>
        <w:tab/>
      </w:r>
      <w:r w:rsidR="0056513E">
        <w:rPr>
          <w:b/>
        </w:rPr>
        <w:tab/>
      </w:r>
      <w:r w:rsidR="0056513E" w:rsidRPr="0056513E">
        <w:t xml:space="preserve">Sahar </w:t>
      </w:r>
      <w:r w:rsidR="0056513E">
        <w:t xml:space="preserve">Sadat </w:t>
      </w:r>
      <w:r w:rsidR="0056513E" w:rsidRPr="0056513E">
        <w:t>Sobhgol</w:t>
      </w:r>
    </w:p>
    <w:p w:rsidR="003B707F" w:rsidRPr="00B321C0" w:rsidRDefault="003B707F" w:rsidP="003B707F"/>
    <w:p w:rsidR="003B707F" w:rsidRPr="00B321C0" w:rsidRDefault="003B707F" w:rsidP="003B707F">
      <w:r w:rsidRPr="00B321C0">
        <w:rPr>
          <w:b/>
        </w:rPr>
        <w:t>Associate Investigator (s)</w:t>
      </w:r>
      <w:r w:rsidRPr="00B321C0">
        <w:rPr>
          <w:b/>
        </w:rPr>
        <w:tab/>
      </w:r>
      <w:r w:rsidRPr="00B321C0">
        <w:rPr>
          <w:b/>
        </w:rPr>
        <w:tab/>
      </w:r>
      <w:r w:rsidRPr="00B321C0">
        <w:t xml:space="preserve">Prof Hannah Dahlen, Dr Holly Priddis, Prof </w:t>
      </w:r>
    </w:p>
    <w:p w:rsidR="003B707F" w:rsidRPr="00B321C0" w:rsidRDefault="003B707F" w:rsidP="003B707F">
      <w:r w:rsidRPr="00B321C0">
        <w:tab/>
      </w:r>
      <w:r w:rsidRPr="00B321C0">
        <w:tab/>
      </w:r>
      <w:r w:rsidRPr="00B321C0">
        <w:tab/>
      </w:r>
      <w:r w:rsidRPr="00B321C0">
        <w:tab/>
      </w:r>
      <w:r w:rsidRPr="00B321C0">
        <w:tab/>
        <w:t xml:space="preserve">Caroline Smith </w:t>
      </w:r>
    </w:p>
    <w:p w:rsidR="003B707F" w:rsidRPr="00B321C0" w:rsidRDefault="003B707F" w:rsidP="003B707F"/>
    <w:p w:rsidR="003B707F" w:rsidRPr="00B321C0" w:rsidRDefault="003B707F" w:rsidP="003B707F">
      <w:r w:rsidRPr="00B321C0">
        <w:rPr>
          <w:b/>
        </w:rPr>
        <w:t>Location:</w:t>
      </w:r>
      <w:r w:rsidRPr="00B321C0">
        <w:rPr>
          <w:b/>
        </w:rPr>
        <w:tab/>
      </w:r>
      <w:r w:rsidRPr="00B321C0">
        <w:rPr>
          <w:b/>
        </w:rPr>
        <w:tab/>
      </w:r>
      <w:r w:rsidRPr="00B321C0">
        <w:rPr>
          <w:b/>
        </w:rPr>
        <w:tab/>
      </w:r>
      <w:r w:rsidRPr="00B321C0">
        <w:rPr>
          <w:b/>
        </w:rPr>
        <w:tab/>
      </w:r>
      <w:r w:rsidRPr="00B321C0">
        <w:t>Antenatal clinics of Westmead Public Hospital</w:t>
      </w:r>
    </w:p>
    <w:p w:rsidR="003B707F" w:rsidRPr="00B321C0" w:rsidRDefault="003B707F" w:rsidP="003B707F"/>
    <w:p w:rsidR="003B707F" w:rsidRPr="00B321C0" w:rsidRDefault="003B707F" w:rsidP="003B707F">
      <w:pPr>
        <w:rPr>
          <w:rFonts w:cs="Arial"/>
          <w:b/>
          <w:u w:val="single"/>
        </w:rPr>
      </w:pPr>
      <w:r w:rsidRPr="00B321C0">
        <w:rPr>
          <w:rFonts w:cs="Arial"/>
          <w:b/>
          <w:u w:val="single"/>
        </w:rPr>
        <w:t>Declaration by Participant</w:t>
      </w:r>
    </w:p>
    <w:p w:rsidR="003B707F" w:rsidRPr="00B321C0" w:rsidRDefault="003B707F" w:rsidP="00B321C0">
      <w:pPr>
        <w:rPr>
          <w:rFonts w:cs="Arial"/>
        </w:rPr>
      </w:pPr>
      <w:r w:rsidRPr="00B321C0">
        <w:rPr>
          <w:rFonts w:cs="Arial"/>
        </w:rPr>
        <w:t>I wish to withdraw from participation in the above research project and understand that such withdrawal will not affect my routine treatment, my relationship with those treating me or my relationship with</w:t>
      </w:r>
      <w:r w:rsidR="00B321C0">
        <w:rPr>
          <w:rFonts w:cs="Arial"/>
        </w:rPr>
        <w:t xml:space="preserve"> Westmead Public Hospital.</w:t>
      </w:r>
    </w:p>
    <w:tbl>
      <w:tblPr>
        <w:tblW w:w="9368" w:type="dxa"/>
        <w:tblLook w:val="01E0" w:firstRow="1" w:lastRow="1" w:firstColumn="1" w:lastColumn="1" w:noHBand="0" w:noVBand="0"/>
      </w:tblPr>
      <w:tblGrid>
        <w:gridCol w:w="288"/>
        <w:gridCol w:w="1080"/>
        <w:gridCol w:w="1980"/>
        <w:gridCol w:w="1620"/>
        <w:gridCol w:w="540"/>
        <w:gridCol w:w="3624"/>
        <w:gridCol w:w="236"/>
      </w:tblGrid>
      <w:tr w:rsidR="003B707F" w:rsidRPr="00B321C0" w:rsidTr="00C43181">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3B707F" w:rsidRPr="00B321C0" w:rsidRDefault="003B707F" w:rsidP="00C43181">
            <w:pPr>
              <w:tabs>
                <w:tab w:val="left" w:pos="5400"/>
              </w:tabs>
              <w:ind w:left="-113" w:right="-113"/>
              <w:rPr>
                <w:rFonts w:cs="Arial"/>
              </w:rPr>
            </w:pPr>
          </w:p>
        </w:tc>
      </w:tr>
      <w:tr w:rsidR="003B707F" w:rsidRPr="00B321C0" w:rsidTr="00C43181">
        <w:trPr>
          <w:trHeight w:hRule="exact" w:val="255"/>
        </w:trPr>
        <w:tc>
          <w:tcPr>
            <w:tcW w:w="288" w:type="dxa"/>
            <w:tcBorders>
              <w:left w:val="single" w:sz="4" w:space="0" w:color="auto"/>
            </w:tcBorders>
            <w:shd w:val="clear" w:color="auto" w:fill="auto"/>
          </w:tcPr>
          <w:p w:rsidR="003B707F" w:rsidRPr="00B321C0" w:rsidRDefault="003B707F" w:rsidP="00C43181">
            <w:pPr>
              <w:tabs>
                <w:tab w:val="left" w:pos="5400"/>
              </w:tabs>
              <w:ind w:left="-113" w:right="-113"/>
              <w:rPr>
                <w:rFonts w:cs="Arial"/>
              </w:rPr>
            </w:pPr>
          </w:p>
        </w:tc>
        <w:tc>
          <w:tcPr>
            <w:tcW w:w="3060" w:type="dxa"/>
            <w:gridSpan w:val="2"/>
            <w:shd w:val="clear" w:color="auto" w:fill="auto"/>
          </w:tcPr>
          <w:p w:rsidR="003B707F" w:rsidRPr="00B321C0" w:rsidRDefault="003B707F" w:rsidP="00C43181">
            <w:pPr>
              <w:tabs>
                <w:tab w:val="left" w:pos="5400"/>
              </w:tabs>
              <w:ind w:left="-113" w:right="-113"/>
              <w:rPr>
                <w:rFonts w:cs="Arial"/>
              </w:rPr>
            </w:pPr>
            <w:r w:rsidRPr="00B321C0">
              <w:rPr>
                <w:rFonts w:cs="Arial"/>
              </w:rPr>
              <w:t>Name of Participant (please print)</w:t>
            </w:r>
          </w:p>
        </w:tc>
        <w:tc>
          <w:tcPr>
            <w:tcW w:w="1620" w:type="dxa"/>
            <w:tcBorders>
              <w:bottom w:val="single" w:sz="4" w:space="0" w:color="auto"/>
            </w:tcBorders>
            <w:shd w:val="clear" w:color="auto" w:fill="auto"/>
          </w:tcPr>
          <w:p w:rsidR="003B707F" w:rsidRPr="00B321C0" w:rsidRDefault="003B707F" w:rsidP="00C43181">
            <w:pPr>
              <w:tabs>
                <w:tab w:val="left" w:pos="5400"/>
              </w:tabs>
              <w:ind w:left="-113" w:right="-113"/>
              <w:rPr>
                <w:rFonts w:cs="Arial"/>
              </w:rPr>
            </w:pPr>
          </w:p>
        </w:tc>
        <w:tc>
          <w:tcPr>
            <w:tcW w:w="540" w:type="dxa"/>
            <w:tcBorders>
              <w:bottom w:val="single" w:sz="4" w:space="0" w:color="auto"/>
            </w:tcBorders>
            <w:shd w:val="clear" w:color="auto" w:fill="auto"/>
          </w:tcPr>
          <w:p w:rsidR="003B707F" w:rsidRPr="00B321C0" w:rsidRDefault="003B707F" w:rsidP="00C43181">
            <w:pPr>
              <w:tabs>
                <w:tab w:val="left" w:pos="5400"/>
              </w:tabs>
              <w:ind w:left="-113" w:right="-113"/>
              <w:rPr>
                <w:rFonts w:cs="Arial"/>
              </w:rPr>
            </w:pPr>
          </w:p>
        </w:tc>
        <w:tc>
          <w:tcPr>
            <w:tcW w:w="3624" w:type="dxa"/>
            <w:tcBorders>
              <w:bottom w:val="single" w:sz="4" w:space="0" w:color="auto"/>
            </w:tcBorders>
            <w:shd w:val="clear" w:color="auto" w:fill="auto"/>
          </w:tcPr>
          <w:p w:rsidR="003B707F" w:rsidRPr="00B321C0" w:rsidRDefault="003B707F" w:rsidP="00C43181">
            <w:pPr>
              <w:tabs>
                <w:tab w:val="left" w:pos="5400"/>
              </w:tabs>
              <w:ind w:left="-113" w:right="-113"/>
              <w:rPr>
                <w:rFonts w:cs="Arial"/>
              </w:rPr>
            </w:pPr>
          </w:p>
        </w:tc>
        <w:tc>
          <w:tcPr>
            <w:tcW w:w="236" w:type="dxa"/>
            <w:tcBorders>
              <w:right w:val="single" w:sz="4" w:space="0" w:color="auto"/>
            </w:tcBorders>
            <w:shd w:val="clear" w:color="auto" w:fill="auto"/>
          </w:tcPr>
          <w:p w:rsidR="003B707F" w:rsidRPr="00B321C0" w:rsidRDefault="003B707F" w:rsidP="00C43181">
            <w:pPr>
              <w:tabs>
                <w:tab w:val="left" w:pos="5400"/>
              </w:tabs>
              <w:ind w:left="-113" w:right="-113"/>
              <w:rPr>
                <w:rFonts w:cs="Arial"/>
              </w:rPr>
            </w:pPr>
          </w:p>
        </w:tc>
      </w:tr>
      <w:tr w:rsidR="003B707F" w:rsidRPr="00B321C0" w:rsidTr="00C43181">
        <w:trPr>
          <w:trHeight w:hRule="exact" w:val="57"/>
        </w:trPr>
        <w:tc>
          <w:tcPr>
            <w:tcW w:w="9368" w:type="dxa"/>
            <w:gridSpan w:val="7"/>
            <w:tcBorders>
              <w:left w:val="single" w:sz="4" w:space="0" w:color="auto"/>
              <w:right w:val="single" w:sz="4" w:space="0" w:color="auto"/>
            </w:tcBorders>
            <w:shd w:val="clear" w:color="auto" w:fill="auto"/>
          </w:tcPr>
          <w:p w:rsidR="003B707F" w:rsidRPr="00B321C0" w:rsidRDefault="003B707F" w:rsidP="00C43181">
            <w:pPr>
              <w:tabs>
                <w:tab w:val="left" w:pos="5400"/>
              </w:tabs>
              <w:ind w:left="-113" w:right="-113"/>
              <w:rPr>
                <w:rFonts w:cs="Arial"/>
              </w:rPr>
            </w:pPr>
          </w:p>
        </w:tc>
      </w:tr>
      <w:tr w:rsidR="003B707F" w:rsidRPr="00B321C0" w:rsidTr="00C43181">
        <w:trPr>
          <w:trHeight w:hRule="exact" w:val="454"/>
        </w:trPr>
        <w:tc>
          <w:tcPr>
            <w:tcW w:w="288" w:type="dxa"/>
            <w:tcBorders>
              <w:left w:val="single" w:sz="4" w:space="0" w:color="auto"/>
            </w:tcBorders>
            <w:shd w:val="clear" w:color="auto" w:fill="auto"/>
            <w:vAlign w:val="bottom"/>
          </w:tcPr>
          <w:p w:rsidR="003B707F" w:rsidRPr="00B321C0" w:rsidRDefault="003B707F" w:rsidP="00C43181">
            <w:pPr>
              <w:tabs>
                <w:tab w:val="left" w:pos="5400"/>
              </w:tabs>
              <w:ind w:left="-113" w:right="-113"/>
              <w:rPr>
                <w:rFonts w:cs="Arial"/>
              </w:rPr>
            </w:pPr>
          </w:p>
        </w:tc>
        <w:tc>
          <w:tcPr>
            <w:tcW w:w="1080" w:type="dxa"/>
            <w:shd w:val="clear" w:color="auto" w:fill="auto"/>
            <w:vAlign w:val="bottom"/>
          </w:tcPr>
          <w:p w:rsidR="003B707F" w:rsidRPr="00B321C0" w:rsidRDefault="003B707F" w:rsidP="00C43181">
            <w:pPr>
              <w:tabs>
                <w:tab w:val="left" w:pos="5400"/>
              </w:tabs>
              <w:ind w:left="-113" w:right="-113"/>
              <w:rPr>
                <w:rFonts w:cs="Arial"/>
              </w:rPr>
            </w:pPr>
            <w:r w:rsidRPr="00B321C0">
              <w:rPr>
                <w:rFonts w:cs="Arial"/>
              </w:rPr>
              <w:t>Signature</w:t>
            </w:r>
          </w:p>
        </w:tc>
        <w:tc>
          <w:tcPr>
            <w:tcW w:w="3600" w:type="dxa"/>
            <w:gridSpan w:val="2"/>
            <w:tcBorders>
              <w:bottom w:val="single" w:sz="4" w:space="0" w:color="auto"/>
            </w:tcBorders>
            <w:shd w:val="clear" w:color="auto" w:fill="auto"/>
            <w:vAlign w:val="bottom"/>
          </w:tcPr>
          <w:p w:rsidR="003B707F" w:rsidRPr="00B321C0" w:rsidRDefault="003B707F" w:rsidP="00C43181">
            <w:pPr>
              <w:tabs>
                <w:tab w:val="left" w:pos="5400"/>
              </w:tabs>
              <w:ind w:left="-113" w:right="-113"/>
              <w:rPr>
                <w:rFonts w:cs="Arial"/>
              </w:rPr>
            </w:pPr>
          </w:p>
        </w:tc>
        <w:tc>
          <w:tcPr>
            <w:tcW w:w="540" w:type="dxa"/>
            <w:shd w:val="clear" w:color="auto" w:fill="auto"/>
            <w:vAlign w:val="bottom"/>
          </w:tcPr>
          <w:p w:rsidR="003B707F" w:rsidRPr="00B321C0" w:rsidRDefault="003B707F" w:rsidP="00C43181">
            <w:pPr>
              <w:tabs>
                <w:tab w:val="left" w:pos="5400"/>
              </w:tabs>
              <w:ind w:left="-113" w:right="-113"/>
              <w:rPr>
                <w:rFonts w:cs="Arial"/>
              </w:rPr>
            </w:pPr>
            <w:r w:rsidRPr="00B321C0">
              <w:rPr>
                <w:rFonts w:cs="Arial"/>
              </w:rPr>
              <w:t xml:space="preserve"> Date</w:t>
            </w:r>
          </w:p>
        </w:tc>
        <w:tc>
          <w:tcPr>
            <w:tcW w:w="3624" w:type="dxa"/>
            <w:tcBorders>
              <w:bottom w:val="single" w:sz="4" w:space="0" w:color="auto"/>
            </w:tcBorders>
            <w:shd w:val="clear" w:color="auto" w:fill="auto"/>
            <w:vAlign w:val="bottom"/>
          </w:tcPr>
          <w:p w:rsidR="003B707F" w:rsidRPr="00B321C0" w:rsidRDefault="003B707F" w:rsidP="00C43181">
            <w:pPr>
              <w:tabs>
                <w:tab w:val="left" w:pos="5400"/>
              </w:tabs>
              <w:ind w:left="-113" w:right="-113"/>
              <w:rPr>
                <w:rFonts w:cs="Arial"/>
              </w:rPr>
            </w:pPr>
          </w:p>
        </w:tc>
        <w:tc>
          <w:tcPr>
            <w:tcW w:w="236" w:type="dxa"/>
            <w:tcBorders>
              <w:right w:val="single" w:sz="4" w:space="0" w:color="auto"/>
            </w:tcBorders>
            <w:shd w:val="clear" w:color="auto" w:fill="auto"/>
            <w:vAlign w:val="bottom"/>
          </w:tcPr>
          <w:p w:rsidR="003B707F" w:rsidRPr="00B321C0" w:rsidRDefault="003B707F" w:rsidP="00C43181">
            <w:pPr>
              <w:tabs>
                <w:tab w:val="left" w:pos="5400"/>
              </w:tabs>
              <w:ind w:left="-113" w:right="-113"/>
              <w:rPr>
                <w:rFonts w:cs="Arial"/>
              </w:rPr>
            </w:pPr>
          </w:p>
        </w:tc>
      </w:tr>
      <w:tr w:rsidR="003B707F" w:rsidRPr="00B321C0" w:rsidTr="00C43181">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3B707F" w:rsidRPr="00B321C0" w:rsidRDefault="003B707F" w:rsidP="00C43181">
            <w:pPr>
              <w:tabs>
                <w:tab w:val="left" w:pos="5400"/>
              </w:tabs>
              <w:ind w:left="-113" w:right="-113"/>
              <w:rPr>
                <w:rFonts w:cs="Arial"/>
              </w:rPr>
            </w:pPr>
          </w:p>
        </w:tc>
      </w:tr>
    </w:tbl>
    <w:p w:rsidR="003B707F" w:rsidRPr="00B321C0" w:rsidRDefault="003B707F" w:rsidP="003B707F">
      <w:pPr>
        <w:tabs>
          <w:tab w:val="left" w:pos="5400"/>
        </w:tabs>
        <w:ind w:right="-113"/>
        <w:rPr>
          <w:rFonts w:cs="Arial"/>
        </w:rPr>
      </w:pPr>
    </w:p>
    <w:p w:rsidR="003B707F" w:rsidRPr="00B321C0" w:rsidRDefault="003B707F" w:rsidP="003B707F">
      <w:pPr>
        <w:tabs>
          <w:tab w:val="left" w:pos="5400"/>
        </w:tabs>
        <w:ind w:right="-113"/>
        <w:rPr>
          <w:rFonts w:cs="Arial"/>
        </w:rPr>
      </w:pPr>
      <w:r w:rsidRPr="00B321C0">
        <w:rPr>
          <w:rFonts w:cs="Arial"/>
          <w:i/>
          <w:color w:val="3366FF"/>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B707F" w:rsidRPr="00B321C0" w:rsidTr="00C43181">
        <w:tc>
          <w:tcPr>
            <w:tcW w:w="9576" w:type="dxa"/>
            <w:shd w:val="clear" w:color="auto" w:fill="auto"/>
          </w:tcPr>
          <w:p w:rsidR="003B707F" w:rsidRPr="00B321C0" w:rsidRDefault="003B707F" w:rsidP="00C43181">
            <w:pPr>
              <w:tabs>
                <w:tab w:val="left" w:pos="5400"/>
              </w:tabs>
              <w:ind w:right="-113"/>
              <w:rPr>
                <w:rFonts w:cs="Arial"/>
              </w:rPr>
            </w:pPr>
          </w:p>
          <w:p w:rsidR="003B707F" w:rsidRPr="00B321C0" w:rsidRDefault="003B707F" w:rsidP="00C43181">
            <w:pPr>
              <w:tabs>
                <w:tab w:val="left" w:pos="5400"/>
              </w:tabs>
              <w:ind w:right="-113"/>
              <w:rPr>
                <w:rFonts w:cs="Arial"/>
              </w:rPr>
            </w:pPr>
          </w:p>
          <w:p w:rsidR="003B707F" w:rsidRPr="00B321C0" w:rsidRDefault="003B707F" w:rsidP="00C43181">
            <w:pPr>
              <w:tabs>
                <w:tab w:val="left" w:pos="5400"/>
              </w:tabs>
              <w:ind w:right="-113"/>
              <w:rPr>
                <w:rFonts w:cs="Arial"/>
              </w:rPr>
            </w:pPr>
          </w:p>
          <w:p w:rsidR="003B707F" w:rsidRPr="00B321C0" w:rsidRDefault="003B707F" w:rsidP="00C43181">
            <w:pPr>
              <w:tabs>
                <w:tab w:val="left" w:pos="5400"/>
              </w:tabs>
              <w:ind w:right="-113"/>
              <w:rPr>
                <w:rFonts w:cs="Arial"/>
              </w:rPr>
            </w:pPr>
          </w:p>
        </w:tc>
      </w:tr>
    </w:tbl>
    <w:p w:rsidR="003B707F" w:rsidRPr="00B321C0" w:rsidRDefault="003B707F" w:rsidP="003B707F">
      <w:pPr>
        <w:rPr>
          <w:rFonts w:cs="Arial"/>
        </w:rPr>
      </w:pPr>
    </w:p>
    <w:p w:rsidR="003B707F" w:rsidRPr="00B321C0" w:rsidRDefault="003B707F" w:rsidP="003B707F">
      <w:pPr>
        <w:rPr>
          <w:rFonts w:cs="Arial"/>
          <w:b/>
          <w:u w:val="single"/>
          <w:vertAlign w:val="superscript"/>
        </w:rPr>
      </w:pPr>
      <w:r w:rsidRPr="00B321C0">
        <w:rPr>
          <w:rFonts w:cs="Arial"/>
          <w:b/>
          <w:u w:val="single"/>
        </w:rPr>
        <w:t>Declaration by Study Doctor/Senior Researcher</w:t>
      </w:r>
      <w:r w:rsidRPr="00B321C0">
        <w:rPr>
          <w:rFonts w:cs="Arial"/>
          <w:b/>
          <w:u w:val="single"/>
          <w:vertAlign w:val="superscript"/>
        </w:rPr>
        <w:t>†</w:t>
      </w:r>
    </w:p>
    <w:p w:rsidR="003B707F" w:rsidRPr="00B321C0" w:rsidRDefault="003B707F" w:rsidP="003B707F">
      <w:pPr>
        <w:rPr>
          <w:rFonts w:cs="Arial"/>
        </w:rPr>
      </w:pPr>
    </w:p>
    <w:p w:rsidR="003B707F" w:rsidRPr="00B321C0" w:rsidRDefault="003B707F" w:rsidP="003B707F">
      <w:pPr>
        <w:rPr>
          <w:rFonts w:cs="Arial"/>
        </w:rPr>
      </w:pPr>
      <w:r w:rsidRPr="00B321C0">
        <w:rPr>
          <w:rFonts w:cs="Arial"/>
        </w:rPr>
        <w:t>I have given a verbal explanation of the implications of withdrawal from the research project and I believe that the participant has understood that explanation.</w:t>
      </w:r>
    </w:p>
    <w:p w:rsidR="003B707F" w:rsidRPr="00B321C0" w:rsidRDefault="003B707F" w:rsidP="003B707F">
      <w:pPr>
        <w:rPr>
          <w:rFonts w:cs="Arial"/>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3B707F" w:rsidRPr="00B321C0" w:rsidTr="00C4318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3B707F" w:rsidRPr="00B321C0" w:rsidRDefault="003B707F" w:rsidP="00C43181">
            <w:pPr>
              <w:ind w:left="-113" w:right="-113"/>
              <w:rPr>
                <w:rFonts w:cs="Arial"/>
              </w:rPr>
            </w:pPr>
          </w:p>
        </w:tc>
      </w:tr>
      <w:tr w:rsidR="003B707F" w:rsidRPr="00B321C0" w:rsidTr="00C43181">
        <w:tc>
          <w:tcPr>
            <w:tcW w:w="288" w:type="dxa"/>
            <w:tcBorders>
              <w:left w:val="single" w:sz="4" w:space="0" w:color="auto"/>
            </w:tcBorders>
            <w:shd w:val="clear" w:color="auto" w:fill="auto"/>
          </w:tcPr>
          <w:p w:rsidR="003B707F" w:rsidRPr="00B321C0" w:rsidRDefault="003B707F" w:rsidP="00C43181">
            <w:pPr>
              <w:ind w:left="-113" w:right="-113"/>
              <w:rPr>
                <w:rFonts w:cs="Arial"/>
              </w:rPr>
            </w:pPr>
          </w:p>
        </w:tc>
        <w:tc>
          <w:tcPr>
            <w:tcW w:w="3060" w:type="dxa"/>
            <w:gridSpan w:val="2"/>
            <w:shd w:val="clear" w:color="auto" w:fill="auto"/>
          </w:tcPr>
          <w:p w:rsidR="003B707F" w:rsidRPr="00B321C0" w:rsidRDefault="003B707F" w:rsidP="00C43181">
            <w:pPr>
              <w:ind w:left="-113" w:right="-113"/>
              <w:rPr>
                <w:rFonts w:cs="Arial"/>
              </w:rPr>
            </w:pPr>
            <w:r w:rsidRPr="00B321C0">
              <w:rPr>
                <w:rFonts w:cs="Arial"/>
              </w:rPr>
              <w:t>Name of Study Doctor/</w:t>
            </w:r>
          </w:p>
          <w:p w:rsidR="003B707F" w:rsidRPr="00B321C0" w:rsidRDefault="003B707F" w:rsidP="00C43181">
            <w:pPr>
              <w:ind w:left="-113" w:right="-113"/>
              <w:rPr>
                <w:rFonts w:cs="Arial"/>
              </w:rPr>
            </w:pPr>
            <w:r w:rsidRPr="00B321C0">
              <w:rPr>
                <w:rFonts w:cs="Arial"/>
              </w:rPr>
              <w:t>Senior Researcher</w:t>
            </w:r>
            <w:r w:rsidRPr="00B321C0">
              <w:rPr>
                <w:rFonts w:cs="Arial"/>
                <w:vertAlign w:val="superscript"/>
              </w:rPr>
              <w:t>†</w:t>
            </w:r>
            <w:r w:rsidRPr="00B321C0">
              <w:rPr>
                <w:rFonts w:cs="Arial"/>
              </w:rPr>
              <w:t xml:space="preserve"> (please print)</w:t>
            </w:r>
          </w:p>
        </w:tc>
        <w:tc>
          <w:tcPr>
            <w:tcW w:w="5760" w:type="dxa"/>
            <w:gridSpan w:val="3"/>
            <w:tcBorders>
              <w:bottom w:val="single" w:sz="4" w:space="0" w:color="auto"/>
            </w:tcBorders>
            <w:shd w:val="clear" w:color="auto" w:fill="auto"/>
          </w:tcPr>
          <w:p w:rsidR="003B707F" w:rsidRPr="00B321C0" w:rsidRDefault="003B707F" w:rsidP="00C43181">
            <w:pPr>
              <w:ind w:left="-113" w:right="-113"/>
              <w:rPr>
                <w:rFonts w:cs="Arial"/>
              </w:rPr>
            </w:pPr>
          </w:p>
        </w:tc>
        <w:tc>
          <w:tcPr>
            <w:tcW w:w="236" w:type="dxa"/>
            <w:tcBorders>
              <w:right w:val="single" w:sz="4" w:space="0" w:color="auto"/>
            </w:tcBorders>
            <w:shd w:val="clear" w:color="auto" w:fill="auto"/>
          </w:tcPr>
          <w:p w:rsidR="003B707F" w:rsidRPr="00B321C0" w:rsidRDefault="003B707F" w:rsidP="00C43181">
            <w:pPr>
              <w:ind w:left="-113" w:right="-113"/>
              <w:rPr>
                <w:rFonts w:cs="Arial"/>
              </w:rPr>
            </w:pPr>
          </w:p>
        </w:tc>
      </w:tr>
      <w:tr w:rsidR="003B707F" w:rsidRPr="00B321C0" w:rsidTr="00C43181">
        <w:trPr>
          <w:trHeight w:hRule="exact" w:val="57"/>
        </w:trPr>
        <w:tc>
          <w:tcPr>
            <w:tcW w:w="9108" w:type="dxa"/>
            <w:gridSpan w:val="6"/>
            <w:tcBorders>
              <w:left w:val="single" w:sz="4" w:space="0" w:color="auto"/>
            </w:tcBorders>
            <w:shd w:val="clear" w:color="auto" w:fill="auto"/>
          </w:tcPr>
          <w:p w:rsidR="003B707F" w:rsidRPr="00B321C0" w:rsidRDefault="003B707F" w:rsidP="00C43181">
            <w:pPr>
              <w:ind w:left="-113" w:right="-113"/>
              <w:rPr>
                <w:rFonts w:cs="Arial"/>
              </w:rPr>
            </w:pPr>
          </w:p>
        </w:tc>
        <w:tc>
          <w:tcPr>
            <w:tcW w:w="236" w:type="dxa"/>
            <w:tcBorders>
              <w:right w:val="single" w:sz="4" w:space="0" w:color="auto"/>
            </w:tcBorders>
            <w:shd w:val="clear" w:color="auto" w:fill="auto"/>
          </w:tcPr>
          <w:p w:rsidR="003B707F" w:rsidRPr="00B321C0" w:rsidRDefault="003B707F" w:rsidP="00C43181">
            <w:pPr>
              <w:ind w:left="-113" w:right="-113"/>
              <w:rPr>
                <w:rFonts w:cs="Arial"/>
              </w:rPr>
            </w:pPr>
          </w:p>
        </w:tc>
      </w:tr>
      <w:tr w:rsidR="003B707F" w:rsidRPr="00B321C0" w:rsidTr="00C43181">
        <w:trPr>
          <w:trHeight w:hRule="exact" w:val="454"/>
        </w:trPr>
        <w:tc>
          <w:tcPr>
            <w:tcW w:w="288" w:type="dxa"/>
            <w:tcBorders>
              <w:left w:val="single" w:sz="4" w:space="0" w:color="auto"/>
            </w:tcBorders>
            <w:shd w:val="clear" w:color="auto" w:fill="auto"/>
            <w:vAlign w:val="bottom"/>
          </w:tcPr>
          <w:p w:rsidR="003B707F" w:rsidRPr="00B321C0" w:rsidRDefault="003B707F" w:rsidP="00C43181">
            <w:pPr>
              <w:ind w:left="-113" w:right="-113"/>
              <w:rPr>
                <w:rFonts w:cs="Arial"/>
              </w:rPr>
            </w:pPr>
          </w:p>
        </w:tc>
        <w:tc>
          <w:tcPr>
            <w:tcW w:w="1080" w:type="dxa"/>
            <w:shd w:val="clear" w:color="auto" w:fill="auto"/>
            <w:vAlign w:val="bottom"/>
          </w:tcPr>
          <w:p w:rsidR="003B707F" w:rsidRPr="00B321C0" w:rsidRDefault="003B707F" w:rsidP="00C43181">
            <w:pPr>
              <w:ind w:left="-113" w:right="-113"/>
              <w:rPr>
                <w:rFonts w:cs="Arial"/>
              </w:rPr>
            </w:pPr>
            <w:r w:rsidRPr="00B321C0">
              <w:rPr>
                <w:rFonts w:cs="Arial"/>
              </w:rPr>
              <w:t>Signature</w:t>
            </w:r>
          </w:p>
        </w:tc>
        <w:tc>
          <w:tcPr>
            <w:tcW w:w="3600" w:type="dxa"/>
            <w:gridSpan w:val="2"/>
            <w:tcBorders>
              <w:bottom w:val="single" w:sz="4" w:space="0" w:color="auto"/>
            </w:tcBorders>
            <w:shd w:val="clear" w:color="auto" w:fill="auto"/>
            <w:vAlign w:val="bottom"/>
          </w:tcPr>
          <w:p w:rsidR="003B707F" w:rsidRPr="00B321C0" w:rsidRDefault="003B707F" w:rsidP="00C43181">
            <w:pPr>
              <w:ind w:left="-113" w:right="-113"/>
              <w:rPr>
                <w:rFonts w:cs="Arial"/>
              </w:rPr>
            </w:pPr>
          </w:p>
        </w:tc>
        <w:tc>
          <w:tcPr>
            <w:tcW w:w="540" w:type="dxa"/>
            <w:shd w:val="clear" w:color="auto" w:fill="auto"/>
            <w:vAlign w:val="bottom"/>
          </w:tcPr>
          <w:p w:rsidR="003B707F" w:rsidRPr="00B321C0" w:rsidRDefault="003B707F" w:rsidP="00C43181">
            <w:pPr>
              <w:ind w:left="-113" w:right="-113"/>
              <w:rPr>
                <w:rFonts w:cs="Arial"/>
              </w:rPr>
            </w:pPr>
            <w:r w:rsidRPr="00B321C0">
              <w:rPr>
                <w:rFonts w:cs="Arial"/>
              </w:rPr>
              <w:t xml:space="preserve"> Date</w:t>
            </w:r>
          </w:p>
        </w:tc>
        <w:tc>
          <w:tcPr>
            <w:tcW w:w="3600" w:type="dxa"/>
            <w:tcBorders>
              <w:bottom w:val="single" w:sz="4" w:space="0" w:color="auto"/>
            </w:tcBorders>
            <w:shd w:val="clear" w:color="auto" w:fill="auto"/>
            <w:vAlign w:val="bottom"/>
          </w:tcPr>
          <w:p w:rsidR="003B707F" w:rsidRPr="00B321C0" w:rsidRDefault="003B707F" w:rsidP="00C43181">
            <w:pPr>
              <w:ind w:left="-113" w:right="-113"/>
              <w:rPr>
                <w:rFonts w:cs="Arial"/>
              </w:rPr>
            </w:pPr>
          </w:p>
        </w:tc>
        <w:tc>
          <w:tcPr>
            <w:tcW w:w="236" w:type="dxa"/>
            <w:tcBorders>
              <w:right w:val="single" w:sz="4" w:space="0" w:color="auto"/>
            </w:tcBorders>
            <w:shd w:val="clear" w:color="auto" w:fill="auto"/>
            <w:vAlign w:val="bottom"/>
          </w:tcPr>
          <w:p w:rsidR="003B707F" w:rsidRPr="00B321C0" w:rsidRDefault="003B707F" w:rsidP="00C43181">
            <w:pPr>
              <w:ind w:left="-113" w:right="-113"/>
              <w:rPr>
                <w:rFonts w:cs="Arial"/>
              </w:rPr>
            </w:pPr>
          </w:p>
        </w:tc>
      </w:tr>
      <w:tr w:rsidR="003B707F" w:rsidRPr="00B321C0" w:rsidTr="00C4318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3B707F" w:rsidRPr="00B321C0" w:rsidRDefault="003B707F" w:rsidP="00C43181">
            <w:pPr>
              <w:ind w:left="-113" w:right="-113"/>
              <w:rPr>
                <w:rFonts w:cs="Arial"/>
              </w:rPr>
            </w:pPr>
          </w:p>
        </w:tc>
      </w:tr>
    </w:tbl>
    <w:p w:rsidR="003B707F" w:rsidRPr="00B321C0" w:rsidRDefault="003B707F" w:rsidP="003B707F">
      <w:pPr>
        <w:spacing w:before="40"/>
        <w:rPr>
          <w:rFonts w:cs="Arial"/>
        </w:rPr>
      </w:pPr>
      <w:r w:rsidRPr="00B321C0">
        <w:rPr>
          <w:rFonts w:cs="Arial"/>
          <w:vertAlign w:val="superscript"/>
        </w:rPr>
        <w:t>†</w:t>
      </w:r>
      <w:r w:rsidRPr="00B321C0">
        <w:rPr>
          <w:rFonts w:cs="Arial"/>
        </w:rPr>
        <w:t xml:space="preserve"> A senior member of the research team must provide the explanation of and information concerning withdrawal from the research project. </w:t>
      </w:r>
    </w:p>
    <w:p w:rsidR="003B707F" w:rsidRPr="00B321C0" w:rsidRDefault="003B707F" w:rsidP="003B707F">
      <w:pPr>
        <w:rPr>
          <w:rFonts w:cs="Arial"/>
        </w:rPr>
      </w:pPr>
    </w:p>
    <w:p w:rsidR="003B707F" w:rsidRPr="00B321C0" w:rsidRDefault="003B707F" w:rsidP="003B707F">
      <w:pPr>
        <w:rPr>
          <w:rFonts w:cs="Arial"/>
        </w:rPr>
      </w:pPr>
    </w:p>
    <w:p w:rsidR="00B171B6" w:rsidRPr="00B321C0" w:rsidRDefault="00B171B6" w:rsidP="00E01104">
      <w:pPr>
        <w:jc w:val="both"/>
        <w:rPr>
          <w:b/>
        </w:rPr>
      </w:pPr>
    </w:p>
    <w:sectPr w:rsidR="00B171B6" w:rsidRPr="00B321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DB" w:rsidRDefault="00B155FD">
      <w:pPr>
        <w:spacing w:after="0" w:line="240" w:lineRule="auto"/>
      </w:pPr>
      <w:r>
        <w:separator/>
      </w:r>
    </w:p>
  </w:endnote>
  <w:endnote w:type="continuationSeparator" w:id="0">
    <w:p w:rsidR="007270DB" w:rsidRDefault="00B1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9B" w:rsidRPr="00F826AE" w:rsidRDefault="009F0B74" w:rsidP="0014179B">
    <w:pPr>
      <w:pStyle w:val="Footer"/>
      <w:tabs>
        <w:tab w:val="right" w:pos="9356"/>
      </w:tabs>
      <w:rPr>
        <w:rFonts w:ascii="Arial" w:hAnsi="Arial" w:cs="Arial"/>
        <w:sz w:val="18"/>
        <w:szCs w:val="18"/>
      </w:rPr>
    </w:pPr>
    <w:r>
      <w:rPr>
        <w:rFonts w:ascii="Arial" w:hAnsi="Arial" w:cs="Arial"/>
        <w:sz w:val="18"/>
        <w:szCs w:val="18"/>
      </w:rPr>
      <w:t xml:space="preserve">Participant Information Sheet/Consent Form Version </w:t>
    </w:r>
    <w:r w:rsidR="00CF4003">
      <w:rPr>
        <w:rFonts w:ascii="Arial" w:hAnsi="Arial" w:cs="Arial"/>
        <w:sz w:val="18"/>
        <w:szCs w:val="18"/>
      </w:rPr>
      <w:t>1</w:t>
    </w:r>
    <w:r>
      <w:rPr>
        <w:rFonts w:ascii="Arial" w:hAnsi="Arial" w:cs="Arial"/>
        <w:sz w:val="18"/>
        <w:szCs w:val="18"/>
      </w:rPr>
      <w:t xml:space="preserve"> dated </w:t>
    </w:r>
    <w:r w:rsidR="00CF4003">
      <w:rPr>
        <w:rFonts w:ascii="Arial" w:hAnsi="Arial" w:cs="Arial"/>
        <w:sz w:val="18"/>
        <w:szCs w:val="18"/>
      </w:rPr>
      <w:t>13/06/2017</w:t>
    </w:r>
    <w:r>
      <w:rPr>
        <w:rFonts w:ascii="Arial" w:hAnsi="Arial" w:cs="Arial"/>
        <w:color w:val="FF9900"/>
        <w:sz w:val="18"/>
        <w:szCs w:val="18"/>
      </w:rPr>
      <w:t xml:space="preserve"> </w:t>
    </w:r>
    <w:r w:rsidRPr="00F826AE">
      <w:rPr>
        <w:rFonts w:ascii="Arial" w:hAnsi="Arial" w:cs="Arial"/>
        <w:sz w:val="18"/>
        <w:szCs w:val="18"/>
      </w:rPr>
      <w:t xml:space="preserve"> </w:t>
    </w:r>
    <w:r>
      <w:rPr>
        <w:rFonts w:ascii="Arial" w:hAnsi="Arial" w:cs="Arial"/>
        <w:sz w:val="18"/>
        <w:szCs w:val="18"/>
      </w:rPr>
      <w:tab/>
    </w:r>
    <w:r w:rsidRPr="00F826AE">
      <w:rPr>
        <w:rFonts w:ascii="Arial" w:hAnsi="Arial" w:cs="Arial"/>
        <w:sz w:val="18"/>
        <w:szCs w:val="18"/>
      </w:rPr>
      <w:t xml:space="preserve">Page </w:t>
    </w:r>
    <w:r w:rsidRPr="00F826AE">
      <w:rPr>
        <w:rFonts w:ascii="Arial" w:hAnsi="Arial" w:cs="Arial"/>
        <w:sz w:val="18"/>
        <w:szCs w:val="18"/>
      </w:rPr>
      <w:fldChar w:fldCharType="begin"/>
    </w:r>
    <w:r w:rsidRPr="00F826AE">
      <w:rPr>
        <w:rFonts w:ascii="Arial" w:hAnsi="Arial" w:cs="Arial"/>
        <w:sz w:val="18"/>
        <w:szCs w:val="18"/>
      </w:rPr>
      <w:instrText xml:space="preserve"> PAGE </w:instrText>
    </w:r>
    <w:r w:rsidRPr="00F826AE">
      <w:rPr>
        <w:rFonts w:ascii="Arial" w:hAnsi="Arial" w:cs="Arial"/>
        <w:sz w:val="18"/>
        <w:szCs w:val="18"/>
      </w:rPr>
      <w:fldChar w:fldCharType="separate"/>
    </w:r>
    <w:r w:rsidR="00D97772">
      <w:rPr>
        <w:rFonts w:ascii="Arial" w:hAnsi="Arial" w:cs="Arial"/>
        <w:noProof/>
        <w:sz w:val="18"/>
        <w:szCs w:val="18"/>
      </w:rPr>
      <w:t>1</w:t>
    </w:r>
    <w:r w:rsidRPr="00F826AE">
      <w:rPr>
        <w:rFonts w:ascii="Arial" w:hAnsi="Arial" w:cs="Arial"/>
        <w:sz w:val="18"/>
        <w:szCs w:val="18"/>
      </w:rPr>
      <w:fldChar w:fldCharType="end"/>
    </w:r>
    <w:r w:rsidRPr="00F826AE">
      <w:rPr>
        <w:rFonts w:ascii="Arial" w:hAnsi="Arial" w:cs="Arial"/>
        <w:sz w:val="18"/>
        <w:szCs w:val="18"/>
      </w:rPr>
      <w:t xml:space="preserve"> of </w:t>
    </w:r>
    <w:r w:rsidRPr="00F826AE">
      <w:rPr>
        <w:rFonts w:ascii="Arial" w:hAnsi="Arial" w:cs="Arial"/>
        <w:sz w:val="18"/>
        <w:szCs w:val="18"/>
      </w:rPr>
      <w:fldChar w:fldCharType="begin"/>
    </w:r>
    <w:r w:rsidRPr="00F826AE">
      <w:rPr>
        <w:rFonts w:ascii="Arial" w:hAnsi="Arial" w:cs="Arial"/>
        <w:sz w:val="18"/>
        <w:szCs w:val="18"/>
      </w:rPr>
      <w:instrText xml:space="preserve"> NUMPAGES  </w:instrText>
    </w:r>
    <w:r w:rsidRPr="00F826AE">
      <w:rPr>
        <w:rFonts w:ascii="Arial" w:hAnsi="Arial" w:cs="Arial"/>
        <w:sz w:val="18"/>
        <w:szCs w:val="18"/>
      </w:rPr>
      <w:fldChar w:fldCharType="separate"/>
    </w:r>
    <w:r w:rsidR="00D97772">
      <w:rPr>
        <w:rFonts w:ascii="Arial" w:hAnsi="Arial" w:cs="Arial"/>
        <w:noProof/>
        <w:sz w:val="18"/>
        <w:szCs w:val="18"/>
      </w:rPr>
      <w:t>6</w:t>
    </w:r>
    <w:r w:rsidRPr="00F826AE">
      <w:rPr>
        <w:rFonts w:ascii="Arial" w:hAnsi="Arial" w:cs="Arial"/>
        <w:sz w:val="18"/>
        <w:szCs w:val="18"/>
      </w:rPr>
      <w:fldChar w:fldCharType="end"/>
    </w:r>
  </w:p>
  <w:p w:rsidR="0014179B" w:rsidRPr="00187912" w:rsidRDefault="00D97772" w:rsidP="0014179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DB" w:rsidRDefault="00B155FD">
      <w:pPr>
        <w:spacing w:after="0" w:line="240" w:lineRule="auto"/>
      </w:pPr>
      <w:r>
        <w:separator/>
      </w:r>
    </w:p>
  </w:footnote>
  <w:footnote w:type="continuationSeparator" w:id="0">
    <w:p w:rsidR="007270DB" w:rsidRDefault="00B1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570AE"/>
    <w:multiLevelType w:val="hybridMultilevel"/>
    <w:tmpl w:val="CAF49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FD"/>
    <w:rsid w:val="00020849"/>
    <w:rsid w:val="000772EF"/>
    <w:rsid w:val="000D2FCE"/>
    <w:rsid w:val="000E1BB3"/>
    <w:rsid w:val="00124F73"/>
    <w:rsid w:val="00203B5D"/>
    <w:rsid w:val="00205E67"/>
    <w:rsid w:val="002B2117"/>
    <w:rsid w:val="003A288D"/>
    <w:rsid w:val="003B1D85"/>
    <w:rsid w:val="003B707F"/>
    <w:rsid w:val="004C1227"/>
    <w:rsid w:val="00545DB7"/>
    <w:rsid w:val="0056513E"/>
    <w:rsid w:val="00593F1B"/>
    <w:rsid w:val="005C41E4"/>
    <w:rsid w:val="005E27D7"/>
    <w:rsid w:val="00666598"/>
    <w:rsid w:val="006727FD"/>
    <w:rsid w:val="007270DB"/>
    <w:rsid w:val="00797067"/>
    <w:rsid w:val="007C615C"/>
    <w:rsid w:val="007C7EDF"/>
    <w:rsid w:val="007D6073"/>
    <w:rsid w:val="007F1D7F"/>
    <w:rsid w:val="00880212"/>
    <w:rsid w:val="00882DEA"/>
    <w:rsid w:val="00886446"/>
    <w:rsid w:val="00954071"/>
    <w:rsid w:val="009F0B74"/>
    <w:rsid w:val="00B155FD"/>
    <w:rsid w:val="00B171B6"/>
    <w:rsid w:val="00B321C0"/>
    <w:rsid w:val="00B50000"/>
    <w:rsid w:val="00B51E8F"/>
    <w:rsid w:val="00BA6F6B"/>
    <w:rsid w:val="00C7182F"/>
    <w:rsid w:val="00CE0808"/>
    <w:rsid w:val="00CF4003"/>
    <w:rsid w:val="00D97772"/>
    <w:rsid w:val="00E01104"/>
    <w:rsid w:val="00E347BE"/>
    <w:rsid w:val="00F54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6A18"/>
  <w15:docId w15:val="{CCA2E87E-8A7E-4F4B-BA50-23E50878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FD"/>
    <w:rPr>
      <w:rFonts w:ascii="Tahoma" w:hAnsi="Tahoma" w:cs="Tahoma"/>
      <w:sz w:val="16"/>
      <w:szCs w:val="16"/>
    </w:rPr>
  </w:style>
  <w:style w:type="paragraph" w:styleId="ListParagraph">
    <w:name w:val="List Paragraph"/>
    <w:basedOn w:val="Normal"/>
    <w:uiPriority w:val="34"/>
    <w:qFormat/>
    <w:rsid w:val="005E27D7"/>
    <w:pPr>
      <w:ind w:left="720"/>
      <w:contextualSpacing/>
    </w:pPr>
  </w:style>
  <w:style w:type="character" w:styleId="Hyperlink">
    <w:name w:val="Hyperlink"/>
    <w:basedOn w:val="DefaultParagraphFont"/>
    <w:uiPriority w:val="99"/>
    <w:unhideWhenUsed/>
    <w:rsid w:val="007C615C"/>
    <w:rPr>
      <w:color w:val="0000FF" w:themeColor="hyperlink"/>
      <w:u w:val="single"/>
    </w:rPr>
  </w:style>
  <w:style w:type="paragraph" w:styleId="Header">
    <w:name w:val="header"/>
    <w:basedOn w:val="Normal"/>
    <w:link w:val="HeaderChar"/>
    <w:uiPriority w:val="99"/>
    <w:semiHidden/>
    <w:unhideWhenUsed/>
    <w:rsid w:val="003B707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3B707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B707F"/>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3B707F"/>
    <w:rPr>
      <w:rFonts w:ascii="Times New Roman" w:eastAsia="Times New Roman" w:hAnsi="Times New Roman" w:cs="Times New Roman"/>
      <w:sz w:val="24"/>
      <w:szCs w:val="24"/>
      <w:lang w:eastAsia="en-AU"/>
    </w:rPr>
  </w:style>
  <w:style w:type="table" w:customStyle="1" w:styleId="TableGrid">
    <w:name w:val="TableGrid"/>
    <w:rsid w:val="00666598"/>
    <w:pPr>
      <w:spacing w:after="0" w:line="240" w:lineRule="auto"/>
    </w:pPr>
    <w:rPr>
      <w:rFonts w:eastAsiaTheme="minorEastAsia"/>
      <w:lang w:eastAsia="en-AU"/>
    </w:rPr>
    <w:tblPr>
      <w:tblCellMar>
        <w:top w:w="0" w:type="dxa"/>
        <w:left w:w="0" w:type="dxa"/>
        <w:bottom w:w="0" w:type="dxa"/>
        <w:right w:w="0" w:type="dxa"/>
      </w:tblCellMar>
    </w:tblPr>
  </w:style>
  <w:style w:type="table" w:styleId="TableGrid0">
    <w:name w:val="Table Grid"/>
    <w:basedOn w:val="TableNormal"/>
    <w:uiPriority w:val="39"/>
    <w:rsid w:val="003B1D85"/>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nsw.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ethics@uws.edu.au"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esternsydney.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Sahar Sobhgol</dc:creator>
  <cp:lastModifiedBy>Sahar Sobhgol</cp:lastModifiedBy>
  <cp:revision>2</cp:revision>
  <dcterms:created xsi:type="dcterms:W3CDTF">2017-06-13T23:54:00Z</dcterms:created>
  <dcterms:modified xsi:type="dcterms:W3CDTF">2017-06-13T23:54:00Z</dcterms:modified>
</cp:coreProperties>
</file>