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BC" w:rsidRPr="00395FBC" w:rsidRDefault="00395FBC" w:rsidP="00395FBC">
      <w:pPr>
        <w:jc w:val="both"/>
        <w:rPr>
          <w:rFonts w:ascii="Calibri" w:eastAsia="Calibri" w:hAnsi="Calibri" w:cs="Times New Roman"/>
          <w:b/>
          <w:sz w:val="36"/>
          <w:u w:val="single"/>
          <w:lang w:eastAsia="en-US"/>
        </w:rPr>
      </w:pPr>
      <w:r w:rsidRPr="00395FBC">
        <w:rPr>
          <w:rFonts w:ascii="Calibri" w:eastAsia="Calibri" w:hAnsi="Calibri" w:cs="Times New Roman"/>
          <w:noProof/>
        </w:rPr>
        <w:drawing>
          <wp:inline distT="0" distB="0" distL="0" distR="0" wp14:anchorId="7B7A9539" wp14:editId="28BB9715">
            <wp:extent cx="4345634" cy="1415415"/>
            <wp:effectExtent l="0" t="0" r="0" b="0"/>
            <wp:docPr id="1" name="Picture 1" descr="http://cmsad.um.edu.my/images/ict-training/Training/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sad.um.edu.my/images/ict-training/Training/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416" cy="143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FBC">
        <w:rPr>
          <w:rFonts w:ascii="Calibri" w:eastAsia="Calibri" w:hAnsi="Calibri" w:cs="Times New Roman"/>
          <w:noProof/>
        </w:rPr>
        <w:drawing>
          <wp:inline distT="0" distB="0" distL="0" distR="0" wp14:anchorId="3F9FBF58" wp14:editId="6E7C6E14">
            <wp:extent cx="1306991" cy="1382395"/>
            <wp:effectExtent l="0" t="0" r="7620" b="8255"/>
            <wp:docPr id="2" name="Picture 2" descr="http://jawatankosong2013.com/wp-content/uploads/2013/01/logo-um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awatankosong2013.com/wp-content/uploads/2013/01/logo-umm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4" cy="143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FBC" w:rsidRPr="00395FBC" w:rsidRDefault="00395FBC" w:rsidP="00395FBC">
      <w:pPr>
        <w:jc w:val="center"/>
        <w:rPr>
          <w:rFonts w:ascii="Calibri" w:eastAsia="Calibri" w:hAnsi="Calibri" w:cs="Times New Roman"/>
          <w:sz w:val="24"/>
          <w:lang w:eastAsia="en-US"/>
        </w:rPr>
      </w:pPr>
      <w:r w:rsidRPr="00395FBC">
        <w:rPr>
          <w:rFonts w:ascii="Calibri" w:eastAsia="Calibri" w:hAnsi="Calibri" w:cs="Times New Roman"/>
          <w:sz w:val="24"/>
          <w:lang w:eastAsia="en-US"/>
        </w:rPr>
        <w:t>Department of Anaesthesiology, University of Malaya, 50603 Kuala Lumpur, Malaysia</w:t>
      </w:r>
    </w:p>
    <w:p w:rsidR="00395FBC" w:rsidRPr="00395FBC" w:rsidRDefault="00395FBC" w:rsidP="00395FBC">
      <w:pPr>
        <w:jc w:val="center"/>
        <w:rPr>
          <w:rFonts w:ascii="Calibri" w:eastAsia="Calibri" w:hAnsi="Calibri" w:cs="Times New Roman"/>
          <w:sz w:val="24"/>
          <w:lang w:eastAsia="en-US"/>
        </w:rPr>
      </w:pPr>
    </w:p>
    <w:p w:rsidR="00395FBC" w:rsidRPr="00395FBC" w:rsidRDefault="00395FBC" w:rsidP="00395FBC">
      <w:pPr>
        <w:jc w:val="center"/>
        <w:rPr>
          <w:rFonts w:ascii="Calibri" w:eastAsia="Calibri" w:hAnsi="Calibri" w:cs="Times New Roman"/>
          <w:b/>
          <w:sz w:val="36"/>
          <w:szCs w:val="36"/>
          <w:u w:val="single"/>
          <w:lang w:eastAsia="en-US"/>
        </w:rPr>
      </w:pPr>
      <w:r w:rsidRPr="00395FBC">
        <w:rPr>
          <w:rFonts w:ascii="Calibri" w:eastAsia="Calibri" w:hAnsi="Calibri" w:cs="Times New Roman"/>
          <w:b/>
          <w:sz w:val="36"/>
          <w:szCs w:val="36"/>
          <w:u w:val="single"/>
          <w:lang w:eastAsia="en-US"/>
        </w:rPr>
        <w:t>Patient Information Sheet</w:t>
      </w: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sz w:val="24"/>
          <w:lang w:eastAsia="en-US"/>
        </w:rPr>
      </w:pP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395FBC">
        <w:rPr>
          <w:rFonts w:ascii="Calibri" w:eastAsia="Calibri" w:hAnsi="Calibri" w:cs="Times New Roman"/>
          <w:sz w:val="24"/>
          <w:lang w:eastAsia="en-US"/>
        </w:rPr>
        <w:t>Please read the following information carefully, do not hesitate to discuss any questions you may have with your Doctor.</w:t>
      </w: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sz w:val="24"/>
          <w:lang w:eastAsia="en-US"/>
        </w:rPr>
      </w:pP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b/>
          <w:sz w:val="24"/>
          <w:u w:val="single"/>
          <w:lang w:eastAsia="en-US"/>
        </w:rPr>
      </w:pPr>
      <w:r w:rsidRPr="00395FBC">
        <w:rPr>
          <w:rFonts w:ascii="Calibri" w:eastAsia="Calibri" w:hAnsi="Calibri" w:cs="Times New Roman"/>
          <w:b/>
          <w:sz w:val="24"/>
          <w:u w:val="single"/>
          <w:lang w:eastAsia="en-US"/>
        </w:rPr>
        <w:t>Study Title</w:t>
      </w:r>
    </w:p>
    <w:p w:rsidR="00395FBC" w:rsidRPr="00395FBC" w:rsidRDefault="00CF41BE" w:rsidP="00395FBC">
      <w:pPr>
        <w:spacing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Evaluation of the c</w:t>
      </w:r>
      <w:r w:rsidR="00395FBC" w:rsidRPr="00395FBC">
        <w:rPr>
          <w:rFonts w:ascii="Calibri" w:eastAsia="Calibri" w:hAnsi="Calibri" w:cs="Times New Roman"/>
          <w:sz w:val="24"/>
          <w:szCs w:val="24"/>
          <w:lang w:eastAsia="en-US"/>
        </w:rPr>
        <w:t xml:space="preserve">linical performance of </w:t>
      </w:r>
      <w:bookmarkStart w:id="0" w:name="_Hlk481390883"/>
      <w:r>
        <w:rPr>
          <w:rFonts w:ascii="Calibri" w:eastAsia="Calibri" w:hAnsi="Calibri" w:cs="Times New Roman"/>
          <w:sz w:val="24"/>
          <w:szCs w:val="24"/>
          <w:lang w:eastAsia="en-US"/>
        </w:rPr>
        <w:t>LMA P</w:t>
      </w:r>
      <w:bookmarkStart w:id="1" w:name="_GoBack"/>
      <w:bookmarkEnd w:id="1"/>
      <w:r w:rsidR="00395FBC" w:rsidRPr="00395FBC">
        <w:rPr>
          <w:rFonts w:ascii="Calibri" w:eastAsia="Calibri" w:hAnsi="Calibri" w:cs="Times New Roman"/>
          <w:sz w:val="24"/>
          <w:szCs w:val="24"/>
          <w:lang w:eastAsia="en-US"/>
        </w:rPr>
        <w:t xml:space="preserve">rotector </w:t>
      </w:r>
      <w:bookmarkEnd w:id="0"/>
      <w:r w:rsidR="00395FBC" w:rsidRPr="00395FBC">
        <w:rPr>
          <w:rFonts w:ascii="Calibri" w:eastAsia="Calibri" w:hAnsi="Calibri" w:cs="Times New Roman"/>
          <w:sz w:val="24"/>
          <w:szCs w:val="24"/>
          <w:lang w:eastAsia="en-US"/>
        </w:rPr>
        <w:t>in the moderately obese pat</w:t>
      </w:r>
      <w:r w:rsidR="00313F90">
        <w:rPr>
          <w:rFonts w:ascii="Calibri" w:eastAsia="Calibri" w:hAnsi="Calibri" w:cs="Times New Roman"/>
          <w:sz w:val="24"/>
          <w:szCs w:val="24"/>
          <w:lang w:eastAsia="en-US"/>
        </w:rPr>
        <w:t>ients.</w:t>
      </w: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b/>
          <w:sz w:val="24"/>
          <w:u w:val="single"/>
          <w:lang w:eastAsia="en-US"/>
        </w:rPr>
      </w:pP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b/>
          <w:sz w:val="24"/>
          <w:u w:val="single"/>
          <w:lang w:eastAsia="en-US"/>
        </w:rPr>
      </w:pPr>
      <w:r w:rsidRPr="00395FBC">
        <w:rPr>
          <w:rFonts w:ascii="Calibri" w:eastAsia="Calibri" w:hAnsi="Calibri" w:cs="Times New Roman"/>
          <w:b/>
          <w:sz w:val="24"/>
          <w:u w:val="single"/>
          <w:lang w:eastAsia="en-US"/>
        </w:rPr>
        <w:t>Introduction</w:t>
      </w: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395FBC">
        <w:rPr>
          <w:rFonts w:ascii="Calibri" w:eastAsia="Calibri" w:hAnsi="Calibri" w:cs="Times New Roman"/>
          <w:sz w:val="24"/>
          <w:lang w:eastAsia="en-US"/>
        </w:rPr>
        <w:t xml:space="preserve">The </w:t>
      </w:r>
      <w:r w:rsidRPr="00395FBC">
        <w:rPr>
          <w:rFonts w:ascii="Calibri" w:eastAsia="Calibri" w:hAnsi="Calibri" w:cs="Times New Roman"/>
          <w:sz w:val="24"/>
          <w:szCs w:val="24"/>
          <w:lang w:eastAsia="en-US"/>
        </w:rPr>
        <w:t xml:space="preserve">LMA protector </w:t>
      </w:r>
      <w:r w:rsidRPr="00395FBC">
        <w:rPr>
          <w:rFonts w:ascii="Calibri" w:eastAsia="Calibri" w:hAnsi="Calibri" w:cs="Times New Roman"/>
          <w:sz w:val="24"/>
          <w:lang w:eastAsia="en-US"/>
        </w:rPr>
        <w:t xml:space="preserve">are </w:t>
      </w:r>
      <w:proofErr w:type="spellStart"/>
      <w:r w:rsidRPr="00395FBC">
        <w:rPr>
          <w:rFonts w:ascii="Calibri" w:eastAsia="Calibri" w:hAnsi="Calibri" w:cs="Times New Roman"/>
          <w:sz w:val="24"/>
          <w:lang w:eastAsia="en-US"/>
        </w:rPr>
        <w:t>supraglottic</w:t>
      </w:r>
      <w:proofErr w:type="spellEnd"/>
      <w:r w:rsidRPr="00395FBC">
        <w:rPr>
          <w:rFonts w:ascii="Calibri" w:eastAsia="Calibri" w:hAnsi="Calibri" w:cs="Times New Roman"/>
          <w:sz w:val="24"/>
          <w:lang w:eastAsia="en-US"/>
        </w:rPr>
        <w:t xml:space="preserve"> airway devices used to maintain the airway and breathing in a person undergoing general anaesthesia. The device is inserted into the mouth and correctly placed in the throat where breathing will take place. It is available in sizes 3, 4 and 5. It helps prevent the need of introduction of an endotracheal tube into the trachea; which is invasive and uncomfortable. It is currently widely used abroad during general anaesthesia.</w:t>
      </w: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sz w:val="24"/>
          <w:lang w:eastAsia="en-US"/>
        </w:rPr>
      </w:pP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b/>
          <w:sz w:val="24"/>
          <w:u w:val="single"/>
          <w:lang w:eastAsia="en-US"/>
        </w:rPr>
      </w:pPr>
      <w:r w:rsidRPr="00395FBC">
        <w:rPr>
          <w:rFonts w:ascii="Calibri" w:eastAsia="Calibri" w:hAnsi="Calibri" w:cs="Times New Roman"/>
          <w:b/>
          <w:sz w:val="24"/>
          <w:u w:val="single"/>
          <w:lang w:eastAsia="en-US"/>
        </w:rPr>
        <w:t>What is the purpose of this study?</w:t>
      </w: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95FBC">
        <w:rPr>
          <w:rFonts w:ascii="Calibri" w:eastAsia="Calibri" w:hAnsi="Calibri" w:cs="Times New Roman"/>
          <w:sz w:val="24"/>
          <w:lang w:eastAsia="en-US"/>
        </w:rPr>
        <w:t>This study will help to ascertain the performance of LMA protector in moderately obese patients undergoing general anaesthesia.</w:t>
      </w: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sz w:val="24"/>
          <w:lang w:eastAsia="en-US"/>
        </w:rPr>
      </w:pP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b/>
          <w:sz w:val="24"/>
          <w:u w:val="single"/>
          <w:lang w:eastAsia="en-US"/>
        </w:rPr>
      </w:pPr>
      <w:r w:rsidRPr="00395FBC">
        <w:rPr>
          <w:rFonts w:ascii="Calibri" w:eastAsia="Calibri" w:hAnsi="Calibri" w:cs="Times New Roman"/>
          <w:b/>
          <w:sz w:val="24"/>
          <w:u w:val="single"/>
          <w:lang w:eastAsia="en-US"/>
        </w:rPr>
        <w:t>What are the procedures to be followed?</w:t>
      </w: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395FBC">
        <w:rPr>
          <w:rFonts w:ascii="Calibri" w:eastAsia="Calibri" w:hAnsi="Calibri" w:cs="Times New Roman"/>
          <w:sz w:val="24"/>
          <w:lang w:eastAsia="en-US"/>
        </w:rPr>
        <w:t>All that is required from you as the patient is that you come well fasted for at least 6 hours.</w:t>
      </w: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sz w:val="24"/>
          <w:lang w:eastAsia="en-US"/>
        </w:rPr>
      </w:pP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b/>
          <w:sz w:val="24"/>
          <w:u w:val="single"/>
          <w:lang w:eastAsia="en-US"/>
        </w:rPr>
      </w:pPr>
      <w:r w:rsidRPr="00395FBC">
        <w:rPr>
          <w:rFonts w:ascii="Calibri" w:eastAsia="Calibri" w:hAnsi="Calibri" w:cs="Times New Roman"/>
          <w:b/>
          <w:sz w:val="24"/>
          <w:u w:val="single"/>
          <w:lang w:eastAsia="en-US"/>
        </w:rPr>
        <w:t>Who should not enter this study?</w:t>
      </w:r>
    </w:p>
    <w:p w:rsidR="00395FBC" w:rsidRPr="00395FBC" w:rsidRDefault="00395FBC" w:rsidP="00395FBC">
      <w:pPr>
        <w:numPr>
          <w:ilvl w:val="0"/>
          <w:numId w:val="1"/>
        </w:numPr>
        <w:ind w:left="426"/>
        <w:contextualSpacing/>
        <w:jc w:val="both"/>
        <w:rPr>
          <w:rFonts w:ascii="Calibri" w:eastAsia="Calibri" w:hAnsi="Calibri" w:cs="Times New Roman"/>
          <w:sz w:val="24"/>
          <w:lang w:eastAsia="en-US"/>
        </w:rPr>
      </w:pPr>
      <w:r w:rsidRPr="00395FBC">
        <w:rPr>
          <w:rFonts w:ascii="Calibri" w:eastAsia="Calibri" w:hAnsi="Calibri" w:cs="Times New Roman"/>
          <w:sz w:val="24"/>
          <w:lang w:eastAsia="en-US"/>
        </w:rPr>
        <w:lastRenderedPageBreak/>
        <w:t>If you are obese with a body mass index of more than 40kg/m</w:t>
      </w:r>
      <w:r w:rsidRPr="00395FBC">
        <w:rPr>
          <w:rFonts w:ascii="Calibri" w:eastAsia="Calibri" w:hAnsi="Calibri" w:cs="Times New Roman"/>
          <w:sz w:val="24"/>
          <w:vertAlign w:val="superscript"/>
          <w:lang w:eastAsia="en-US"/>
        </w:rPr>
        <w:t xml:space="preserve">2 </w:t>
      </w:r>
      <w:r w:rsidRPr="00395FBC">
        <w:rPr>
          <w:rFonts w:ascii="Calibri" w:eastAsia="Calibri" w:hAnsi="Calibri" w:cs="Times New Roman"/>
          <w:sz w:val="24"/>
          <w:lang w:eastAsia="en-US"/>
        </w:rPr>
        <w:tab/>
      </w:r>
      <w:r w:rsidRPr="00395FBC">
        <w:rPr>
          <w:rFonts w:ascii="Calibri" w:eastAsia="Calibri" w:hAnsi="Calibri" w:cs="Times New Roman"/>
          <w:sz w:val="24"/>
          <w:lang w:eastAsia="en-US"/>
        </w:rPr>
        <w:tab/>
      </w:r>
      <w:r w:rsidRPr="00395FBC">
        <w:rPr>
          <w:rFonts w:ascii="Calibri" w:eastAsia="Calibri" w:hAnsi="Calibri" w:cs="Times New Roman"/>
          <w:sz w:val="24"/>
          <w:lang w:eastAsia="en-US"/>
        </w:rPr>
        <w:tab/>
        <w:t xml:space="preserve">           - body weight (kg) divided by height</w:t>
      </w:r>
      <w:r w:rsidRPr="00395FBC">
        <w:rPr>
          <w:rFonts w:ascii="Calibri" w:eastAsia="Calibri" w:hAnsi="Calibri" w:cs="Times New Roman"/>
          <w:sz w:val="24"/>
          <w:vertAlign w:val="superscript"/>
          <w:lang w:eastAsia="en-US"/>
        </w:rPr>
        <w:t>2</w:t>
      </w:r>
      <w:r w:rsidRPr="00395FBC">
        <w:rPr>
          <w:rFonts w:ascii="Calibri" w:eastAsia="Calibri" w:hAnsi="Calibri" w:cs="Times New Roman"/>
          <w:sz w:val="24"/>
          <w:lang w:eastAsia="en-US"/>
        </w:rPr>
        <w:t xml:space="preserve"> (m</w:t>
      </w:r>
      <w:r w:rsidRPr="00395FBC">
        <w:rPr>
          <w:rFonts w:ascii="Calibri" w:eastAsia="Calibri" w:hAnsi="Calibri" w:cs="Times New Roman"/>
          <w:sz w:val="24"/>
          <w:vertAlign w:val="superscript"/>
          <w:lang w:eastAsia="en-US"/>
        </w:rPr>
        <w:t>2</w:t>
      </w:r>
      <w:r w:rsidRPr="00395FBC">
        <w:rPr>
          <w:rFonts w:ascii="Calibri" w:eastAsia="Calibri" w:hAnsi="Calibri" w:cs="Times New Roman"/>
          <w:sz w:val="24"/>
          <w:lang w:eastAsia="en-US"/>
        </w:rPr>
        <w:t>)</w:t>
      </w:r>
    </w:p>
    <w:p w:rsidR="00395FBC" w:rsidRPr="00395FBC" w:rsidRDefault="00395FBC" w:rsidP="00395FBC">
      <w:pPr>
        <w:numPr>
          <w:ilvl w:val="0"/>
          <w:numId w:val="1"/>
        </w:numPr>
        <w:ind w:left="426"/>
        <w:contextualSpacing/>
        <w:jc w:val="both"/>
        <w:rPr>
          <w:rFonts w:ascii="Calibri" w:eastAsia="Calibri" w:hAnsi="Calibri" w:cs="Times New Roman"/>
          <w:sz w:val="24"/>
          <w:lang w:eastAsia="en-US"/>
        </w:rPr>
      </w:pPr>
      <w:r w:rsidRPr="00395FBC">
        <w:rPr>
          <w:rFonts w:ascii="Calibri" w:eastAsia="Calibri" w:hAnsi="Calibri" w:cs="Times New Roman"/>
          <w:sz w:val="24"/>
          <w:lang w:eastAsia="en-US"/>
        </w:rPr>
        <w:t>If you have medical problem(s) which are life-threatening such as symptomatic heart conditions/failure, uncontrolled symptomatic high blood pressure, severe bronchial asthma and airway related problems.</w:t>
      </w:r>
    </w:p>
    <w:p w:rsidR="00395FBC" w:rsidRPr="00395FBC" w:rsidRDefault="00395FBC" w:rsidP="00395FBC">
      <w:pPr>
        <w:numPr>
          <w:ilvl w:val="0"/>
          <w:numId w:val="1"/>
        </w:numPr>
        <w:ind w:left="426"/>
        <w:contextualSpacing/>
        <w:jc w:val="both"/>
        <w:rPr>
          <w:rFonts w:ascii="Calibri" w:eastAsia="Calibri" w:hAnsi="Calibri" w:cs="Times New Roman"/>
          <w:sz w:val="24"/>
          <w:lang w:eastAsia="en-US"/>
        </w:rPr>
      </w:pPr>
      <w:r w:rsidRPr="00395FBC">
        <w:rPr>
          <w:rFonts w:ascii="Calibri" w:eastAsia="Calibri" w:hAnsi="Calibri" w:cs="Times New Roman"/>
          <w:sz w:val="24"/>
          <w:lang w:eastAsia="en-US"/>
        </w:rPr>
        <w:t>If you are not well fasted.</w:t>
      </w:r>
    </w:p>
    <w:p w:rsidR="00395FBC" w:rsidRPr="00395FBC" w:rsidRDefault="00395FBC" w:rsidP="00395FBC">
      <w:pPr>
        <w:numPr>
          <w:ilvl w:val="0"/>
          <w:numId w:val="1"/>
        </w:numPr>
        <w:ind w:left="426"/>
        <w:contextualSpacing/>
        <w:jc w:val="both"/>
        <w:rPr>
          <w:rFonts w:ascii="Calibri" w:eastAsia="Calibri" w:hAnsi="Calibri" w:cs="Times New Roman"/>
          <w:sz w:val="24"/>
          <w:lang w:eastAsia="en-US"/>
        </w:rPr>
      </w:pPr>
      <w:r w:rsidRPr="00395FBC">
        <w:rPr>
          <w:rFonts w:ascii="Calibri" w:eastAsia="Calibri" w:hAnsi="Calibri" w:cs="Times New Roman"/>
          <w:sz w:val="24"/>
          <w:lang w:eastAsia="en-US"/>
        </w:rPr>
        <w:t>If you have an upper respiratory tract infection.</w:t>
      </w:r>
    </w:p>
    <w:p w:rsidR="00395FBC" w:rsidRPr="00395FBC" w:rsidRDefault="00395FBC" w:rsidP="00395FBC">
      <w:pPr>
        <w:numPr>
          <w:ilvl w:val="0"/>
          <w:numId w:val="1"/>
        </w:numPr>
        <w:ind w:left="426"/>
        <w:contextualSpacing/>
        <w:jc w:val="both"/>
        <w:rPr>
          <w:rFonts w:ascii="Calibri" w:eastAsia="Calibri" w:hAnsi="Calibri" w:cs="Times New Roman"/>
          <w:sz w:val="24"/>
          <w:lang w:eastAsia="en-US"/>
        </w:rPr>
      </w:pPr>
      <w:r w:rsidRPr="00395FBC">
        <w:rPr>
          <w:rFonts w:ascii="Calibri" w:eastAsia="Calibri" w:hAnsi="Calibri" w:cs="Times New Roman"/>
          <w:sz w:val="24"/>
          <w:lang w:eastAsia="en-US"/>
        </w:rPr>
        <w:t>If you at high risk of regurgitation or aspiration e.g.: symptomatic gastro-oesophageal reflux, 2</w:t>
      </w:r>
      <w:r w:rsidRPr="00395FBC">
        <w:rPr>
          <w:rFonts w:ascii="Calibri" w:eastAsia="Calibri" w:hAnsi="Calibri" w:cs="Times New Roman"/>
          <w:sz w:val="24"/>
          <w:vertAlign w:val="superscript"/>
          <w:lang w:eastAsia="en-US"/>
        </w:rPr>
        <w:t>nd</w:t>
      </w:r>
      <w:r w:rsidRPr="00395FBC">
        <w:rPr>
          <w:rFonts w:ascii="Calibri" w:eastAsia="Calibri" w:hAnsi="Calibri" w:cs="Times New Roman"/>
          <w:sz w:val="24"/>
          <w:lang w:eastAsia="en-US"/>
        </w:rPr>
        <w:t xml:space="preserve"> to 3</w:t>
      </w:r>
      <w:r w:rsidRPr="00395FBC">
        <w:rPr>
          <w:rFonts w:ascii="Calibri" w:eastAsia="Calibri" w:hAnsi="Calibri" w:cs="Times New Roman"/>
          <w:sz w:val="24"/>
          <w:vertAlign w:val="superscript"/>
          <w:lang w:eastAsia="en-US"/>
        </w:rPr>
        <w:t>rd</w:t>
      </w:r>
      <w:r w:rsidRPr="00395FBC">
        <w:rPr>
          <w:rFonts w:ascii="Calibri" w:eastAsia="Calibri" w:hAnsi="Calibri" w:cs="Times New Roman"/>
          <w:sz w:val="24"/>
          <w:lang w:eastAsia="en-US"/>
        </w:rPr>
        <w:t xml:space="preserve"> trimester of pregnancy.</w:t>
      </w: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sz w:val="24"/>
          <w:u w:val="single"/>
          <w:lang w:eastAsia="en-US"/>
        </w:rPr>
      </w:pP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b/>
          <w:sz w:val="24"/>
          <w:u w:val="single"/>
          <w:lang w:eastAsia="en-US"/>
        </w:rPr>
      </w:pPr>
      <w:r w:rsidRPr="00395FBC">
        <w:rPr>
          <w:rFonts w:ascii="Calibri" w:eastAsia="Calibri" w:hAnsi="Calibri" w:cs="Times New Roman"/>
          <w:b/>
          <w:sz w:val="24"/>
          <w:u w:val="single"/>
          <w:lang w:eastAsia="en-US"/>
        </w:rPr>
        <w:t>What will be the benefits of this study?</w:t>
      </w: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395FBC">
        <w:rPr>
          <w:rFonts w:ascii="Calibri" w:eastAsia="Calibri" w:hAnsi="Calibri" w:cs="Times New Roman"/>
          <w:sz w:val="24"/>
          <w:lang w:eastAsia="en-US"/>
        </w:rPr>
        <w:t>To you as a subject:</w:t>
      </w: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395FBC">
        <w:rPr>
          <w:rFonts w:ascii="Calibri" w:eastAsia="Calibri" w:hAnsi="Calibri" w:cs="Times New Roman"/>
          <w:sz w:val="24"/>
          <w:lang w:eastAsia="en-US"/>
        </w:rPr>
        <w:t>-None. However it will benefit the patients undergoing general anaesthesia in the future.</w:t>
      </w: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395FBC">
        <w:rPr>
          <w:rFonts w:ascii="Calibri" w:eastAsia="Calibri" w:hAnsi="Calibri" w:cs="Times New Roman"/>
          <w:sz w:val="24"/>
          <w:lang w:eastAsia="en-US"/>
        </w:rPr>
        <w:t>To the investigator.</w:t>
      </w: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395FBC">
        <w:rPr>
          <w:rFonts w:ascii="Calibri" w:eastAsia="Calibri" w:hAnsi="Calibri" w:cs="Times New Roman"/>
          <w:sz w:val="24"/>
          <w:lang w:eastAsia="en-US"/>
        </w:rPr>
        <w:t>-None. It will help the doctors in the future to choose which device will suit their patients best.</w:t>
      </w: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sz w:val="24"/>
          <w:lang w:eastAsia="en-US"/>
        </w:rPr>
      </w:pP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b/>
          <w:sz w:val="24"/>
          <w:u w:val="single"/>
          <w:lang w:eastAsia="en-US"/>
        </w:rPr>
      </w:pPr>
      <w:r w:rsidRPr="00395FBC">
        <w:rPr>
          <w:rFonts w:ascii="Calibri" w:eastAsia="Calibri" w:hAnsi="Calibri" w:cs="Times New Roman"/>
          <w:b/>
          <w:sz w:val="24"/>
          <w:u w:val="single"/>
          <w:lang w:eastAsia="en-US"/>
        </w:rPr>
        <w:t>What are the possible drawbacks?</w:t>
      </w: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395FBC">
        <w:rPr>
          <w:rFonts w:ascii="Calibri" w:eastAsia="Calibri" w:hAnsi="Calibri" w:cs="Times New Roman"/>
          <w:sz w:val="24"/>
          <w:lang w:eastAsia="en-US"/>
        </w:rPr>
        <w:t>You may have slight discomfort of your throat upon waking up from anaesthesia. There may also be some injury to your lips, teeth and tongue; which is the similar risk carried for any other patient undergoing general anaesthesia with an airway device.</w:t>
      </w: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sz w:val="24"/>
          <w:lang w:eastAsia="en-US"/>
        </w:rPr>
      </w:pP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b/>
          <w:sz w:val="24"/>
          <w:u w:val="single"/>
          <w:lang w:eastAsia="en-US"/>
        </w:rPr>
      </w:pPr>
      <w:r w:rsidRPr="00395FBC">
        <w:rPr>
          <w:rFonts w:ascii="Calibri" w:eastAsia="Calibri" w:hAnsi="Calibri" w:cs="Times New Roman"/>
          <w:b/>
          <w:sz w:val="24"/>
          <w:u w:val="single"/>
          <w:lang w:eastAsia="en-US"/>
        </w:rPr>
        <w:t>Can I refuse to take part in this study?</w:t>
      </w: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395FBC">
        <w:rPr>
          <w:rFonts w:ascii="Calibri" w:eastAsia="Calibri" w:hAnsi="Calibri" w:cs="Times New Roman"/>
          <w:sz w:val="24"/>
          <w:lang w:eastAsia="en-US"/>
        </w:rPr>
        <w:t>Absolutely. Your decision to refuse will not affect your medical care.</w:t>
      </w: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sz w:val="24"/>
          <w:lang w:eastAsia="en-US"/>
        </w:rPr>
      </w:pP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b/>
          <w:sz w:val="24"/>
          <w:u w:val="single"/>
          <w:lang w:eastAsia="en-US"/>
        </w:rPr>
      </w:pPr>
      <w:r w:rsidRPr="00395FBC">
        <w:rPr>
          <w:rFonts w:ascii="Calibri" w:eastAsia="Calibri" w:hAnsi="Calibri" w:cs="Times New Roman"/>
          <w:b/>
          <w:sz w:val="24"/>
          <w:u w:val="single"/>
          <w:lang w:eastAsia="en-US"/>
        </w:rPr>
        <w:t>Who should I contact if I have additional questions during the course of the study?</w:t>
      </w:r>
    </w:p>
    <w:p w:rsidR="00395FBC" w:rsidRPr="00395FBC" w:rsidRDefault="00395FBC" w:rsidP="00395FBC">
      <w:pPr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proofErr w:type="spellStart"/>
      <w:r w:rsidRPr="00395FBC">
        <w:rPr>
          <w:rFonts w:ascii="Calibri" w:eastAsia="Calibri" w:hAnsi="Calibri" w:cs="Times New Roman"/>
          <w:sz w:val="24"/>
          <w:lang w:eastAsia="en-US"/>
        </w:rPr>
        <w:t>Dr.</w:t>
      </w:r>
      <w:proofErr w:type="spellEnd"/>
      <w:r w:rsidRPr="00395FBC">
        <w:rPr>
          <w:rFonts w:ascii="Calibri" w:eastAsia="Calibri" w:hAnsi="Calibri" w:cs="Times New Roman"/>
          <w:sz w:val="24"/>
          <w:lang w:eastAsia="en-US"/>
        </w:rPr>
        <w:t xml:space="preserve"> Ina </w:t>
      </w:r>
      <w:proofErr w:type="spellStart"/>
      <w:r w:rsidRPr="00395FBC">
        <w:rPr>
          <w:rFonts w:ascii="Calibri" w:eastAsia="Calibri" w:hAnsi="Calibri" w:cs="Times New Roman"/>
          <w:sz w:val="24"/>
          <w:lang w:eastAsia="en-US"/>
        </w:rPr>
        <w:t>Ismiarti</w:t>
      </w:r>
      <w:proofErr w:type="spellEnd"/>
      <w:r w:rsidRPr="00395FBC">
        <w:rPr>
          <w:rFonts w:ascii="Calibri" w:eastAsia="Calibri" w:hAnsi="Calibri" w:cs="Times New Roman"/>
          <w:sz w:val="24"/>
          <w:lang w:eastAsia="en-US"/>
        </w:rPr>
        <w:t xml:space="preserve"> </w:t>
      </w:r>
      <w:proofErr w:type="spellStart"/>
      <w:r w:rsidRPr="00395FBC">
        <w:rPr>
          <w:rFonts w:ascii="Calibri" w:eastAsia="Calibri" w:hAnsi="Calibri" w:cs="Times New Roman"/>
          <w:sz w:val="24"/>
          <w:lang w:eastAsia="en-US"/>
        </w:rPr>
        <w:t>Shariffuddin</w:t>
      </w:r>
      <w:proofErr w:type="spellEnd"/>
      <w:r w:rsidRPr="00395FBC">
        <w:rPr>
          <w:rFonts w:ascii="Calibri" w:eastAsia="Calibri" w:hAnsi="Calibri" w:cs="Times New Roman"/>
          <w:sz w:val="24"/>
          <w:lang w:eastAsia="en-US"/>
        </w:rPr>
        <w:tab/>
      </w:r>
      <w:r w:rsidRPr="00395FBC">
        <w:rPr>
          <w:rFonts w:ascii="Calibri" w:eastAsia="Calibri" w:hAnsi="Calibri" w:cs="Times New Roman"/>
          <w:sz w:val="24"/>
          <w:lang w:eastAsia="en-US"/>
        </w:rPr>
        <w:tab/>
      </w:r>
      <w:r w:rsidRPr="00395FBC">
        <w:rPr>
          <w:rFonts w:ascii="Calibri" w:eastAsia="Calibri" w:hAnsi="Calibri" w:cs="Times New Roman"/>
          <w:sz w:val="24"/>
          <w:lang w:eastAsia="en-US"/>
        </w:rPr>
        <w:tab/>
      </w:r>
      <w:r w:rsidRPr="00395FBC">
        <w:rPr>
          <w:rFonts w:ascii="Calibri" w:eastAsia="Calibri" w:hAnsi="Calibri" w:cs="Times New Roman"/>
          <w:sz w:val="24"/>
          <w:lang w:eastAsia="en-US"/>
        </w:rPr>
        <w:tab/>
      </w:r>
      <w:r w:rsidRPr="00395FBC">
        <w:rPr>
          <w:rFonts w:ascii="Calibri" w:eastAsia="Calibri" w:hAnsi="Calibri" w:cs="Times New Roman"/>
          <w:sz w:val="24"/>
          <w:lang w:eastAsia="en-US"/>
        </w:rPr>
        <w:tab/>
        <w:t>Tel: 012-2353134</w:t>
      </w:r>
    </w:p>
    <w:p w:rsidR="00395FBC" w:rsidRPr="00395FBC" w:rsidRDefault="00395FBC" w:rsidP="00395FBC">
      <w:pPr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proofErr w:type="spellStart"/>
      <w:r w:rsidRPr="00395FBC">
        <w:rPr>
          <w:rFonts w:ascii="Calibri" w:eastAsia="Calibri" w:hAnsi="Calibri" w:cs="Times New Roman"/>
          <w:sz w:val="24"/>
          <w:lang w:eastAsia="en-US"/>
        </w:rPr>
        <w:t>Dr.</w:t>
      </w:r>
      <w:proofErr w:type="spellEnd"/>
      <w:r w:rsidRPr="00395FBC">
        <w:rPr>
          <w:rFonts w:ascii="Calibri" w:eastAsia="Calibri" w:hAnsi="Calibri" w:cs="Times New Roman"/>
          <w:sz w:val="24"/>
          <w:lang w:eastAsia="en-US"/>
        </w:rPr>
        <w:t xml:space="preserve"> </w:t>
      </w:r>
      <w:proofErr w:type="spellStart"/>
      <w:r w:rsidRPr="00395FBC">
        <w:rPr>
          <w:rFonts w:ascii="Calibri" w:eastAsia="Calibri" w:hAnsi="Calibri" w:cs="Times New Roman"/>
          <w:sz w:val="24"/>
          <w:lang w:eastAsia="en-US"/>
        </w:rPr>
        <w:t>Chaw</w:t>
      </w:r>
      <w:proofErr w:type="spellEnd"/>
      <w:r w:rsidRPr="00395FBC">
        <w:rPr>
          <w:rFonts w:ascii="Calibri" w:eastAsia="Calibri" w:hAnsi="Calibri" w:cs="Times New Roman"/>
          <w:sz w:val="24"/>
          <w:lang w:eastAsia="en-US"/>
        </w:rPr>
        <w:t xml:space="preserve"> Sook Hui</w:t>
      </w:r>
      <w:r w:rsidRPr="00395FBC">
        <w:rPr>
          <w:rFonts w:ascii="Calibri" w:eastAsia="Calibri" w:hAnsi="Calibri" w:cs="Times New Roman"/>
          <w:sz w:val="24"/>
          <w:lang w:eastAsia="en-US"/>
        </w:rPr>
        <w:tab/>
      </w:r>
      <w:r w:rsidRPr="00395FBC">
        <w:rPr>
          <w:rFonts w:ascii="Calibri" w:eastAsia="Calibri" w:hAnsi="Calibri" w:cs="Times New Roman"/>
          <w:sz w:val="24"/>
          <w:lang w:eastAsia="en-US"/>
        </w:rPr>
        <w:tab/>
      </w:r>
      <w:r w:rsidRPr="00395FBC">
        <w:rPr>
          <w:rFonts w:ascii="Calibri" w:eastAsia="Calibri" w:hAnsi="Calibri" w:cs="Times New Roman"/>
          <w:sz w:val="24"/>
          <w:lang w:eastAsia="en-US"/>
        </w:rPr>
        <w:tab/>
      </w:r>
      <w:r w:rsidRPr="00395FBC">
        <w:rPr>
          <w:rFonts w:ascii="Calibri" w:eastAsia="Calibri" w:hAnsi="Calibri" w:cs="Times New Roman"/>
          <w:sz w:val="24"/>
          <w:lang w:eastAsia="en-US"/>
        </w:rPr>
        <w:tab/>
      </w:r>
      <w:r w:rsidRPr="00395FBC">
        <w:rPr>
          <w:rFonts w:ascii="Calibri" w:eastAsia="Calibri" w:hAnsi="Calibri" w:cs="Times New Roman"/>
          <w:sz w:val="24"/>
          <w:lang w:eastAsia="en-US"/>
        </w:rPr>
        <w:tab/>
      </w:r>
      <w:r w:rsidRPr="00395FBC">
        <w:rPr>
          <w:rFonts w:ascii="Calibri" w:eastAsia="Calibri" w:hAnsi="Calibri" w:cs="Times New Roman"/>
          <w:sz w:val="24"/>
          <w:lang w:eastAsia="en-US"/>
        </w:rPr>
        <w:tab/>
        <w:t>Tel: 012-3260566</w:t>
      </w:r>
    </w:p>
    <w:p w:rsidR="00395FBC" w:rsidRPr="00395FBC" w:rsidRDefault="00395FBC" w:rsidP="00395FBC">
      <w:pPr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proofErr w:type="spellStart"/>
      <w:r w:rsidRPr="00395FBC">
        <w:rPr>
          <w:rFonts w:ascii="Calibri" w:eastAsia="Calibri" w:hAnsi="Calibri" w:cs="Times New Roman"/>
          <w:sz w:val="24"/>
          <w:lang w:eastAsia="en-US"/>
        </w:rPr>
        <w:t>Dr.</w:t>
      </w:r>
      <w:proofErr w:type="spellEnd"/>
      <w:r w:rsidRPr="00395FBC">
        <w:rPr>
          <w:rFonts w:ascii="Calibri" w:eastAsia="Calibri" w:hAnsi="Calibri" w:cs="Times New Roman"/>
          <w:sz w:val="24"/>
          <w:lang w:eastAsia="en-US"/>
        </w:rPr>
        <w:t xml:space="preserve"> Lim Ching Hooi</w:t>
      </w:r>
      <w:r w:rsidRPr="00395FBC">
        <w:rPr>
          <w:rFonts w:ascii="Calibri" w:eastAsia="Calibri" w:hAnsi="Calibri" w:cs="Times New Roman"/>
          <w:sz w:val="24"/>
          <w:lang w:eastAsia="en-US"/>
        </w:rPr>
        <w:tab/>
      </w:r>
      <w:r w:rsidRPr="00395FBC">
        <w:rPr>
          <w:rFonts w:ascii="Calibri" w:eastAsia="Calibri" w:hAnsi="Calibri" w:cs="Times New Roman"/>
          <w:sz w:val="24"/>
          <w:lang w:eastAsia="en-US"/>
        </w:rPr>
        <w:tab/>
      </w:r>
      <w:r w:rsidRPr="00395FBC">
        <w:rPr>
          <w:rFonts w:ascii="Calibri" w:eastAsia="Calibri" w:hAnsi="Calibri" w:cs="Times New Roman"/>
          <w:sz w:val="24"/>
          <w:lang w:eastAsia="en-US"/>
        </w:rPr>
        <w:tab/>
      </w:r>
      <w:r w:rsidRPr="00395FBC">
        <w:rPr>
          <w:rFonts w:ascii="Calibri" w:eastAsia="Calibri" w:hAnsi="Calibri" w:cs="Times New Roman"/>
          <w:sz w:val="24"/>
          <w:lang w:eastAsia="en-US"/>
        </w:rPr>
        <w:tab/>
      </w:r>
      <w:r w:rsidRPr="00395FBC">
        <w:rPr>
          <w:rFonts w:ascii="Calibri" w:eastAsia="Calibri" w:hAnsi="Calibri" w:cs="Times New Roman"/>
          <w:sz w:val="24"/>
          <w:lang w:eastAsia="en-US"/>
        </w:rPr>
        <w:tab/>
      </w:r>
      <w:r w:rsidRPr="00395FBC">
        <w:rPr>
          <w:rFonts w:ascii="Calibri" w:eastAsia="Calibri" w:hAnsi="Calibri" w:cs="Times New Roman"/>
          <w:sz w:val="24"/>
          <w:lang w:eastAsia="en-US"/>
        </w:rPr>
        <w:tab/>
        <w:t>Tel: 017-6333827</w:t>
      </w: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sz w:val="24"/>
          <w:lang w:eastAsia="en-US"/>
        </w:rPr>
      </w:pP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395FBC">
        <w:rPr>
          <w:rFonts w:ascii="Calibri" w:eastAsia="Calibri" w:hAnsi="Calibri" w:cs="Times New Roman"/>
          <w:sz w:val="24"/>
          <w:lang w:eastAsia="en-US"/>
        </w:rPr>
        <w:t>Please keep this information sheet for your records.</w:t>
      </w:r>
    </w:p>
    <w:p w:rsidR="00395FBC" w:rsidRPr="00395FBC" w:rsidRDefault="00395FBC" w:rsidP="00395FBC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395FBC">
        <w:rPr>
          <w:rFonts w:ascii="Calibri" w:eastAsia="Calibri" w:hAnsi="Calibri" w:cs="Times New Roman"/>
          <w:sz w:val="24"/>
          <w:lang w:eastAsia="en-US"/>
        </w:rPr>
        <w:t>If you agree to enter the study, please sign the attached consent form and we will return a copy to you.</w:t>
      </w:r>
    </w:p>
    <w:p w:rsidR="00C43583" w:rsidRDefault="00C43583"/>
    <w:sectPr w:rsidR="00C4358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214" w:rsidRDefault="008C1214">
      <w:pPr>
        <w:spacing w:after="0" w:line="240" w:lineRule="auto"/>
      </w:pPr>
      <w:r>
        <w:separator/>
      </w:r>
    </w:p>
  </w:endnote>
  <w:endnote w:type="continuationSeparator" w:id="0">
    <w:p w:rsidR="008C1214" w:rsidRDefault="008C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4E67BF" w:rsidRDefault="004E67BF" w:rsidP="004E67BF">
        <w:pPr>
          <w:pStyle w:val="Header"/>
          <w:ind w:right="440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CF41B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CF41BE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D911FC" w:rsidRDefault="004E67BF" w:rsidP="004E67BF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214" w:rsidRDefault="008C1214">
      <w:pPr>
        <w:spacing w:after="0" w:line="240" w:lineRule="auto"/>
      </w:pPr>
      <w:r>
        <w:separator/>
      </w:r>
    </w:p>
  </w:footnote>
  <w:footnote w:type="continuationSeparator" w:id="0">
    <w:p w:rsidR="008C1214" w:rsidRDefault="008C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1FC" w:rsidRDefault="004E67BF">
    <w:pPr>
      <w:pStyle w:val="Header"/>
    </w:pPr>
    <w:r>
      <w:t>Version 1 dated 01/05/2017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75995"/>
    <w:multiLevelType w:val="hybridMultilevel"/>
    <w:tmpl w:val="7B7246E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BC"/>
    <w:rsid w:val="00313F90"/>
    <w:rsid w:val="00395FBC"/>
    <w:rsid w:val="003F5C7A"/>
    <w:rsid w:val="004E67BF"/>
    <w:rsid w:val="00892ABE"/>
    <w:rsid w:val="008C1214"/>
    <w:rsid w:val="0093796C"/>
    <w:rsid w:val="00950F1E"/>
    <w:rsid w:val="00A865A6"/>
    <w:rsid w:val="00C43583"/>
    <w:rsid w:val="00CF41BE"/>
    <w:rsid w:val="00FA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AFA5"/>
  <w15:chartTrackingRefBased/>
  <w15:docId w15:val="{CDCA5984-CFBD-4C3F-BA59-F649EF2C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FBC"/>
    <w:pPr>
      <w:tabs>
        <w:tab w:val="center" w:pos="4513"/>
        <w:tab w:val="right" w:pos="9026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5FBC"/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95FBC"/>
    <w:pPr>
      <w:tabs>
        <w:tab w:val="center" w:pos="4513"/>
        <w:tab w:val="right" w:pos="9026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5FBC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ching hooi</dc:creator>
  <cp:keywords/>
  <dc:description/>
  <cp:lastModifiedBy>lim ching hooi</cp:lastModifiedBy>
  <cp:revision>6</cp:revision>
  <dcterms:created xsi:type="dcterms:W3CDTF">2017-05-01T01:06:00Z</dcterms:created>
  <dcterms:modified xsi:type="dcterms:W3CDTF">2017-05-19T04:49:00Z</dcterms:modified>
</cp:coreProperties>
</file>