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965B91" w:rsidR="00A96307" w:rsidRDefault="00A96307" w14:paraId="60B21CD9" wp14:textId="77777777">
      <w:pPr>
        <w:rPr>
          <w:rFonts w:ascii="Arial" w:hAnsi="Arial" w:cs="Arial"/>
        </w:rPr>
      </w:pPr>
    </w:p>
    <w:p xmlns:wp14="http://schemas.microsoft.com/office/word/2010/wordml" w:rsidRPr="00965B91" w:rsidR="005F763A" w:rsidRDefault="005F763A" w14:paraId="33D4BC14" wp14:textId="77777777">
      <w:pPr>
        <w:rPr>
          <w:rFonts w:ascii="Arial" w:hAnsi="Arial" w:cs="Arial"/>
          <w:color w:val="FF0000"/>
        </w:rPr>
      </w:pPr>
      <w:r w:rsidRPr="00965B91">
        <w:rPr>
          <w:rFonts w:ascii="Arial" w:hAnsi="Arial" w:cs="Arial"/>
          <w:b/>
          <w:color w:val="FF0000"/>
        </w:rPr>
        <w:t>Note to Users</w:t>
      </w:r>
    </w:p>
    <w:p xmlns:wp14="http://schemas.microsoft.com/office/word/2010/wordml" w:rsidRPr="00965B91" w:rsidR="005F763A" w:rsidP="005F763A" w:rsidRDefault="005F763A" w14:paraId="5AD200B8" wp14:textId="77777777">
      <w:pPr>
        <w:rPr>
          <w:rFonts w:ascii="Arial" w:hAnsi="Arial" w:cs="Arial"/>
          <w:color w:val="FF0000"/>
        </w:rPr>
      </w:pPr>
      <w:r w:rsidRPr="00965B91">
        <w:rPr>
          <w:rFonts w:ascii="Arial" w:hAnsi="Arial" w:cs="Arial"/>
          <w:color w:val="FF0000"/>
        </w:rPr>
        <w:t>This Protocol Template is designed to be generic. Some subsections and suggestions will not be appropriate for your specific study. You must tailor the protocol contents to meet the needs of your study. Only include sections pertinent to the study, omit irrelevant sections, reorder and add sections as needed. Once you have finished your template, don’t forget to highlight and right hand click on the contents page and select “update all”, this will automatically update the page and section numbers that have change. Please also ensure you have deleted all of the annotations.</w:t>
      </w:r>
    </w:p>
    <w:p xmlns:wp14="http://schemas.microsoft.com/office/word/2010/wordml" w:rsidRPr="00965B91" w:rsidR="005F763A" w:rsidP="005F763A" w:rsidRDefault="005F763A" w14:paraId="45C67DF6" wp14:textId="77777777">
      <w:pPr>
        <w:rPr>
          <w:rFonts w:ascii="Arial" w:hAnsi="Arial" w:cs="Arial"/>
          <w:color w:val="FF0000"/>
        </w:rPr>
      </w:pPr>
    </w:p>
    <w:p xmlns:wp14="http://schemas.microsoft.com/office/word/2010/wordml" w:rsidRPr="00965B91" w:rsidR="005F763A" w:rsidP="005F763A" w:rsidRDefault="005F763A" w14:paraId="69E9ABB8" wp14:textId="77777777">
      <w:pPr>
        <w:rPr>
          <w:rFonts w:ascii="Arial" w:hAnsi="Arial" w:cs="Arial"/>
          <w:color w:val="FF0000"/>
        </w:rPr>
      </w:pPr>
      <w:r w:rsidRPr="00965B91">
        <w:rPr>
          <w:rFonts w:ascii="Arial" w:hAnsi="Arial" w:cs="Arial"/>
          <w:color w:val="FF0000"/>
        </w:rPr>
        <w:t xml:space="preserve">You are reminded that a protocol should be a </w:t>
      </w:r>
      <w:r w:rsidRPr="00965B91" w:rsidR="00C54A7B">
        <w:rPr>
          <w:rFonts w:ascii="Arial" w:hAnsi="Arial" w:cs="Arial"/>
          <w:color w:val="FF0000"/>
        </w:rPr>
        <w:t>standalone</w:t>
      </w:r>
      <w:r w:rsidRPr="00965B91">
        <w:rPr>
          <w:rFonts w:ascii="Arial" w:hAnsi="Arial" w:cs="Arial"/>
          <w:color w:val="FF0000"/>
        </w:rPr>
        <w:t xml:space="preserve"> document</w:t>
      </w:r>
      <w:r w:rsidRPr="00965B91" w:rsidR="00C54A7B">
        <w:rPr>
          <w:rFonts w:ascii="Arial" w:hAnsi="Arial" w:cs="Arial"/>
          <w:color w:val="FF0000"/>
        </w:rPr>
        <w:t xml:space="preserve">. The NEAF does need to be filled out in addition to the protocol, however the NEAF ensures that all ethical requirements in the National Statement are satisfied, whereas a protocol should be a detailed description of every aspect of your project, therefore the two documents meet different requirements. </w:t>
      </w:r>
      <w:r w:rsidRPr="00965B91">
        <w:rPr>
          <w:rFonts w:ascii="Arial" w:hAnsi="Arial" w:cs="Arial"/>
          <w:color w:val="FF0000"/>
        </w:rPr>
        <w:t xml:space="preserve"> </w:t>
      </w:r>
    </w:p>
    <w:p xmlns:wp14="http://schemas.microsoft.com/office/word/2010/wordml" w:rsidRPr="00965B91" w:rsidR="005F763A" w:rsidP="005F763A" w:rsidRDefault="005F763A" w14:paraId="7740FD71" wp14:textId="77777777">
      <w:pPr>
        <w:rPr>
          <w:rFonts w:ascii="Arial" w:hAnsi="Arial" w:cs="Arial"/>
        </w:rPr>
      </w:pPr>
    </w:p>
    <w:p xmlns:wp14="http://schemas.microsoft.com/office/word/2010/wordml" w:rsidRPr="00965B91" w:rsidR="005F763A" w:rsidP="005F763A" w:rsidRDefault="005F763A" w14:paraId="33884BA6" wp14:textId="77777777">
      <w:pPr>
        <w:rPr>
          <w:rFonts w:ascii="Arial" w:hAnsi="Arial" w:cs="Arial"/>
        </w:rPr>
      </w:pPr>
    </w:p>
    <w:p xmlns:wp14="http://schemas.microsoft.com/office/word/2010/wordml" w:rsidRPr="00965B91" w:rsidR="005F763A" w:rsidP="005F763A" w:rsidRDefault="005F763A" w14:paraId="64034B60" wp14:textId="77777777">
      <w:pPr>
        <w:rPr>
          <w:rFonts w:ascii="Arial" w:hAnsi="Arial" w:cs="Arial"/>
        </w:rPr>
      </w:pPr>
    </w:p>
    <w:p xmlns:wp14="http://schemas.microsoft.com/office/word/2010/wordml" w:rsidRPr="00965B91" w:rsidR="005F763A" w:rsidRDefault="005F763A" w14:paraId="491FCEDA" wp14:textId="77777777">
      <w:pPr>
        <w:rPr>
          <w:rFonts w:ascii="Arial" w:hAnsi="Arial" w:cs="Arial"/>
        </w:rPr>
      </w:pPr>
    </w:p>
    <w:p xmlns:wp14="http://schemas.microsoft.com/office/word/2010/wordml" w:rsidRPr="00965B91" w:rsidR="005F763A" w:rsidRDefault="005F763A" w14:paraId="323765DC" wp14:textId="77777777">
      <w:pPr>
        <w:rPr>
          <w:rFonts w:ascii="Arial" w:hAnsi="Arial" w:cs="Arial"/>
        </w:rPr>
      </w:pPr>
    </w:p>
    <w:p xmlns:wp14="http://schemas.microsoft.com/office/word/2010/wordml" w:rsidRPr="00965B91" w:rsidR="005F763A" w:rsidRDefault="005F763A" w14:paraId="640342AF" wp14:textId="77777777">
      <w:pPr>
        <w:rPr>
          <w:rFonts w:ascii="Arial" w:hAnsi="Arial" w:cs="Arial"/>
        </w:rPr>
      </w:pPr>
    </w:p>
    <w:p xmlns:wp14="http://schemas.microsoft.com/office/word/2010/wordml" w:rsidRPr="00965B91" w:rsidR="005F763A" w:rsidRDefault="005F763A" w14:paraId="49D9FA74" wp14:textId="77777777">
      <w:pPr>
        <w:rPr>
          <w:rFonts w:ascii="Arial" w:hAnsi="Arial" w:cs="Arial"/>
        </w:rPr>
      </w:pPr>
    </w:p>
    <w:p xmlns:wp14="http://schemas.microsoft.com/office/word/2010/wordml" w:rsidRPr="00965B91" w:rsidR="005F763A" w:rsidRDefault="005F763A" w14:paraId="01AE7397" wp14:textId="77777777">
      <w:pPr>
        <w:rPr>
          <w:rFonts w:ascii="Arial" w:hAnsi="Arial" w:cs="Arial"/>
        </w:rPr>
      </w:pPr>
    </w:p>
    <w:p xmlns:wp14="http://schemas.microsoft.com/office/word/2010/wordml" w:rsidRPr="00965B91" w:rsidR="005F763A" w:rsidRDefault="005F763A" w14:paraId="5B75B04D" wp14:textId="77777777">
      <w:pPr>
        <w:rPr>
          <w:rFonts w:ascii="Arial" w:hAnsi="Arial" w:cs="Arial"/>
        </w:rPr>
      </w:pPr>
    </w:p>
    <w:p xmlns:wp14="http://schemas.microsoft.com/office/word/2010/wordml" w:rsidRPr="00965B91" w:rsidR="005F763A" w:rsidRDefault="005F763A" w14:paraId="6AFF3B5C" wp14:textId="77777777">
      <w:pPr>
        <w:rPr>
          <w:rFonts w:ascii="Arial" w:hAnsi="Arial" w:cs="Arial"/>
        </w:rPr>
      </w:pPr>
    </w:p>
    <w:p xmlns:wp14="http://schemas.microsoft.com/office/word/2010/wordml" w:rsidRPr="00965B91" w:rsidR="005F763A" w:rsidRDefault="005F763A" w14:paraId="02D9E7F8" wp14:textId="77777777">
      <w:pPr>
        <w:rPr>
          <w:rFonts w:ascii="Arial" w:hAnsi="Arial" w:cs="Arial"/>
        </w:rPr>
      </w:pPr>
    </w:p>
    <w:p xmlns:wp14="http://schemas.microsoft.com/office/word/2010/wordml" w:rsidRPr="00965B91" w:rsidR="005F763A" w:rsidRDefault="005F763A" w14:paraId="111550A3" wp14:textId="77777777">
      <w:pPr>
        <w:rPr>
          <w:rFonts w:ascii="Arial" w:hAnsi="Arial" w:cs="Arial"/>
        </w:rPr>
      </w:pPr>
    </w:p>
    <w:p xmlns:wp14="http://schemas.microsoft.com/office/word/2010/wordml" w:rsidRPr="00965B91" w:rsidR="005F763A" w:rsidRDefault="005F763A" w14:paraId="0F2593AE" wp14:textId="77777777">
      <w:pPr>
        <w:rPr>
          <w:rFonts w:ascii="Arial" w:hAnsi="Arial" w:cs="Arial"/>
        </w:rPr>
      </w:pPr>
    </w:p>
    <w:p xmlns:wp14="http://schemas.microsoft.com/office/word/2010/wordml" w:rsidRPr="00965B91" w:rsidR="005F763A" w:rsidRDefault="005F763A" w14:paraId="2EB8E223" wp14:textId="77777777">
      <w:pPr>
        <w:rPr>
          <w:rFonts w:ascii="Arial" w:hAnsi="Arial" w:cs="Arial"/>
        </w:rPr>
      </w:pPr>
    </w:p>
    <w:p xmlns:wp14="http://schemas.microsoft.com/office/word/2010/wordml" w:rsidRPr="00965B91" w:rsidR="005F763A" w:rsidRDefault="005F763A" w14:paraId="2020F945" wp14:textId="77777777">
      <w:pPr>
        <w:rPr>
          <w:rFonts w:ascii="Arial" w:hAnsi="Arial" w:cs="Arial"/>
        </w:rPr>
      </w:pPr>
    </w:p>
    <w:p xmlns:wp14="http://schemas.microsoft.com/office/word/2010/wordml" w:rsidRPr="00965B91" w:rsidR="005F763A" w:rsidRDefault="005F763A" w14:paraId="22A3E0FE" wp14:textId="77777777">
      <w:pPr>
        <w:rPr>
          <w:rFonts w:ascii="Arial" w:hAnsi="Arial" w:cs="Arial"/>
        </w:rPr>
      </w:pPr>
    </w:p>
    <w:p xmlns:wp14="http://schemas.microsoft.com/office/word/2010/wordml" w:rsidRPr="00965B91" w:rsidR="005F763A" w:rsidRDefault="005F763A" w14:paraId="09DC4AB6" wp14:textId="77777777">
      <w:pPr>
        <w:rPr>
          <w:rFonts w:ascii="Arial" w:hAnsi="Arial" w:cs="Arial"/>
        </w:rPr>
      </w:pPr>
    </w:p>
    <w:p xmlns:wp14="http://schemas.microsoft.com/office/word/2010/wordml" w:rsidRPr="00965B91" w:rsidR="005F763A" w:rsidRDefault="005F763A" w14:paraId="735ACE48" wp14:textId="77777777">
      <w:pPr>
        <w:rPr>
          <w:rFonts w:ascii="Arial" w:hAnsi="Arial" w:cs="Arial"/>
        </w:rPr>
      </w:pPr>
    </w:p>
    <w:p xmlns:wp14="http://schemas.microsoft.com/office/word/2010/wordml" w:rsidRPr="00965B91" w:rsidR="005F763A" w:rsidRDefault="005F763A" w14:paraId="0EF35FB3" wp14:textId="77777777">
      <w:pPr>
        <w:rPr>
          <w:rFonts w:ascii="Arial" w:hAnsi="Arial" w:cs="Arial"/>
        </w:rPr>
      </w:pPr>
    </w:p>
    <w:p xmlns:wp14="http://schemas.microsoft.com/office/word/2010/wordml" w:rsidRPr="00965B91" w:rsidR="00A96307" w:rsidRDefault="00A96307" w14:paraId="0E536D1E" wp14:textId="77777777">
      <w:pPr>
        <w:rPr>
          <w:rFonts w:ascii="Arial" w:hAnsi="Arial" w:cs="Arial"/>
        </w:rPr>
      </w:pPr>
    </w:p>
    <w:tbl>
      <w:tblPr>
        <w:tblW w:w="5000" w:type="pct"/>
        <w:jc w:val="center"/>
        <w:tblLook w:val="04A0" w:firstRow="1" w:lastRow="0" w:firstColumn="1" w:lastColumn="0" w:noHBand="0" w:noVBand="1"/>
      </w:tblPr>
      <w:tblGrid>
        <w:gridCol w:w="9242"/>
      </w:tblGrid>
      <w:tr xmlns:wp14="http://schemas.microsoft.com/office/word/2010/wordml" w:rsidRPr="00965B91" w:rsidR="00385CB2" w:rsidTr="0D49DA40" w14:paraId="38A2C15B" wp14:textId="77777777">
        <w:trPr>
          <w:trHeight w:val="2880"/>
          <w:jc w:val="center"/>
        </w:trPr>
        <w:tc>
          <w:tcPr>
            <w:tcW w:w="5000" w:type="pct"/>
            <w:tcMar/>
          </w:tcPr>
          <w:p w:rsidRPr="00965B91" w:rsidR="00A96307" w:rsidP="00A3574F" w:rsidRDefault="00A96307" w14:paraId="636D0603" wp14:textId="77777777">
            <w:pPr>
              <w:pStyle w:val="MediumGrid2"/>
              <w:jc w:val="center"/>
              <w:rPr>
                <w:rFonts w:ascii="Arial" w:hAnsi="Arial" w:cs="Arial"/>
                <w:caps/>
                <w:sz w:val="48"/>
                <w:szCs w:val="48"/>
              </w:rPr>
            </w:pPr>
          </w:p>
          <w:p w:rsidRPr="00965B91" w:rsidR="00385CB2" w:rsidP="00A3574F" w:rsidRDefault="00385CB2" w14:paraId="10E847F6" wp14:textId="77777777">
            <w:pPr>
              <w:pStyle w:val="MediumGrid2"/>
              <w:jc w:val="center"/>
              <w:rPr>
                <w:rFonts w:ascii="Arial" w:hAnsi="Arial" w:cs="Arial"/>
                <w:caps/>
              </w:rPr>
            </w:pPr>
            <w:r w:rsidRPr="00965B91">
              <w:rPr>
                <w:rFonts w:ascii="Arial" w:hAnsi="Arial" w:cs="Arial"/>
                <w:caps/>
                <w:sz w:val="48"/>
                <w:szCs w:val="48"/>
              </w:rPr>
              <w:t>protocol</w:t>
            </w:r>
            <w:r w:rsidRPr="00965B91" w:rsidR="00A96307">
              <w:rPr>
                <w:rFonts w:ascii="Arial" w:hAnsi="Arial" w:cs="Arial"/>
                <w:caps/>
                <w:sz w:val="48"/>
                <w:szCs w:val="48"/>
              </w:rPr>
              <w:t xml:space="preserve"> </w:t>
            </w:r>
          </w:p>
        </w:tc>
      </w:tr>
      <w:tr xmlns:wp14="http://schemas.microsoft.com/office/word/2010/wordml" w:rsidRPr="00965B91" w:rsidR="00385CB2" w:rsidTr="0D49DA40" w14:paraId="3B3A9B38" wp14:textId="77777777">
        <w:trPr>
          <w:trHeight w:val="1440"/>
          <w:jc w:val="center"/>
        </w:trPr>
        <w:tc>
          <w:tcPr>
            <w:tcW w:w="5000" w:type="pct"/>
            <w:tcBorders>
              <w:bottom w:val="single" w:color="4F81BD" w:sz="4" w:space="0"/>
            </w:tcBorders>
            <w:tcMar/>
            <w:vAlign w:val="center"/>
          </w:tcPr>
          <w:p w:rsidR="00385CB2" w:rsidP="000D1980" w:rsidRDefault="00FF30BB" w14:paraId="2D46921D" wp14:textId="77777777">
            <w:pPr>
              <w:autoSpaceDE w:val="0"/>
              <w:autoSpaceDN w:val="0"/>
              <w:adjustRightInd w:val="0"/>
              <w:spacing w:after="0" w:line="240" w:lineRule="auto"/>
              <w:jc w:val="center"/>
              <w:rPr>
                <w:rFonts w:ascii="Arial" w:hAnsi="Arial" w:cs="Arial"/>
                <w:b/>
                <w:sz w:val="32"/>
                <w:szCs w:val="32"/>
                <w:lang w:val="en-AU" w:eastAsia="en-AU" w:bidi="ar-SA"/>
              </w:rPr>
            </w:pPr>
            <w:r w:rsidRPr="00FF30BB">
              <w:rPr>
                <w:rFonts w:ascii="Arial" w:hAnsi="Arial" w:cs="Arial"/>
                <w:b/>
                <w:sz w:val="32"/>
                <w:szCs w:val="32"/>
                <w:lang w:val="en-AU" w:eastAsia="en-AU" w:bidi="ar-SA"/>
              </w:rPr>
              <w:t>The Supervised Early Resistance Training (</w:t>
            </w:r>
            <w:proofErr w:type="spellStart"/>
            <w:r w:rsidRPr="00FF30BB">
              <w:rPr>
                <w:rFonts w:ascii="Arial" w:hAnsi="Arial" w:cs="Arial"/>
                <w:b/>
                <w:sz w:val="32"/>
                <w:szCs w:val="32"/>
                <w:lang w:val="en-AU" w:eastAsia="en-AU" w:bidi="ar-SA"/>
              </w:rPr>
              <w:t>SEcReT</w:t>
            </w:r>
            <w:proofErr w:type="spellEnd"/>
            <w:r w:rsidRPr="00FF30BB">
              <w:rPr>
                <w:rFonts w:ascii="Arial" w:hAnsi="Arial" w:cs="Arial"/>
                <w:b/>
                <w:sz w:val="32"/>
                <w:szCs w:val="32"/>
                <w:lang w:val="en-AU" w:eastAsia="en-AU" w:bidi="ar-SA"/>
              </w:rPr>
              <w:t>) Study: progressive resis</w:t>
            </w:r>
            <w:r w:rsidR="000D1980">
              <w:rPr>
                <w:rFonts w:ascii="Arial" w:hAnsi="Arial" w:cs="Arial"/>
                <w:b/>
                <w:sz w:val="32"/>
                <w:szCs w:val="32"/>
                <w:lang w:val="en-AU" w:eastAsia="en-AU" w:bidi="ar-SA"/>
              </w:rPr>
              <w:t xml:space="preserve">tance training following median </w:t>
            </w:r>
            <w:r w:rsidRPr="00FF30BB">
              <w:rPr>
                <w:rFonts w:ascii="Arial" w:hAnsi="Arial" w:cs="Arial"/>
                <w:b/>
                <w:sz w:val="32"/>
                <w:szCs w:val="32"/>
                <w:lang w:val="en-AU" w:eastAsia="en-AU" w:bidi="ar-SA"/>
              </w:rPr>
              <w:t>sternotomy.</w:t>
            </w:r>
          </w:p>
          <w:p w:rsidRPr="000D1980" w:rsidR="000D1980" w:rsidP="000D1980" w:rsidRDefault="000D1980" w14:paraId="1A662733" wp14:textId="77777777">
            <w:pPr>
              <w:autoSpaceDE w:val="0"/>
              <w:autoSpaceDN w:val="0"/>
              <w:adjustRightInd w:val="0"/>
              <w:spacing w:after="0" w:line="240" w:lineRule="auto"/>
              <w:rPr>
                <w:rFonts w:ascii="Arial" w:hAnsi="Arial" w:cs="Arial"/>
                <w:b/>
                <w:sz w:val="32"/>
                <w:szCs w:val="32"/>
                <w:lang w:val="en-AU" w:eastAsia="en-AU" w:bidi="ar-SA"/>
              </w:rPr>
            </w:pPr>
          </w:p>
        </w:tc>
      </w:tr>
      <w:tr xmlns:wp14="http://schemas.microsoft.com/office/word/2010/wordml" w:rsidRPr="00965B91" w:rsidR="00385CB2" w:rsidTr="0D49DA40" w14:paraId="79F607D3" wp14:textId="77777777">
        <w:trPr>
          <w:trHeight w:val="720"/>
          <w:jc w:val="center"/>
        </w:trPr>
        <w:tc>
          <w:tcPr>
            <w:tcW w:w="5000" w:type="pct"/>
            <w:tcBorders>
              <w:top w:val="single" w:color="4F81BD" w:sz="4" w:space="0"/>
            </w:tcBorders>
            <w:tcMar/>
            <w:vAlign w:val="center"/>
          </w:tcPr>
          <w:p w:rsidRPr="00965B91" w:rsidR="00385CB2" w:rsidP="58652FA0" w:rsidRDefault="00E25313" w14:paraId="5B405E3B" w14:noSpellErr="1" wp14:textId="23041C54">
            <w:pPr>
              <w:pStyle w:val="MediumGrid2"/>
              <w:jc w:val="center"/>
              <w:rPr>
                <w:rFonts w:ascii="Arial" w:hAnsi="Arial" w:cs="Arial"/>
                <w:sz w:val="44"/>
                <w:szCs w:val="44"/>
              </w:rPr>
            </w:pPr>
            <w:r w:rsidRPr="58652FA0" w:rsidR="58652FA0">
              <w:rPr>
                <w:rFonts w:ascii="Arial" w:hAnsi="Arial" w:cs="Arial"/>
                <w:sz w:val="44"/>
                <w:szCs w:val="44"/>
              </w:rPr>
              <w:t>Protocol Number</w:t>
            </w:r>
            <w:r w:rsidRPr="58652FA0" w:rsidR="58652FA0">
              <w:rPr>
                <w:rFonts w:ascii="Arial" w:hAnsi="Arial" w:cs="Arial"/>
                <w:sz w:val="44"/>
                <w:szCs w:val="44"/>
              </w:rPr>
              <w:t>:</w:t>
            </w:r>
            <w:r w:rsidRPr="58652FA0" w:rsidR="58652FA0">
              <w:rPr>
                <w:rFonts w:ascii="Arial" w:hAnsi="Arial" w:cs="Arial"/>
                <w:sz w:val="44"/>
                <w:szCs w:val="44"/>
              </w:rPr>
              <w:t xml:space="preserve"> 2017.266</w:t>
            </w:r>
          </w:p>
          <w:p w:rsidRPr="00965B91" w:rsidR="00385CB2" w:rsidP="0D49DA40" w:rsidRDefault="00385CB2" w14:paraId="55C09703" w14:noSpellErr="1" wp14:textId="48DE73EC">
            <w:pPr>
              <w:pStyle w:val="MediumGrid2"/>
              <w:jc w:val="center"/>
              <w:rPr>
                <w:rFonts w:ascii="Arial" w:hAnsi="Arial" w:cs="Arial"/>
                <w:sz w:val="44"/>
                <w:szCs w:val="44"/>
              </w:rPr>
            </w:pPr>
            <w:r w:rsidRPr="0D49DA40" w:rsidR="0D49DA40">
              <w:rPr>
                <w:rFonts w:ascii="Arial" w:hAnsi="Arial" w:cs="Arial"/>
                <w:sz w:val="44"/>
                <w:szCs w:val="44"/>
              </w:rPr>
              <w:t xml:space="preserve">Version: </w:t>
            </w:r>
            <w:r w:rsidRPr="0D49DA40" w:rsidR="0D49DA40">
              <w:rPr>
                <w:rFonts w:ascii="Arial" w:hAnsi="Arial" w:cs="Arial"/>
                <w:sz w:val="44"/>
                <w:szCs w:val="44"/>
              </w:rPr>
              <w:t>1</w:t>
            </w:r>
          </w:p>
          <w:p w:rsidRPr="00965B91" w:rsidR="00385CB2" w:rsidP="0D49DA40" w:rsidRDefault="00385CB2" w14:paraId="547BA193" w14:noSpellErr="1" wp14:textId="099A46A5">
            <w:pPr>
              <w:pStyle w:val="MediumGrid2"/>
              <w:jc w:val="center"/>
              <w:rPr>
                <w:rFonts w:ascii="Arial" w:hAnsi="Arial" w:cs="Arial"/>
                <w:sz w:val="44"/>
                <w:szCs w:val="44"/>
              </w:rPr>
            </w:pPr>
            <w:r w:rsidRPr="0D49DA40" w:rsidR="0D49DA40">
              <w:rPr>
                <w:rFonts w:ascii="Arial" w:hAnsi="Arial" w:cs="Arial"/>
                <w:sz w:val="44"/>
                <w:szCs w:val="44"/>
              </w:rPr>
              <w:t xml:space="preserve">Date: </w:t>
            </w:r>
            <w:r w:rsidRPr="0D49DA40" w:rsidR="0D49DA40">
              <w:rPr>
                <w:rFonts w:ascii="Arial" w:hAnsi="Arial" w:cs="Arial"/>
                <w:sz w:val="44"/>
                <w:szCs w:val="44"/>
              </w:rPr>
              <w:t>1</w:t>
            </w:r>
            <w:r w:rsidRPr="0D49DA40" w:rsidR="0D49DA40">
              <w:rPr>
                <w:rFonts w:ascii="Arial" w:hAnsi="Arial" w:cs="Arial"/>
                <w:sz w:val="44"/>
                <w:szCs w:val="44"/>
              </w:rPr>
              <w:t>2</w:t>
            </w:r>
            <w:r w:rsidRPr="0D49DA40" w:rsidR="0D49DA40">
              <w:rPr>
                <w:rFonts w:ascii="Arial" w:hAnsi="Arial" w:cs="Arial"/>
                <w:sz w:val="44"/>
                <w:szCs w:val="44"/>
              </w:rPr>
              <w:t>/0</w:t>
            </w:r>
            <w:r w:rsidRPr="0D49DA40" w:rsidR="0D49DA40">
              <w:rPr>
                <w:rFonts w:ascii="Arial" w:hAnsi="Arial" w:cs="Arial"/>
                <w:sz w:val="44"/>
                <w:szCs w:val="44"/>
              </w:rPr>
              <w:t>9</w:t>
            </w:r>
            <w:r w:rsidRPr="0D49DA40" w:rsidR="0D49DA40">
              <w:rPr>
                <w:rFonts w:ascii="Arial" w:hAnsi="Arial" w:cs="Arial"/>
                <w:sz w:val="44"/>
                <w:szCs w:val="44"/>
              </w:rPr>
              <w:t>/2017</w:t>
            </w:r>
          </w:p>
        </w:tc>
      </w:tr>
      <w:tr xmlns:wp14="http://schemas.microsoft.com/office/word/2010/wordml" w:rsidRPr="00965B91" w:rsidR="00385CB2" w:rsidTr="0D49DA40" w14:paraId="7237FF0D" wp14:textId="77777777">
        <w:trPr>
          <w:trHeight w:val="360"/>
          <w:jc w:val="center"/>
        </w:trPr>
        <w:tc>
          <w:tcPr>
            <w:tcW w:w="5000" w:type="pct"/>
            <w:tcMar/>
            <w:vAlign w:val="center"/>
          </w:tcPr>
          <w:p w:rsidRPr="00965B91" w:rsidR="00385CB2" w:rsidP="00523701" w:rsidRDefault="00385CB2" w14:paraId="7220520F" wp14:textId="77777777">
            <w:pPr>
              <w:pStyle w:val="MediumGrid2"/>
              <w:rPr>
                <w:rFonts w:ascii="Arial" w:hAnsi="Arial" w:cs="Arial"/>
              </w:rPr>
            </w:pPr>
          </w:p>
        </w:tc>
      </w:tr>
      <w:tr xmlns:wp14="http://schemas.microsoft.com/office/word/2010/wordml" w:rsidRPr="00965B91" w:rsidR="00385CB2" w:rsidTr="0D49DA40" w14:paraId="2CAEEE89" wp14:textId="77777777">
        <w:trPr>
          <w:trHeight w:val="360"/>
          <w:jc w:val="center"/>
        </w:trPr>
        <w:tc>
          <w:tcPr>
            <w:tcW w:w="5000" w:type="pct"/>
            <w:tcMar/>
            <w:vAlign w:val="center"/>
          </w:tcPr>
          <w:p w:rsidRPr="00965B91" w:rsidR="00385CB2" w:rsidP="00A3574F" w:rsidRDefault="00E25313" w14:paraId="603E9F9B" wp14:textId="77777777">
            <w:pPr>
              <w:pStyle w:val="MediumGrid2"/>
              <w:jc w:val="center"/>
              <w:rPr>
                <w:rFonts w:ascii="Arial" w:hAnsi="Arial" w:cs="Arial"/>
                <w:b/>
                <w:bCs/>
                <w:lang w:val="en-AU"/>
              </w:rPr>
            </w:pPr>
            <w:r w:rsidRPr="00965B91">
              <w:rPr>
                <w:rFonts w:ascii="Arial" w:hAnsi="Arial" w:cs="Arial"/>
                <w:b/>
                <w:bCs/>
                <w:lang w:val="en-AU"/>
              </w:rPr>
              <w:t>Author/s:</w:t>
            </w:r>
          </w:p>
          <w:p w:rsidR="00FF30BB" w:rsidP="00A3574F" w:rsidRDefault="00FF30BB" w14:paraId="47B265F7" wp14:textId="77777777">
            <w:pPr>
              <w:pStyle w:val="MediumGrid2"/>
              <w:jc w:val="center"/>
              <w:rPr>
                <w:rFonts w:ascii="Arial" w:hAnsi="Arial" w:cs="Arial"/>
              </w:rPr>
            </w:pPr>
            <w:r>
              <w:rPr>
                <w:rFonts w:ascii="Arial" w:hAnsi="Arial" w:cs="Arial"/>
              </w:rPr>
              <w:t>Miss Jacqueline Pengelly</w:t>
            </w:r>
          </w:p>
          <w:p w:rsidR="003423FA" w:rsidP="003423FA" w:rsidRDefault="003423FA" w14:paraId="0C88B4B9" wp14:textId="77777777">
            <w:pPr>
              <w:pStyle w:val="MediumGrid2"/>
              <w:jc w:val="center"/>
              <w:rPr>
                <w:rFonts w:ascii="Arial" w:hAnsi="Arial" w:cs="Arial"/>
              </w:rPr>
            </w:pPr>
            <w:r>
              <w:rPr>
                <w:rFonts w:ascii="Arial" w:hAnsi="Arial" w:cs="Arial"/>
              </w:rPr>
              <w:t>Professor Colin Royse</w:t>
            </w:r>
          </w:p>
          <w:p w:rsidR="00FF30BB" w:rsidP="00A3574F" w:rsidRDefault="00FF30BB" w14:paraId="106D3B86" wp14:textId="77777777">
            <w:pPr>
              <w:pStyle w:val="MediumGrid2"/>
              <w:jc w:val="center"/>
              <w:rPr>
                <w:rFonts w:ascii="Arial" w:hAnsi="Arial" w:cs="Arial"/>
              </w:rPr>
            </w:pPr>
            <w:proofErr w:type="spellStart"/>
            <w:r>
              <w:rPr>
                <w:rFonts w:ascii="Arial" w:hAnsi="Arial" w:cs="Arial"/>
              </w:rPr>
              <w:t>Dr</w:t>
            </w:r>
            <w:proofErr w:type="spellEnd"/>
            <w:r>
              <w:rPr>
                <w:rFonts w:ascii="Arial" w:hAnsi="Arial" w:cs="Arial"/>
              </w:rPr>
              <w:t xml:space="preserve"> </w:t>
            </w:r>
            <w:proofErr w:type="spellStart"/>
            <w:r>
              <w:rPr>
                <w:rFonts w:ascii="Arial" w:hAnsi="Arial" w:cs="Arial"/>
              </w:rPr>
              <w:t>Doa</w:t>
            </w:r>
            <w:proofErr w:type="spellEnd"/>
            <w:r>
              <w:rPr>
                <w:rFonts w:ascii="Arial" w:hAnsi="Arial" w:cs="Arial"/>
              </w:rPr>
              <w:t xml:space="preserve"> El-</w:t>
            </w:r>
            <w:proofErr w:type="spellStart"/>
            <w:r>
              <w:rPr>
                <w:rFonts w:ascii="Arial" w:hAnsi="Arial" w:cs="Arial"/>
              </w:rPr>
              <w:t>Ansary</w:t>
            </w:r>
            <w:proofErr w:type="spellEnd"/>
          </w:p>
          <w:p w:rsidR="003423FA" w:rsidP="00A3574F" w:rsidRDefault="003423FA" w14:paraId="12AFF2BD" wp14:textId="77777777">
            <w:pPr>
              <w:pStyle w:val="MediumGrid2"/>
              <w:jc w:val="center"/>
              <w:rPr>
                <w:rFonts w:ascii="Arial" w:hAnsi="Arial" w:cs="Arial"/>
              </w:rPr>
            </w:pPr>
            <w:proofErr w:type="spellStart"/>
            <w:r>
              <w:rPr>
                <w:rFonts w:ascii="Arial" w:hAnsi="Arial" w:cs="Arial"/>
              </w:rPr>
              <w:t>Mr</w:t>
            </w:r>
            <w:proofErr w:type="spellEnd"/>
            <w:r>
              <w:rPr>
                <w:rFonts w:ascii="Arial" w:hAnsi="Arial" w:cs="Arial"/>
              </w:rPr>
              <w:t xml:space="preserve"> Tim </w:t>
            </w:r>
            <w:proofErr w:type="spellStart"/>
            <w:r>
              <w:rPr>
                <w:rFonts w:ascii="Arial" w:hAnsi="Arial" w:cs="Arial"/>
              </w:rPr>
              <w:t>Dettman</w:t>
            </w:r>
            <w:r w:rsidR="00103800">
              <w:rPr>
                <w:rFonts w:ascii="Arial" w:hAnsi="Arial" w:cs="Arial"/>
              </w:rPr>
              <w:t>n</w:t>
            </w:r>
            <w:proofErr w:type="spellEnd"/>
          </w:p>
          <w:p w:rsidRPr="000D1980" w:rsidR="00093B91" w:rsidP="000D1980" w:rsidRDefault="00093B91" w14:paraId="6EE73863" wp14:textId="77777777">
            <w:pPr>
              <w:pStyle w:val="MediumGrid2"/>
              <w:jc w:val="center"/>
              <w:rPr>
                <w:rFonts w:ascii="Arial" w:hAnsi="Arial" w:cs="Arial"/>
              </w:rPr>
            </w:pPr>
            <w:r>
              <w:rPr>
                <w:rFonts w:ascii="Arial" w:hAnsi="Arial" w:cs="Arial"/>
              </w:rPr>
              <w:t>Mr Brett Long</w:t>
            </w:r>
          </w:p>
          <w:p w:rsidRPr="00965B91" w:rsidR="00E25313" w:rsidP="00A3574F" w:rsidRDefault="00E25313" w14:paraId="0B097E3E" wp14:textId="77777777">
            <w:pPr>
              <w:pStyle w:val="MediumGrid2"/>
              <w:jc w:val="center"/>
              <w:rPr>
                <w:rFonts w:ascii="Arial" w:hAnsi="Arial" w:cs="Arial"/>
                <w:b/>
                <w:bCs/>
              </w:rPr>
            </w:pPr>
          </w:p>
        </w:tc>
      </w:tr>
      <w:tr xmlns:wp14="http://schemas.microsoft.com/office/word/2010/wordml" w:rsidRPr="00965B91" w:rsidR="00385CB2" w:rsidTr="0D49DA40" w14:paraId="509BB1CB" wp14:textId="77777777">
        <w:trPr>
          <w:trHeight w:val="2417"/>
          <w:jc w:val="center"/>
        </w:trPr>
        <w:tc>
          <w:tcPr>
            <w:tcW w:w="5000" w:type="pct"/>
            <w:tcMar/>
            <w:vAlign w:val="center"/>
          </w:tcPr>
          <w:p w:rsidRPr="00965B91" w:rsidR="00E25313" w:rsidP="000D1980" w:rsidRDefault="00E25313" w14:paraId="590B4A06" wp14:textId="77777777">
            <w:pPr>
              <w:pStyle w:val="MediumGrid2"/>
              <w:rPr>
                <w:rFonts w:ascii="Arial" w:hAnsi="Arial" w:cs="Arial"/>
                <w:b/>
                <w:bCs/>
              </w:rPr>
            </w:pPr>
          </w:p>
          <w:p w:rsidRPr="00965B91" w:rsidR="00E25313" w:rsidP="00A3574F" w:rsidRDefault="00E25313" w14:paraId="7AFF7C73" wp14:textId="77777777">
            <w:pPr>
              <w:pStyle w:val="MediumGrid2"/>
              <w:jc w:val="center"/>
              <w:rPr>
                <w:rFonts w:ascii="Arial" w:hAnsi="Arial" w:cs="Arial"/>
                <w:b/>
                <w:bCs/>
              </w:rPr>
            </w:pPr>
            <w:r w:rsidRPr="00965B91">
              <w:rPr>
                <w:rFonts w:ascii="Arial" w:hAnsi="Arial" w:cs="Arial"/>
                <w:b/>
                <w:bCs/>
              </w:rPr>
              <w:t>CONFIDENTIAL</w:t>
            </w:r>
          </w:p>
          <w:p w:rsidRPr="00965B91" w:rsidR="00E25313" w:rsidP="00A3574F" w:rsidRDefault="00E25313" w14:paraId="668186C0" wp14:textId="77777777">
            <w:pPr>
              <w:pStyle w:val="MediumGrid2"/>
              <w:jc w:val="center"/>
              <w:rPr>
                <w:rFonts w:ascii="Arial" w:hAnsi="Arial" w:cs="Arial"/>
                <w:b/>
                <w:bCs/>
                <w:u w:val="single"/>
              </w:rPr>
            </w:pPr>
          </w:p>
          <w:p w:rsidRPr="00965B91" w:rsidR="00E25313" w:rsidP="00A3574F" w:rsidRDefault="00E25313" w14:paraId="45EE0E4A" wp14:textId="77777777">
            <w:pPr>
              <w:pStyle w:val="MediumGrid2"/>
              <w:jc w:val="center"/>
              <w:rPr>
                <w:rFonts w:ascii="Arial" w:hAnsi="Arial" w:cs="Arial"/>
                <w:bCs/>
              </w:rPr>
            </w:pPr>
            <w:r w:rsidRPr="00965B91">
              <w:rPr>
                <w:rFonts w:ascii="Arial" w:hAnsi="Arial" w:cs="Arial"/>
                <w:bCs/>
              </w:rPr>
              <w:t xml:space="preserve">This document is confidential and the property of </w:t>
            </w:r>
            <w:r w:rsidR="00FF30BB">
              <w:rPr>
                <w:rFonts w:ascii="Arial" w:hAnsi="Arial" w:cs="Arial"/>
              </w:rPr>
              <w:t>Professor Colin</w:t>
            </w:r>
            <w:r w:rsidR="00934E4C">
              <w:rPr>
                <w:rFonts w:ascii="Arial" w:hAnsi="Arial" w:cs="Arial"/>
              </w:rPr>
              <w:t xml:space="preserve"> Royse.</w:t>
            </w:r>
            <w:r w:rsidRPr="00965B91" w:rsidR="00D32229">
              <w:rPr>
                <w:rFonts w:ascii="Arial" w:hAnsi="Arial" w:cs="Arial"/>
              </w:rPr>
              <w:t xml:space="preserve"> </w:t>
            </w:r>
            <w:r w:rsidRPr="00965B91">
              <w:rPr>
                <w:rFonts w:ascii="Arial" w:hAnsi="Arial" w:cs="Arial"/>
                <w:bCs/>
              </w:rPr>
              <w:t>No part of it may be transmitted, reproduced, published, or used without prior written authorization from the institution.</w:t>
            </w:r>
          </w:p>
          <w:p w:rsidRPr="00965B91" w:rsidR="00E25313" w:rsidP="00A3574F" w:rsidRDefault="00E25313" w14:paraId="509F5355" wp14:textId="77777777">
            <w:pPr>
              <w:pStyle w:val="MediumGrid2"/>
              <w:jc w:val="center"/>
              <w:rPr>
                <w:rFonts w:ascii="Arial" w:hAnsi="Arial" w:cs="Arial"/>
                <w:b/>
                <w:bCs/>
              </w:rPr>
            </w:pPr>
          </w:p>
          <w:p w:rsidRPr="00965B91" w:rsidR="00E25313" w:rsidP="00A3574F" w:rsidRDefault="00E25313" w14:paraId="1E9AFF0D" wp14:textId="77777777">
            <w:pPr>
              <w:pStyle w:val="MediumGrid2"/>
              <w:jc w:val="center"/>
              <w:rPr>
                <w:rFonts w:ascii="Arial" w:hAnsi="Arial" w:cs="Arial"/>
                <w:b/>
                <w:bCs/>
              </w:rPr>
            </w:pPr>
            <w:r w:rsidRPr="00965B91">
              <w:rPr>
                <w:rFonts w:ascii="Arial" w:hAnsi="Arial" w:cs="Arial"/>
                <w:b/>
                <w:bCs/>
              </w:rPr>
              <w:t>Statement of Compliance</w:t>
            </w:r>
          </w:p>
          <w:p w:rsidRPr="00965B91" w:rsidR="00E25313" w:rsidP="00A3574F" w:rsidRDefault="00E25313" w14:paraId="661078DA" wp14:textId="77777777">
            <w:pPr>
              <w:pStyle w:val="MediumGrid2"/>
              <w:jc w:val="center"/>
              <w:rPr>
                <w:rFonts w:ascii="Arial" w:hAnsi="Arial" w:cs="Arial"/>
                <w:b/>
                <w:bCs/>
                <w:u w:val="single"/>
              </w:rPr>
            </w:pPr>
          </w:p>
          <w:p w:rsidRPr="00965B91" w:rsidR="00E25313" w:rsidP="00A3574F" w:rsidRDefault="00E25313" w14:paraId="1BEE8D3D" wp14:textId="77777777">
            <w:pPr>
              <w:pStyle w:val="MediumGrid2"/>
              <w:jc w:val="center"/>
              <w:rPr>
                <w:rFonts w:ascii="Arial" w:hAnsi="Arial" w:cs="Arial"/>
                <w:bCs/>
              </w:rPr>
            </w:pPr>
            <w:r w:rsidRPr="00965B91">
              <w:rPr>
                <w:rFonts w:ascii="Arial" w:hAnsi="Arial" w:cs="Arial"/>
                <w:bCs/>
              </w:rPr>
              <w:t>This study will be conducted in compliance with all stipulation of this protocol, the conditions of the ethics committee approval, the NHMRC National Statement on ethical Conduct in Human Research (2007) and the Note for Guidance on Good Clinical Practice (CPMP/ICH-135/95).</w:t>
            </w:r>
          </w:p>
        </w:tc>
      </w:tr>
    </w:tbl>
    <w:p xmlns:wp14="http://schemas.microsoft.com/office/word/2010/wordml" w:rsidRPr="00965B91" w:rsidR="00385CB2" w:rsidP="00523701" w:rsidRDefault="00385CB2" w14:paraId="4714CB37" wp14:textId="77777777">
      <w:pPr>
        <w:rPr>
          <w:rFonts w:ascii="Arial" w:hAnsi="Arial" w:cs="Arial"/>
        </w:rPr>
      </w:pPr>
    </w:p>
    <w:p xmlns:wp14="http://schemas.microsoft.com/office/word/2010/wordml" w:rsidRPr="00965B91" w:rsidR="00385CB2" w:rsidP="00523701" w:rsidRDefault="00385CB2" w14:paraId="56D5D223" wp14:textId="77777777">
      <w:pPr>
        <w:rPr>
          <w:rFonts w:ascii="Arial" w:hAnsi="Arial" w:cs="Arial"/>
        </w:rPr>
      </w:pPr>
    </w:p>
    <w:p xmlns:wp14="http://schemas.microsoft.com/office/word/2010/wordml" w:rsidRPr="00965B91" w:rsidR="00662DC4" w:rsidP="00523701" w:rsidRDefault="00385CB2" w14:paraId="4079EDCB" wp14:textId="77777777">
      <w:pPr>
        <w:pStyle w:val="Heading1"/>
        <w:rPr>
          <w:rFonts w:ascii="Arial" w:hAnsi="Arial" w:cs="Arial"/>
        </w:rPr>
      </w:pPr>
      <w:r w:rsidRPr="00965B91">
        <w:rPr>
          <w:rFonts w:ascii="Arial" w:hAnsi="Arial" w:cs="Arial"/>
        </w:rPr>
        <w:br w:type="page"/>
      </w:r>
      <w:bookmarkStart w:name="_Toc322956411" w:id="0"/>
      <w:r w:rsidRPr="00965B91" w:rsidR="00E25313">
        <w:rPr>
          <w:rFonts w:ascii="Arial" w:hAnsi="Arial" w:cs="Arial"/>
        </w:rPr>
        <w:t>Table of Contents</w:t>
      </w:r>
      <w:bookmarkEnd w:id="0"/>
    </w:p>
    <w:p xmlns:wp14="http://schemas.microsoft.com/office/word/2010/wordml" w:rsidRPr="00965B91" w:rsidR="009F52D3" w:rsidP="00523701" w:rsidRDefault="009F52D3" w14:paraId="4BDEA105" wp14:textId="77777777">
      <w:pPr>
        <w:pStyle w:val="GridTable3"/>
        <w:rPr>
          <w:rFonts w:ascii="Arial" w:hAnsi="Arial" w:cs="Arial"/>
        </w:rPr>
      </w:pPr>
      <w:r w:rsidRPr="00965B91">
        <w:rPr>
          <w:rFonts w:ascii="Arial" w:hAnsi="Arial" w:cs="Arial"/>
        </w:rPr>
        <w:t>Contents</w:t>
      </w:r>
    </w:p>
    <w:p xmlns:wp14="http://schemas.microsoft.com/office/word/2010/wordml" w:rsidRPr="00965B91" w:rsidR="00C877AD" w:rsidRDefault="009F52D3" w14:paraId="377310D8" wp14:textId="77777777">
      <w:pPr>
        <w:pStyle w:val="TOC1"/>
        <w:tabs>
          <w:tab w:val="right" w:leader="dot" w:pos="9016"/>
        </w:tabs>
        <w:rPr>
          <w:rFonts w:ascii="Arial" w:hAnsi="Arial" w:cs="Arial"/>
          <w:noProof/>
          <w:lang w:val="en-AU" w:eastAsia="en-AU" w:bidi="ar-SA"/>
        </w:rPr>
      </w:pPr>
      <w:r w:rsidRPr="00965B91">
        <w:rPr>
          <w:rFonts w:ascii="Arial" w:hAnsi="Arial" w:cs="Arial"/>
        </w:rPr>
        <w:fldChar w:fldCharType="begin"/>
      </w:r>
      <w:r w:rsidRPr="00965B91">
        <w:rPr>
          <w:rFonts w:ascii="Arial" w:hAnsi="Arial" w:cs="Arial"/>
        </w:rPr>
        <w:instrText xml:space="preserve"> TOC \o "1-3" \h \z \u </w:instrText>
      </w:r>
      <w:r w:rsidRPr="00965B91">
        <w:rPr>
          <w:rFonts w:ascii="Arial" w:hAnsi="Arial" w:cs="Arial"/>
        </w:rPr>
        <w:fldChar w:fldCharType="separate"/>
      </w:r>
      <w:hyperlink w:history="1" w:anchor="_Toc322956411">
        <w:r w:rsidRPr="00965B91" w:rsidR="00C877AD">
          <w:rPr>
            <w:rStyle w:val="Hyperlink"/>
            <w:rFonts w:ascii="Arial" w:hAnsi="Arial" w:cs="Arial"/>
            <w:noProof/>
          </w:rPr>
          <w:t>Table of Contents</w:t>
        </w:r>
        <w:r w:rsidRPr="00965B91" w:rsidR="00C877AD">
          <w:rPr>
            <w:rFonts w:ascii="Arial" w:hAnsi="Arial" w:cs="Arial"/>
            <w:noProof/>
            <w:webHidden/>
          </w:rPr>
          <w:tab/>
        </w:r>
        <w:r w:rsidRPr="00965B91" w:rsidR="00C877AD">
          <w:rPr>
            <w:rFonts w:ascii="Arial" w:hAnsi="Arial" w:cs="Arial"/>
            <w:noProof/>
            <w:webHidden/>
          </w:rPr>
          <w:fldChar w:fldCharType="begin"/>
        </w:r>
        <w:r w:rsidRPr="00965B91" w:rsidR="00C877AD">
          <w:rPr>
            <w:rFonts w:ascii="Arial" w:hAnsi="Arial" w:cs="Arial"/>
            <w:noProof/>
            <w:webHidden/>
          </w:rPr>
          <w:instrText xml:space="preserve"> PAGEREF _Toc322956411 \h </w:instrText>
        </w:r>
        <w:r w:rsidRPr="00965B91" w:rsidR="00C877AD">
          <w:rPr>
            <w:rFonts w:ascii="Arial" w:hAnsi="Arial" w:cs="Arial"/>
            <w:noProof/>
            <w:webHidden/>
          </w:rPr>
        </w:r>
        <w:r w:rsidRPr="00965B91" w:rsidR="00C877AD">
          <w:rPr>
            <w:rFonts w:ascii="Arial" w:hAnsi="Arial" w:cs="Arial"/>
            <w:noProof/>
            <w:webHidden/>
          </w:rPr>
          <w:fldChar w:fldCharType="separate"/>
        </w:r>
        <w:r w:rsidRPr="00965B91" w:rsidR="00C877AD">
          <w:rPr>
            <w:rFonts w:ascii="Arial" w:hAnsi="Arial" w:cs="Arial"/>
            <w:noProof/>
            <w:webHidden/>
          </w:rPr>
          <w:t>3</w:t>
        </w:r>
        <w:r w:rsidRPr="00965B91" w:rsidR="00C877AD">
          <w:rPr>
            <w:rFonts w:ascii="Arial" w:hAnsi="Arial" w:cs="Arial"/>
            <w:noProof/>
            <w:webHidden/>
          </w:rPr>
          <w:fldChar w:fldCharType="end"/>
        </w:r>
      </w:hyperlink>
    </w:p>
    <w:p xmlns:wp14="http://schemas.microsoft.com/office/word/2010/wordml" w:rsidRPr="00965B91" w:rsidR="00C877AD" w:rsidRDefault="00C877AD" w14:paraId="3146EA5D" wp14:textId="77777777">
      <w:pPr>
        <w:pStyle w:val="TOC2"/>
        <w:tabs>
          <w:tab w:val="left" w:pos="660"/>
          <w:tab w:val="right" w:leader="dot" w:pos="9016"/>
        </w:tabs>
        <w:rPr>
          <w:rFonts w:ascii="Arial" w:hAnsi="Arial" w:cs="Arial"/>
          <w:noProof/>
          <w:lang w:val="en-AU" w:eastAsia="en-AU" w:bidi="ar-SA"/>
        </w:rPr>
      </w:pPr>
      <w:hyperlink w:history="1" w:anchor="_Toc322956412">
        <w:r w:rsidRPr="00965B91">
          <w:rPr>
            <w:rStyle w:val="Hyperlink"/>
            <w:rFonts w:ascii="Arial" w:hAnsi="Arial" w:cs="Arial"/>
            <w:b/>
            <w:noProof/>
          </w:rPr>
          <w:t>1.</w:t>
        </w:r>
        <w:r w:rsidRPr="00965B91">
          <w:rPr>
            <w:rFonts w:ascii="Arial" w:hAnsi="Arial" w:cs="Arial"/>
            <w:noProof/>
            <w:lang w:val="en-AU" w:eastAsia="en-AU" w:bidi="ar-SA"/>
          </w:rPr>
          <w:tab/>
        </w:r>
        <w:r w:rsidRPr="00965B91">
          <w:rPr>
            <w:rStyle w:val="Hyperlink"/>
            <w:rFonts w:ascii="Arial" w:hAnsi="Arial" w:cs="Arial"/>
            <w:b/>
            <w:noProof/>
          </w:rPr>
          <w:t>Glossary of Abbreviations &amp; Terms</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_Toc322956412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5</w:t>
        </w:r>
        <w:r w:rsidRPr="00965B91">
          <w:rPr>
            <w:rFonts w:ascii="Arial" w:hAnsi="Arial" w:cs="Arial"/>
            <w:noProof/>
            <w:webHidden/>
          </w:rPr>
          <w:fldChar w:fldCharType="end"/>
        </w:r>
      </w:hyperlink>
    </w:p>
    <w:p xmlns:wp14="http://schemas.microsoft.com/office/word/2010/wordml" w:rsidRPr="00965B91" w:rsidR="00C877AD" w:rsidRDefault="00C877AD" w14:paraId="13D3F76E" wp14:textId="77777777">
      <w:pPr>
        <w:pStyle w:val="TOC2"/>
        <w:tabs>
          <w:tab w:val="left" w:pos="660"/>
          <w:tab w:val="right" w:leader="dot" w:pos="9016"/>
        </w:tabs>
        <w:rPr>
          <w:rFonts w:ascii="Arial" w:hAnsi="Arial" w:cs="Arial"/>
          <w:noProof/>
          <w:lang w:val="en-AU" w:eastAsia="en-AU" w:bidi="ar-SA"/>
        </w:rPr>
      </w:pPr>
      <w:hyperlink w:history="1" w:anchor="_Toc322956413">
        <w:r w:rsidRPr="00965B91">
          <w:rPr>
            <w:rStyle w:val="Hyperlink"/>
            <w:rFonts w:ascii="Arial" w:hAnsi="Arial" w:cs="Arial"/>
            <w:b/>
            <w:noProof/>
          </w:rPr>
          <w:t>2.</w:t>
        </w:r>
        <w:r w:rsidRPr="00965B91">
          <w:rPr>
            <w:rFonts w:ascii="Arial" w:hAnsi="Arial" w:cs="Arial"/>
            <w:noProof/>
            <w:lang w:val="en-AU" w:eastAsia="en-AU" w:bidi="ar-SA"/>
          </w:rPr>
          <w:tab/>
        </w:r>
        <w:r w:rsidRPr="00965B91">
          <w:rPr>
            <w:rStyle w:val="Hyperlink"/>
            <w:rFonts w:ascii="Arial" w:hAnsi="Arial" w:cs="Arial"/>
            <w:b/>
            <w:noProof/>
          </w:rPr>
          <w:t>Study Sites</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_Toc322956413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5</w:t>
        </w:r>
        <w:r w:rsidRPr="00965B91">
          <w:rPr>
            <w:rFonts w:ascii="Arial" w:hAnsi="Arial" w:cs="Arial"/>
            <w:noProof/>
            <w:webHidden/>
          </w:rPr>
          <w:fldChar w:fldCharType="end"/>
        </w:r>
      </w:hyperlink>
    </w:p>
    <w:p xmlns:wp14="http://schemas.microsoft.com/office/word/2010/wordml" w:rsidRPr="00965B91" w:rsidR="00C877AD" w:rsidRDefault="00C877AD" w14:paraId="22A003B0" wp14:textId="77777777">
      <w:pPr>
        <w:pStyle w:val="TOC3"/>
        <w:tabs>
          <w:tab w:val="left" w:pos="1100"/>
          <w:tab w:val="right" w:leader="dot" w:pos="9016"/>
        </w:tabs>
        <w:rPr>
          <w:rFonts w:ascii="Arial" w:hAnsi="Arial" w:cs="Arial"/>
          <w:noProof/>
          <w:lang w:val="en-AU" w:eastAsia="en-AU" w:bidi="ar-SA"/>
        </w:rPr>
      </w:pPr>
      <w:hyperlink w:history="1" w:anchor="_Toc322956414">
        <w:r w:rsidRPr="00965B91">
          <w:rPr>
            <w:rStyle w:val="Hyperlink"/>
            <w:rFonts w:ascii="Arial" w:hAnsi="Arial" w:cs="Arial"/>
            <w:noProof/>
          </w:rPr>
          <w:t>2.1</w:t>
        </w:r>
        <w:r w:rsidRPr="00965B91">
          <w:rPr>
            <w:rFonts w:ascii="Arial" w:hAnsi="Arial" w:cs="Arial"/>
            <w:noProof/>
            <w:lang w:val="en-AU" w:eastAsia="en-AU" w:bidi="ar-SA"/>
          </w:rPr>
          <w:tab/>
        </w:r>
        <w:r w:rsidRPr="00965B91">
          <w:rPr>
            <w:rStyle w:val="Hyperlink"/>
            <w:rFonts w:ascii="Arial" w:hAnsi="Arial" w:cs="Arial"/>
            <w:noProof/>
          </w:rPr>
          <w:t>Study Location/s</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_Toc322956414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5</w:t>
        </w:r>
        <w:r w:rsidRPr="00965B91">
          <w:rPr>
            <w:rFonts w:ascii="Arial" w:hAnsi="Arial" w:cs="Arial"/>
            <w:noProof/>
            <w:webHidden/>
          </w:rPr>
          <w:fldChar w:fldCharType="end"/>
        </w:r>
      </w:hyperlink>
    </w:p>
    <w:p xmlns:wp14="http://schemas.microsoft.com/office/word/2010/wordml" w:rsidRPr="00965B91" w:rsidR="00C877AD" w:rsidRDefault="00C877AD" w14:paraId="28C8B028" wp14:textId="77777777">
      <w:pPr>
        <w:pStyle w:val="TOC2"/>
        <w:tabs>
          <w:tab w:val="left" w:pos="660"/>
          <w:tab w:val="right" w:leader="dot" w:pos="9016"/>
        </w:tabs>
        <w:rPr>
          <w:rFonts w:ascii="Arial" w:hAnsi="Arial" w:cs="Arial"/>
          <w:noProof/>
          <w:lang w:val="en-AU" w:eastAsia="en-AU" w:bidi="ar-SA"/>
        </w:rPr>
      </w:pPr>
      <w:hyperlink w:history="1" w:anchor="_Toc322956415">
        <w:r w:rsidRPr="00965B91">
          <w:rPr>
            <w:rStyle w:val="Hyperlink"/>
            <w:rFonts w:ascii="Arial" w:hAnsi="Arial" w:cs="Arial"/>
            <w:b/>
            <w:noProof/>
          </w:rPr>
          <w:t>3.</w:t>
        </w:r>
        <w:r w:rsidRPr="00965B91">
          <w:rPr>
            <w:rFonts w:ascii="Arial" w:hAnsi="Arial" w:cs="Arial"/>
            <w:noProof/>
            <w:lang w:val="en-AU" w:eastAsia="en-AU" w:bidi="ar-SA"/>
          </w:rPr>
          <w:tab/>
        </w:r>
        <w:r w:rsidRPr="00965B91">
          <w:rPr>
            <w:rStyle w:val="Hyperlink"/>
            <w:rFonts w:ascii="Arial" w:hAnsi="Arial" w:cs="Arial"/>
            <w:b/>
            <w:noProof/>
          </w:rPr>
          <w:t>Introduction/Background Information</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_Toc322956415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5</w:t>
        </w:r>
        <w:r w:rsidRPr="00965B91">
          <w:rPr>
            <w:rFonts w:ascii="Arial" w:hAnsi="Arial" w:cs="Arial"/>
            <w:noProof/>
            <w:webHidden/>
          </w:rPr>
          <w:fldChar w:fldCharType="end"/>
        </w:r>
      </w:hyperlink>
    </w:p>
    <w:p xmlns:wp14="http://schemas.microsoft.com/office/word/2010/wordml" w:rsidRPr="00965B91" w:rsidR="00C877AD" w:rsidRDefault="00C877AD" w14:paraId="1BD93CBD" wp14:textId="77777777">
      <w:pPr>
        <w:pStyle w:val="TOC3"/>
        <w:tabs>
          <w:tab w:val="left" w:pos="1100"/>
          <w:tab w:val="right" w:leader="dot" w:pos="9016"/>
        </w:tabs>
        <w:rPr>
          <w:rFonts w:ascii="Arial" w:hAnsi="Arial" w:cs="Arial"/>
          <w:noProof/>
          <w:lang w:val="en-AU" w:eastAsia="en-AU" w:bidi="ar-SA"/>
        </w:rPr>
      </w:pPr>
      <w:hyperlink w:history="1" w:anchor="_Toc322956416">
        <w:r w:rsidRPr="00965B91">
          <w:rPr>
            <w:rStyle w:val="Hyperlink"/>
            <w:rFonts w:ascii="Arial" w:hAnsi="Arial" w:cs="Arial"/>
            <w:noProof/>
          </w:rPr>
          <w:t>3.1</w:t>
        </w:r>
        <w:r w:rsidRPr="00965B91">
          <w:rPr>
            <w:rFonts w:ascii="Arial" w:hAnsi="Arial" w:cs="Arial"/>
            <w:noProof/>
            <w:lang w:val="en-AU" w:eastAsia="en-AU" w:bidi="ar-SA"/>
          </w:rPr>
          <w:tab/>
        </w:r>
        <w:r w:rsidRPr="00965B91">
          <w:rPr>
            <w:rStyle w:val="Hyperlink"/>
            <w:rFonts w:ascii="Arial" w:hAnsi="Arial" w:cs="Arial"/>
            <w:noProof/>
          </w:rPr>
          <w:t>Lay Summary</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_Toc322956416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5</w:t>
        </w:r>
        <w:r w:rsidRPr="00965B91">
          <w:rPr>
            <w:rFonts w:ascii="Arial" w:hAnsi="Arial" w:cs="Arial"/>
            <w:noProof/>
            <w:webHidden/>
          </w:rPr>
          <w:fldChar w:fldCharType="end"/>
        </w:r>
      </w:hyperlink>
    </w:p>
    <w:p xmlns:wp14="http://schemas.microsoft.com/office/word/2010/wordml" w:rsidRPr="00965B91" w:rsidR="00C877AD" w:rsidRDefault="00C877AD" w14:paraId="17D13EA9" wp14:textId="77777777">
      <w:pPr>
        <w:pStyle w:val="TOC3"/>
        <w:tabs>
          <w:tab w:val="left" w:pos="1100"/>
          <w:tab w:val="right" w:leader="dot" w:pos="9016"/>
        </w:tabs>
        <w:rPr>
          <w:rFonts w:ascii="Arial" w:hAnsi="Arial" w:cs="Arial"/>
          <w:noProof/>
          <w:lang w:val="en-AU" w:eastAsia="en-AU" w:bidi="ar-SA"/>
        </w:rPr>
      </w:pPr>
      <w:hyperlink w:history="1" w:anchor="_Toc322956417">
        <w:r w:rsidRPr="00965B91">
          <w:rPr>
            <w:rStyle w:val="Hyperlink"/>
            <w:rFonts w:ascii="Arial" w:hAnsi="Arial" w:cs="Arial"/>
            <w:noProof/>
          </w:rPr>
          <w:t>3.2</w:t>
        </w:r>
        <w:r w:rsidRPr="00965B91">
          <w:rPr>
            <w:rFonts w:ascii="Arial" w:hAnsi="Arial" w:cs="Arial"/>
            <w:noProof/>
            <w:lang w:val="en-AU" w:eastAsia="en-AU" w:bidi="ar-SA"/>
          </w:rPr>
          <w:tab/>
        </w:r>
        <w:r w:rsidRPr="00965B91">
          <w:rPr>
            <w:rStyle w:val="Hyperlink"/>
            <w:rFonts w:ascii="Arial" w:hAnsi="Arial" w:cs="Arial"/>
            <w:noProof/>
          </w:rPr>
          <w:t>Introduction</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_Toc322956417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5</w:t>
        </w:r>
        <w:r w:rsidRPr="00965B91">
          <w:rPr>
            <w:rFonts w:ascii="Arial" w:hAnsi="Arial" w:cs="Arial"/>
            <w:noProof/>
            <w:webHidden/>
          </w:rPr>
          <w:fldChar w:fldCharType="end"/>
        </w:r>
      </w:hyperlink>
    </w:p>
    <w:p xmlns:wp14="http://schemas.microsoft.com/office/word/2010/wordml" w:rsidRPr="00965B91" w:rsidR="00C877AD" w:rsidRDefault="00C877AD" w14:paraId="6A0D3ADB" wp14:textId="77777777">
      <w:pPr>
        <w:pStyle w:val="TOC3"/>
        <w:tabs>
          <w:tab w:val="left" w:pos="1100"/>
          <w:tab w:val="right" w:leader="dot" w:pos="9016"/>
        </w:tabs>
        <w:rPr>
          <w:rFonts w:ascii="Arial" w:hAnsi="Arial" w:cs="Arial"/>
          <w:noProof/>
          <w:lang w:val="en-AU" w:eastAsia="en-AU" w:bidi="ar-SA"/>
        </w:rPr>
      </w:pPr>
      <w:hyperlink w:history="1" w:anchor="_Toc322956418">
        <w:r w:rsidRPr="00965B91">
          <w:rPr>
            <w:rStyle w:val="Hyperlink"/>
            <w:rFonts w:ascii="Arial" w:hAnsi="Arial" w:cs="Arial"/>
            <w:noProof/>
          </w:rPr>
          <w:t>3.3</w:t>
        </w:r>
        <w:r w:rsidRPr="00965B91">
          <w:rPr>
            <w:rFonts w:ascii="Arial" w:hAnsi="Arial" w:cs="Arial"/>
            <w:noProof/>
            <w:lang w:val="en-AU" w:eastAsia="en-AU" w:bidi="ar-SA"/>
          </w:rPr>
          <w:tab/>
        </w:r>
        <w:r w:rsidRPr="00965B91">
          <w:rPr>
            <w:rStyle w:val="Hyperlink"/>
            <w:rFonts w:ascii="Arial" w:hAnsi="Arial" w:cs="Arial"/>
            <w:noProof/>
          </w:rPr>
          <w:t>Background information</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_Toc322956418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6</w:t>
        </w:r>
        <w:r w:rsidRPr="00965B91">
          <w:rPr>
            <w:rFonts w:ascii="Arial" w:hAnsi="Arial" w:cs="Arial"/>
            <w:noProof/>
            <w:webHidden/>
          </w:rPr>
          <w:fldChar w:fldCharType="end"/>
        </w:r>
      </w:hyperlink>
    </w:p>
    <w:p xmlns:wp14="http://schemas.microsoft.com/office/word/2010/wordml" w:rsidRPr="00965B91" w:rsidR="00C877AD" w:rsidRDefault="00C877AD" w14:paraId="6E999C38" wp14:textId="77777777">
      <w:pPr>
        <w:pStyle w:val="TOC2"/>
        <w:tabs>
          <w:tab w:val="left" w:pos="660"/>
          <w:tab w:val="right" w:leader="dot" w:pos="9016"/>
        </w:tabs>
        <w:rPr>
          <w:rFonts w:ascii="Arial" w:hAnsi="Arial" w:cs="Arial"/>
          <w:noProof/>
          <w:lang w:val="en-AU" w:eastAsia="en-AU" w:bidi="ar-SA"/>
        </w:rPr>
      </w:pPr>
      <w:hyperlink w:history="1" w:anchor="_Toc322956419">
        <w:r w:rsidRPr="00965B91">
          <w:rPr>
            <w:rStyle w:val="Hyperlink"/>
            <w:rFonts w:ascii="Arial" w:hAnsi="Arial" w:cs="Arial"/>
            <w:b/>
            <w:noProof/>
          </w:rPr>
          <w:t>4.</w:t>
        </w:r>
        <w:r w:rsidRPr="00965B91">
          <w:rPr>
            <w:rFonts w:ascii="Arial" w:hAnsi="Arial" w:cs="Arial"/>
            <w:noProof/>
            <w:lang w:val="en-AU" w:eastAsia="en-AU" w:bidi="ar-SA"/>
          </w:rPr>
          <w:tab/>
        </w:r>
        <w:r w:rsidRPr="00965B91">
          <w:rPr>
            <w:rStyle w:val="Hyperlink"/>
            <w:rFonts w:ascii="Arial" w:hAnsi="Arial" w:cs="Arial"/>
            <w:b/>
            <w:noProof/>
          </w:rPr>
          <w:t>Study Objectives</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_Toc322956419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6</w:t>
        </w:r>
        <w:r w:rsidRPr="00965B91">
          <w:rPr>
            <w:rFonts w:ascii="Arial" w:hAnsi="Arial" w:cs="Arial"/>
            <w:noProof/>
            <w:webHidden/>
          </w:rPr>
          <w:fldChar w:fldCharType="end"/>
        </w:r>
      </w:hyperlink>
    </w:p>
    <w:p xmlns:wp14="http://schemas.microsoft.com/office/word/2010/wordml" w:rsidRPr="00965B91" w:rsidR="00C877AD" w:rsidRDefault="00C877AD" w14:paraId="2BEDDC93" wp14:textId="77777777">
      <w:pPr>
        <w:pStyle w:val="TOC3"/>
        <w:tabs>
          <w:tab w:val="left" w:pos="1100"/>
          <w:tab w:val="right" w:leader="dot" w:pos="9016"/>
        </w:tabs>
        <w:rPr>
          <w:rFonts w:ascii="Arial" w:hAnsi="Arial" w:cs="Arial"/>
          <w:noProof/>
          <w:lang w:val="en-AU" w:eastAsia="en-AU" w:bidi="ar-SA"/>
        </w:rPr>
      </w:pPr>
      <w:hyperlink w:history="1" w:anchor="_Toc322956420">
        <w:r w:rsidRPr="00965B91">
          <w:rPr>
            <w:rStyle w:val="Hyperlink"/>
            <w:rFonts w:ascii="Arial" w:hAnsi="Arial" w:cs="Arial"/>
            <w:noProof/>
          </w:rPr>
          <w:t>4.1</w:t>
        </w:r>
        <w:r w:rsidRPr="00965B91">
          <w:rPr>
            <w:rFonts w:ascii="Arial" w:hAnsi="Arial" w:cs="Arial"/>
            <w:noProof/>
            <w:lang w:val="en-AU" w:eastAsia="en-AU" w:bidi="ar-SA"/>
          </w:rPr>
          <w:tab/>
        </w:r>
        <w:r w:rsidRPr="00965B91">
          <w:rPr>
            <w:rStyle w:val="Hyperlink"/>
            <w:rFonts w:ascii="Arial" w:hAnsi="Arial" w:cs="Arial"/>
            <w:noProof/>
          </w:rPr>
          <w:t>Hypothesis</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_Toc322956420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6</w:t>
        </w:r>
        <w:r w:rsidRPr="00965B91">
          <w:rPr>
            <w:rFonts w:ascii="Arial" w:hAnsi="Arial" w:cs="Arial"/>
            <w:noProof/>
            <w:webHidden/>
          </w:rPr>
          <w:fldChar w:fldCharType="end"/>
        </w:r>
      </w:hyperlink>
    </w:p>
    <w:p xmlns:wp14="http://schemas.microsoft.com/office/word/2010/wordml" w:rsidRPr="00965B91" w:rsidR="00C877AD" w:rsidRDefault="00C877AD" w14:paraId="06FA0EBA" wp14:textId="77777777">
      <w:pPr>
        <w:pStyle w:val="TOC3"/>
        <w:tabs>
          <w:tab w:val="left" w:pos="1100"/>
          <w:tab w:val="right" w:leader="dot" w:pos="9016"/>
        </w:tabs>
        <w:rPr>
          <w:rFonts w:ascii="Arial" w:hAnsi="Arial" w:cs="Arial"/>
          <w:noProof/>
          <w:lang w:val="en-AU" w:eastAsia="en-AU" w:bidi="ar-SA"/>
        </w:rPr>
      </w:pPr>
      <w:hyperlink w:history="1" w:anchor="_Toc322956421">
        <w:r w:rsidRPr="00965B91">
          <w:rPr>
            <w:rStyle w:val="Hyperlink"/>
            <w:rFonts w:ascii="Arial" w:hAnsi="Arial" w:cs="Arial"/>
            <w:noProof/>
          </w:rPr>
          <w:t>4.2</w:t>
        </w:r>
        <w:r w:rsidRPr="00965B91">
          <w:rPr>
            <w:rFonts w:ascii="Arial" w:hAnsi="Arial" w:cs="Arial"/>
            <w:noProof/>
            <w:lang w:val="en-AU" w:eastAsia="en-AU" w:bidi="ar-SA"/>
          </w:rPr>
          <w:tab/>
        </w:r>
        <w:r w:rsidRPr="00965B91">
          <w:rPr>
            <w:rStyle w:val="Hyperlink"/>
            <w:rFonts w:ascii="Arial" w:hAnsi="Arial" w:cs="Arial"/>
            <w:noProof/>
          </w:rPr>
          <w:t>Study Aims</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_Toc322956421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6</w:t>
        </w:r>
        <w:r w:rsidRPr="00965B91">
          <w:rPr>
            <w:rFonts w:ascii="Arial" w:hAnsi="Arial" w:cs="Arial"/>
            <w:noProof/>
            <w:webHidden/>
          </w:rPr>
          <w:fldChar w:fldCharType="end"/>
        </w:r>
      </w:hyperlink>
    </w:p>
    <w:p xmlns:wp14="http://schemas.microsoft.com/office/word/2010/wordml" w:rsidRPr="00965B91" w:rsidR="00C877AD" w:rsidRDefault="00C877AD" w14:paraId="78C73C4E" wp14:textId="77777777">
      <w:pPr>
        <w:pStyle w:val="TOC3"/>
        <w:tabs>
          <w:tab w:val="left" w:pos="1100"/>
          <w:tab w:val="right" w:leader="dot" w:pos="9016"/>
        </w:tabs>
        <w:rPr>
          <w:rFonts w:ascii="Arial" w:hAnsi="Arial" w:cs="Arial"/>
          <w:noProof/>
          <w:lang w:val="en-AU" w:eastAsia="en-AU" w:bidi="ar-SA"/>
        </w:rPr>
      </w:pPr>
      <w:hyperlink w:history="1" w:anchor="_Toc322956422">
        <w:r w:rsidRPr="00965B91">
          <w:rPr>
            <w:rStyle w:val="Hyperlink"/>
            <w:rFonts w:ascii="Arial" w:hAnsi="Arial" w:cs="Arial"/>
            <w:noProof/>
          </w:rPr>
          <w:t>4.3</w:t>
        </w:r>
        <w:r w:rsidRPr="00965B91">
          <w:rPr>
            <w:rFonts w:ascii="Arial" w:hAnsi="Arial" w:cs="Arial"/>
            <w:noProof/>
            <w:lang w:val="en-AU" w:eastAsia="en-AU" w:bidi="ar-SA"/>
          </w:rPr>
          <w:tab/>
        </w:r>
        <w:r w:rsidRPr="00965B91">
          <w:rPr>
            <w:rStyle w:val="Hyperlink"/>
            <w:rFonts w:ascii="Arial" w:hAnsi="Arial" w:cs="Arial"/>
            <w:noProof/>
          </w:rPr>
          <w:t>Outcome Measures</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_Toc322956422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6</w:t>
        </w:r>
        <w:r w:rsidRPr="00965B91">
          <w:rPr>
            <w:rFonts w:ascii="Arial" w:hAnsi="Arial" w:cs="Arial"/>
            <w:noProof/>
            <w:webHidden/>
          </w:rPr>
          <w:fldChar w:fldCharType="end"/>
        </w:r>
      </w:hyperlink>
    </w:p>
    <w:p xmlns:wp14="http://schemas.microsoft.com/office/word/2010/wordml" w:rsidRPr="00965B91" w:rsidR="00C877AD" w:rsidRDefault="00C877AD" w14:paraId="10B995E8" wp14:textId="77777777">
      <w:pPr>
        <w:pStyle w:val="TOC1"/>
        <w:tabs>
          <w:tab w:val="left" w:pos="440"/>
          <w:tab w:val="right" w:leader="dot" w:pos="9016"/>
        </w:tabs>
        <w:rPr>
          <w:rFonts w:ascii="Arial" w:hAnsi="Arial" w:cs="Arial"/>
          <w:noProof/>
          <w:lang w:val="en-AU" w:eastAsia="en-AU" w:bidi="ar-SA"/>
        </w:rPr>
      </w:pPr>
      <w:hyperlink w:history="1" w:anchor="_Toc322956423">
        <w:r w:rsidRPr="00965B91">
          <w:rPr>
            <w:rStyle w:val="Hyperlink"/>
            <w:rFonts w:ascii="Arial" w:hAnsi="Arial" w:cs="Arial"/>
            <w:b/>
            <w:noProof/>
          </w:rPr>
          <w:t>5.</w:t>
        </w:r>
        <w:r w:rsidRPr="00965B91">
          <w:rPr>
            <w:rFonts w:ascii="Arial" w:hAnsi="Arial" w:cs="Arial"/>
            <w:noProof/>
            <w:lang w:val="en-AU" w:eastAsia="en-AU" w:bidi="ar-SA"/>
          </w:rPr>
          <w:tab/>
        </w:r>
        <w:r w:rsidRPr="00965B91">
          <w:rPr>
            <w:rStyle w:val="Hyperlink"/>
            <w:rFonts w:ascii="Arial" w:hAnsi="Arial" w:cs="Arial"/>
            <w:b/>
            <w:noProof/>
          </w:rPr>
          <w:t>Study Design</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_Toc322956423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7</w:t>
        </w:r>
        <w:r w:rsidRPr="00965B91">
          <w:rPr>
            <w:rFonts w:ascii="Arial" w:hAnsi="Arial" w:cs="Arial"/>
            <w:noProof/>
            <w:webHidden/>
          </w:rPr>
          <w:fldChar w:fldCharType="end"/>
        </w:r>
      </w:hyperlink>
    </w:p>
    <w:p xmlns:wp14="http://schemas.microsoft.com/office/word/2010/wordml" w:rsidRPr="00965B91" w:rsidR="00C877AD" w:rsidRDefault="00C877AD" w14:paraId="64666219" wp14:textId="77777777">
      <w:pPr>
        <w:pStyle w:val="TOC3"/>
        <w:tabs>
          <w:tab w:val="left" w:pos="1100"/>
          <w:tab w:val="right" w:leader="dot" w:pos="9016"/>
        </w:tabs>
        <w:rPr>
          <w:rFonts w:ascii="Arial" w:hAnsi="Arial" w:cs="Arial"/>
          <w:noProof/>
          <w:lang w:val="en-AU" w:eastAsia="en-AU" w:bidi="ar-SA"/>
        </w:rPr>
      </w:pPr>
      <w:hyperlink w:history="1" w:anchor="_Toc322956424">
        <w:r w:rsidRPr="00965B91">
          <w:rPr>
            <w:rStyle w:val="Hyperlink"/>
            <w:rFonts w:ascii="Arial" w:hAnsi="Arial" w:cs="Arial"/>
            <w:noProof/>
          </w:rPr>
          <w:t>5.1</w:t>
        </w:r>
        <w:r w:rsidRPr="00965B91">
          <w:rPr>
            <w:rFonts w:ascii="Arial" w:hAnsi="Arial" w:cs="Arial"/>
            <w:noProof/>
            <w:lang w:val="en-AU" w:eastAsia="en-AU" w:bidi="ar-SA"/>
          </w:rPr>
          <w:tab/>
        </w:r>
        <w:r w:rsidRPr="00965B91">
          <w:rPr>
            <w:rStyle w:val="Hyperlink"/>
            <w:rFonts w:ascii="Arial" w:hAnsi="Arial" w:cs="Arial"/>
            <w:noProof/>
          </w:rPr>
          <w:t>Study Type &amp; Design &amp; Schedule</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_Toc322956424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7</w:t>
        </w:r>
        <w:r w:rsidRPr="00965B91">
          <w:rPr>
            <w:rFonts w:ascii="Arial" w:hAnsi="Arial" w:cs="Arial"/>
            <w:noProof/>
            <w:webHidden/>
          </w:rPr>
          <w:fldChar w:fldCharType="end"/>
        </w:r>
      </w:hyperlink>
    </w:p>
    <w:p xmlns:wp14="http://schemas.microsoft.com/office/word/2010/wordml" w:rsidRPr="00965B91" w:rsidR="00C877AD" w:rsidRDefault="00C877AD" w14:paraId="2EE6F412" wp14:textId="77777777">
      <w:pPr>
        <w:pStyle w:val="TOC3"/>
        <w:tabs>
          <w:tab w:val="left" w:pos="1100"/>
          <w:tab w:val="right" w:leader="dot" w:pos="9016"/>
        </w:tabs>
        <w:rPr>
          <w:rFonts w:ascii="Arial" w:hAnsi="Arial" w:cs="Arial"/>
          <w:noProof/>
          <w:lang w:val="en-AU" w:eastAsia="en-AU" w:bidi="ar-SA"/>
        </w:rPr>
      </w:pPr>
      <w:hyperlink w:history="1" w:anchor="_Toc322956425">
        <w:r w:rsidRPr="00965B91">
          <w:rPr>
            <w:rStyle w:val="Hyperlink"/>
            <w:rFonts w:ascii="Arial" w:hAnsi="Arial" w:cs="Arial"/>
            <w:noProof/>
          </w:rPr>
          <w:t>5.2</w:t>
        </w:r>
        <w:r w:rsidRPr="00965B91">
          <w:rPr>
            <w:rFonts w:ascii="Arial" w:hAnsi="Arial" w:cs="Arial"/>
            <w:noProof/>
            <w:lang w:val="en-AU" w:eastAsia="en-AU" w:bidi="ar-SA"/>
          </w:rPr>
          <w:tab/>
        </w:r>
        <w:r w:rsidRPr="00965B91">
          <w:rPr>
            <w:rStyle w:val="Hyperlink"/>
            <w:rFonts w:ascii="Arial" w:hAnsi="Arial" w:cs="Arial"/>
            <w:noProof/>
          </w:rPr>
          <w:t>Standard Care and Additional to Standard Care Procedures</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_Toc322956425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8</w:t>
        </w:r>
        <w:r w:rsidRPr="00965B91">
          <w:rPr>
            <w:rFonts w:ascii="Arial" w:hAnsi="Arial" w:cs="Arial"/>
            <w:noProof/>
            <w:webHidden/>
          </w:rPr>
          <w:fldChar w:fldCharType="end"/>
        </w:r>
      </w:hyperlink>
    </w:p>
    <w:p xmlns:wp14="http://schemas.microsoft.com/office/word/2010/wordml" w:rsidRPr="00965B91" w:rsidR="00C877AD" w:rsidRDefault="00C877AD" w14:paraId="67067C2B" wp14:textId="77777777">
      <w:pPr>
        <w:pStyle w:val="TOC3"/>
        <w:tabs>
          <w:tab w:val="left" w:pos="1100"/>
          <w:tab w:val="right" w:leader="dot" w:pos="9016"/>
        </w:tabs>
        <w:rPr>
          <w:rFonts w:ascii="Arial" w:hAnsi="Arial" w:cs="Arial"/>
          <w:noProof/>
          <w:lang w:val="en-AU" w:eastAsia="en-AU" w:bidi="ar-SA"/>
        </w:rPr>
      </w:pPr>
      <w:hyperlink w:history="1" w:anchor="_Toc322956426">
        <w:r w:rsidRPr="00965B91">
          <w:rPr>
            <w:rStyle w:val="Hyperlink"/>
            <w:rFonts w:ascii="Arial" w:hAnsi="Arial" w:cs="Arial"/>
            <w:noProof/>
          </w:rPr>
          <w:t>5.3</w:t>
        </w:r>
        <w:r w:rsidRPr="00965B91">
          <w:rPr>
            <w:rFonts w:ascii="Arial" w:hAnsi="Arial" w:cs="Arial"/>
            <w:noProof/>
            <w:lang w:val="en-AU" w:eastAsia="en-AU" w:bidi="ar-SA"/>
          </w:rPr>
          <w:tab/>
        </w:r>
        <w:r w:rsidRPr="00965B91">
          <w:rPr>
            <w:rStyle w:val="Hyperlink"/>
            <w:rFonts w:ascii="Arial" w:hAnsi="Arial" w:cs="Arial"/>
            <w:noProof/>
          </w:rPr>
          <w:t>Randomisation</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_Toc322956426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8</w:t>
        </w:r>
        <w:r w:rsidRPr="00965B91">
          <w:rPr>
            <w:rFonts w:ascii="Arial" w:hAnsi="Arial" w:cs="Arial"/>
            <w:noProof/>
            <w:webHidden/>
          </w:rPr>
          <w:fldChar w:fldCharType="end"/>
        </w:r>
      </w:hyperlink>
    </w:p>
    <w:p xmlns:wp14="http://schemas.microsoft.com/office/word/2010/wordml" w:rsidRPr="00965B91" w:rsidR="00C877AD" w:rsidRDefault="00C877AD" w14:paraId="1398448C" wp14:textId="77777777">
      <w:pPr>
        <w:pStyle w:val="TOC2"/>
        <w:tabs>
          <w:tab w:val="left" w:pos="880"/>
          <w:tab w:val="right" w:leader="dot" w:pos="9016"/>
        </w:tabs>
        <w:rPr>
          <w:rFonts w:ascii="Arial" w:hAnsi="Arial" w:cs="Arial"/>
          <w:noProof/>
          <w:lang w:val="en-AU" w:eastAsia="en-AU" w:bidi="ar-SA"/>
        </w:rPr>
      </w:pPr>
      <w:hyperlink w:history="1" w:anchor="_Toc322956427">
        <w:r w:rsidRPr="00965B91">
          <w:rPr>
            <w:rStyle w:val="Hyperlink"/>
            <w:rFonts w:ascii="Arial" w:hAnsi="Arial" w:cs="Arial"/>
            <w:noProof/>
          </w:rPr>
          <w:t>5.4</w:t>
        </w:r>
        <w:r w:rsidRPr="00965B91">
          <w:rPr>
            <w:rFonts w:ascii="Arial" w:hAnsi="Arial" w:cs="Arial"/>
            <w:noProof/>
            <w:lang w:val="en-AU" w:eastAsia="en-AU" w:bidi="ar-SA"/>
          </w:rPr>
          <w:tab/>
        </w:r>
        <w:r w:rsidRPr="00965B91">
          <w:rPr>
            <w:rStyle w:val="Hyperlink"/>
            <w:rFonts w:ascii="Arial" w:hAnsi="Arial" w:cs="Arial"/>
            <w:noProof/>
          </w:rPr>
          <w:t>Study methodology</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_Toc322956427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8</w:t>
        </w:r>
        <w:r w:rsidRPr="00965B91">
          <w:rPr>
            <w:rFonts w:ascii="Arial" w:hAnsi="Arial" w:cs="Arial"/>
            <w:noProof/>
            <w:webHidden/>
          </w:rPr>
          <w:fldChar w:fldCharType="end"/>
        </w:r>
      </w:hyperlink>
    </w:p>
    <w:p xmlns:wp14="http://schemas.microsoft.com/office/word/2010/wordml" w:rsidRPr="00965B91" w:rsidR="00C877AD" w:rsidRDefault="00C877AD" w14:paraId="1236A578" wp14:textId="77777777">
      <w:pPr>
        <w:pStyle w:val="TOC2"/>
        <w:tabs>
          <w:tab w:val="left" w:pos="660"/>
          <w:tab w:val="right" w:leader="dot" w:pos="9016"/>
        </w:tabs>
        <w:rPr>
          <w:rFonts w:ascii="Arial" w:hAnsi="Arial" w:cs="Arial"/>
          <w:noProof/>
          <w:lang w:val="en-AU" w:eastAsia="en-AU" w:bidi="ar-SA"/>
        </w:rPr>
      </w:pPr>
      <w:hyperlink w:history="1" w:anchor="_Toc322956428">
        <w:r w:rsidRPr="00965B91">
          <w:rPr>
            <w:rStyle w:val="Hyperlink"/>
            <w:rFonts w:ascii="Arial" w:hAnsi="Arial" w:cs="Arial"/>
            <w:b/>
            <w:noProof/>
          </w:rPr>
          <w:t>6.</w:t>
        </w:r>
        <w:r w:rsidRPr="00965B91">
          <w:rPr>
            <w:rFonts w:ascii="Arial" w:hAnsi="Arial" w:cs="Arial"/>
            <w:noProof/>
            <w:lang w:val="en-AU" w:eastAsia="en-AU" w:bidi="ar-SA"/>
          </w:rPr>
          <w:tab/>
        </w:r>
        <w:r w:rsidRPr="00965B91">
          <w:rPr>
            <w:rStyle w:val="Hyperlink"/>
            <w:rFonts w:ascii="Arial" w:hAnsi="Arial" w:cs="Arial"/>
            <w:b/>
            <w:noProof/>
          </w:rPr>
          <w:t>Study Population</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_Toc322956428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9</w:t>
        </w:r>
        <w:r w:rsidRPr="00965B91">
          <w:rPr>
            <w:rFonts w:ascii="Arial" w:hAnsi="Arial" w:cs="Arial"/>
            <w:noProof/>
            <w:webHidden/>
          </w:rPr>
          <w:fldChar w:fldCharType="end"/>
        </w:r>
      </w:hyperlink>
    </w:p>
    <w:p xmlns:wp14="http://schemas.microsoft.com/office/word/2010/wordml" w:rsidRPr="00965B91" w:rsidR="00C877AD" w:rsidRDefault="00C877AD" w14:paraId="772C57F8" wp14:textId="77777777">
      <w:pPr>
        <w:pStyle w:val="TOC3"/>
        <w:tabs>
          <w:tab w:val="left" w:pos="1100"/>
          <w:tab w:val="right" w:leader="dot" w:pos="9016"/>
        </w:tabs>
        <w:rPr>
          <w:rFonts w:ascii="Arial" w:hAnsi="Arial" w:cs="Arial"/>
          <w:noProof/>
          <w:lang w:val="en-AU" w:eastAsia="en-AU" w:bidi="ar-SA"/>
        </w:rPr>
      </w:pPr>
      <w:hyperlink w:history="1" w:anchor="_Toc322956429">
        <w:r w:rsidRPr="00965B91">
          <w:rPr>
            <w:rStyle w:val="Hyperlink"/>
            <w:rFonts w:ascii="Arial" w:hAnsi="Arial" w:cs="Arial"/>
            <w:noProof/>
          </w:rPr>
          <w:t>6.1</w:t>
        </w:r>
        <w:r w:rsidRPr="00965B91">
          <w:rPr>
            <w:rFonts w:ascii="Arial" w:hAnsi="Arial" w:cs="Arial"/>
            <w:noProof/>
            <w:lang w:val="en-AU" w:eastAsia="en-AU" w:bidi="ar-SA"/>
          </w:rPr>
          <w:tab/>
        </w:r>
        <w:r w:rsidRPr="00965B91">
          <w:rPr>
            <w:rStyle w:val="Hyperlink"/>
            <w:rFonts w:ascii="Arial" w:hAnsi="Arial" w:cs="Arial"/>
            <w:noProof/>
          </w:rPr>
          <w:t>Recruitment Procedure</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_Toc322956429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9</w:t>
        </w:r>
        <w:r w:rsidRPr="00965B91">
          <w:rPr>
            <w:rFonts w:ascii="Arial" w:hAnsi="Arial" w:cs="Arial"/>
            <w:noProof/>
            <w:webHidden/>
          </w:rPr>
          <w:fldChar w:fldCharType="end"/>
        </w:r>
      </w:hyperlink>
    </w:p>
    <w:p xmlns:wp14="http://schemas.microsoft.com/office/word/2010/wordml" w:rsidRPr="00965B91" w:rsidR="00C877AD" w:rsidRDefault="00C877AD" w14:paraId="047395E5" wp14:textId="77777777">
      <w:pPr>
        <w:pStyle w:val="TOC3"/>
        <w:tabs>
          <w:tab w:val="left" w:pos="1100"/>
          <w:tab w:val="right" w:leader="dot" w:pos="9016"/>
        </w:tabs>
        <w:rPr>
          <w:rFonts w:ascii="Arial" w:hAnsi="Arial" w:cs="Arial"/>
          <w:noProof/>
          <w:lang w:val="en-AU" w:eastAsia="en-AU" w:bidi="ar-SA"/>
        </w:rPr>
      </w:pPr>
      <w:hyperlink w:history="1" w:anchor="_Toc322956430">
        <w:r w:rsidRPr="00965B91">
          <w:rPr>
            <w:rStyle w:val="Hyperlink"/>
            <w:rFonts w:ascii="Arial" w:hAnsi="Arial" w:cs="Arial"/>
            <w:noProof/>
          </w:rPr>
          <w:t>6.2</w:t>
        </w:r>
        <w:r w:rsidRPr="00965B91">
          <w:rPr>
            <w:rFonts w:ascii="Arial" w:hAnsi="Arial" w:cs="Arial"/>
            <w:noProof/>
            <w:lang w:val="en-AU" w:eastAsia="en-AU" w:bidi="ar-SA"/>
          </w:rPr>
          <w:tab/>
        </w:r>
        <w:r w:rsidRPr="00965B91">
          <w:rPr>
            <w:rStyle w:val="Hyperlink"/>
            <w:rFonts w:ascii="Arial" w:hAnsi="Arial" w:cs="Arial"/>
            <w:noProof/>
          </w:rPr>
          <w:t>Inclusion Criteria</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_Toc322956430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9</w:t>
        </w:r>
        <w:r w:rsidRPr="00965B91">
          <w:rPr>
            <w:rFonts w:ascii="Arial" w:hAnsi="Arial" w:cs="Arial"/>
            <w:noProof/>
            <w:webHidden/>
          </w:rPr>
          <w:fldChar w:fldCharType="end"/>
        </w:r>
      </w:hyperlink>
    </w:p>
    <w:p xmlns:wp14="http://schemas.microsoft.com/office/word/2010/wordml" w:rsidRPr="00965B91" w:rsidR="00C877AD" w:rsidRDefault="00C877AD" w14:paraId="03E9E175" wp14:textId="77777777">
      <w:pPr>
        <w:pStyle w:val="TOC3"/>
        <w:tabs>
          <w:tab w:val="left" w:pos="1100"/>
          <w:tab w:val="right" w:leader="dot" w:pos="9016"/>
        </w:tabs>
        <w:rPr>
          <w:rFonts w:ascii="Arial" w:hAnsi="Arial" w:cs="Arial"/>
          <w:noProof/>
          <w:lang w:val="en-AU" w:eastAsia="en-AU" w:bidi="ar-SA"/>
        </w:rPr>
      </w:pPr>
      <w:hyperlink w:history="1" w:anchor="_Toc322956431">
        <w:r w:rsidRPr="00965B91">
          <w:rPr>
            <w:rStyle w:val="Hyperlink"/>
            <w:rFonts w:ascii="Arial" w:hAnsi="Arial" w:cs="Arial"/>
            <w:noProof/>
          </w:rPr>
          <w:t>6.3</w:t>
        </w:r>
        <w:r w:rsidRPr="00965B91">
          <w:rPr>
            <w:rFonts w:ascii="Arial" w:hAnsi="Arial" w:cs="Arial"/>
            <w:noProof/>
            <w:lang w:val="en-AU" w:eastAsia="en-AU" w:bidi="ar-SA"/>
          </w:rPr>
          <w:tab/>
        </w:r>
        <w:r w:rsidRPr="00965B91">
          <w:rPr>
            <w:rStyle w:val="Hyperlink"/>
            <w:rFonts w:ascii="Arial" w:hAnsi="Arial" w:cs="Arial"/>
            <w:noProof/>
          </w:rPr>
          <w:t>Exclusion Criteria</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_Toc322956431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9</w:t>
        </w:r>
        <w:r w:rsidRPr="00965B91">
          <w:rPr>
            <w:rFonts w:ascii="Arial" w:hAnsi="Arial" w:cs="Arial"/>
            <w:noProof/>
            <w:webHidden/>
          </w:rPr>
          <w:fldChar w:fldCharType="end"/>
        </w:r>
      </w:hyperlink>
    </w:p>
    <w:p xmlns:wp14="http://schemas.microsoft.com/office/word/2010/wordml" w:rsidRPr="00965B91" w:rsidR="00C877AD" w:rsidRDefault="00C877AD" w14:paraId="3DB7BB52" wp14:textId="77777777">
      <w:pPr>
        <w:pStyle w:val="TOC3"/>
        <w:tabs>
          <w:tab w:val="left" w:pos="1100"/>
          <w:tab w:val="right" w:leader="dot" w:pos="9016"/>
        </w:tabs>
        <w:rPr>
          <w:rFonts w:ascii="Arial" w:hAnsi="Arial" w:cs="Arial"/>
          <w:noProof/>
          <w:lang w:val="en-AU" w:eastAsia="en-AU" w:bidi="ar-SA"/>
        </w:rPr>
      </w:pPr>
      <w:hyperlink w:history="1" w:anchor="_Toc322956432">
        <w:r w:rsidRPr="00965B91">
          <w:rPr>
            <w:rStyle w:val="Hyperlink"/>
            <w:rFonts w:ascii="Arial" w:hAnsi="Arial" w:cs="Arial"/>
            <w:noProof/>
          </w:rPr>
          <w:t>6.4</w:t>
        </w:r>
        <w:r w:rsidRPr="00965B91">
          <w:rPr>
            <w:rFonts w:ascii="Arial" w:hAnsi="Arial" w:cs="Arial"/>
            <w:noProof/>
            <w:lang w:val="en-AU" w:eastAsia="en-AU" w:bidi="ar-SA"/>
          </w:rPr>
          <w:tab/>
        </w:r>
        <w:r w:rsidRPr="00965B91">
          <w:rPr>
            <w:rStyle w:val="Hyperlink"/>
            <w:rFonts w:ascii="Arial" w:hAnsi="Arial" w:cs="Arial"/>
            <w:noProof/>
          </w:rPr>
          <w:t>Consent</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_Toc322956432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9</w:t>
        </w:r>
        <w:r w:rsidRPr="00965B91">
          <w:rPr>
            <w:rFonts w:ascii="Arial" w:hAnsi="Arial" w:cs="Arial"/>
            <w:noProof/>
            <w:webHidden/>
          </w:rPr>
          <w:fldChar w:fldCharType="end"/>
        </w:r>
      </w:hyperlink>
    </w:p>
    <w:p xmlns:wp14="http://schemas.microsoft.com/office/word/2010/wordml" w:rsidRPr="00965B91" w:rsidR="00C877AD" w:rsidRDefault="00C877AD" w14:paraId="5F977754" wp14:textId="77777777">
      <w:pPr>
        <w:pStyle w:val="TOC1"/>
        <w:tabs>
          <w:tab w:val="left" w:pos="440"/>
          <w:tab w:val="right" w:leader="dot" w:pos="9016"/>
        </w:tabs>
        <w:rPr>
          <w:rFonts w:ascii="Arial" w:hAnsi="Arial" w:cs="Arial"/>
          <w:noProof/>
          <w:lang w:val="en-AU" w:eastAsia="en-AU" w:bidi="ar-SA"/>
        </w:rPr>
      </w:pPr>
      <w:hyperlink w:history="1" w:anchor="_Toc322956433">
        <w:r w:rsidRPr="00965B91">
          <w:rPr>
            <w:rStyle w:val="Hyperlink"/>
            <w:rFonts w:ascii="Arial" w:hAnsi="Arial" w:cs="Arial"/>
            <w:b/>
            <w:noProof/>
          </w:rPr>
          <w:t>7.</w:t>
        </w:r>
        <w:r w:rsidRPr="00965B91">
          <w:rPr>
            <w:rFonts w:ascii="Arial" w:hAnsi="Arial" w:cs="Arial"/>
            <w:noProof/>
            <w:lang w:val="en-AU" w:eastAsia="en-AU" w:bidi="ar-SA"/>
          </w:rPr>
          <w:tab/>
        </w:r>
        <w:r w:rsidRPr="00965B91">
          <w:rPr>
            <w:rStyle w:val="Hyperlink"/>
            <w:rFonts w:ascii="Arial" w:hAnsi="Arial" w:cs="Arial"/>
            <w:b/>
            <w:noProof/>
          </w:rPr>
          <w:t>Participant Safety and Withdrawal</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_Toc322956433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9</w:t>
        </w:r>
        <w:r w:rsidRPr="00965B91">
          <w:rPr>
            <w:rFonts w:ascii="Arial" w:hAnsi="Arial" w:cs="Arial"/>
            <w:noProof/>
            <w:webHidden/>
          </w:rPr>
          <w:fldChar w:fldCharType="end"/>
        </w:r>
      </w:hyperlink>
    </w:p>
    <w:p xmlns:wp14="http://schemas.microsoft.com/office/word/2010/wordml" w:rsidRPr="00965B91" w:rsidR="00C877AD" w:rsidRDefault="00C877AD" w14:paraId="686D898F" wp14:textId="77777777">
      <w:pPr>
        <w:pStyle w:val="TOC3"/>
        <w:tabs>
          <w:tab w:val="left" w:pos="1100"/>
          <w:tab w:val="right" w:leader="dot" w:pos="9016"/>
        </w:tabs>
        <w:rPr>
          <w:rFonts w:ascii="Arial" w:hAnsi="Arial" w:cs="Arial"/>
          <w:noProof/>
          <w:lang w:val="en-AU" w:eastAsia="en-AU" w:bidi="ar-SA"/>
        </w:rPr>
      </w:pPr>
      <w:hyperlink w:history="1" w:anchor="_Toc322956434">
        <w:r w:rsidRPr="00965B91">
          <w:rPr>
            <w:rStyle w:val="Hyperlink"/>
            <w:rFonts w:ascii="Arial" w:hAnsi="Arial" w:cs="Arial"/>
            <w:noProof/>
          </w:rPr>
          <w:t>7.1</w:t>
        </w:r>
        <w:r w:rsidRPr="00965B91">
          <w:rPr>
            <w:rFonts w:ascii="Arial" w:hAnsi="Arial" w:cs="Arial"/>
            <w:noProof/>
            <w:lang w:val="en-AU" w:eastAsia="en-AU" w:bidi="ar-SA"/>
          </w:rPr>
          <w:tab/>
        </w:r>
        <w:r w:rsidRPr="00965B91">
          <w:rPr>
            <w:rStyle w:val="Hyperlink"/>
            <w:rFonts w:ascii="Arial" w:hAnsi="Arial" w:cs="Arial"/>
            <w:noProof/>
          </w:rPr>
          <w:t>Risk Management and Safety</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_Toc322956434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9</w:t>
        </w:r>
        <w:r w:rsidRPr="00965B91">
          <w:rPr>
            <w:rFonts w:ascii="Arial" w:hAnsi="Arial" w:cs="Arial"/>
            <w:noProof/>
            <w:webHidden/>
          </w:rPr>
          <w:fldChar w:fldCharType="end"/>
        </w:r>
      </w:hyperlink>
    </w:p>
    <w:p xmlns:wp14="http://schemas.microsoft.com/office/word/2010/wordml" w:rsidRPr="00965B91" w:rsidR="00C877AD" w:rsidRDefault="00C877AD" w14:paraId="2A66C135" wp14:textId="77777777">
      <w:pPr>
        <w:pStyle w:val="TOC3"/>
        <w:tabs>
          <w:tab w:val="left" w:pos="1100"/>
          <w:tab w:val="right" w:leader="dot" w:pos="9016"/>
        </w:tabs>
        <w:rPr>
          <w:rFonts w:ascii="Arial" w:hAnsi="Arial" w:cs="Arial"/>
          <w:noProof/>
          <w:lang w:val="en-AU" w:eastAsia="en-AU" w:bidi="ar-SA"/>
        </w:rPr>
      </w:pPr>
      <w:hyperlink w:history="1" w:anchor="_Toc322956435">
        <w:r w:rsidRPr="00965B91">
          <w:rPr>
            <w:rStyle w:val="Hyperlink"/>
            <w:rFonts w:ascii="Arial" w:hAnsi="Arial" w:cs="Arial"/>
            <w:noProof/>
          </w:rPr>
          <w:t>7.2</w:t>
        </w:r>
        <w:r w:rsidRPr="00965B91">
          <w:rPr>
            <w:rFonts w:ascii="Arial" w:hAnsi="Arial" w:cs="Arial"/>
            <w:noProof/>
            <w:lang w:val="en-AU" w:eastAsia="en-AU" w:bidi="ar-SA"/>
          </w:rPr>
          <w:tab/>
        </w:r>
        <w:r w:rsidRPr="00965B91">
          <w:rPr>
            <w:rStyle w:val="Hyperlink"/>
            <w:rFonts w:ascii="Arial" w:hAnsi="Arial" w:cs="Arial"/>
            <w:noProof/>
          </w:rPr>
          <w:t>Handling of Withdrawals</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_Toc322956435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10</w:t>
        </w:r>
        <w:r w:rsidRPr="00965B91">
          <w:rPr>
            <w:rFonts w:ascii="Arial" w:hAnsi="Arial" w:cs="Arial"/>
            <w:noProof/>
            <w:webHidden/>
          </w:rPr>
          <w:fldChar w:fldCharType="end"/>
        </w:r>
      </w:hyperlink>
    </w:p>
    <w:p xmlns:wp14="http://schemas.microsoft.com/office/word/2010/wordml" w:rsidRPr="00965B91" w:rsidR="00C877AD" w:rsidRDefault="00C877AD" w14:paraId="754C8CED" wp14:textId="77777777">
      <w:pPr>
        <w:pStyle w:val="TOC3"/>
        <w:tabs>
          <w:tab w:val="left" w:pos="1100"/>
          <w:tab w:val="right" w:leader="dot" w:pos="9016"/>
        </w:tabs>
        <w:rPr>
          <w:rFonts w:ascii="Arial" w:hAnsi="Arial" w:cs="Arial"/>
          <w:noProof/>
          <w:lang w:val="en-AU" w:eastAsia="en-AU" w:bidi="ar-SA"/>
        </w:rPr>
      </w:pPr>
      <w:hyperlink w:history="1" w:anchor="_Toc322956436">
        <w:r w:rsidRPr="00965B91">
          <w:rPr>
            <w:rStyle w:val="Hyperlink"/>
            <w:rFonts w:ascii="Arial" w:hAnsi="Arial" w:cs="Arial"/>
            <w:noProof/>
          </w:rPr>
          <w:t>7.3</w:t>
        </w:r>
        <w:r w:rsidRPr="00965B91">
          <w:rPr>
            <w:rFonts w:ascii="Arial" w:hAnsi="Arial" w:cs="Arial"/>
            <w:noProof/>
            <w:lang w:val="en-AU" w:eastAsia="en-AU" w:bidi="ar-SA"/>
          </w:rPr>
          <w:tab/>
        </w:r>
        <w:r w:rsidRPr="00965B91">
          <w:rPr>
            <w:rStyle w:val="Hyperlink"/>
            <w:rFonts w:ascii="Arial" w:hAnsi="Arial" w:cs="Arial"/>
            <w:noProof/>
          </w:rPr>
          <w:t>Replacements</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_Toc322956436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10</w:t>
        </w:r>
        <w:r w:rsidRPr="00965B91">
          <w:rPr>
            <w:rFonts w:ascii="Arial" w:hAnsi="Arial" w:cs="Arial"/>
            <w:noProof/>
            <w:webHidden/>
          </w:rPr>
          <w:fldChar w:fldCharType="end"/>
        </w:r>
      </w:hyperlink>
    </w:p>
    <w:p xmlns:wp14="http://schemas.microsoft.com/office/word/2010/wordml" w:rsidRPr="00965B91" w:rsidR="00C877AD" w:rsidRDefault="00C877AD" w14:paraId="5CA73EC7" wp14:textId="77777777">
      <w:pPr>
        <w:pStyle w:val="TOC1"/>
        <w:tabs>
          <w:tab w:val="left" w:pos="440"/>
          <w:tab w:val="right" w:leader="dot" w:pos="9016"/>
        </w:tabs>
        <w:rPr>
          <w:rFonts w:ascii="Arial" w:hAnsi="Arial" w:cs="Arial"/>
          <w:noProof/>
          <w:lang w:val="en-AU" w:eastAsia="en-AU" w:bidi="ar-SA"/>
        </w:rPr>
      </w:pPr>
      <w:hyperlink w:history="1" w:anchor="_Toc322956437">
        <w:r w:rsidRPr="00965B91">
          <w:rPr>
            <w:rStyle w:val="Hyperlink"/>
            <w:rFonts w:ascii="Arial" w:hAnsi="Arial" w:cs="Arial"/>
            <w:b/>
            <w:noProof/>
          </w:rPr>
          <w:t>8.</w:t>
        </w:r>
        <w:r w:rsidRPr="00965B91">
          <w:rPr>
            <w:rFonts w:ascii="Arial" w:hAnsi="Arial" w:cs="Arial"/>
            <w:noProof/>
            <w:lang w:val="en-AU" w:eastAsia="en-AU" w:bidi="ar-SA"/>
          </w:rPr>
          <w:tab/>
        </w:r>
        <w:r w:rsidRPr="00965B91">
          <w:rPr>
            <w:rStyle w:val="Hyperlink"/>
            <w:rFonts w:ascii="Arial" w:hAnsi="Arial" w:cs="Arial"/>
            <w:b/>
            <w:noProof/>
          </w:rPr>
          <w:t>Statistical Methods</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_Toc322956437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10</w:t>
        </w:r>
        <w:r w:rsidRPr="00965B91">
          <w:rPr>
            <w:rFonts w:ascii="Arial" w:hAnsi="Arial" w:cs="Arial"/>
            <w:noProof/>
            <w:webHidden/>
          </w:rPr>
          <w:fldChar w:fldCharType="end"/>
        </w:r>
      </w:hyperlink>
    </w:p>
    <w:p xmlns:wp14="http://schemas.microsoft.com/office/word/2010/wordml" w:rsidRPr="00965B91" w:rsidR="00C877AD" w:rsidRDefault="00C877AD" w14:paraId="7BCB2825" wp14:textId="77777777">
      <w:pPr>
        <w:pStyle w:val="TOC3"/>
        <w:tabs>
          <w:tab w:val="left" w:pos="1100"/>
          <w:tab w:val="right" w:leader="dot" w:pos="9016"/>
        </w:tabs>
        <w:rPr>
          <w:rFonts w:ascii="Arial" w:hAnsi="Arial" w:cs="Arial"/>
          <w:noProof/>
          <w:lang w:val="en-AU" w:eastAsia="en-AU" w:bidi="ar-SA"/>
        </w:rPr>
      </w:pPr>
      <w:hyperlink w:history="1" w:anchor="_Toc322956438">
        <w:r w:rsidRPr="00965B91">
          <w:rPr>
            <w:rStyle w:val="Hyperlink"/>
            <w:rFonts w:ascii="Arial" w:hAnsi="Arial" w:cs="Arial"/>
            <w:noProof/>
          </w:rPr>
          <w:t>8.1</w:t>
        </w:r>
        <w:r w:rsidRPr="00965B91">
          <w:rPr>
            <w:rFonts w:ascii="Arial" w:hAnsi="Arial" w:cs="Arial"/>
            <w:noProof/>
            <w:lang w:val="en-AU" w:eastAsia="en-AU" w:bidi="ar-SA"/>
          </w:rPr>
          <w:tab/>
        </w:r>
        <w:r w:rsidRPr="00965B91">
          <w:rPr>
            <w:rStyle w:val="Hyperlink"/>
            <w:rFonts w:ascii="Arial" w:hAnsi="Arial" w:cs="Arial"/>
            <w:noProof/>
          </w:rPr>
          <w:t>Sample Size Estimation &amp; Justification</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_Toc322956438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10</w:t>
        </w:r>
        <w:r w:rsidRPr="00965B91">
          <w:rPr>
            <w:rFonts w:ascii="Arial" w:hAnsi="Arial" w:cs="Arial"/>
            <w:noProof/>
            <w:webHidden/>
          </w:rPr>
          <w:fldChar w:fldCharType="end"/>
        </w:r>
      </w:hyperlink>
    </w:p>
    <w:p xmlns:wp14="http://schemas.microsoft.com/office/word/2010/wordml" w:rsidRPr="00965B91" w:rsidR="00C877AD" w:rsidRDefault="00C877AD" w14:paraId="13E58EF9" wp14:textId="77777777">
      <w:pPr>
        <w:pStyle w:val="TOC3"/>
        <w:tabs>
          <w:tab w:val="left" w:pos="1100"/>
          <w:tab w:val="right" w:leader="dot" w:pos="9016"/>
        </w:tabs>
        <w:rPr>
          <w:rFonts w:ascii="Arial" w:hAnsi="Arial" w:cs="Arial"/>
          <w:noProof/>
          <w:lang w:val="en-AU" w:eastAsia="en-AU" w:bidi="ar-SA"/>
        </w:rPr>
      </w:pPr>
      <w:hyperlink w:history="1" w:anchor="_Toc322956439">
        <w:r w:rsidRPr="00965B91">
          <w:rPr>
            <w:rStyle w:val="Hyperlink"/>
            <w:rFonts w:ascii="Arial" w:hAnsi="Arial" w:cs="Arial"/>
            <w:noProof/>
          </w:rPr>
          <w:t>8.2</w:t>
        </w:r>
        <w:r w:rsidRPr="00965B91">
          <w:rPr>
            <w:rFonts w:ascii="Arial" w:hAnsi="Arial" w:cs="Arial"/>
            <w:noProof/>
            <w:lang w:val="en-AU" w:eastAsia="en-AU" w:bidi="ar-SA"/>
          </w:rPr>
          <w:tab/>
        </w:r>
        <w:r w:rsidRPr="00965B91">
          <w:rPr>
            <w:rStyle w:val="Hyperlink"/>
            <w:rFonts w:ascii="Arial" w:hAnsi="Arial" w:cs="Arial"/>
            <w:noProof/>
          </w:rPr>
          <w:t>Power Calculations</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_Toc322956439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10</w:t>
        </w:r>
        <w:r w:rsidRPr="00965B91">
          <w:rPr>
            <w:rFonts w:ascii="Arial" w:hAnsi="Arial" w:cs="Arial"/>
            <w:noProof/>
            <w:webHidden/>
          </w:rPr>
          <w:fldChar w:fldCharType="end"/>
        </w:r>
      </w:hyperlink>
    </w:p>
    <w:p xmlns:wp14="http://schemas.microsoft.com/office/word/2010/wordml" w:rsidRPr="00965B91" w:rsidR="00C877AD" w:rsidRDefault="00C877AD" w14:paraId="3F51D0FE" wp14:textId="77777777">
      <w:pPr>
        <w:pStyle w:val="TOC3"/>
        <w:tabs>
          <w:tab w:val="left" w:pos="1100"/>
          <w:tab w:val="right" w:leader="dot" w:pos="9016"/>
        </w:tabs>
        <w:rPr>
          <w:rFonts w:ascii="Arial" w:hAnsi="Arial" w:cs="Arial"/>
          <w:noProof/>
          <w:lang w:val="en-AU" w:eastAsia="en-AU" w:bidi="ar-SA"/>
        </w:rPr>
      </w:pPr>
      <w:hyperlink w:history="1" w:anchor="_Toc322956440">
        <w:r w:rsidRPr="00965B91">
          <w:rPr>
            <w:rStyle w:val="Hyperlink"/>
            <w:rFonts w:ascii="Arial" w:hAnsi="Arial" w:cs="Arial"/>
            <w:noProof/>
          </w:rPr>
          <w:t>8.3</w:t>
        </w:r>
        <w:r w:rsidRPr="00965B91">
          <w:rPr>
            <w:rFonts w:ascii="Arial" w:hAnsi="Arial" w:cs="Arial"/>
            <w:noProof/>
            <w:lang w:val="en-AU" w:eastAsia="en-AU" w:bidi="ar-SA"/>
          </w:rPr>
          <w:tab/>
        </w:r>
        <w:r w:rsidRPr="00965B91">
          <w:rPr>
            <w:rStyle w:val="Hyperlink"/>
            <w:rFonts w:ascii="Arial" w:hAnsi="Arial" w:cs="Arial"/>
            <w:noProof/>
          </w:rPr>
          <w:t>Statistical Methods To Be Undertaken</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_Toc322956440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10</w:t>
        </w:r>
        <w:r w:rsidRPr="00965B91">
          <w:rPr>
            <w:rFonts w:ascii="Arial" w:hAnsi="Arial" w:cs="Arial"/>
            <w:noProof/>
            <w:webHidden/>
          </w:rPr>
          <w:fldChar w:fldCharType="end"/>
        </w:r>
      </w:hyperlink>
    </w:p>
    <w:p xmlns:wp14="http://schemas.microsoft.com/office/word/2010/wordml" w:rsidRPr="00965B91" w:rsidR="00C877AD" w:rsidRDefault="00C877AD" w14:paraId="0EABCBCC" wp14:textId="77777777">
      <w:pPr>
        <w:pStyle w:val="TOC1"/>
        <w:tabs>
          <w:tab w:val="left" w:pos="440"/>
          <w:tab w:val="right" w:leader="dot" w:pos="9016"/>
        </w:tabs>
        <w:rPr>
          <w:rFonts w:ascii="Arial" w:hAnsi="Arial" w:cs="Arial"/>
          <w:noProof/>
          <w:lang w:val="en-AU" w:eastAsia="en-AU" w:bidi="ar-SA"/>
        </w:rPr>
      </w:pPr>
      <w:hyperlink w:history="1" w:anchor="_Toc322956441">
        <w:r w:rsidRPr="00965B91">
          <w:rPr>
            <w:rStyle w:val="Hyperlink"/>
            <w:rFonts w:ascii="Arial" w:hAnsi="Arial" w:cs="Arial"/>
            <w:b/>
            <w:noProof/>
          </w:rPr>
          <w:t>9.</w:t>
        </w:r>
        <w:r w:rsidRPr="00965B91">
          <w:rPr>
            <w:rFonts w:ascii="Arial" w:hAnsi="Arial" w:cs="Arial"/>
            <w:noProof/>
            <w:lang w:val="en-AU" w:eastAsia="en-AU" w:bidi="ar-SA"/>
          </w:rPr>
          <w:tab/>
        </w:r>
        <w:r w:rsidRPr="00965B91">
          <w:rPr>
            <w:rStyle w:val="Hyperlink"/>
            <w:rFonts w:ascii="Arial" w:hAnsi="Arial" w:cs="Arial"/>
            <w:b/>
            <w:noProof/>
          </w:rPr>
          <w:t>Storage of Blood and Tissue Samples</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_Toc322956441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10</w:t>
        </w:r>
        <w:r w:rsidRPr="00965B91">
          <w:rPr>
            <w:rFonts w:ascii="Arial" w:hAnsi="Arial" w:cs="Arial"/>
            <w:noProof/>
            <w:webHidden/>
          </w:rPr>
          <w:fldChar w:fldCharType="end"/>
        </w:r>
      </w:hyperlink>
    </w:p>
    <w:p xmlns:wp14="http://schemas.microsoft.com/office/word/2010/wordml" w:rsidRPr="00965B91" w:rsidR="00C877AD" w:rsidRDefault="00C877AD" w14:paraId="7DA5CF6F" wp14:textId="77777777">
      <w:pPr>
        <w:pStyle w:val="TOC2"/>
        <w:tabs>
          <w:tab w:val="left" w:pos="880"/>
          <w:tab w:val="right" w:leader="dot" w:pos="9016"/>
        </w:tabs>
        <w:rPr>
          <w:rFonts w:ascii="Arial" w:hAnsi="Arial" w:cs="Arial"/>
          <w:noProof/>
          <w:lang w:val="en-AU" w:eastAsia="en-AU" w:bidi="ar-SA"/>
        </w:rPr>
      </w:pPr>
      <w:hyperlink w:history="1" w:anchor="_Toc322956442">
        <w:r w:rsidRPr="00965B91">
          <w:rPr>
            <w:rStyle w:val="Hyperlink"/>
            <w:rFonts w:ascii="Arial" w:hAnsi="Arial" w:cs="Arial"/>
            <w:noProof/>
          </w:rPr>
          <w:t>9.1</w:t>
        </w:r>
        <w:r w:rsidRPr="00965B91">
          <w:rPr>
            <w:rFonts w:ascii="Arial" w:hAnsi="Arial" w:cs="Arial"/>
            <w:noProof/>
            <w:lang w:val="en-AU" w:eastAsia="en-AU" w:bidi="ar-SA"/>
          </w:rPr>
          <w:tab/>
        </w:r>
        <w:r w:rsidRPr="00965B91">
          <w:rPr>
            <w:rStyle w:val="Hyperlink"/>
            <w:rFonts w:ascii="Arial" w:hAnsi="Arial" w:cs="Arial"/>
            <w:noProof/>
          </w:rPr>
          <w:t>Details of where samples will be stored, and the type of consent for future use of samples</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_Toc322956442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10</w:t>
        </w:r>
        <w:r w:rsidRPr="00965B91">
          <w:rPr>
            <w:rFonts w:ascii="Arial" w:hAnsi="Arial" w:cs="Arial"/>
            <w:noProof/>
            <w:webHidden/>
          </w:rPr>
          <w:fldChar w:fldCharType="end"/>
        </w:r>
      </w:hyperlink>
    </w:p>
    <w:p xmlns:wp14="http://schemas.microsoft.com/office/word/2010/wordml" w:rsidRPr="00965B91" w:rsidR="00C877AD" w:rsidRDefault="00C877AD" w14:paraId="31BE1142" wp14:textId="77777777">
      <w:pPr>
        <w:pStyle w:val="TOC1"/>
        <w:tabs>
          <w:tab w:val="left" w:pos="660"/>
          <w:tab w:val="right" w:leader="dot" w:pos="9016"/>
        </w:tabs>
        <w:rPr>
          <w:rFonts w:ascii="Arial" w:hAnsi="Arial" w:cs="Arial"/>
          <w:noProof/>
          <w:lang w:val="en-AU" w:eastAsia="en-AU" w:bidi="ar-SA"/>
        </w:rPr>
      </w:pPr>
      <w:hyperlink w:history="1" w:anchor="_Toc322956443">
        <w:r w:rsidRPr="00965B91">
          <w:rPr>
            <w:rStyle w:val="Hyperlink"/>
            <w:rFonts w:ascii="Arial" w:hAnsi="Arial" w:cs="Arial"/>
            <w:b/>
            <w:noProof/>
          </w:rPr>
          <w:t>10.</w:t>
        </w:r>
        <w:r w:rsidRPr="00965B91">
          <w:rPr>
            <w:rFonts w:ascii="Arial" w:hAnsi="Arial" w:cs="Arial"/>
            <w:noProof/>
            <w:lang w:val="en-AU" w:eastAsia="en-AU" w:bidi="ar-SA"/>
          </w:rPr>
          <w:tab/>
        </w:r>
        <w:r w:rsidRPr="00965B91">
          <w:rPr>
            <w:rStyle w:val="Hyperlink"/>
            <w:rFonts w:ascii="Arial" w:hAnsi="Arial" w:cs="Arial"/>
            <w:b/>
            <w:noProof/>
          </w:rPr>
          <w:t>Data Security &amp; Handling</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_Toc322956443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11</w:t>
        </w:r>
        <w:r w:rsidRPr="00965B91">
          <w:rPr>
            <w:rFonts w:ascii="Arial" w:hAnsi="Arial" w:cs="Arial"/>
            <w:noProof/>
            <w:webHidden/>
          </w:rPr>
          <w:fldChar w:fldCharType="end"/>
        </w:r>
      </w:hyperlink>
    </w:p>
    <w:p xmlns:wp14="http://schemas.microsoft.com/office/word/2010/wordml" w:rsidRPr="00965B91" w:rsidR="00C877AD" w:rsidRDefault="00C877AD" w14:paraId="2641B10A" wp14:textId="77777777">
      <w:pPr>
        <w:pStyle w:val="TOC3"/>
        <w:tabs>
          <w:tab w:val="left" w:pos="1100"/>
          <w:tab w:val="right" w:leader="dot" w:pos="9016"/>
        </w:tabs>
        <w:rPr>
          <w:rFonts w:ascii="Arial" w:hAnsi="Arial" w:cs="Arial"/>
          <w:noProof/>
          <w:lang w:val="en-AU" w:eastAsia="en-AU" w:bidi="ar-SA"/>
        </w:rPr>
      </w:pPr>
      <w:hyperlink w:history="1" w:anchor="_Toc322956444">
        <w:r w:rsidRPr="00965B91">
          <w:rPr>
            <w:rStyle w:val="Hyperlink"/>
            <w:rFonts w:ascii="Arial" w:hAnsi="Arial" w:cs="Arial"/>
            <w:noProof/>
          </w:rPr>
          <w:t>10.1</w:t>
        </w:r>
        <w:r w:rsidRPr="00965B91">
          <w:rPr>
            <w:rFonts w:ascii="Arial" w:hAnsi="Arial" w:cs="Arial"/>
            <w:noProof/>
            <w:lang w:val="en-AU" w:eastAsia="en-AU" w:bidi="ar-SA"/>
          </w:rPr>
          <w:tab/>
        </w:r>
        <w:r w:rsidRPr="00965B91">
          <w:rPr>
            <w:rStyle w:val="Hyperlink"/>
            <w:rFonts w:ascii="Arial" w:hAnsi="Arial" w:cs="Arial"/>
            <w:noProof/>
          </w:rPr>
          <w:t>Details of where records will be kept &amp; How long will they be stored</w:t>
        </w:r>
        <w:r w:rsidRPr="00965B91">
          <w:rPr>
            <w:rFonts w:ascii="Arial" w:hAnsi="Arial" w:cs="Arial"/>
            <w:noProof/>
            <w:webHidden/>
          </w:rPr>
          <w:tab/>
        </w:r>
        <w:r w:rsidRPr="00965B91" w:rsidR="00887C88">
          <w:rPr>
            <w:rFonts w:ascii="Arial" w:hAnsi="Arial" w:cs="Arial"/>
            <w:noProof/>
            <w:webHidden/>
          </w:rPr>
          <w:tab/>
        </w:r>
        <w:r w:rsidRPr="00965B91" w:rsidR="00887C88">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_Toc322956444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11</w:t>
        </w:r>
        <w:r w:rsidRPr="00965B91">
          <w:rPr>
            <w:rFonts w:ascii="Arial" w:hAnsi="Arial" w:cs="Arial"/>
            <w:noProof/>
            <w:webHidden/>
          </w:rPr>
          <w:fldChar w:fldCharType="end"/>
        </w:r>
      </w:hyperlink>
    </w:p>
    <w:p xmlns:wp14="http://schemas.microsoft.com/office/word/2010/wordml" w:rsidRPr="00965B91" w:rsidR="00C877AD" w:rsidRDefault="00C877AD" w14:paraId="753BDDB0" wp14:textId="77777777">
      <w:pPr>
        <w:pStyle w:val="TOC3"/>
        <w:tabs>
          <w:tab w:val="left" w:pos="1100"/>
          <w:tab w:val="right" w:leader="dot" w:pos="9016"/>
        </w:tabs>
        <w:rPr>
          <w:rFonts w:ascii="Arial" w:hAnsi="Arial" w:cs="Arial"/>
          <w:noProof/>
          <w:lang w:val="en-AU" w:eastAsia="en-AU" w:bidi="ar-SA"/>
        </w:rPr>
      </w:pPr>
      <w:hyperlink w:history="1" w:anchor="_Toc322956445">
        <w:r w:rsidRPr="00965B91">
          <w:rPr>
            <w:rStyle w:val="Hyperlink"/>
            <w:rFonts w:ascii="Arial" w:hAnsi="Arial" w:cs="Arial"/>
            <w:noProof/>
          </w:rPr>
          <w:t>10.2</w:t>
        </w:r>
        <w:r w:rsidRPr="00965B91">
          <w:rPr>
            <w:rFonts w:ascii="Arial" w:hAnsi="Arial" w:cs="Arial"/>
            <w:noProof/>
            <w:lang w:val="en-AU" w:eastAsia="en-AU" w:bidi="ar-SA"/>
          </w:rPr>
          <w:tab/>
        </w:r>
        <w:r w:rsidRPr="00965B91">
          <w:rPr>
            <w:rStyle w:val="Hyperlink"/>
            <w:rFonts w:ascii="Arial" w:hAnsi="Arial" w:cs="Arial"/>
            <w:noProof/>
          </w:rPr>
          <w:t>Confidentiality and Security</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_Toc322956445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11</w:t>
        </w:r>
        <w:r w:rsidRPr="00965B91">
          <w:rPr>
            <w:rFonts w:ascii="Arial" w:hAnsi="Arial" w:cs="Arial"/>
            <w:noProof/>
            <w:webHidden/>
          </w:rPr>
          <w:fldChar w:fldCharType="end"/>
        </w:r>
      </w:hyperlink>
    </w:p>
    <w:p xmlns:wp14="http://schemas.microsoft.com/office/word/2010/wordml" w:rsidRPr="00965B91" w:rsidR="00C877AD" w:rsidRDefault="00C877AD" w14:paraId="2EF7B53E" wp14:textId="77777777">
      <w:pPr>
        <w:pStyle w:val="TOC3"/>
        <w:tabs>
          <w:tab w:val="left" w:pos="1100"/>
          <w:tab w:val="right" w:leader="dot" w:pos="9016"/>
        </w:tabs>
        <w:rPr>
          <w:rFonts w:ascii="Arial" w:hAnsi="Arial" w:cs="Arial"/>
          <w:noProof/>
          <w:lang w:val="en-AU" w:eastAsia="en-AU" w:bidi="ar-SA"/>
        </w:rPr>
      </w:pPr>
      <w:hyperlink w:history="1" w:anchor="_Toc322956446">
        <w:r w:rsidRPr="00965B91">
          <w:rPr>
            <w:rStyle w:val="Hyperlink"/>
            <w:rFonts w:ascii="Arial" w:hAnsi="Arial" w:cs="Arial"/>
            <w:noProof/>
          </w:rPr>
          <w:t>10.3</w:t>
        </w:r>
        <w:r w:rsidRPr="00965B91">
          <w:rPr>
            <w:rFonts w:ascii="Arial" w:hAnsi="Arial" w:cs="Arial"/>
            <w:noProof/>
            <w:lang w:val="en-AU" w:eastAsia="en-AU" w:bidi="ar-SA"/>
          </w:rPr>
          <w:tab/>
        </w:r>
        <w:r w:rsidRPr="00965B91">
          <w:rPr>
            <w:rStyle w:val="Hyperlink"/>
            <w:rFonts w:ascii="Arial" w:hAnsi="Arial" w:cs="Arial"/>
            <w:noProof/>
          </w:rPr>
          <w:t>Ancillary data</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_Toc322956446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11</w:t>
        </w:r>
        <w:r w:rsidRPr="00965B91">
          <w:rPr>
            <w:rFonts w:ascii="Arial" w:hAnsi="Arial" w:cs="Arial"/>
            <w:noProof/>
            <w:webHidden/>
          </w:rPr>
          <w:fldChar w:fldCharType="end"/>
        </w:r>
      </w:hyperlink>
    </w:p>
    <w:p xmlns:wp14="http://schemas.microsoft.com/office/word/2010/wordml" w:rsidRPr="00965B91" w:rsidR="00C877AD" w:rsidRDefault="00C877AD" w14:paraId="33DE6E89" wp14:textId="77777777">
      <w:pPr>
        <w:pStyle w:val="TOC1"/>
        <w:tabs>
          <w:tab w:val="left" w:pos="660"/>
          <w:tab w:val="right" w:leader="dot" w:pos="9016"/>
        </w:tabs>
        <w:rPr>
          <w:rFonts w:ascii="Arial" w:hAnsi="Arial" w:cs="Arial"/>
          <w:noProof/>
          <w:lang w:val="en-AU" w:eastAsia="en-AU" w:bidi="ar-SA"/>
        </w:rPr>
      </w:pPr>
      <w:hyperlink w:history="1" w:anchor="_Toc322956447">
        <w:r w:rsidRPr="00965B91">
          <w:rPr>
            <w:rStyle w:val="Hyperlink"/>
            <w:rFonts w:ascii="Arial" w:hAnsi="Arial" w:cs="Arial"/>
            <w:b/>
            <w:noProof/>
          </w:rPr>
          <w:t>11.</w:t>
        </w:r>
        <w:r w:rsidRPr="00965B91">
          <w:rPr>
            <w:rFonts w:ascii="Arial" w:hAnsi="Arial" w:cs="Arial"/>
            <w:noProof/>
            <w:lang w:val="en-AU" w:eastAsia="en-AU" w:bidi="ar-SA"/>
          </w:rPr>
          <w:tab/>
        </w:r>
        <w:r w:rsidRPr="00965B91">
          <w:rPr>
            <w:rStyle w:val="Hyperlink"/>
            <w:rFonts w:ascii="Arial" w:hAnsi="Arial" w:cs="Arial"/>
            <w:b/>
            <w:noProof/>
          </w:rPr>
          <w:t>Appendix</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_Toc322956447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11</w:t>
        </w:r>
        <w:r w:rsidRPr="00965B91">
          <w:rPr>
            <w:rFonts w:ascii="Arial" w:hAnsi="Arial" w:cs="Arial"/>
            <w:noProof/>
            <w:webHidden/>
          </w:rPr>
          <w:fldChar w:fldCharType="end"/>
        </w:r>
      </w:hyperlink>
    </w:p>
    <w:p xmlns:wp14="http://schemas.microsoft.com/office/word/2010/wordml" w:rsidRPr="00965B91" w:rsidR="00C877AD" w:rsidRDefault="00C877AD" w14:paraId="69E8B108" wp14:textId="77777777">
      <w:pPr>
        <w:pStyle w:val="TOC1"/>
        <w:tabs>
          <w:tab w:val="left" w:pos="660"/>
          <w:tab w:val="right" w:leader="dot" w:pos="9016"/>
        </w:tabs>
        <w:rPr>
          <w:rFonts w:ascii="Arial" w:hAnsi="Arial" w:cs="Arial"/>
          <w:noProof/>
          <w:lang w:val="en-AU" w:eastAsia="en-AU" w:bidi="ar-SA"/>
        </w:rPr>
      </w:pPr>
      <w:hyperlink w:history="1" w:anchor="_Toc322956448">
        <w:r w:rsidRPr="00965B91">
          <w:rPr>
            <w:rStyle w:val="Hyperlink"/>
            <w:rFonts w:ascii="Arial" w:hAnsi="Arial" w:cs="Arial"/>
            <w:b/>
            <w:noProof/>
          </w:rPr>
          <w:t>12.</w:t>
        </w:r>
        <w:r w:rsidRPr="00965B91">
          <w:rPr>
            <w:rFonts w:ascii="Arial" w:hAnsi="Arial" w:cs="Arial"/>
            <w:noProof/>
            <w:lang w:val="en-AU" w:eastAsia="en-AU" w:bidi="ar-SA"/>
          </w:rPr>
          <w:tab/>
        </w:r>
        <w:r w:rsidRPr="00965B91">
          <w:rPr>
            <w:rStyle w:val="Hyperlink"/>
            <w:rFonts w:ascii="Arial" w:hAnsi="Arial" w:cs="Arial"/>
            <w:b/>
            <w:noProof/>
          </w:rPr>
          <w:t>References</w:t>
        </w:r>
        <w:r w:rsidRPr="00965B91">
          <w:rPr>
            <w:rFonts w:ascii="Arial" w:hAnsi="Arial" w:cs="Arial"/>
            <w:noProof/>
            <w:webHidden/>
          </w:rPr>
          <w:tab/>
        </w:r>
        <w:r w:rsidRPr="00965B91">
          <w:rPr>
            <w:rFonts w:ascii="Arial" w:hAnsi="Arial" w:cs="Arial"/>
            <w:noProof/>
            <w:webHidden/>
          </w:rPr>
          <w:fldChar w:fldCharType="begin"/>
        </w:r>
        <w:r w:rsidRPr="00965B91">
          <w:rPr>
            <w:rFonts w:ascii="Arial" w:hAnsi="Arial" w:cs="Arial"/>
            <w:noProof/>
            <w:webHidden/>
          </w:rPr>
          <w:instrText xml:space="preserve"> PAGEREF _Toc322956448 \h </w:instrText>
        </w:r>
        <w:r w:rsidRPr="00965B91">
          <w:rPr>
            <w:rFonts w:ascii="Arial" w:hAnsi="Arial" w:cs="Arial"/>
            <w:noProof/>
            <w:webHidden/>
          </w:rPr>
        </w:r>
        <w:r w:rsidRPr="00965B91">
          <w:rPr>
            <w:rFonts w:ascii="Arial" w:hAnsi="Arial" w:cs="Arial"/>
            <w:noProof/>
            <w:webHidden/>
          </w:rPr>
          <w:fldChar w:fldCharType="separate"/>
        </w:r>
        <w:r w:rsidRPr="00965B91">
          <w:rPr>
            <w:rFonts w:ascii="Arial" w:hAnsi="Arial" w:cs="Arial"/>
            <w:noProof/>
            <w:webHidden/>
          </w:rPr>
          <w:t>11</w:t>
        </w:r>
        <w:r w:rsidRPr="00965B91">
          <w:rPr>
            <w:rFonts w:ascii="Arial" w:hAnsi="Arial" w:cs="Arial"/>
            <w:noProof/>
            <w:webHidden/>
          </w:rPr>
          <w:fldChar w:fldCharType="end"/>
        </w:r>
      </w:hyperlink>
    </w:p>
    <w:p xmlns:wp14="http://schemas.microsoft.com/office/word/2010/wordml" w:rsidRPr="00965B91" w:rsidR="009F52D3" w:rsidP="00523701" w:rsidRDefault="009F52D3" w14:paraId="67A48B5D" wp14:textId="77777777">
      <w:pPr>
        <w:rPr>
          <w:rFonts w:ascii="Arial" w:hAnsi="Arial" w:cs="Arial"/>
        </w:rPr>
      </w:pPr>
      <w:r w:rsidRPr="00965B91">
        <w:rPr>
          <w:rFonts w:ascii="Arial" w:hAnsi="Arial" w:cs="Arial"/>
        </w:rPr>
        <w:fldChar w:fldCharType="end"/>
      </w:r>
    </w:p>
    <w:p xmlns:wp14="http://schemas.microsoft.com/office/word/2010/wordml" w:rsidRPr="00965B91" w:rsidR="00D32229" w:rsidP="00523701" w:rsidRDefault="00D32229" w14:paraId="76D6B5FF" wp14:textId="77777777">
      <w:pPr>
        <w:rPr>
          <w:rFonts w:ascii="Arial" w:hAnsi="Arial" w:cs="Arial"/>
        </w:rPr>
      </w:pPr>
    </w:p>
    <w:p xmlns:wp14="http://schemas.microsoft.com/office/word/2010/wordml" w:rsidRPr="00965B91" w:rsidR="00D32229" w:rsidP="00523701" w:rsidRDefault="00D32229" w14:paraId="5715F9BA" wp14:textId="77777777">
      <w:pPr>
        <w:rPr>
          <w:rFonts w:ascii="Arial" w:hAnsi="Arial" w:cs="Arial"/>
        </w:rPr>
      </w:pPr>
    </w:p>
    <w:p xmlns:wp14="http://schemas.microsoft.com/office/word/2010/wordml" w:rsidRPr="00965B91" w:rsidR="00D32229" w:rsidP="00523701" w:rsidRDefault="00D32229" w14:paraId="20FC4362" wp14:textId="77777777">
      <w:pPr>
        <w:rPr>
          <w:rFonts w:ascii="Arial" w:hAnsi="Arial" w:cs="Arial"/>
        </w:rPr>
      </w:pPr>
    </w:p>
    <w:p xmlns:wp14="http://schemas.microsoft.com/office/word/2010/wordml" w:rsidRPr="00965B91" w:rsidR="00D32229" w:rsidP="00523701" w:rsidRDefault="00D32229" w14:paraId="62021592" wp14:textId="77777777">
      <w:pPr>
        <w:rPr>
          <w:rFonts w:ascii="Arial" w:hAnsi="Arial" w:cs="Arial"/>
        </w:rPr>
      </w:pPr>
    </w:p>
    <w:p xmlns:wp14="http://schemas.microsoft.com/office/word/2010/wordml" w:rsidRPr="00965B91" w:rsidR="00D32229" w:rsidP="00523701" w:rsidRDefault="00D32229" w14:paraId="2D1D6D73" wp14:textId="77777777">
      <w:pPr>
        <w:rPr>
          <w:rFonts w:ascii="Arial" w:hAnsi="Arial" w:cs="Arial"/>
        </w:rPr>
      </w:pPr>
    </w:p>
    <w:p xmlns:wp14="http://schemas.microsoft.com/office/word/2010/wordml" w:rsidRPr="00965B91" w:rsidR="00D32229" w:rsidP="00523701" w:rsidRDefault="00D32229" w14:paraId="74056DB9" wp14:textId="77777777">
      <w:pPr>
        <w:rPr>
          <w:rFonts w:ascii="Arial" w:hAnsi="Arial" w:cs="Arial"/>
        </w:rPr>
      </w:pPr>
    </w:p>
    <w:p xmlns:wp14="http://schemas.microsoft.com/office/word/2010/wordml" w:rsidRPr="00965B91" w:rsidR="00D32229" w:rsidP="00523701" w:rsidRDefault="00D32229" w14:paraId="6DBA4A71" wp14:textId="77777777">
      <w:pPr>
        <w:rPr>
          <w:rFonts w:ascii="Arial" w:hAnsi="Arial" w:cs="Arial"/>
        </w:rPr>
      </w:pPr>
    </w:p>
    <w:p xmlns:wp14="http://schemas.microsoft.com/office/word/2010/wordml" w:rsidRPr="00965B91" w:rsidR="00D32229" w:rsidP="00523701" w:rsidRDefault="00D32229" w14:paraId="35347862" wp14:textId="77777777">
      <w:pPr>
        <w:rPr>
          <w:rFonts w:ascii="Arial" w:hAnsi="Arial" w:cs="Arial"/>
        </w:rPr>
      </w:pPr>
    </w:p>
    <w:p xmlns:wp14="http://schemas.microsoft.com/office/word/2010/wordml" w:rsidRPr="00965B91" w:rsidR="00D32229" w:rsidP="00523701" w:rsidRDefault="00D32229" w14:paraId="6C38F13B" wp14:textId="77777777">
      <w:pPr>
        <w:rPr>
          <w:rFonts w:ascii="Arial" w:hAnsi="Arial" w:cs="Arial"/>
        </w:rPr>
      </w:pPr>
    </w:p>
    <w:p xmlns:wp14="http://schemas.microsoft.com/office/word/2010/wordml" w:rsidRPr="00965B91" w:rsidR="00D32229" w:rsidP="00523701" w:rsidRDefault="00D32229" w14:paraId="6FB40AFA" wp14:textId="77777777">
      <w:pPr>
        <w:rPr>
          <w:rFonts w:ascii="Arial" w:hAnsi="Arial" w:cs="Arial"/>
        </w:rPr>
      </w:pPr>
    </w:p>
    <w:p xmlns:wp14="http://schemas.microsoft.com/office/word/2010/wordml" w:rsidRPr="00965B91" w:rsidR="00D32229" w:rsidP="00523701" w:rsidRDefault="00D32229" w14:paraId="7F09FCAE" wp14:textId="77777777">
      <w:pPr>
        <w:rPr>
          <w:rFonts w:ascii="Arial" w:hAnsi="Arial" w:cs="Arial"/>
        </w:rPr>
      </w:pPr>
    </w:p>
    <w:p xmlns:wp14="http://schemas.microsoft.com/office/word/2010/wordml" w:rsidRPr="00965B91" w:rsidR="00782EE6" w:rsidP="00523701" w:rsidRDefault="00782EE6" w14:paraId="085648B1" wp14:textId="77777777">
      <w:pPr>
        <w:rPr>
          <w:rFonts w:ascii="Arial" w:hAnsi="Arial" w:cs="Arial"/>
        </w:rPr>
      </w:pPr>
    </w:p>
    <w:p xmlns:wp14="http://schemas.microsoft.com/office/word/2010/wordml" w:rsidRPr="00965B91" w:rsidR="00782EE6" w:rsidP="00523701" w:rsidRDefault="00782EE6" w14:paraId="34DE25BF" wp14:textId="77777777">
      <w:pPr>
        <w:rPr>
          <w:rFonts w:ascii="Arial" w:hAnsi="Arial" w:cs="Arial"/>
        </w:rPr>
      </w:pPr>
    </w:p>
    <w:tbl>
      <w:tblPr>
        <w:tblW w:w="0" w:type="auto"/>
        <w:tblLayout w:type="fixed"/>
        <w:tblLook w:val="04A0" w:firstRow="1" w:lastRow="0" w:firstColumn="1" w:lastColumn="0" w:noHBand="0" w:noVBand="1"/>
      </w:tblPr>
      <w:tblGrid>
        <w:gridCol w:w="3796"/>
        <w:gridCol w:w="3798"/>
      </w:tblGrid>
      <w:tr xmlns:wp14="http://schemas.microsoft.com/office/word/2010/wordml" w:rsidRPr="00965B91" w:rsidR="00965B91" w:rsidTr="00965B91" w14:paraId="5FA97A2A" wp14:textId="77777777">
        <w:trPr>
          <w:trHeight w:val="357"/>
        </w:trPr>
        <w:tc>
          <w:tcPr>
            <w:tcW w:w="3796" w:type="dxa"/>
            <w:tcBorders>
              <w:top w:val="nil"/>
              <w:left w:val="nil"/>
              <w:bottom w:val="nil"/>
              <w:right w:val="nil"/>
            </w:tcBorders>
          </w:tcPr>
          <w:p w:rsidRPr="00965B91" w:rsidR="00965B91" w:rsidRDefault="00965B91" w14:paraId="3C0657E6" wp14:textId="77777777">
            <w:pPr>
              <w:pStyle w:val="Default"/>
              <w:rPr>
                <w:b/>
                <w:bCs/>
                <w:sz w:val="20"/>
                <w:szCs w:val="20"/>
              </w:rPr>
            </w:pPr>
            <w:r w:rsidRPr="00965B91">
              <w:rPr>
                <w:b/>
                <w:bCs/>
                <w:sz w:val="32"/>
                <w:szCs w:val="32"/>
              </w:rPr>
              <w:t xml:space="preserve">STUDY SYNOPSIS </w:t>
            </w:r>
            <w:r w:rsidRPr="00965B91">
              <w:rPr>
                <w:b/>
                <w:bCs/>
                <w:sz w:val="20"/>
                <w:szCs w:val="20"/>
              </w:rPr>
              <w:t>(please provide brief information)</w:t>
            </w:r>
          </w:p>
          <w:p w:rsidRPr="00965B91" w:rsidR="00965B91" w:rsidRDefault="00965B91" w14:paraId="47F4BF90" wp14:textId="77777777">
            <w:pPr>
              <w:pStyle w:val="Default"/>
              <w:rPr>
                <w:sz w:val="22"/>
                <w:szCs w:val="22"/>
              </w:rPr>
            </w:pPr>
          </w:p>
        </w:tc>
        <w:tc>
          <w:tcPr>
            <w:tcW w:w="3798" w:type="dxa"/>
            <w:tcBorders>
              <w:top w:val="nil"/>
              <w:left w:val="nil"/>
              <w:bottom w:val="nil"/>
              <w:right w:val="nil"/>
            </w:tcBorders>
          </w:tcPr>
          <w:p w:rsidRPr="00965B91" w:rsidR="00965B91" w:rsidRDefault="00965B91" w14:paraId="79BB5585" wp14:textId="77777777">
            <w:pPr>
              <w:pStyle w:val="Default"/>
              <w:rPr>
                <w:sz w:val="22"/>
                <w:szCs w:val="22"/>
              </w:rPr>
            </w:pPr>
          </w:p>
          <w:p w:rsidRPr="00965B91" w:rsidR="00965B91" w:rsidRDefault="00965B91" w14:paraId="51AF7308" wp14:textId="77777777">
            <w:pPr>
              <w:pStyle w:val="Default"/>
              <w:rPr>
                <w:sz w:val="22"/>
                <w:szCs w:val="22"/>
              </w:rPr>
            </w:pPr>
          </w:p>
        </w:tc>
      </w:tr>
    </w:tbl>
    <w:p xmlns:wp14="http://schemas.microsoft.com/office/word/2010/wordml" w:rsidRPr="003679D9" w:rsidR="003679D9" w:rsidP="003679D9" w:rsidRDefault="003679D9" w14:paraId="2B666DDE" wp14:textId="77777777">
      <w:pPr>
        <w:spacing w:after="0"/>
        <w:rPr>
          <w:vanish/>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5"/>
        <w:gridCol w:w="6157"/>
      </w:tblGrid>
      <w:tr xmlns:wp14="http://schemas.microsoft.com/office/word/2010/wordml" w:rsidRPr="003679D9" w:rsidR="00965B91" w:rsidTr="58652FA0" w14:paraId="7839427A" wp14:textId="77777777">
        <w:tc>
          <w:tcPr>
            <w:tcW w:w="3085" w:type="dxa"/>
            <w:tcBorders>
              <w:top w:val="single" w:color="auto" w:sz="4" w:space="0"/>
              <w:left w:val="single" w:color="auto" w:sz="4" w:space="0"/>
              <w:bottom w:val="single" w:color="auto" w:sz="4" w:space="0"/>
              <w:right w:val="single" w:color="auto" w:sz="4" w:space="0"/>
            </w:tcBorders>
            <w:shd w:val="clear" w:color="auto" w:fill="auto"/>
            <w:tcMar/>
            <w:hideMark/>
          </w:tcPr>
          <w:p w:rsidRPr="003679D9" w:rsidR="00965B91" w:rsidRDefault="00965B91" w14:paraId="337C233A" wp14:textId="77777777">
            <w:pPr>
              <w:rPr>
                <w:rFonts w:ascii="Arial" w:hAnsi="Arial" w:cs="Arial"/>
              </w:rPr>
            </w:pPr>
            <w:r w:rsidRPr="003679D9">
              <w:rPr>
                <w:rFonts w:ascii="Arial" w:hAnsi="Arial" w:cs="Arial"/>
              </w:rPr>
              <w:t>Title:</w:t>
            </w:r>
          </w:p>
        </w:tc>
        <w:tc>
          <w:tcPr>
            <w:tcW w:w="6157" w:type="dxa"/>
            <w:tcBorders>
              <w:top w:val="single" w:color="auto" w:sz="4" w:space="0"/>
              <w:left w:val="single" w:color="auto" w:sz="4" w:space="0"/>
              <w:bottom w:val="single" w:color="auto" w:sz="4" w:space="0"/>
              <w:right w:val="single" w:color="auto" w:sz="4" w:space="0"/>
            </w:tcBorders>
            <w:shd w:val="clear" w:color="auto" w:fill="auto"/>
            <w:tcMar/>
          </w:tcPr>
          <w:p w:rsidRPr="000D1980" w:rsidR="00965B91" w:rsidP="0007738A" w:rsidRDefault="000D1980" w14:paraId="3F31FDF5" wp14:textId="77777777">
            <w:pPr>
              <w:autoSpaceDE w:val="0"/>
              <w:autoSpaceDN w:val="0"/>
              <w:adjustRightInd w:val="0"/>
              <w:spacing w:after="120" w:line="240" w:lineRule="auto"/>
              <w:jc w:val="left"/>
              <w:rPr>
                <w:rFonts w:ascii="Arial" w:hAnsi="Arial" w:cs="Arial"/>
                <w:lang w:val="en-AU" w:eastAsia="en-AU" w:bidi="ar-SA"/>
              </w:rPr>
            </w:pPr>
            <w:r w:rsidRPr="000D1980">
              <w:rPr>
                <w:rFonts w:ascii="Arial" w:hAnsi="Arial" w:cs="Arial"/>
                <w:lang w:val="en-AU" w:eastAsia="en-AU" w:bidi="ar-SA"/>
              </w:rPr>
              <w:t>The Supervised Early Resistance Training (</w:t>
            </w:r>
            <w:proofErr w:type="spellStart"/>
            <w:r w:rsidRPr="000D1980">
              <w:rPr>
                <w:rFonts w:ascii="Arial" w:hAnsi="Arial" w:cs="Arial"/>
                <w:lang w:val="en-AU" w:eastAsia="en-AU" w:bidi="ar-SA"/>
              </w:rPr>
              <w:t>SEcReT</w:t>
            </w:r>
            <w:proofErr w:type="spellEnd"/>
            <w:r w:rsidRPr="000D1980">
              <w:rPr>
                <w:rFonts w:ascii="Arial" w:hAnsi="Arial" w:cs="Arial"/>
                <w:lang w:val="en-AU" w:eastAsia="en-AU" w:bidi="ar-SA"/>
              </w:rPr>
              <w:t>) Study: progressive resis</w:t>
            </w:r>
            <w:r>
              <w:rPr>
                <w:rFonts w:ascii="Arial" w:hAnsi="Arial" w:cs="Arial"/>
                <w:lang w:val="en-AU" w:eastAsia="en-AU" w:bidi="ar-SA"/>
              </w:rPr>
              <w:t xml:space="preserve">tance training following median </w:t>
            </w:r>
            <w:r w:rsidRPr="000D1980">
              <w:rPr>
                <w:rFonts w:ascii="Arial" w:hAnsi="Arial" w:cs="Arial"/>
                <w:lang w:val="en-AU" w:eastAsia="en-AU" w:bidi="ar-SA"/>
              </w:rPr>
              <w:t>sternotomy.</w:t>
            </w:r>
          </w:p>
        </w:tc>
      </w:tr>
      <w:tr xmlns:wp14="http://schemas.microsoft.com/office/word/2010/wordml" w:rsidRPr="003679D9" w:rsidR="00965B91" w:rsidTr="58652FA0" w14:paraId="1C061683" wp14:textId="77777777">
        <w:tc>
          <w:tcPr>
            <w:tcW w:w="3085" w:type="dxa"/>
            <w:tcBorders>
              <w:top w:val="single" w:color="auto" w:sz="4" w:space="0"/>
              <w:left w:val="single" w:color="auto" w:sz="4" w:space="0"/>
              <w:bottom w:val="single" w:color="auto" w:sz="4" w:space="0"/>
              <w:right w:val="single" w:color="auto" w:sz="4" w:space="0"/>
            </w:tcBorders>
            <w:shd w:val="clear" w:color="auto" w:fill="auto"/>
            <w:tcMar/>
            <w:hideMark/>
          </w:tcPr>
          <w:p w:rsidRPr="003679D9" w:rsidR="00965B91" w:rsidRDefault="00965B91" w14:paraId="5627ABE2" wp14:textId="77777777">
            <w:pPr>
              <w:rPr>
                <w:rFonts w:ascii="Arial" w:hAnsi="Arial" w:cs="Arial"/>
              </w:rPr>
            </w:pPr>
            <w:r w:rsidRPr="003679D9">
              <w:rPr>
                <w:rFonts w:ascii="Arial" w:hAnsi="Arial" w:cs="Arial"/>
              </w:rPr>
              <w:t>Short Title:</w:t>
            </w:r>
          </w:p>
        </w:tc>
        <w:tc>
          <w:tcPr>
            <w:tcW w:w="6157" w:type="dxa"/>
            <w:tcBorders>
              <w:top w:val="single" w:color="auto" w:sz="4" w:space="0"/>
              <w:left w:val="single" w:color="auto" w:sz="4" w:space="0"/>
              <w:bottom w:val="single" w:color="auto" w:sz="4" w:space="0"/>
              <w:right w:val="single" w:color="auto" w:sz="4" w:space="0"/>
            </w:tcBorders>
            <w:shd w:val="clear" w:color="auto" w:fill="auto"/>
            <w:tcMar/>
          </w:tcPr>
          <w:p w:rsidRPr="003679D9" w:rsidR="00965B91" w:rsidP="0007738A" w:rsidRDefault="000D1980" w14:paraId="2F47CB3A" wp14:textId="77777777">
            <w:pPr>
              <w:spacing w:after="120"/>
              <w:rPr>
                <w:rFonts w:ascii="Arial" w:hAnsi="Arial" w:cs="Arial"/>
              </w:rPr>
            </w:pPr>
            <w:proofErr w:type="spellStart"/>
            <w:r>
              <w:rPr>
                <w:rFonts w:ascii="Arial" w:hAnsi="Arial" w:cs="Arial"/>
              </w:rPr>
              <w:t>SEcReT</w:t>
            </w:r>
            <w:proofErr w:type="spellEnd"/>
            <w:r>
              <w:rPr>
                <w:rFonts w:ascii="Arial" w:hAnsi="Arial" w:cs="Arial"/>
              </w:rPr>
              <w:t xml:space="preserve"> Study</w:t>
            </w:r>
          </w:p>
        </w:tc>
      </w:tr>
      <w:tr xmlns:wp14="http://schemas.microsoft.com/office/word/2010/wordml" w:rsidRPr="003679D9" w:rsidR="00965B91" w:rsidTr="58652FA0" w14:paraId="1D4210C7" wp14:textId="77777777">
        <w:tc>
          <w:tcPr>
            <w:tcW w:w="3085" w:type="dxa"/>
            <w:tcBorders>
              <w:top w:val="single" w:color="auto" w:sz="4" w:space="0"/>
              <w:left w:val="single" w:color="auto" w:sz="4" w:space="0"/>
              <w:bottom w:val="single" w:color="auto" w:sz="4" w:space="0"/>
              <w:right w:val="single" w:color="auto" w:sz="4" w:space="0"/>
            </w:tcBorders>
            <w:shd w:val="clear" w:color="auto" w:fill="auto"/>
            <w:tcMar/>
            <w:hideMark/>
          </w:tcPr>
          <w:p w:rsidRPr="003679D9" w:rsidR="00965B91" w:rsidRDefault="00965B91" w14:paraId="09543F4A" wp14:textId="77777777">
            <w:pPr>
              <w:rPr>
                <w:rFonts w:ascii="Arial" w:hAnsi="Arial" w:cs="Arial"/>
              </w:rPr>
            </w:pPr>
            <w:r w:rsidRPr="003679D9">
              <w:rPr>
                <w:rFonts w:ascii="Arial" w:hAnsi="Arial" w:cs="Arial"/>
              </w:rPr>
              <w:t>Design:</w:t>
            </w:r>
          </w:p>
        </w:tc>
        <w:tc>
          <w:tcPr>
            <w:tcW w:w="6157" w:type="dxa"/>
            <w:tcBorders>
              <w:top w:val="single" w:color="auto" w:sz="4" w:space="0"/>
              <w:left w:val="single" w:color="auto" w:sz="4" w:space="0"/>
              <w:bottom w:val="single" w:color="auto" w:sz="4" w:space="0"/>
              <w:right w:val="single" w:color="auto" w:sz="4" w:space="0"/>
            </w:tcBorders>
            <w:shd w:val="clear" w:color="auto" w:fill="auto"/>
            <w:tcMar/>
          </w:tcPr>
          <w:p w:rsidRPr="003679D9" w:rsidR="00965B91" w:rsidP="0007738A" w:rsidRDefault="0007738A" w14:paraId="47092B0C" wp14:textId="77777777">
            <w:pPr>
              <w:spacing w:after="120"/>
              <w:rPr>
                <w:rFonts w:ascii="Arial" w:hAnsi="Arial" w:cs="Arial"/>
              </w:rPr>
            </w:pPr>
            <w:r>
              <w:rPr>
                <w:rFonts w:ascii="Arial" w:hAnsi="Arial" w:cs="Arial"/>
              </w:rPr>
              <w:t>A</w:t>
            </w:r>
            <w:r w:rsidR="00EA0550">
              <w:rPr>
                <w:rFonts w:ascii="Arial" w:hAnsi="Arial" w:cs="Arial"/>
              </w:rPr>
              <w:t xml:space="preserve"> multisite, </w:t>
            </w:r>
            <w:r>
              <w:rPr>
                <w:rFonts w:ascii="Arial" w:hAnsi="Arial" w:cs="Arial"/>
              </w:rPr>
              <w:t xml:space="preserve">Australian </w:t>
            </w:r>
            <w:r w:rsidR="00EA0550">
              <w:rPr>
                <w:rFonts w:ascii="Arial" w:hAnsi="Arial" w:cs="Arial"/>
              </w:rPr>
              <w:t>pragmatic randomized pilot study.</w:t>
            </w:r>
          </w:p>
        </w:tc>
      </w:tr>
      <w:tr xmlns:wp14="http://schemas.microsoft.com/office/word/2010/wordml" w:rsidRPr="003679D9" w:rsidR="00965B91" w:rsidTr="58652FA0" w14:paraId="6A77E4DD" wp14:textId="77777777">
        <w:tc>
          <w:tcPr>
            <w:tcW w:w="3085" w:type="dxa"/>
            <w:tcBorders>
              <w:top w:val="single" w:color="auto" w:sz="4" w:space="0"/>
              <w:left w:val="single" w:color="auto" w:sz="4" w:space="0"/>
              <w:bottom w:val="single" w:color="auto" w:sz="4" w:space="0"/>
              <w:right w:val="single" w:color="auto" w:sz="4" w:space="0"/>
            </w:tcBorders>
            <w:shd w:val="clear" w:color="auto" w:fill="auto"/>
            <w:tcMar/>
            <w:hideMark/>
          </w:tcPr>
          <w:p w:rsidRPr="003679D9" w:rsidR="00965B91" w:rsidRDefault="00965B91" w14:paraId="6F2A8468" wp14:textId="77777777">
            <w:pPr>
              <w:rPr>
                <w:rFonts w:ascii="Arial" w:hAnsi="Arial" w:cs="Arial"/>
              </w:rPr>
            </w:pPr>
            <w:r w:rsidRPr="003679D9">
              <w:rPr>
                <w:rFonts w:ascii="Arial" w:hAnsi="Arial" w:cs="Arial"/>
              </w:rPr>
              <w:t xml:space="preserve">Study </w:t>
            </w:r>
            <w:proofErr w:type="spellStart"/>
            <w:r w:rsidRPr="003679D9">
              <w:rPr>
                <w:rFonts w:ascii="Arial" w:hAnsi="Arial" w:cs="Arial"/>
              </w:rPr>
              <w:t>Centres</w:t>
            </w:r>
            <w:proofErr w:type="spellEnd"/>
            <w:r w:rsidRPr="003679D9">
              <w:rPr>
                <w:rFonts w:ascii="Arial" w:hAnsi="Arial" w:cs="Arial"/>
              </w:rPr>
              <w:t>:</w:t>
            </w:r>
          </w:p>
        </w:tc>
        <w:tc>
          <w:tcPr>
            <w:tcW w:w="6157" w:type="dxa"/>
            <w:tcBorders>
              <w:top w:val="single" w:color="auto" w:sz="4" w:space="0"/>
              <w:left w:val="single" w:color="auto" w:sz="4" w:space="0"/>
              <w:bottom w:val="single" w:color="auto" w:sz="4" w:space="0"/>
              <w:right w:val="single" w:color="auto" w:sz="4" w:space="0"/>
            </w:tcBorders>
            <w:shd w:val="clear" w:color="auto" w:fill="auto"/>
            <w:tcMar/>
          </w:tcPr>
          <w:p w:rsidR="000D1980" w:rsidP="0007738A" w:rsidRDefault="000D1980" w14:paraId="7FEF3ED3" wp14:textId="77777777">
            <w:pPr>
              <w:spacing w:after="120"/>
              <w:rPr>
                <w:rFonts w:ascii="Arial" w:hAnsi="Arial" w:cs="Arial"/>
              </w:rPr>
            </w:pPr>
            <w:r>
              <w:rPr>
                <w:rFonts w:ascii="Arial" w:hAnsi="Arial" w:cs="Arial"/>
              </w:rPr>
              <w:t>Royal Melbourne Hospital</w:t>
            </w:r>
          </w:p>
          <w:p w:rsidR="00965B91" w:rsidP="0007738A" w:rsidRDefault="000E59D0" w14:paraId="33280DA2" wp14:textId="77777777">
            <w:pPr>
              <w:spacing w:after="120"/>
              <w:rPr>
                <w:rFonts w:ascii="Arial" w:hAnsi="Arial" w:cs="Arial"/>
              </w:rPr>
            </w:pPr>
            <w:r>
              <w:rPr>
                <w:rFonts w:ascii="Arial" w:hAnsi="Arial" w:cs="Arial"/>
              </w:rPr>
              <w:t>Melbourne Private Hospital</w:t>
            </w:r>
          </w:p>
          <w:p w:rsidR="000D1980" w:rsidP="0007738A" w:rsidRDefault="000D1980" w14:paraId="29AF9383" wp14:textId="77777777">
            <w:pPr>
              <w:spacing w:after="120"/>
              <w:rPr>
                <w:rFonts w:ascii="Arial" w:hAnsi="Arial" w:cs="Arial"/>
              </w:rPr>
            </w:pPr>
            <w:proofErr w:type="spellStart"/>
            <w:r>
              <w:rPr>
                <w:rFonts w:ascii="Arial" w:hAnsi="Arial" w:cs="Arial"/>
              </w:rPr>
              <w:t>Kieser</w:t>
            </w:r>
            <w:proofErr w:type="spellEnd"/>
            <w:r>
              <w:rPr>
                <w:rFonts w:ascii="Arial" w:hAnsi="Arial" w:cs="Arial"/>
              </w:rPr>
              <w:t xml:space="preserve"> Essendon</w:t>
            </w:r>
          </w:p>
          <w:p w:rsidR="000D1980" w:rsidP="0007738A" w:rsidRDefault="000D1980" w14:paraId="2A921A1A" wp14:textId="77777777">
            <w:pPr>
              <w:spacing w:after="120"/>
              <w:rPr>
                <w:rFonts w:ascii="Arial" w:hAnsi="Arial" w:cs="Arial"/>
              </w:rPr>
            </w:pPr>
            <w:proofErr w:type="spellStart"/>
            <w:r>
              <w:rPr>
                <w:rFonts w:ascii="Arial" w:hAnsi="Arial" w:cs="Arial"/>
              </w:rPr>
              <w:t>Kieser</w:t>
            </w:r>
            <w:proofErr w:type="spellEnd"/>
            <w:r>
              <w:rPr>
                <w:rFonts w:ascii="Arial" w:hAnsi="Arial" w:cs="Arial"/>
              </w:rPr>
              <w:t xml:space="preserve"> South Melbourne</w:t>
            </w:r>
          </w:p>
          <w:p w:rsidRPr="003679D9" w:rsidR="000D1980" w:rsidP="00902440" w:rsidRDefault="00C379FA" w14:paraId="0055A1F9" wp14:textId="77777777">
            <w:pPr>
              <w:spacing w:after="120"/>
              <w:rPr>
                <w:rFonts w:ascii="Arial" w:hAnsi="Arial" w:cs="Arial"/>
              </w:rPr>
            </w:pPr>
            <w:proofErr w:type="spellStart"/>
            <w:r>
              <w:rPr>
                <w:rFonts w:ascii="Arial" w:hAnsi="Arial" w:cs="Arial"/>
              </w:rPr>
              <w:t>Kieser</w:t>
            </w:r>
            <w:proofErr w:type="spellEnd"/>
            <w:r>
              <w:rPr>
                <w:rFonts w:ascii="Arial" w:hAnsi="Arial" w:cs="Arial"/>
              </w:rPr>
              <w:t xml:space="preserve"> Caulfield</w:t>
            </w:r>
          </w:p>
        </w:tc>
      </w:tr>
      <w:tr xmlns:wp14="http://schemas.microsoft.com/office/word/2010/wordml" w:rsidRPr="003679D9" w:rsidR="00965B91" w:rsidTr="58652FA0" w14:paraId="2D5D9C2A" wp14:textId="77777777">
        <w:tc>
          <w:tcPr>
            <w:tcW w:w="3085" w:type="dxa"/>
            <w:tcBorders>
              <w:top w:val="single" w:color="auto" w:sz="4" w:space="0"/>
              <w:left w:val="single" w:color="auto" w:sz="4" w:space="0"/>
              <w:bottom w:val="single" w:color="auto" w:sz="4" w:space="0"/>
              <w:right w:val="single" w:color="auto" w:sz="4" w:space="0"/>
            </w:tcBorders>
            <w:shd w:val="clear" w:color="auto" w:fill="auto"/>
            <w:tcMar/>
            <w:hideMark/>
          </w:tcPr>
          <w:p w:rsidRPr="003679D9" w:rsidR="00965B91" w:rsidRDefault="00965B91" w14:paraId="62ED9E12" wp14:textId="77777777">
            <w:pPr>
              <w:rPr>
                <w:rFonts w:ascii="Arial" w:hAnsi="Arial" w:cs="Arial"/>
              </w:rPr>
            </w:pPr>
            <w:r w:rsidRPr="003679D9">
              <w:rPr>
                <w:rFonts w:ascii="Arial" w:hAnsi="Arial" w:cs="Arial"/>
              </w:rPr>
              <w:t>Hospital:</w:t>
            </w:r>
          </w:p>
        </w:tc>
        <w:tc>
          <w:tcPr>
            <w:tcW w:w="6157" w:type="dxa"/>
            <w:tcBorders>
              <w:top w:val="single" w:color="auto" w:sz="4" w:space="0"/>
              <w:left w:val="single" w:color="auto" w:sz="4" w:space="0"/>
              <w:bottom w:val="single" w:color="auto" w:sz="4" w:space="0"/>
              <w:right w:val="single" w:color="auto" w:sz="4" w:space="0"/>
            </w:tcBorders>
            <w:shd w:val="clear" w:color="auto" w:fill="auto"/>
            <w:tcMar/>
          </w:tcPr>
          <w:p w:rsidR="000D1980" w:rsidP="0007738A" w:rsidRDefault="000D1980" w14:paraId="5BB5A5BF" wp14:textId="77777777">
            <w:pPr>
              <w:spacing w:after="120"/>
              <w:rPr>
                <w:rFonts w:ascii="Arial" w:hAnsi="Arial" w:cs="Arial"/>
              </w:rPr>
            </w:pPr>
            <w:r>
              <w:rPr>
                <w:rFonts w:ascii="Arial" w:hAnsi="Arial" w:cs="Arial"/>
              </w:rPr>
              <w:t>Royal Melbourne Hospital</w:t>
            </w:r>
          </w:p>
          <w:p w:rsidRPr="003679D9" w:rsidR="00965B91" w:rsidP="0007738A" w:rsidRDefault="000D1980" w14:paraId="327A09E1" wp14:textId="77777777">
            <w:pPr>
              <w:spacing w:after="120"/>
              <w:rPr>
                <w:rFonts w:ascii="Arial" w:hAnsi="Arial" w:cs="Arial"/>
              </w:rPr>
            </w:pPr>
            <w:r>
              <w:rPr>
                <w:rFonts w:ascii="Arial" w:hAnsi="Arial" w:cs="Arial"/>
              </w:rPr>
              <w:t>Melbourne Private Hospital</w:t>
            </w:r>
          </w:p>
        </w:tc>
      </w:tr>
      <w:tr xmlns:wp14="http://schemas.microsoft.com/office/word/2010/wordml" w:rsidRPr="003679D9" w:rsidR="00965B91" w:rsidTr="58652FA0" w14:paraId="74681BD5" wp14:textId="77777777">
        <w:tc>
          <w:tcPr>
            <w:tcW w:w="3085" w:type="dxa"/>
            <w:tcBorders>
              <w:top w:val="single" w:color="auto" w:sz="4" w:space="0"/>
              <w:left w:val="single" w:color="auto" w:sz="4" w:space="0"/>
              <w:bottom w:val="single" w:color="auto" w:sz="4" w:space="0"/>
              <w:right w:val="single" w:color="auto" w:sz="4" w:space="0"/>
            </w:tcBorders>
            <w:shd w:val="clear" w:color="auto" w:fill="auto"/>
            <w:tcMar/>
            <w:hideMark/>
          </w:tcPr>
          <w:p w:rsidRPr="003679D9" w:rsidR="00965B91" w:rsidRDefault="00965B91" w14:paraId="3CAC76C3" wp14:textId="77777777">
            <w:pPr>
              <w:rPr>
                <w:rFonts w:ascii="Arial" w:hAnsi="Arial" w:cs="Arial"/>
              </w:rPr>
            </w:pPr>
            <w:r w:rsidRPr="003679D9">
              <w:rPr>
                <w:rFonts w:ascii="Arial" w:hAnsi="Arial" w:cs="Arial"/>
              </w:rPr>
              <w:t>Study Question:</w:t>
            </w:r>
          </w:p>
        </w:tc>
        <w:tc>
          <w:tcPr>
            <w:tcW w:w="6157" w:type="dxa"/>
            <w:tcBorders>
              <w:top w:val="single" w:color="auto" w:sz="4" w:space="0"/>
              <w:left w:val="single" w:color="auto" w:sz="4" w:space="0"/>
              <w:bottom w:val="single" w:color="auto" w:sz="4" w:space="0"/>
              <w:right w:val="single" w:color="auto" w:sz="4" w:space="0"/>
            </w:tcBorders>
            <w:shd w:val="clear" w:color="auto" w:fill="auto"/>
            <w:tcMar/>
          </w:tcPr>
          <w:p w:rsidRPr="003679D9" w:rsidR="00965B91" w:rsidP="0061349F" w:rsidRDefault="002C1510" w14:paraId="4018148B" wp14:textId="77777777">
            <w:pPr>
              <w:spacing w:after="120"/>
              <w:rPr>
                <w:rFonts w:ascii="Arial" w:hAnsi="Arial" w:cs="Arial"/>
              </w:rPr>
            </w:pPr>
            <w:r>
              <w:rPr>
                <w:rFonts w:ascii="Arial" w:hAnsi="Arial" w:cs="Arial"/>
              </w:rPr>
              <w:t>Does moderate intensity progressive resistance training reduce cognitive decline and improve patient-reported recovery beyond that of standard, low intensity physiotherapy following cardiac surgery?</w:t>
            </w:r>
          </w:p>
        </w:tc>
      </w:tr>
      <w:tr xmlns:wp14="http://schemas.microsoft.com/office/word/2010/wordml" w:rsidRPr="003679D9" w:rsidR="00965B91" w:rsidTr="58652FA0" w14:paraId="706E4D8B" wp14:textId="77777777">
        <w:tc>
          <w:tcPr>
            <w:tcW w:w="3085" w:type="dxa"/>
            <w:tcBorders>
              <w:top w:val="single" w:color="auto" w:sz="4" w:space="0"/>
              <w:left w:val="single" w:color="auto" w:sz="4" w:space="0"/>
              <w:bottom w:val="single" w:color="auto" w:sz="4" w:space="0"/>
              <w:right w:val="single" w:color="auto" w:sz="4" w:space="0"/>
            </w:tcBorders>
            <w:shd w:val="clear" w:color="auto" w:fill="auto"/>
            <w:tcMar/>
            <w:hideMark/>
          </w:tcPr>
          <w:p w:rsidRPr="003679D9" w:rsidR="00965B91" w:rsidRDefault="00965B91" w14:paraId="0C171D2B" wp14:textId="77777777">
            <w:pPr>
              <w:rPr>
                <w:rFonts w:ascii="Arial" w:hAnsi="Arial" w:cs="Arial"/>
              </w:rPr>
            </w:pPr>
            <w:r w:rsidRPr="003679D9">
              <w:rPr>
                <w:rFonts w:ascii="Arial" w:hAnsi="Arial" w:cs="Arial"/>
              </w:rPr>
              <w:t>Study Objectives:</w:t>
            </w:r>
          </w:p>
        </w:tc>
        <w:tc>
          <w:tcPr>
            <w:tcW w:w="6157" w:type="dxa"/>
            <w:tcBorders>
              <w:top w:val="single" w:color="auto" w:sz="4" w:space="0"/>
              <w:left w:val="single" w:color="auto" w:sz="4" w:space="0"/>
              <w:bottom w:val="single" w:color="auto" w:sz="4" w:space="0"/>
              <w:right w:val="single" w:color="auto" w:sz="4" w:space="0"/>
            </w:tcBorders>
            <w:shd w:val="clear" w:color="auto" w:fill="auto"/>
            <w:tcMar/>
          </w:tcPr>
          <w:p w:rsidR="00965B91" w:rsidP="0061349F" w:rsidRDefault="00604D86" w14:paraId="14DB924A" wp14:textId="77777777">
            <w:pPr>
              <w:numPr>
                <w:ilvl w:val="0"/>
                <w:numId w:val="9"/>
              </w:numPr>
              <w:spacing w:after="120"/>
              <w:ind w:left="0"/>
              <w:rPr>
                <w:rFonts w:ascii="Arial" w:hAnsi="Arial" w:cs="Arial"/>
              </w:rPr>
            </w:pPr>
            <w:r w:rsidRPr="00EA0550">
              <w:rPr>
                <w:rFonts w:ascii="Arial" w:hAnsi="Arial" w:cs="Arial"/>
              </w:rPr>
              <w:t>To determine whether a moderate intensity resistance trai</w:t>
            </w:r>
            <w:r>
              <w:rPr>
                <w:rFonts w:ascii="Arial" w:hAnsi="Arial" w:cs="Arial"/>
              </w:rPr>
              <w:t xml:space="preserve">ning </w:t>
            </w:r>
            <w:r w:rsidR="000D7A92">
              <w:rPr>
                <w:rFonts w:ascii="Arial" w:hAnsi="Arial" w:cs="Arial"/>
              </w:rPr>
              <w:t xml:space="preserve">rehabilitation intervention </w:t>
            </w:r>
            <w:r w:rsidRPr="00EA0550">
              <w:rPr>
                <w:rFonts w:ascii="Arial" w:hAnsi="Arial" w:cs="Arial"/>
              </w:rPr>
              <w:t xml:space="preserve">can reduce the development of mild cognitive impairment, or </w:t>
            </w:r>
            <w:r w:rsidR="000D7A92">
              <w:rPr>
                <w:rFonts w:ascii="Arial" w:hAnsi="Arial" w:cs="Arial"/>
              </w:rPr>
              <w:t xml:space="preserve">reduce </w:t>
            </w:r>
            <w:r w:rsidRPr="00EA0550">
              <w:rPr>
                <w:rFonts w:ascii="Arial" w:hAnsi="Arial" w:cs="Arial"/>
              </w:rPr>
              <w:t xml:space="preserve">deterioration </w:t>
            </w:r>
            <w:r w:rsidR="000D7A92">
              <w:rPr>
                <w:rFonts w:ascii="Arial" w:hAnsi="Arial" w:cs="Arial"/>
              </w:rPr>
              <w:t>in</w:t>
            </w:r>
            <w:r w:rsidRPr="00EA0550">
              <w:rPr>
                <w:rFonts w:ascii="Arial" w:hAnsi="Arial" w:cs="Arial"/>
              </w:rPr>
              <w:t xml:space="preserve"> those with pre-existing cognitive impairment, six months after cardiac surgery compared to standard low intensity physiotherapy.</w:t>
            </w:r>
          </w:p>
          <w:p w:rsidRPr="0061349F" w:rsidR="00130148" w:rsidP="001B64EF" w:rsidRDefault="0061349F" w14:paraId="36FB884D" wp14:textId="77777777">
            <w:pPr>
              <w:spacing w:after="120"/>
              <w:rPr>
                <w:rFonts w:ascii="Arial" w:hAnsi="Arial" w:cs="Arial"/>
              </w:rPr>
            </w:pPr>
            <w:r>
              <w:rPr>
                <w:rFonts w:ascii="Arial" w:hAnsi="Arial" w:cs="Arial"/>
              </w:rPr>
              <w:t>As this is a pilot study, t</w:t>
            </w:r>
            <w:r w:rsidRPr="00A435C7">
              <w:rPr>
                <w:rFonts w:ascii="Arial" w:hAnsi="Arial" w:cs="Arial"/>
              </w:rPr>
              <w:t>he endpoints are aimed at establishing feasibility, safety, c</w:t>
            </w:r>
            <w:r w:rsidR="001B64EF">
              <w:rPr>
                <w:rFonts w:ascii="Arial" w:hAnsi="Arial" w:cs="Arial"/>
              </w:rPr>
              <w:t>ompliance and group separation.</w:t>
            </w:r>
          </w:p>
        </w:tc>
      </w:tr>
      <w:tr xmlns:wp14="http://schemas.microsoft.com/office/word/2010/wordml" w:rsidRPr="00EA0550" w:rsidR="00965B91" w:rsidTr="58652FA0" w14:paraId="59CDA60C" wp14:textId="77777777">
        <w:tc>
          <w:tcPr>
            <w:tcW w:w="3085" w:type="dxa"/>
            <w:tcBorders>
              <w:top w:val="single" w:color="auto" w:sz="4" w:space="0"/>
              <w:left w:val="single" w:color="auto" w:sz="4" w:space="0"/>
              <w:bottom w:val="single" w:color="auto" w:sz="4" w:space="0"/>
              <w:right w:val="single" w:color="auto" w:sz="4" w:space="0"/>
            </w:tcBorders>
            <w:shd w:val="clear" w:color="auto" w:fill="auto"/>
            <w:tcMar/>
            <w:hideMark/>
          </w:tcPr>
          <w:p w:rsidRPr="003679D9" w:rsidR="00965B91" w:rsidRDefault="00965B91" w14:paraId="1DFC5545" wp14:textId="77777777">
            <w:pPr>
              <w:rPr>
                <w:rFonts w:ascii="Arial" w:hAnsi="Arial" w:cs="Arial"/>
              </w:rPr>
            </w:pPr>
            <w:r w:rsidRPr="003679D9">
              <w:rPr>
                <w:rFonts w:ascii="Arial" w:hAnsi="Arial" w:cs="Arial"/>
              </w:rPr>
              <w:t>Primary Objectives:</w:t>
            </w:r>
          </w:p>
        </w:tc>
        <w:tc>
          <w:tcPr>
            <w:tcW w:w="6157" w:type="dxa"/>
            <w:tcBorders>
              <w:top w:val="single" w:color="auto" w:sz="4" w:space="0"/>
              <w:left w:val="single" w:color="auto" w:sz="4" w:space="0"/>
              <w:bottom w:val="single" w:color="auto" w:sz="4" w:space="0"/>
              <w:right w:val="single" w:color="auto" w:sz="4" w:space="0"/>
            </w:tcBorders>
            <w:shd w:val="clear" w:color="auto" w:fill="auto"/>
            <w:tcMar/>
          </w:tcPr>
          <w:p w:rsidRPr="00B612A1" w:rsidR="00965B91" w:rsidP="00B612A1" w:rsidRDefault="000D7A92" w14:paraId="75B7B95B" wp14:textId="77777777">
            <w:pPr>
              <w:numPr>
                <w:ilvl w:val="0"/>
                <w:numId w:val="9"/>
              </w:numPr>
              <w:spacing w:after="120"/>
              <w:ind w:left="317"/>
              <w:rPr>
                <w:rFonts w:ascii="Arial" w:hAnsi="Arial" w:cs="Arial"/>
              </w:rPr>
            </w:pPr>
            <w:r>
              <w:rPr>
                <w:rFonts w:ascii="Arial" w:hAnsi="Arial" w:cs="Arial"/>
              </w:rPr>
              <w:t>Change in cognitive performance after surgery.</w:t>
            </w:r>
          </w:p>
        </w:tc>
      </w:tr>
      <w:tr xmlns:wp14="http://schemas.microsoft.com/office/word/2010/wordml" w:rsidRPr="003679D9" w:rsidR="00965B91" w:rsidTr="58652FA0" w14:paraId="5E4CF179" wp14:textId="77777777">
        <w:tc>
          <w:tcPr>
            <w:tcW w:w="3085" w:type="dxa"/>
            <w:tcBorders>
              <w:top w:val="single" w:color="auto" w:sz="4" w:space="0"/>
              <w:left w:val="single" w:color="auto" w:sz="4" w:space="0"/>
              <w:bottom w:val="single" w:color="auto" w:sz="4" w:space="0"/>
              <w:right w:val="single" w:color="auto" w:sz="4" w:space="0"/>
            </w:tcBorders>
            <w:shd w:val="clear" w:color="auto" w:fill="auto"/>
            <w:tcMar/>
            <w:hideMark/>
          </w:tcPr>
          <w:p w:rsidRPr="003679D9" w:rsidR="00965B91" w:rsidRDefault="00965B91" w14:paraId="7B80882A" wp14:textId="77777777">
            <w:pPr>
              <w:rPr>
                <w:rFonts w:ascii="Arial" w:hAnsi="Arial" w:cs="Arial"/>
              </w:rPr>
            </w:pPr>
            <w:r w:rsidRPr="003679D9">
              <w:rPr>
                <w:rFonts w:ascii="Arial" w:hAnsi="Arial" w:cs="Arial"/>
              </w:rPr>
              <w:t>Secondary Objectives</w:t>
            </w:r>
          </w:p>
        </w:tc>
        <w:tc>
          <w:tcPr>
            <w:tcW w:w="6157" w:type="dxa"/>
            <w:tcBorders>
              <w:top w:val="single" w:color="auto" w:sz="4" w:space="0"/>
              <w:left w:val="single" w:color="auto" w:sz="4" w:space="0"/>
              <w:bottom w:val="single" w:color="auto" w:sz="4" w:space="0"/>
              <w:right w:val="single" w:color="auto" w:sz="4" w:space="0"/>
            </w:tcBorders>
            <w:shd w:val="clear" w:color="auto" w:fill="auto"/>
            <w:tcMar/>
          </w:tcPr>
          <w:p w:rsidRPr="00B612A1" w:rsidR="00884B7C" w:rsidP="00884B7C" w:rsidRDefault="00884B7C" w14:paraId="5D484235" wp14:textId="77777777">
            <w:pPr>
              <w:pStyle w:val="MediumGrid2"/>
              <w:numPr>
                <w:ilvl w:val="0"/>
                <w:numId w:val="10"/>
              </w:numPr>
              <w:ind w:left="317"/>
              <w:jc w:val="left"/>
              <w:rPr>
                <w:rFonts w:ascii="Arial" w:hAnsi="Arial" w:cs="Arial"/>
              </w:rPr>
            </w:pPr>
            <w:r w:rsidRPr="00B612A1">
              <w:rPr>
                <w:rFonts w:ascii="Arial" w:hAnsi="Arial" w:cs="Arial"/>
              </w:rPr>
              <w:t>Major adverse cardi</w:t>
            </w:r>
            <w:r w:rsidRPr="00B612A1" w:rsidR="00B612A1">
              <w:rPr>
                <w:rFonts w:ascii="Arial" w:hAnsi="Arial" w:cs="Arial"/>
              </w:rPr>
              <w:t>ac and cerebral events (MACCE)</w:t>
            </w:r>
          </w:p>
          <w:p w:rsidRPr="00B612A1" w:rsidR="00884B7C" w:rsidP="00884B7C" w:rsidRDefault="00884B7C" w14:paraId="087800AB" wp14:textId="77777777">
            <w:pPr>
              <w:pStyle w:val="MediumGrid2"/>
              <w:numPr>
                <w:ilvl w:val="0"/>
                <w:numId w:val="10"/>
              </w:numPr>
              <w:ind w:left="317"/>
              <w:jc w:val="left"/>
              <w:rPr>
                <w:rFonts w:ascii="Arial" w:hAnsi="Arial" w:cs="Arial"/>
              </w:rPr>
            </w:pPr>
            <w:r w:rsidRPr="00B612A1">
              <w:rPr>
                <w:rFonts w:ascii="Arial" w:hAnsi="Arial" w:cs="Arial"/>
              </w:rPr>
              <w:t>Indepe</w:t>
            </w:r>
            <w:r w:rsidRPr="00B612A1" w:rsidR="00B612A1">
              <w:rPr>
                <w:rFonts w:ascii="Arial" w:hAnsi="Arial" w:cs="Arial"/>
              </w:rPr>
              <w:t>ndent living/Functional Status</w:t>
            </w:r>
          </w:p>
          <w:p w:rsidRPr="00B612A1" w:rsidR="00884B7C" w:rsidP="00D03342" w:rsidRDefault="00B612A1" w14:paraId="71AF6E8D" wp14:textId="77777777">
            <w:pPr>
              <w:pStyle w:val="MediumGrid2"/>
              <w:numPr>
                <w:ilvl w:val="0"/>
                <w:numId w:val="10"/>
              </w:numPr>
              <w:ind w:left="317"/>
              <w:jc w:val="left"/>
              <w:rPr>
                <w:rFonts w:ascii="Arial" w:hAnsi="Arial" w:cs="Arial"/>
              </w:rPr>
            </w:pPr>
            <w:r w:rsidRPr="00B612A1">
              <w:rPr>
                <w:rFonts w:ascii="Arial" w:hAnsi="Arial" w:cs="Arial"/>
              </w:rPr>
              <w:t>Quality of recovery</w:t>
            </w:r>
          </w:p>
          <w:p w:rsidRPr="00B612A1" w:rsidR="00884B7C" w:rsidP="00884B7C" w:rsidRDefault="00B612A1" w14:paraId="34286823" wp14:textId="77777777">
            <w:pPr>
              <w:pStyle w:val="MediumGrid2"/>
              <w:numPr>
                <w:ilvl w:val="0"/>
                <w:numId w:val="10"/>
              </w:numPr>
              <w:ind w:left="317"/>
              <w:jc w:val="left"/>
              <w:rPr>
                <w:rFonts w:ascii="Arial" w:hAnsi="Arial" w:cs="Arial"/>
              </w:rPr>
            </w:pPr>
            <w:r w:rsidRPr="00B612A1">
              <w:rPr>
                <w:rFonts w:ascii="Arial" w:hAnsi="Arial" w:cs="Arial"/>
              </w:rPr>
              <w:t>Physical function</w:t>
            </w:r>
          </w:p>
          <w:p w:rsidRPr="00884B7C" w:rsidR="00965B91" w:rsidP="00B612A1" w:rsidRDefault="00B612A1" w14:paraId="37A4B80A" wp14:textId="77777777">
            <w:pPr>
              <w:pStyle w:val="MediumGrid2"/>
              <w:numPr>
                <w:ilvl w:val="0"/>
                <w:numId w:val="10"/>
              </w:numPr>
              <w:ind w:left="317"/>
              <w:jc w:val="left"/>
              <w:rPr>
                <w:rFonts w:ascii="Arial" w:hAnsi="Arial" w:cs="Arial"/>
                <w:b/>
              </w:rPr>
            </w:pPr>
            <w:r w:rsidRPr="00B612A1">
              <w:rPr>
                <w:rFonts w:ascii="Arial" w:hAnsi="Arial" w:cs="Arial"/>
              </w:rPr>
              <w:t>Sternal instability</w:t>
            </w:r>
          </w:p>
        </w:tc>
      </w:tr>
      <w:tr xmlns:wp14="http://schemas.microsoft.com/office/word/2010/wordml" w:rsidRPr="003679D9" w:rsidR="00965B91" w:rsidTr="58652FA0" w14:paraId="3B0FE337" wp14:textId="77777777">
        <w:tc>
          <w:tcPr>
            <w:tcW w:w="3085" w:type="dxa"/>
            <w:tcBorders>
              <w:top w:val="single" w:color="auto" w:sz="4" w:space="0"/>
              <w:left w:val="single" w:color="auto" w:sz="4" w:space="0"/>
              <w:bottom w:val="single" w:color="auto" w:sz="4" w:space="0"/>
              <w:right w:val="single" w:color="auto" w:sz="4" w:space="0"/>
            </w:tcBorders>
            <w:shd w:val="clear" w:color="auto" w:fill="auto"/>
            <w:tcMar/>
            <w:hideMark/>
          </w:tcPr>
          <w:p w:rsidRPr="003679D9" w:rsidR="00965B91" w:rsidRDefault="00965B91" w14:paraId="4AD4977F" wp14:textId="77777777">
            <w:pPr>
              <w:rPr>
                <w:rFonts w:ascii="Arial" w:hAnsi="Arial" w:cs="Arial"/>
              </w:rPr>
            </w:pPr>
            <w:r w:rsidRPr="003679D9">
              <w:rPr>
                <w:rFonts w:ascii="Arial" w:hAnsi="Arial" w:cs="Arial"/>
              </w:rPr>
              <w:t>Inclusion Criteria:</w:t>
            </w:r>
          </w:p>
        </w:tc>
        <w:tc>
          <w:tcPr>
            <w:tcW w:w="6157" w:type="dxa"/>
            <w:tcBorders>
              <w:top w:val="single" w:color="auto" w:sz="4" w:space="0"/>
              <w:left w:val="single" w:color="auto" w:sz="4" w:space="0"/>
              <w:bottom w:val="single" w:color="auto" w:sz="4" w:space="0"/>
              <w:right w:val="single" w:color="auto" w:sz="4" w:space="0"/>
            </w:tcBorders>
            <w:shd w:val="clear" w:color="auto" w:fill="auto"/>
            <w:tcMar/>
          </w:tcPr>
          <w:p w:rsidRPr="0007738A" w:rsidR="00965B91" w:rsidP="58652FA0" w:rsidRDefault="0007738A" w14:paraId="32BA4A58" w14:noSpellErr="1" wp14:textId="35A733E3">
            <w:pPr>
              <w:spacing w:after="120" w:line="240" w:lineRule="auto"/>
              <w:jc w:val="left"/>
              <w:rPr>
                <w:rFonts w:ascii="Arial" w:hAnsi="Arial" w:cs="Arial"/>
                <w:lang w:eastAsia="en-AU" w:bidi="ar-SA"/>
              </w:rPr>
            </w:pPr>
            <w:r w:rsidRPr="58652FA0" w:rsidR="58652FA0">
              <w:rPr>
                <w:rFonts w:ascii="Arial" w:hAnsi="Arial" w:cs="Arial"/>
                <w:lang w:eastAsia="en-AU" w:bidi="ar-SA"/>
              </w:rPr>
              <w:t xml:space="preserve">Adults </w:t>
            </w:r>
            <w:r w:rsidRPr="58652FA0" w:rsidR="58652FA0">
              <w:rPr>
                <w:rFonts w:ascii="Arial" w:hAnsi="Arial" w:cs="Arial"/>
                <w:lang w:eastAsia="en-AU" w:bidi="ar-SA"/>
              </w:rPr>
              <w:t xml:space="preserve">65 years and older </w:t>
            </w:r>
            <w:r w:rsidRPr="58652FA0" w:rsidR="58652FA0">
              <w:rPr>
                <w:rFonts w:ascii="Arial" w:hAnsi="Arial" w:cs="Arial"/>
                <w:lang w:eastAsia="en-AU" w:bidi="ar-SA"/>
              </w:rPr>
              <w:t>undergoing elective cardiac surgery involving sternotomy and cardiopulmonary bypass, in Australian hospitals where cardiac surgery is performed and physiotherapy and rehabilitation programs are available, and who speak sufficient English to complete the cognitive and quality of recovery surveys.</w:t>
            </w:r>
          </w:p>
        </w:tc>
      </w:tr>
      <w:tr xmlns:wp14="http://schemas.microsoft.com/office/word/2010/wordml" w:rsidRPr="003679D9" w:rsidR="00965B91" w:rsidTr="58652FA0" w14:paraId="0FDB5CAC" wp14:textId="77777777">
        <w:tc>
          <w:tcPr>
            <w:tcW w:w="3085" w:type="dxa"/>
            <w:tcBorders>
              <w:top w:val="single" w:color="auto" w:sz="4" w:space="0"/>
              <w:left w:val="single" w:color="auto" w:sz="4" w:space="0"/>
              <w:bottom w:val="single" w:color="auto" w:sz="4" w:space="0"/>
              <w:right w:val="single" w:color="auto" w:sz="4" w:space="0"/>
            </w:tcBorders>
            <w:shd w:val="clear" w:color="auto" w:fill="auto"/>
            <w:tcMar/>
            <w:hideMark/>
          </w:tcPr>
          <w:p w:rsidRPr="003679D9" w:rsidR="00965B91" w:rsidRDefault="00965B91" w14:paraId="6AB12E6F" wp14:textId="77777777">
            <w:pPr>
              <w:rPr>
                <w:rFonts w:ascii="Arial" w:hAnsi="Arial" w:cs="Arial"/>
              </w:rPr>
            </w:pPr>
            <w:r w:rsidRPr="003679D9">
              <w:rPr>
                <w:rFonts w:ascii="Arial" w:hAnsi="Arial" w:cs="Arial"/>
              </w:rPr>
              <w:t xml:space="preserve">Exclusion Criteria: </w:t>
            </w:r>
          </w:p>
        </w:tc>
        <w:tc>
          <w:tcPr>
            <w:tcW w:w="6157" w:type="dxa"/>
            <w:tcBorders>
              <w:top w:val="single" w:color="auto" w:sz="4" w:space="0"/>
              <w:left w:val="single" w:color="auto" w:sz="4" w:space="0"/>
              <w:bottom w:val="single" w:color="auto" w:sz="4" w:space="0"/>
              <w:right w:val="single" w:color="auto" w:sz="4" w:space="0"/>
            </w:tcBorders>
            <w:shd w:val="clear" w:color="auto" w:fill="auto"/>
            <w:tcMar/>
          </w:tcPr>
          <w:p w:rsidRPr="0007738A" w:rsidR="00965B91" w:rsidP="0007738A" w:rsidRDefault="0007738A" w14:paraId="26B11F65" wp14:textId="77777777">
            <w:pPr>
              <w:spacing w:after="120"/>
              <w:rPr>
                <w:rFonts w:ascii="Arial" w:hAnsi="Arial" w:cs="Arial"/>
              </w:rPr>
            </w:pPr>
            <w:r w:rsidRPr="0007738A">
              <w:rPr>
                <w:rFonts w:ascii="Arial" w:hAnsi="Arial" w:cs="Arial"/>
                <w:lang w:eastAsia="en-AU" w:bidi="ar-SA"/>
              </w:rPr>
              <w:t>Participants where there is insufficient time or availability for preoperative (baseline) surveys, who have pre-existing dementia diagnosed, or who do not have sufficient English to complete the survey forms will be excluded.</w:t>
            </w:r>
          </w:p>
        </w:tc>
      </w:tr>
      <w:tr xmlns:wp14="http://schemas.microsoft.com/office/word/2010/wordml" w:rsidRPr="003679D9" w:rsidR="00965B91" w:rsidTr="58652FA0" w14:paraId="4ABC9384" wp14:textId="77777777">
        <w:tc>
          <w:tcPr>
            <w:tcW w:w="3085" w:type="dxa"/>
            <w:tcBorders>
              <w:top w:val="single" w:color="auto" w:sz="4" w:space="0"/>
              <w:left w:val="single" w:color="auto" w:sz="4" w:space="0"/>
              <w:bottom w:val="single" w:color="auto" w:sz="4" w:space="0"/>
              <w:right w:val="single" w:color="auto" w:sz="4" w:space="0"/>
            </w:tcBorders>
            <w:shd w:val="clear" w:color="auto" w:fill="auto"/>
            <w:tcMar/>
            <w:hideMark/>
          </w:tcPr>
          <w:p w:rsidRPr="003679D9" w:rsidR="00965B91" w:rsidRDefault="00965B91" w14:paraId="7D0E6CD2" wp14:textId="77777777">
            <w:pPr>
              <w:rPr>
                <w:rFonts w:ascii="Arial" w:hAnsi="Arial" w:cs="Arial"/>
              </w:rPr>
            </w:pPr>
            <w:r w:rsidRPr="003679D9">
              <w:rPr>
                <w:rFonts w:ascii="Arial" w:hAnsi="Arial" w:cs="Arial"/>
              </w:rPr>
              <w:t>Number of Planned Subjects:</w:t>
            </w:r>
          </w:p>
        </w:tc>
        <w:tc>
          <w:tcPr>
            <w:tcW w:w="6157" w:type="dxa"/>
            <w:tcBorders>
              <w:top w:val="single" w:color="auto" w:sz="4" w:space="0"/>
              <w:left w:val="single" w:color="auto" w:sz="4" w:space="0"/>
              <w:bottom w:val="single" w:color="auto" w:sz="4" w:space="0"/>
              <w:right w:val="single" w:color="auto" w:sz="4" w:space="0"/>
            </w:tcBorders>
            <w:shd w:val="clear" w:color="auto" w:fill="auto"/>
            <w:tcMar/>
          </w:tcPr>
          <w:p w:rsidRPr="003679D9" w:rsidR="00965B91" w:rsidP="0007738A" w:rsidRDefault="00EA0550" w14:paraId="6FC4CC26" wp14:textId="77777777">
            <w:pPr>
              <w:spacing w:after="120"/>
              <w:rPr>
                <w:rFonts w:ascii="Arial" w:hAnsi="Arial" w:cs="Arial"/>
              </w:rPr>
            </w:pPr>
            <w:r>
              <w:rPr>
                <w:rFonts w:ascii="Arial" w:hAnsi="Arial" w:cs="Arial"/>
              </w:rPr>
              <w:t>10</w:t>
            </w:r>
            <w:r w:rsidR="000E59D0">
              <w:rPr>
                <w:rFonts w:ascii="Arial" w:hAnsi="Arial" w:cs="Arial"/>
              </w:rPr>
              <w:t>0</w:t>
            </w:r>
          </w:p>
        </w:tc>
      </w:tr>
      <w:tr xmlns:wp14="http://schemas.microsoft.com/office/word/2010/wordml" w:rsidRPr="003679D9" w:rsidR="00965B91" w:rsidTr="58652FA0" w14:paraId="4BE1EF0C" wp14:textId="77777777">
        <w:tc>
          <w:tcPr>
            <w:tcW w:w="3085" w:type="dxa"/>
            <w:tcBorders>
              <w:top w:val="single" w:color="auto" w:sz="4" w:space="0"/>
              <w:left w:val="single" w:color="auto" w:sz="4" w:space="0"/>
              <w:bottom w:val="single" w:color="auto" w:sz="4" w:space="0"/>
              <w:right w:val="single" w:color="auto" w:sz="4" w:space="0"/>
            </w:tcBorders>
            <w:shd w:val="clear" w:color="auto" w:fill="auto"/>
            <w:tcMar/>
            <w:hideMark/>
          </w:tcPr>
          <w:p w:rsidRPr="003679D9" w:rsidR="00965B91" w:rsidRDefault="00965B91" w14:paraId="5EA6B52D" wp14:textId="77777777">
            <w:pPr>
              <w:rPr>
                <w:rFonts w:ascii="Arial" w:hAnsi="Arial" w:cs="Arial"/>
              </w:rPr>
            </w:pPr>
            <w:r w:rsidRPr="003679D9">
              <w:rPr>
                <w:rFonts w:ascii="Arial" w:hAnsi="Arial" w:cs="Arial"/>
              </w:rPr>
              <w:t>Investigational product:</w:t>
            </w:r>
          </w:p>
        </w:tc>
        <w:tc>
          <w:tcPr>
            <w:tcW w:w="6157" w:type="dxa"/>
            <w:tcBorders>
              <w:top w:val="single" w:color="auto" w:sz="4" w:space="0"/>
              <w:left w:val="single" w:color="auto" w:sz="4" w:space="0"/>
              <w:bottom w:val="single" w:color="auto" w:sz="4" w:space="0"/>
              <w:right w:val="single" w:color="auto" w:sz="4" w:space="0"/>
            </w:tcBorders>
            <w:shd w:val="clear" w:color="auto" w:fill="auto"/>
            <w:tcMar/>
          </w:tcPr>
          <w:p w:rsidRPr="003679D9" w:rsidR="00965B91" w:rsidP="0007738A" w:rsidRDefault="00A765BD" w14:paraId="0A4C0BA5" wp14:textId="77777777">
            <w:pPr>
              <w:spacing w:after="120"/>
              <w:rPr>
                <w:rFonts w:ascii="Arial" w:hAnsi="Arial" w:cs="Arial"/>
              </w:rPr>
            </w:pPr>
            <w:r>
              <w:rPr>
                <w:rFonts w:ascii="Arial" w:hAnsi="Arial" w:cs="Arial"/>
              </w:rPr>
              <w:t xml:space="preserve">12-week </w:t>
            </w:r>
            <w:r w:rsidR="002C1510">
              <w:rPr>
                <w:rFonts w:ascii="Arial" w:hAnsi="Arial" w:cs="Arial"/>
              </w:rPr>
              <w:t>m</w:t>
            </w:r>
            <w:r>
              <w:rPr>
                <w:rFonts w:ascii="Arial" w:hAnsi="Arial" w:cs="Arial"/>
              </w:rPr>
              <w:t>oderate intensity resistance training program</w:t>
            </w:r>
          </w:p>
        </w:tc>
      </w:tr>
      <w:tr xmlns:wp14="http://schemas.microsoft.com/office/word/2010/wordml" w:rsidRPr="003679D9" w:rsidR="00965B91" w:rsidTr="58652FA0" w14:paraId="5F53D831" wp14:textId="77777777">
        <w:tc>
          <w:tcPr>
            <w:tcW w:w="3085" w:type="dxa"/>
            <w:tcBorders>
              <w:top w:val="single" w:color="auto" w:sz="4" w:space="0"/>
              <w:left w:val="single" w:color="auto" w:sz="4" w:space="0"/>
              <w:bottom w:val="single" w:color="auto" w:sz="4" w:space="0"/>
              <w:right w:val="single" w:color="auto" w:sz="4" w:space="0"/>
            </w:tcBorders>
            <w:shd w:val="clear" w:color="auto" w:fill="auto"/>
            <w:tcMar/>
            <w:hideMark/>
          </w:tcPr>
          <w:p w:rsidRPr="003679D9" w:rsidR="00965B91" w:rsidRDefault="00965B91" w14:paraId="0EA8BBBC" wp14:textId="77777777">
            <w:pPr>
              <w:rPr>
                <w:rFonts w:ascii="Arial" w:hAnsi="Arial" w:cs="Arial"/>
              </w:rPr>
            </w:pPr>
            <w:r w:rsidRPr="003679D9">
              <w:rPr>
                <w:rFonts w:ascii="Arial" w:hAnsi="Arial" w:cs="Arial"/>
              </w:rPr>
              <w:t>Safety considerations:</w:t>
            </w:r>
          </w:p>
        </w:tc>
        <w:tc>
          <w:tcPr>
            <w:tcW w:w="6157" w:type="dxa"/>
            <w:tcBorders>
              <w:top w:val="single" w:color="auto" w:sz="4" w:space="0"/>
              <w:left w:val="single" w:color="auto" w:sz="4" w:space="0"/>
              <w:bottom w:val="single" w:color="auto" w:sz="4" w:space="0"/>
              <w:right w:val="single" w:color="auto" w:sz="4" w:space="0"/>
            </w:tcBorders>
            <w:shd w:val="clear" w:color="auto" w:fill="auto"/>
            <w:tcMar/>
          </w:tcPr>
          <w:p w:rsidRPr="003679D9" w:rsidR="002C1510" w:rsidP="0007738A" w:rsidRDefault="002C1510" w14:paraId="6507217D" wp14:textId="77777777">
            <w:pPr>
              <w:spacing w:after="120"/>
              <w:rPr>
                <w:rFonts w:ascii="Arial" w:hAnsi="Arial" w:cs="Arial"/>
              </w:rPr>
            </w:pPr>
            <w:r>
              <w:rPr>
                <w:rFonts w:ascii="Arial" w:hAnsi="Arial" w:cs="Arial"/>
              </w:rPr>
              <w:t>Musculoskeletal injury</w:t>
            </w:r>
          </w:p>
        </w:tc>
      </w:tr>
      <w:tr xmlns:wp14="http://schemas.microsoft.com/office/word/2010/wordml" w:rsidRPr="003679D9" w:rsidR="00965B91" w:rsidTr="58652FA0" w14:paraId="1E05AFC6" wp14:textId="77777777">
        <w:tc>
          <w:tcPr>
            <w:tcW w:w="3085" w:type="dxa"/>
            <w:tcBorders>
              <w:top w:val="single" w:color="auto" w:sz="4" w:space="0"/>
              <w:left w:val="single" w:color="auto" w:sz="4" w:space="0"/>
              <w:bottom w:val="single" w:color="auto" w:sz="4" w:space="0"/>
              <w:right w:val="single" w:color="auto" w:sz="4" w:space="0"/>
            </w:tcBorders>
            <w:shd w:val="clear" w:color="auto" w:fill="auto"/>
            <w:tcMar/>
            <w:hideMark/>
          </w:tcPr>
          <w:p w:rsidRPr="003679D9" w:rsidR="00965B91" w:rsidRDefault="00965B91" w14:paraId="1F356927" wp14:textId="77777777">
            <w:pPr>
              <w:rPr>
                <w:rFonts w:ascii="Arial" w:hAnsi="Arial" w:cs="Arial"/>
              </w:rPr>
            </w:pPr>
            <w:r w:rsidRPr="003679D9">
              <w:rPr>
                <w:rFonts w:ascii="Arial" w:hAnsi="Arial" w:cs="Arial"/>
              </w:rPr>
              <w:t>Statistical Methods:</w:t>
            </w:r>
          </w:p>
        </w:tc>
        <w:tc>
          <w:tcPr>
            <w:tcW w:w="6157" w:type="dxa"/>
            <w:tcBorders>
              <w:top w:val="single" w:color="auto" w:sz="4" w:space="0"/>
              <w:left w:val="single" w:color="auto" w:sz="4" w:space="0"/>
              <w:bottom w:val="single" w:color="auto" w:sz="4" w:space="0"/>
              <w:right w:val="single" w:color="auto" w:sz="4" w:space="0"/>
            </w:tcBorders>
            <w:shd w:val="clear" w:color="auto" w:fill="auto"/>
            <w:tcMar/>
          </w:tcPr>
          <w:p w:rsidRPr="00130148" w:rsidR="00965B91" w:rsidP="00781A0E" w:rsidRDefault="00130148" w14:paraId="36FE5208" wp14:textId="77777777">
            <w:pPr>
              <w:rPr>
                <w:rFonts w:ascii="Arial" w:hAnsi="Arial" w:cs="Arial"/>
              </w:rPr>
            </w:pPr>
            <w:r w:rsidRPr="00A435C7">
              <w:rPr>
                <w:rFonts w:ascii="Arial" w:hAnsi="Arial" w:cs="Arial"/>
              </w:rPr>
              <w:t>The analysis will be descriptive, as the size of the pilot study will preclude definitive outcome analysis. The data will be reported in terms of group separation with odds ra</w:t>
            </w:r>
            <w:r w:rsidR="00781A0E">
              <w:rPr>
                <w:rFonts w:ascii="Arial" w:hAnsi="Arial" w:cs="Arial"/>
              </w:rPr>
              <w:t>tio and confidence intervals.</w:t>
            </w:r>
          </w:p>
        </w:tc>
      </w:tr>
      <w:tr xmlns:wp14="http://schemas.microsoft.com/office/word/2010/wordml" w:rsidRPr="003679D9" w:rsidR="00965B91" w:rsidTr="58652FA0" w14:paraId="3B8CCBB7" wp14:textId="77777777">
        <w:tc>
          <w:tcPr>
            <w:tcW w:w="3085" w:type="dxa"/>
            <w:tcBorders>
              <w:top w:val="single" w:color="auto" w:sz="4" w:space="0"/>
              <w:left w:val="single" w:color="auto" w:sz="4" w:space="0"/>
              <w:bottom w:val="single" w:color="auto" w:sz="4" w:space="0"/>
              <w:right w:val="single" w:color="auto" w:sz="4" w:space="0"/>
            </w:tcBorders>
            <w:shd w:val="clear" w:color="auto" w:fill="auto"/>
            <w:tcMar/>
            <w:hideMark/>
          </w:tcPr>
          <w:p w:rsidRPr="003679D9" w:rsidR="00965B91" w:rsidRDefault="00965B91" w14:paraId="73640EAE" wp14:textId="77777777">
            <w:pPr>
              <w:rPr>
                <w:rFonts w:ascii="Arial" w:hAnsi="Arial" w:cs="Arial"/>
              </w:rPr>
            </w:pPr>
            <w:r w:rsidRPr="003679D9">
              <w:rPr>
                <w:rFonts w:ascii="Arial" w:hAnsi="Arial" w:cs="Arial"/>
              </w:rPr>
              <w:t>Subgroups:</w:t>
            </w:r>
          </w:p>
        </w:tc>
        <w:tc>
          <w:tcPr>
            <w:tcW w:w="6157" w:type="dxa"/>
            <w:tcBorders>
              <w:top w:val="single" w:color="auto" w:sz="4" w:space="0"/>
              <w:left w:val="single" w:color="auto" w:sz="4" w:space="0"/>
              <w:bottom w:val="single" w:color="auto" w:sz="4" w:space="0"/>
              <w:right w:val="single" w:color="auto" w:sz="4" w:space="0"/>
            </w:tcBorders>
            <w:shd w:val="clear" w:color="auto" w:fill="auto"/>
            <w:tcMar/>
          </w:tcPr>
          <w:p w:rsidR="00A87871" w:rsidP="0007738A" w:rsidRDefault="00130148" w14:paraId="4EC3B069" wp14:textId="77777777">
            <w:pPr>
              <w:spacing w:after="120"/>
              <w:rPr>
                <w:rFonts w:ascii="Arial" w:hAnsi="Arial" w:cs="Arial"/>
              </w:rPr>
            </w:pPr>
            <w:r w:rsidRPr="006A12E9">
              <w:rPr>
                <w:rFonts w:ascii="Arial" w:hAnsi="Arial" w:cs="Arial"/>
              </w:rPr>
              <w:t xml:space="preserve">Moderate </w:t>
            </w:r>
            <w:r w:rsidR="00A87871">
              <w:rPr>
                <w:rFonts w:ascii="Arial" w:hAnsi="Arial" w:cs="Arial"/>
              </w:rPr>
              <w:t>Intensity Exercise Group (n=50)</w:t>
            </w:r>
          </w:p>
          <w:p w:rsidR="00A87871" w:rsidP="00A87871" w:rsidRDefault="00A87871" w14:paraId="0FEEF958" wp14:textId="77777777">
            <w:pPr>
              <w:numPr>
                <w:ilvl w:val="0"/>
                <w:numId w:val="20"/>
              </w:numPr>
              <w:spacing w:after="120"/>
              <w:rPr>
                <w:rFonts w:ascii="Arial" w:hAnsi="Arial" w:cs="Arial"/>
              </w:rPr>
            </w:pPr>
            <w:r>
              <w:rPr>
                <w:rFonts w:ascii="Arial" w:hAnsi="Arial" w:cs="Arial"/>
                <w:noProof/>
              </w:rPr>
              <w:t>12</w:t>
            </w:r>
            <w:r w:rsidRPr="006A12E9" w:rsidR="006A12E9">
              <w:rPr>
                <w:rFonts w:ascii="Arial" w:hAnsi="Arial" w:cs="Arial"/>
              </w:rPr>
              <w:t>-week moderate-intensi</w:t>
            </w:r>
            <w:r>
              <w:rPr>
                <w:rFonts w:ascii="Arial" w:hAnsi="Arial" w:cs="Arial"/>
              </w:rPr>
              <w:t>ty resistance training program.</w:t>
            </w:r>
          </w:p>
          <w:p w:rsidR="00A87871" w:rsidP="00A87871" w:rsidRDefault="00901A0E" w14:paraId="414C1998" wp14:textId="77777777">
            <w:pPr>
              <w:numPr>
                <w:ilvl w:val="0"/>
                <w:numId w:val="20"/>
              </w:numPr>
              <w:spacing w:after="120"/>
              <w:rPr>
                <w:rFonts w:ascii="Arial" w:hAnsi="Arial" w:cs="Arial"/>
              </w:rPr>
            </w:pPr>
            <w:r>
              <w:rPr>
                <w:rFonts w:ascii="Arial" w:hAnsi="Arial" w:cs="Arial"/>
              </w:rPr>
              <w:t>3</w:t>
            </w:r>
            <w:r w:rsidR="00A87871">
              <w:rPr>
                <w:rFonts w:ascii="Arial" w:hAnsi="Arial" w:cs="Arial"/>
              </w:rPr>
              <w:t>0 minutes, twice weekly.</w:t>
            </w:r>
          </w:p>
          <w:p w:rsidR="00A87871" w:rsidP="00A87871" w:rsidRDefault="00A87871" w14:paraId="784C42EC" wp14:textId="77777777">
            <w:pPr>
              <w:numPr>
                <w:ilvl w:val="0"/>
                <w:numId w:val="20"/>
              </w:numPr>
              <w:spacing w:after="120"/>
              <w:rPr>
                <w:rFonts w:ascii="Arial" w:hAnsi="Arial" w:cs="Arial"/>
              </w:rPr>
            </w:pPr>
            <w:r>
              <w:rPr>
                <w:rFonts w:ascii="Arial" w:hAnsi="Arial" w:cs="Arial"/>
              </w:rPr>
              <w:t>Supervised by</w:t>
            </w:r>
            <w:r w:rsidRPr="006A12E9" w:rsidR="006A12E9">
              <w:rPr>
                <w:rFonts w:ascii="Arial" w:hAnsi="Arial" w:cs="Arial"/>
              </w:rPr>
              <w:t xml:space="preserve"> an accredited exercise physiologist</w:t>
            </w:r>
          </w:p>
          <w:p w:rsidR="00901A0E" w:rsidP="00901A0E" w:rsidRDefault="00901A0E" w14:paraId="43746ABA" wp14:textId="77777777">
            <w:pPr>
              <w:spacing w:after="120"/>
              <w:ind w:left="720"/>
              <w:rPr>
                <w:rFonts w:ascii="Arial" w:hAnsi="Arial" w:cs="Arial"/>
              </w:rPr>
            </w:pPr>
            <w:r>
              <w:rPr>
                <w:rFonts w:ascii="Arial" w:hAnsi="Arial" w:cs="Arial"/>
              </w:rPr>
              <w:t>(Individual 1:1 for weeks 1-4 and small group 1:4 for weeks 5-12).</w:t>
            </w:r>
          </w:p>
          <w:p w:rsidR="00A87871" w:rsidP="00A87871" w:rsidRDefault="00901A0E" w14:paraId="6B57EA04" wp14:textId="77777777">
            <w:pPr>
              <w:numPr>
                <w:ilvl w:val="0"/>
                <w:numId w:val="20"/>
              </w:numPr>
              <w:spacing w:after="120"/>
              <w:rPr>
                <w:rFonts w:ascii="Arial" w:hAnsi="Arial" w:cs="Arial"/>
              </w:rPr>
            </w:pPr>
            <w:r>
              <w:rPr>
                <w:rFonts w:ascii="Arial" w:hAnsi="Arial" w:cs="Arial"/>
              </w:rPr>
              <w:t>Commenced 2-3</w:t>
            </w:r>
            <w:r w:rsidR="00A87871">
              <w:rPr>
                <w:rFonts w:ascii="Arial" w:hAnsi="Arial" w:cs="Arial"/>
              </w:rPr>
              <w:t xml:space="preserve"> week</w:t>
            </w:r>
            <w:r>
              <w:rPr>
                <w:rFonts w:ascii="Arial" w:hAnsi="Arial" w:cs="Arial"/>
              </w:rPr>
              <w:t>s</w:t>
            </w:r>
            <w:r w:rsidR="00A87871">
              <w:rPr>
                <w:rFonts w:ascii="Arial" w:hAnsi="Arial" w:cs="Arial"/>
              </w:rPr>
              <w:t xml:space="preserve"> after hospital discharge.</w:t>
            </w:r>
          </w:p>
          <w:p w:rsidR="00A87871" w:rsidP="00A87871" w:rsidRDefault="00A87871" w14:paraId="515171B0" wp14:textId="77777777">
            <w:pPr>
              <w:numPr>
                <w:ilvl w:val="0"/>
                <w:numId w:val="20"/>
              </w:numPr>
              <w:spacing w:after="120"/>
              <w:rPr>
                <w:rFonts w:ascii="Arial" w:hAnsi="Arial" w:cs="Arial"/>
              </w:rPr>
            </w:pPr>
            <w:r>
              <w:rPr>
                <w:rFonts w:ascii="Arial" w:hAnsi="Arial" w:cs="Arial"/>
              </w:rPr>
              <w:t>F</w:t>
            </w:r>
            <w:r w:rsidRPr="006A12E9" w:rsidR="006A12E9">
              <w:rPr>
                <w:rFonts w:ascii="Arial" w:hAnsi="Arial" w:cs="Arial"/>
              </w:rPr>
              <w:t>ull body training, targeting large muscle groups</w:t>
            </w:r>
            <w:r>
              <w:rPr>
                <w:rFonts w:ascii="Arial" w:hAnsi="Arial" w:cs="Arial"/>
              </w:rPr>
              <w:t>.</w:t>
            </w:r>
          </w:p>
          <w:p w:rsidR="00A87871" w:rsidP="00A87871" w:rsidRDefault="00A87871" w14:paraId="0C2AF364" wp14:textId="77777777">
            <w:pPr>
              <w:numPr>
                <w:ilvl w:val="0"/>
                <w:numId w:val="20"/>
              </w:numPr>
              <w:spacing w:after="120"/>
              <w:rPr>
                <w:rFonts w:ascii="Arial" w:hAnsi="Arial" w:cs="Arial"/>
              </w:rPr>
            </w:pPr>
            <w:r>
              <w:rPr>
                <w:rFonts w:ascii="Arial" w:hAnsi="Arial" w:cs="Arial"/>
              </w:rPr>
              <w:t>P</w:t>
            </w:r>
            <w:r w:rsidRPr="006A12E9" w:rsidR="006A12E9">
              <w:rPr>
                <w:rFonts w:ascii="Arial" w:hAnsi="Arial" w:cs="Arial"/>
                <w:noProof/>
              </w:rPr>
              <w:t>erformed at</w:t>
            </w:r>
            <w:r w:rsidRPr="006A12E9" w:rsidR="006A12E9">
              <w:rPr>
                <w:rFonts w:ascii="Arial" w:hAnsi="Arial" w:cs="Arial"/>
              </w:rPr>
              <w:t xml:space="preserve"> </w:t>
            </w:r>
            <w:r w:rsidR="00093B91">
              <w:rPr>
                <w:rFonts w:ascii="Arial" w:hAnsi="Arial" w:cs="Arial"/>
                <w:noProof/>
              </w:rPr>
              <w:t>RPE 13-16 on Borg 6-20 Rating of Perceived Exertion scale</w:t>
            </w:r>
          </w:p>
          <w:p w:rsidRPr="006A12E9" w:rsidR="00965B91" w:rsidP="00A87871" w:rsidRDefault="006A12E9" w14:paraId="73A9FC3D" wp14:textId="77777777">
            <w:pPr>
              <w:numPr>
                <w:ilvl w:val="0"/>
                <w:numId w:val="20"/>
              </w:numPr>
              <w:spacing w:after="120"/>
              <w:rPr>
                <w:rFonts w:ascii="Arial" w:hAnsi="Arial" w:cs="Arial"/>
              </w:rPr>
            </w:pPr>
            <w:r w:rsidRPr="006A12E9">
              <w:rPr>
                <w:rFonts w:ascii="Arial" w:hAnsi="Arial" w:cs="Arial"/>
              </w:rPr>
              <w:t>Initial weights will be chosen and then progressed</w:t>
            </w:r>
            <w:r w:rsidR="00901A0E">
              <w:rPr>
                <w:rFonts w:ascii="Arial" w:hAnsi="Arial" w:cs="Arial"/>
              </w:rPr>
              <w:t>, within the limits of safety</w:t>
            </w:r>
            <w:r w:rsidRPr="006A12E9">
              <w:rPr>
                <w:rFonts w:ascii="Arial" w:hAnsi="Arial" w:cs="Arial"/>
              </w:rPr>
              <w:t>,</w:t>
            </w:r>
            <w:r w:rsidRPr="006A12E9">
              <w:rPr>
                <w:rFonts w:ascii="Arial" w:hAnsi="Arial" w:cs="Arial"/>
                <w:noProof/>
              </w:rPr>
              <w:t xml:space="preserve"> and recovery time reduced </w:t>
            </w:r>
            <w:r w:rsidRPr="006A12E9">
              <w:rPr>
                <w:rFonts w:ascii="Arial" w:hAnsi="Arial" w:cs="Arial"/>
              </w:rPr>
              <w:t>to apply progressive overload.</w:t>
            </w:r>
          </w:p>
          <w:p w:rsidR="00A87871" w:rsidP="0007738A" w:rsidRDefault="00130148" w14:paraId="22A6FC9E" wp14:textId="77777777">
            <w:pPr>
              <w:spacing w:after="120"/>
              <w:rPr>
                <w:rFonts w:ascii="Arial" w:hAnsi="Arial" w:cs="Arial"/>
              </w:rPr>
            </w:pPr>
            <w:r w:rsidRPr="006A12E9">
              <w:rPr>
                <w:rFonts w:ascii="Arial" w:hAnsi="Arial" w:cs="Arial"/>
              </w:rPr>
              <w:t xml:space="preserve">Low </w:t>
            </w:r>
            <w:r w:rsidR="00A87871">
              <w:rPr>
                <w:rFonts w:ascii="Arial" w:hAnsi="Arial" w:cs="Arial"/>
              </w:rPr>
              <w:t>Intensity Exercise Group (n=50)</w:t>
            </w:r>
          </w:p>
          <w:p w:rsidR="00A87871" w:rsidP="00A87871" w:rsidRDefault="00901A0E" w14:paraId="2AB00CF7" wp14:textId="77777777">
            <w:pPr>
              <w:numPr>
                <w:ilvl w:val="0"/>
                <w:numId w:val="21"/>
              </w:numPr>
              <w:spacing w:after="120"/>
              <w:rPr>
                <w:rFonts w:ascii="Arial" w:hAnsi="Arial" w:cs="Arial"/>
              </w:rPr>
            </w:pPr>
            <w:r>
              <w:rPr>
                <w:rFonts w:ascii="Arial" w:hAnsi="Arial" w:cs="Arial"/>
              </w:rPr>
              <w:t>C</w:t>
            </w:r>
            <w:r w:rsidRPr="006A12E9" w:rsidR="006A12E9">
              <w:rPr>
                <w:rFonts w:ascii="Arial" w:hAnsi="Arial" w:cs="Arial"/>
              </w:rPr>
              <w:t>ommunity-based Cardiac Re</w:t>
            </w:r>
            <w:r w:rsidR="00A87871">
              <w:rPr>
                <w:rFonts w:ascii="Arial" w:hAnsi="Arial" w:cs="Arial"/>
              </w:rPr>
              <w:t>habilitation program</w:t>
            </w:r>
            <w:r>
              <w:rPr>
                <w:rFonts w:ascii="Arial" w:hAnsi="Arial" w:cs="Arial"/>
              </w:rPr>
              <w:t xml:space="preserve"> (formal program or independent program)</w:t>
            </w:r>
            <w:r w:rsidR="00A87871">
              <w:rPr>
                <w:rFonts w:ascii="Arial" w:hAnsi="Arial" w:cs="Arial"/>
              </w:rPr>
              <w:t xml:space="preserve">. </w:t>
            </w:r>
          </w:p>
          <w:p w:rsidR="00A87871" w:rsidP="00A87871" w:rsidRDefault="00A87871" w14:paraId="380024F5" wp14:textId="77777777">
            <w:pPr>
              <w:numPr>
                <w:ilvl w:val="0"/>
                <w:numId w:val="21"/>
              </w:numPr>
              <w:spacing w:after="120"/>
              <w:rPr>
                <w:rFonts w:ascii="Arial" w:hAnsi="Arial" w:cs="Arial"/>
              </w:rPr>
            </w:pPr>
            <w:r>
              <w:rPr>
                <w:rFonts w:ascii="Arial" w:hAnsi="Arial" w:cs="Arial"/>
              </w:rPr>
              <w:t>Twice weekly, approximately 120 minutes (education + exercise).</w:t>
            </w:r>
          </w:p>
          <w:p w:rsidR="00130148" w:rsidP="00A87871" w:rsidRDefault="00A87871" w14:paraId="7669B1F6" wp14:textId="77777777">
            <w:pPr>
              <w:numPr>
                <w:ilvl w:val="0"/>
                <w:numId w:val="21"/>
              </w:numPr>
              <w:spacing w:after="120"/>
              <w:rPr>
                <w:rFonts w:ascii="Arial" w:hAnsi="Arial" w:cs="Arial"/>
              </w:rPr>
            </w:pPr>
            <w:r>
              <w:rPr>
                <w:rFonts w:ascii="Arial" w:hAnsi="Arial" w:cs="Arial"/>
              </w:rPr>
              <w:t>L</w:t>
            </w:r>
            <w:r w:rsidRPr="006A12E9" w:rsidR="006A12E9">
              <w:rPr>
                <w:rFonts w:ascii="Arial" w:hAnsi="Arial" w:cs="Arial"/>
              </w:rPr>
              <w:t>ow-intensity aerobic training and education for secondary prevention (standard postoperative practice).</w:t>
            </w:r>
          </w:p>
          <w:p w:rsidRPr="003679D9" w:rsidR="00A87871" w:rsidP="00A87871" w:rsidRDefault="00A87871" w14:paraId="48B0E9EE" wp14:textId="77777777">
            <w:pPr>
              <w:numPr>
                <w:ilvl w:val="0"/>
                <w:numId w:val="21"/>
              </w:numPr>
              <w:spacing w:after="120"/>
              <w:rPr>
                <w:rFonts w:ascii="Arial" w:hAnsi="Arial" w:cs="Arial"/>
              </w:rPr>
            </w:pPr>
            <w:r>
              <w:rPr>
                <w:rFonts w:ascii="Arial" w:hAnsi="Arial" w:cs="Arial"/>
              </w:rPr>
              <w:t>Commenced at least 3 weeks after hospital discharge.</w:t>
            </w:r>
          </w:p>
        </w:tc>
      </w:tr>
    </w:tbl>
    <w:p xmlns:wp14="http://schemas.microsoft.com/office/word/2010/wordml" w:rsidRPr="00965B91" w:rsidR="00965B91" w:rsidP="00523701" w:rsidRDefault="00965B91" w14:paraId="724DB8F2" wp14:textId="77777777">
      <w:pPr>
        <w:rPr>
          <w:rFonts w:ascii="Arial" w:hAnsi="Arial" w:cs="Arial"/>
        </w:rPr>
      </w:pPr>
    </w:p>
    <w:p xmlns:wp14="http://schemas.microsoft.com/office/word/2010/wordml" w:rsidRPr="00965B91" w:rsidR="00E25313" w:rsidP="00523701" w:rsidRDefault="00965B91" w14:paraId="18190693" wp14:textId="77777777">
      <w:pPr>
        <w:rPr>
          <w:rFonts w:ascii="Arial" w:hAnsi="Arial" w:cs="Arial"/>
        </w:rPr>
      </w:pPr>
      <w:r w:rsidRPr="00965B91">
        <w:rPr>
          <w:rFonts w:ascii="Arial" w:hAnsi="Arial" w:cs="Arial"/>
        </w:rPr>
        <w:br w:type="page"/>
      </w:r>
    </w:p>
    <w:p xmlns:wp14="http://schemas.microsoft.com/office/word/2010/wordml" w:rsidRPr="00FD6678" w:rsidR="00E025C6" w:rsidP="00FD6678" w:rsidRDefault="00E25313" w14:paraId="28FB5B67" wp14:textId="77777777">
      <w:pPr>
        <w:pStyle w:val="Heading2"/>
        <w:numPr>
          <w:ilvl w:val="0"/>
          <w:numId w:val="1"/>
        </w:numPr>
        <w:rPr>
          <w:rFonts w:ascii="Arial" w:hAnsi="Arial" w:cs="Arial"/>
        </w:rPr>
      </w:pPr>
      <w:bookmarkStart w:name="_Toc322956412" w:id="1"/>
      <w:r w:rsidRPr="00965B91">
        <w:rPr>
          <w:rFonts w:ascii="Arial" w:hAnsi="Arial" w:cs="Arial"/>
          <w:b/>
        </w:rPr>
        <w:t xml:space="preserve">Glossary of </w:t>
      </w:r>
      <w:r w:rsidRPr="00965B91" w:rsidR="00782EE6">
        <w:rPr>
          <w:rFonts w:ascii="Arial" w:hAnsi="Arial" w:cs="Arial"/>
          <w:b/>
        </w:rPr>
        <w:t>Abbreviations</w:t>
      </w:r>
      <w:r w:rsidRPr="00965B91" w:rsidR="00A3574F">
        <w:rPr>
          <w:rFonts w:ascii="Arial" w:hAnsi="Arial" w:cs="Arial"/>
          <w:b/>
        </w:rPr>
        <w:t xml:space="preserve"> &amp;</w:t>
      </w:r>
      <w:r w:rsidRPr="00965B91" w:rsidR="00E025C6">
        <w:rPr>
          <w:rFonts w:ascii="Arial" w:hAnsi="Arial" w:cs="Arial"/>
          <w:b/>
        </w:rPr>
        <w:t xml:space="preserve"> Terms</w:t>
      </w:r>
      <w:bookmarkEnd w:id="1"/>
    </w:p>
    <w:tbl>
      <w:tblPr>
        <w:tblW w:w="9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27"/>
        <w:gridCol w:w="6413"/>
      </w:tblGrid>
      <w:tr xmlns:wp14="http://schemas.microsoft.com/office/word/2010/wordml" w:rsidRPr="00965B91" w:rsidR="00D32229" w:rsidTr="00D32229" w14:paraId="229EAD35" wp14:textId="77777777">
        <w:trPr>
          <w:trHeight w:val="750"/>
        </w:trPr>
        <w:tc>
          <w:tcPr>
            <w:tcW w:w="3227" w:type="dxa"/>
            <w:shd w:val="solid" w:color="BFBFBF" w:fill="auto"/>
            <w:vAlign w:val="center"/>
          </w:tcPr>
          <w:p w:rsidRPr="00965B91" w:rsidR="00D32229" w:rsidP="00523701" w:rsidRDefault="00D32229" w14:paraId="09B6ED66" wp14:textId="77777777">
            <w:pPr>
              <w:rPr>
                <w:rFonts w:ascii="Arial" w:hAnsi="Arial" w:cs="Arial"/>
                <w:b/>
              </w:rPr>
            </w:pPr>
            <w:r w:rsidRPr="00965B91">
              <w:rPr>
                <w:rFonts w:ascii="Arial" w:hAnsi="Arial" w:cs="Arial"/>
                <w:b/>
              </w:rPr>
              <w:t>Abbreviation</w:t>
            </w:r>
          </w:p>
        </w:tc>
        <w:tc>
          <w:tcPr>
            <w:tcW w:w="6413" w:type="dxa"/>
            <w:shd w:val="solid" w:color="BFBFBF" w:fill="auto"/>
            <w:vAlign w:val="center"/>
          </w:tcPr>
          <w:p w:rsidRPr="00965B91" w:rsidR="00D32229" w:rsidP="00523701" w:rsidRDefault="00D32229" w14:paraId="15FB575E" wp14:textId="77777777">
            <w:pPr>
              <w:rPr>
                <w:rFonts w:ascii="Arial" w:hAnsi="Arial" w:cs="Arial"/>
                <w:b/>
              </w:rPr>
            </w:pPr>
            <w:r w:rsidRPr="00965B91">
              <w:rPr>
                <w:rFonts w:ascii="Arial" w:hAnsi="Arial" w:cs="Arial"/>
                <w:b/>
              </w:rPr>
              <w:t>Description (using lay language)</w:t>
            </w:r>
          </w:p>
        </w:tc>
      </w:tr>
      <w:tr xmlns:wp14="http://schemas.microsoft.com/office/word/2010/wordml" w:rsidRPr="00965B91" w:rsidR="00093B91" w:rsidTr="00D32229" w14:paraId="755B8106" wp14:textId="77777777">
        <w:trPr>
          <w:trHeight w:val="480"/>
        </w:trPr>
        <w:tc>
          <w:tcPr>
            <w:tcW w:w="3227" w:type="dxa"/>
            <w:vAlign w:val="center"/>
          </w:tcPr>
          <w:p w:rsidRPr="00965B91" w:rsidR="00093B91" w:rsidP="00093B91" w:rsidRDefault="00093B91" w14:paraId="735FE0B8" wp14:textId="77777777">
            <w:pPr>
              <w:rPr>
                <w:rFonts w:ascii="Arial" w:hAnsi="Arial" w:cs="Arial"/>
              </w:rPr>
            </w:pPr>
            <w:r>
              <w:rPr>
                <w:rFonts w:ascii="Arial" w:hAnsi="Arial" w:cs="Arial"/>
              </w:rPr>
              <w:t>MCI</w:t>
            </w:r>
          </w:p>
        </w:tc>
        <w:tc>
          <w:tcPr>
            <w:tcW w:w="6413" w:type="dxa"/>
            <w:vAlign w:val="center"/>
          </w:tcPr>
          <w:p w:rsidRPr="003B1864" w:rsidR="00093B91" w:rsidP="00093B91" w:rsidRDefault="00093B91" w14:paraId="1C525104" wp14:textId="77777777">
            <w:pPr>
              <w:rPr>
                <w:rFonts w:ascii="Arial" w:hAnsi="Arial" w:cs="Arial"/>
                <w:color w:val="FF0000"/>
              </w:rPr>
            </w:pPr>
            <w:r w:rsidRPr="00641ED5">
              <w:rPr>
                <w:rFonts w:ascii="Arial" w:hAnsi="Arial" w:cs="Arial"/>
              </w:rPr>
              <w:t>Mild Cognitive Impairment- a stage between the expected cognitive decline of normal aging and that of dementia. This may include problems with memory, language, thinking and judgement.</w:t>
            </w:r>
            <w:r w:rsidR="00824982">
              <w:rPr>
                <w:rFonts w:ascii="Arial" w:hAnsi="Arial" w:cs="Arial"/>
              </w:rPr>
              <w:t xml:space="preserve"> Does not affect activities of daily living.</w:t>
            </w:r>
            <w:r w:rsidRPr="00641ED5">
              <w:rPr>
                <w:rFonts w:ascii="Arial" w:hAnsi="Arial" w:cs="Arial"/>
              </w:rPr>
              <w:t xml:space="preserve"> It is associated with risk for </w:t>
            </w:r>
            <w:r w:rsidR="00824982">
              <w:rPr>
                <w:rFonts w:ascii="Arial" w:hAnsi="Arial" w:cs="Arial"/>
              </w:rPr>
              <w:t xml:space="preserve">progression to </w:t>
            </w:r>
            <w:r w:rsidRPr="00641ED5">
              <w:rPr>
                <w:rFonts w:ascii="Arial" w:hAnsi="Arial" w:cs="Arial"/>
              </w:rPr>
              <w:t>Alzheimer’s Disease.</w:t>
            </w:r>
          </w:p>
        </w:tc>
      </w:tr>
      <w:tr xmlns:wp14="http://schemas.microsoft.com/office/word/2010/wordml" w:rsidRPr="00965B91" w:rsidR="00093B91" w:rsidTr="00D32229" w14:paraId="48F9A33D" wp14:textId="77777777">
        <w:trPr>
          <w:trHeight w:val="480"/>
        </w:trPr>
        <w:tc>
          <w:tcPr>
            <w:tcW w:w="3227" w:type="dxa"/>
            <w:vAlign w:val="center"/>
          </w:tcPr>
          <w:p w:rsidRPr="00965B91" w:rsidR="00093B91" w:rsidP="00093B91" w:rsidRDefault="00093B91" w14:paraId="5854D31F" wp14:textId="77777777">
            <w:pPr>
              <w:rPr>
                <w:rFonts w:ascii="Arial" w:hAnsi="Arial" w:cs="Arial"/>
              </w:rPr>
            </w:pPr>
            <w:r>
              <w:rPr>
                <w:rFonts w:ascii="Arial" w:hAnsi="Arial" w:cs="Arial"/>
              </w:rPr>
              <w:t>POCD</w:t>
            </w:r>
          </w:p>
        </w:tc>
        <w:tc>
          <w:tcPr>
            <w:tcW w:w="6413" w:type="dxa"/>
            <w:vAlign w:val="center"/>
          </w:tcPr>
          <w:p w:rsidRPr="003B1864" w:rsidR="00093B91" w:rsidP="00093B91" w:rsidRDefault="00093B91" w14:paraId="4F819A67" wp14:textId="77777777">
            <w:pPr>
              <w:rPr>
                <w:rFonts w:ascii="Arial" w:hAnsi="Arial" w:cs="Arial"/>
                <w:color w:val="FF0000"/>
              </w:rPr>
            </w:pPr>
            <w:r w:rsidRPr="00641ED5">
              <w:rPr>
                <w:rFonts w:ascii="Arial" w:hAnsi="Arial" w:cs="Arial"/>
              </w:rPr>
              <w:t>Postoperative Cognitive Decline- a decrease in brain (cognitive) function after surgery. This may include memory and executive functions.</w:t>
            </w:r>
          </w:p>
        </w:tc>
      </w:tr>
    </w:tbl>
    <w:p xmlns:wp14="http://schemas.microsoft.com/office/word/2010/wordml" w:rsidRPr="00965B91" w:rsidR="008A7D4E" w:rsidP="00523701" w:rsidRDefault="008A7D4E" w14:paraId="3EA87D13" wp14:textId="77777777">
      <w:pPr>
        <w:rPr>
          <w:rFonts w:ascii="Arial" w:hAnsi="Arial" w:cs="Arial"/>
        </w:rPr>
      </w:pPr>
    </w:p>
    <w:p xmlns:wp14="http://schemas.microsoft.com/office/word/2010/wordml" w:rsidRPr="00FD6678" w:rsidR="00DA7081" w:rsidP="00FD6678" w:rsidRDefault="00782EE6" w14:paraId="670EFD9F" wp14:textId="77777777">
      <w:pPr>
        <w:pStyle w:val="Heading2"/>
        <w:numPr>
          <w:ilvl w:val="0"/>
          <w:numId w:val="1"/>
        </w:numPr>
        <w:rPr>
          <w:rFonts w:ascii="Arial" w:hAnsi="Arial" w:cs="Arial"/>
        </w:rPr>
      </w:pPr>
      <w:bookmarkStart w:name="_Toc322956413" w:id="2"/>
      <w:r w:rsidRPr="00965B91">
        <w:rPr>
          <w:rFonts w:ascii="Arial" w:hAnsi="Arial" w:cs="Arial"/>
          <w:b/>
        </w:rPr>
        <w:t>Study Sites</w:t>
      </w:r>
      <w:bookmarkEnd w:id="2"/>
    </w:p>
    <w:p xmlns:wp14="http://schemas.microsoft.com/office/word/2010/wordml" w:rsidRPr="00D76CAC" w:rsidR="00E025C6" w:rsidP="00523701" w:rsidRDefault="0017758D" w14:paraId="7945CFFB" wp14:textId="77777777">
      <w:pPr>
        <w:pStyle w:val="Heading3"/>
        <w:numPr>
          <w:ilvl w:val="1"/>
          <w:numId w:val="1"/>
        </w:numPr>
        <w:rPr>
          <w:rFonts w:ascii="Arial" w:hAnsi="Arial" w:cs="Arial"/>
          <w:i w:val="0"/>
        </w:rPr>
      </w:pPr>
      <w:bookmarkStart w:name="_Toc322956414" w:id="3"/>
      <w:r w:rsidRPr="00965B91">
        <w:rPr>
          <w:rFonts w:ascii="Arial" w:hAnsi="Arial" w:cs="Arial"/>
          <w:i w:val="0"/>
        </w:rPr>
        <w:t>Study Location/s</w:t>
      </w:r>
      <w:bookmarkEnd w:id="3"/>
      <w:r w:rsidRPr="00965B91" w:rsidR="00DF4746">
        <w:rPr>
          <w:rFonts w:ascii="Arial" w:hAnsi="Arial" w:cs="Arial"/>
          <w:i w:val="0"/>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06"/>
        <w:gridCol w:w="1826"/>
        <w:gridCol w:w="1592"/>
        <w:gridCol w:w="1440"/>
        <w:gridCol w:w="2678"/>
      </w:tblGrid>
      <w:tr xmlns:wp14="http://schemas.microsoft.com/office/word/2010/wordml" w:rsidRPr="00965B91" w:rsidR="00DA7081" w:rsidTr="00C379FA" w14:paraId="5D7AD864" wp14:textId="77777777">
        <w:tc>
          <w:tcPr>
            <w:tcW w:w="1726" w:type="dxa"/>
            <w:shd w:val="pct15" w:color="auto" w:fill="auto"/>
            <w:vAlign w:val="center"/>
          </w:tcPr>
          <w:p w:rsidRPr="00965B91" w:rsidR="00DA7081" w:rsidP="00523701" w:rsidRDefault="00DA7081" w14:paraId="3E12D90E" wp14:textId="77777777">
            <w:pPr>
              <w:rPr>
                <w:rFonts w:ascii="Arial" w:hAnsi="Arial" w:cs="Arial"/>
                <w:b/>
              </w:rPr>
            </w:pPr>
            <w:r w:rsidRPr="00965B91">
              <w:rPr>
                <w:rFonts w:ascii="Arial" w:hAnsi="Arial" w:cs="Arial"/>
                <w:b/>
              </w:rPr>
              <w:t>Site</w:t>
            </w:r>
          </w:p>
        </w:tc>
        <w:tc>
          <w:tcPr>
            <w:tcW w:w="1851" w:type="dxa"/>
            <w:shd w:val="pct15" w:color="auto" w:fill="auto"/>
            <w:vAlign w:val="center"/>
          </w:tcPr>
          <w:p w:rsidRPr="00965B91" w:rsidR="00DA7081" w:rsidP="00523701" w:rsidRDefault="00DA7081" w14:paraId="5179AEA2" wp14:textId="77777777">
            <w:pPr>
              <w:rPr>
                <w:rFonts w:ascii="Arial" w:hAnsi="Arial" w:cs="Arial"/>
                <w:b/>
              </w:rPr>
            </w:pPr>
            <w:r w:rsidRPr="00965B91">
              <w:rPr>
                <w:rFonts w:ascii="Arial" w:hAnsi="Arial" w:cs="Arial"/>
                <w:b/>
              </w:rPr>
              <w:t>Address</w:t>
            </w:r>
          </w:p>
        </w:tc>
        <w:tc>
          <w:tcPr>
            <w:tcW w:w="1610" w:type="dxa"/>
            <w:shd w:val="pct15" w:color="auto" w:fill="auto"/>
            <w:vAlign w:val="center"/>
          </w:tcPr>
          <w:p w:rsidRPr="00965B91" w:rsidR="00DA7081" w:rsidP="00523701" w:rsidRDefault="00DA7081" w14:paraId="3622A2D6" wp14:textId="77777777">
            <w:pPr>
              <w:rPr>
                <w:rFonts w:ascii="Arial" w:hAnsi="Arial" w:cs="Arial"/>
                <w:b/>
              </w:rPr>
            </w:pPr>
            <w:r w:rsidRPr="00965B91">
              <w:rPr>
                <w:rFonts w:ascii="Arial" w:hAnsi="Arial" w:cs="Arial"/>
                <w:b/>
              </w:rPr>
              <w:t>Contact Person</w:t>
            </w:r>
          </w:p>
        </w:tc>
        <w:tc>
          <w:tcPr>
            <w:tcW w:w="1377" w:type="dxa"/>
            <w:shd w:val="pct15" w:color="auto" w:fill="auto"/>
          </w:tcPr>
          <w:p w:rsidRPr="00965B91" w:rsidR="00DA7081" w:rsidP="00523701" w:rsidRDefault="00DA7081" w14:paraId="40C45974" wp14:textId="77777777">
            <w:pPr>
              <w:rPr>
                <w:rFonts w:ascii="Arial" w:hAnsi="Arial" w:cs="Arial"/>
                <w:b/>
              </w:rPr>
            </w:pPr>
            <w:r w:rsidRPr="00965B91">
              <w:rPr>
                <w:rFonts w:ascii="Arial" w:hAnsi="Arial" w:cs="Arial"/>
                <w:b/>
              </w:rPr>
              <w:t>Phone</w:t>
            </w:r>
          </w:p>
        </w:tc>
        <w:tc>
          <w:tcPr>
            <w:tcW w:w="2678" w:type="dxa"/>
            <w:shd w:val="pct15" w:color="auto" w:fill="auto"/>
          </w:tcPr>
          <w:p w:rsidRPr="00965B91" w:rsidR="00DA7081" w:rsidP="00523701" w:rsidRDefault="00DA7081" w14:paraId="68E107A0" wp14:textId="77777777">
            <w:pPr>
              <w:rPr>
                <w:rFonts w:ascii="Arial" w:hAnsi="Arial" w:cs="Arial"/>
                <w:b/>
              </w:rPr>
            </w:pPr>
            <w:r w:rsidRPr="00965B91">
              <w:rPr>
                <w:rFonts w:ascii="Arial" w:hAnsi="Arial" w:cs="Arial"/>
                <w:b/>
              </w:rPr>
              <w:t>Email</w:t>
            </w:r>
          </w:p>
        </w:tc>
      </w:tr>
      <w:tr xmlns:wp14="http://schemas.microsoft.com/office/word/2010/wordml" w:rsidRPr="00965B91" w:rsidR="00DA7081" w:rsidTr="00FD6678" w14:paraId="2B20E9DF" wp14:textId="77777777">
        <w:trPr>
          <w:trHeight w:val="1383"/>
        </w:trPr>
        <w:tc>
          <w:tcPr>
            <w:tcW w:w="1726" w:type="dxa"/>
            <w:vAlign w:val="center"/>
          </w:tcPr>
          <w:p w:rsidRPr="00965B91" w:rsidR="00DA7081" w:rsidP="00FD6678" w:rsidRDefault="000E59D0" w14:paraId="09887DE7" wp14:textId="77777777">
            <w:pPr>
              <w:spacing w:after="120"/>
              <w:rPr>
                <w:rFonts w:ascii="Arial" w:hAnsi="Arial" w:cs="Arial"/>
              </w:rPr>
            </w:pPr>
            <w:r>
              <w:rPr>
                <w:rFonts w:ascii="Arial" w:hAnsi="Arial" w:cs="Arial"/>
              </w:rPr>
              <w:t>Melbourne Private Hospital</w:t>
            </w:r>
          </w:p>
        </w:tc>
        <w:tc>
          <w:tcPr>
            <w:tcW w:w="1851" w:type="dxa"/>
            <w:vAlign w:val="center"/>
          </w:tcPr>
          <w:p w:rsidR="00DA7081" w:rsidP="00FD6678" w:rsidRDefault="00AA5709" w14:paraId="3A6E076B" wp14:textId="77777777">
            <w:pPr>
              <w:spacing w:after="120"/>
              <w:jc w:val="left"/>
              <w:rPr>
                <w:rFonts w:ascii="Arial" w:hAnsi="Arial" w:cs="Arial"/>
              </w:rPr>
            </w:pPr>
            <w:r>
              <w:rPr>
                <w:rFonts w:ascii="Arial" w:hAnsi="Arial" w:cs="Arial"/>
              </w:rPr>
              <w:t xml:space="preserve">Royal </w:t>
            </w:r>
            <w:proofErr w:type="spellStart"/>
            <w:r>
              <w:rPr>
                <w:rFonts w:ascii="Arial" w:hAnsi="Arial" w:cs="Arial"/>
              </w:rPr>
              <w:t>P</w:t>
            </w:r>
            <w:r w:rsidR="000E59D0">
              <w:rPr>
                <w:rFonts w:ascii="Arial" w:hAnsi="Arial" w:cs="Arial"/>
              </w:rPr>
              <w:t>de</w:t>
            </w:r>
            <w:proofErr w:type="spellEnd"/>
            <w:r>
              <w:rPr>
                <w:rFonts w:ascii="Arial" w:hAnsi="Arial" w:cs="Arial"/>
              </w:rPr>
              <w:t>,</w:t>
            </w:r>
          </w:p>
          <w:p w:rsidRPr="00965B91" w:rsidR="000E59D0" w:rsidP="00FD6678" w:rsidRDefault="003B15C1" w14:paraId="4C66F1F1" wp14:textId="77777777">
            <w:pPr>
              <w:spacing w:after="120"/>
              <w:rPr>
                <w:rFonts w:ascii="Arial" w:hAnsi="Arial" w:cs="Arial"/>
              </w:rPr>
            </w:pPr>
            <w:r>
              <w:rPr>
                <w:rFonts w:ascii="Arial" w:hAnsi="Arial" w:cs="Arial"/>
              </w:rPr>
              <w:t>Parkville 3052</w:t>
            </w:r>
          </w:p>
        </w:tc>
        <w:tc>
          <w:tcPr>
            <w:tcW w:w="1610" w:type="dxa"/>
            <w:vAlign w:val="center"/>
          </w:tcPr>
          <w:p w:rsidR="00DA7081" w:rsidP="00FD6678" w:rsidRDefault="00AC50AE" w14:paraId="7F59446A" wp14:textId="77777777">
            <w:pPr>
              <w:spacing w:after="120"/>
              <w:rPr>
                <w:rFonts w:ascii="Arial" w:hAnsi="Arial" w:cs="Arial"/>
              </w:rPr>
            </w:pPr>
            <w:r>
              <w:rPr>
                <w:rFonts w:ascii="Arial" w:hAnsi="Arial" w:cs="Arial"/>
              </w:rPr>
              <w:t xml:space="preserve">Lynda </w:t>
            </w:r>
            <w:proofErr w:type="spellStart"/>
            <w:r>
              <w:rPr>
                <w:rFonts w:ascii="Arial" w:hAnsi="Arial" w:cs="Arial"/>
              </w:rPr>
              <w:t>Tivendale</w:t>
            </w:r>
            <w:proofErr w:type="spellEnd"/>
          </w:p>
          <w:p w:rsidRPr="00965B91" w:rsidR="00AC50AE" w:rsidP="00FD6678" w:rsidRDefault="00AC50AE" w14:paraId="555FADB4" wp14:textId="77777777">
            <w:pPr>
              <w:spacing w:after="120"/>
              <w:rPr>
                <w:rFonts w:ascii="Arial" w:hAnsi="Arial" w:cs="Arial"/>
              </w:rPr>
            </w:pPr>
            <w:r>
              <w:rPr>
                <w:rFonts w:ascii="Arial" w:hAnsi="Arial" w:cs="Arial"/>
              </w:rPr>
              <w:t>Jacqui Pengelly</w:t>
            </w:r>
          </w:p>
        </w:tc>
        <w:tc>
          <w:tcPr>
            <w:tcW w:w="1377" w:type="dxa"/>
          </w:tcPr>
          <w:p w:rsidR="00DA7081" w:rsidP="00FD6678" w:rsidRDefault="00AC50AE" w14:paraId="3E91A020" wp14:textId="77777777">
            <w:pPr>
              <w:spacing w:after="120"/>
              <w:rPr>
                <w:rFonts w:ascii="Arial" w:hAnsi="Arial" w:cs="Arial"/>
              </w:rPr>
            </w:pPr>
            <w:r>
              <w:rPr>
                <w:rFonts w:ascii="Arial" w:hAnsi="Arial" w:cs="Arial"/>
              </w:rPr>
              <w:t>0393428908</w:t>
            </w:r>
          </w:p>
          <w:p w:rsidR="00AC50AE" w:rsidP="00FD6678" w:rsidRDefault="00AC50AE" w14:paraId="09647095" wp14:textId="77777777">
            <w:pPr>
              <w:spacing w:after="120"/>
              <w:rPr>
                <w:rFonts w:ascii="Arial" w:hAnsi="Arial" w:cs="Arial"/>
              </w:rPr>
            </w:pPr>
          </w:p>
          <w:p w:rsidRPr="00965B91" w:rsidR="00AC50AE" w:rsidP="00FD6678" w:rsidRDefault="00AC50AE" w14:paraId="4D1DCF88" wp14:textId="77777777">
            <w:pPr>
              <w:spacing w:after="120"/>
              <w:rPr>
                <w:rFonts w:ascii="Arial" w:hAnsi="Arial" w:cs="Arial"/>
              </w:rPr>
            </w:pPr>
            <w:r>
              <w:rPr>
                <w:rFonts w:ascii="Arial" w:hAnsi="Arial" w:cs="Arial"/>
              </w:rPr>
              <w:t>0418555677</w:t>
            </w:r>
          </w:p>
        </w:tc>
        <w:tc>
          <w:tcPr>
            <w:tcW w:w="2678" w:type="dxa"/>
          </w:tcPr>
          <w:p w:rsidRPr="00965B91" w:rsidR="00DA7081" w:rsidP="00FD6678" w:rsidRDefault="000E59D0" w14:paraId="2131E215" wp14:textId="77777777">
            <w:pPr>
              <w:spacing w:after="120"/>
              <w:rPr>
                <w:rFonts w:ascii="Arial" w:hAnsi="Arial" w:cs="Arial"/>
              </w:rPr>
            </w:pPr>
            <w:r>
              <w:rPr>
                <w:rFonts w:ascii="Arial" w:hAnsi="Arial" w:cs="Arial"/>
              </w:rPr>
              <w:t>research@heartweb.com</w:t>
            </w:r>
          </w:p>
        </w:tc>
      </w:tr>
      <w:tr xmlns:wp14="http://schemas.microsoft.com/office/word/2010/wordml" w:rsidRPr="00965B91" w:rsidR="00AC50AE" w:rsidTr="00941D29" w14:paraId="26A69038" wp14:textId="77777777">
        <w:tc>
          <w:tcPr>
            <w:tcW w:w="1726" w:type="dxa"/>
            <w:vAlign w:val="center"/>
          </w:tcPr>
          <w:p w:rsidR="00AC50AE" w:rsidP="00FD6678" w:rsidRDefault="00AC50AE" w14:paraId="13E259AE" wp14:textId="77777777">
            <w:pPr>
              <w:spacing w:after="120"/>
              <w:rPr>
                <w:rFonts w:ascii="Arial" w:hAnsi="Arial" w:cs="Arial"/>
              </w:rPr>
            </w:pPr>
            <w:r>
              <w:rPr>
                <w:rFonts w:ascii="Arial" w:hAnsi="Arial" w:cs="Arial"/>
              </w:rPr>
              <w:t>Royal Melbourne Hospital</w:t>
            </w:r>
          </w:p>
        </w:tc>
        <w:tc>
          <w:tcPr>
            <w:tcW w:w="1851" w:type="dxa"/>
            <w:vAlign w:val="center"/>
          </w:tcPr>
          <w:p w:rsidR="00AC50AE" w:rsidP="00FD6678" w:rsidRDefault="00AC50AE" w14:paraId="16A2EE43" wp14:textId="77777777">
            <w:pPr>
              <w:spacing w:after="120"/>
              <w:jc w:val="left"/>
              <w:rPr>
                <w:rFonts w:ascii="Arial" w:hAnsi="Arial" w:cs="Arial"/>
              </w:rPr>
            </w:pPr>
            <w:r>
              <w:rPr>
                <w:rFonts w:ascii="Arial" w:hAnsi="Arial" w:cs="Arial"/>
              </w:rPr>
              <w:t>Grattan St, Parkville 3050</w:t>
            </w:r>
          </w:p>
        </w:tc>
        <w:tc>
          <w:tcPr>
            <w:tcW w:w="1610" w:type="dxa"/>
          </w:tcPr>
          <w:p w:rsidR="00AC50AE" w:rsidP="00FD6678" w:rsidRDefault="00AC50AE" w14:paraId="1C5B02C9" wp14:textId="77777777">
            <w:pPr>
              <w:spacing w:after="120"/>
              <w:rPr>
                <w:rFonts w:ascii="Arial" w:hAnsi="Arial" w:cs="Arial"/>
              </w:rPr>
            </w:pPr>
            <w:r w:rsidRPr="000C1496">
              <w:rPr>
                <w:rFonts w:ascii="Arial" w:hAnsi="Arial" w:cs="Arial"/>
              </w:rPr>
              <w:t xml:space="preserve">Lynda </w:t>
            </w:r>
            <w:proofErr w:type="spellStart"/>
            <w:r w:rsidRPr="000C1496">
              <w:rPr>
                <w:rFonts w:ascii="Arial" w:hAnsi="Arial" w:cs="Arial"/>
              </w:rPr>
              <w:t>Tivendale</w:t>
            </w:r>
            <w:proofErr w:type="spellEnd"/>
          </w:p>
          <w:p w:rsidR="00AC50AE" w:rsidP="00FD6678" w:rsidRDefault="00AC50AE" w14:paraId="4CEE1AEA" wp14:textId="77777777">
            <w:pPr>
              <w:spacing w:after="120"/>
              <w:rPr>
                <w:rFonts w:ascii="Arial" w:hAnsi="Arial" w:cs="Arial"/>
              </w:rPr>
            </w:pPr>
            <w:r>
              <w:rPr>
                <w:rFonts w:ascii="Arial" w:hAnsi="Arial" w:cs="Arial"/>
              </w:rPr>
              <w:t>Jacqui Pengelly</w:t>
            </w:r>
          </w:p>
        </w:tc>
        <w:tc>
          <w:tcPr>
            <w:tcW w:w="1377" w:type="dxa"/>
          </w:tcPr>
          <w:p w:rsidR="00AC50AE" w:rsidP="00FD6678" w:rsidRDefault="00AC50AE" w14:paraId="750A545E" wp14:textId="77777777">
            <w:pPr>
              <w:spacing w:after="120"/>
              <w:rPr>
                <w:rFonts w:ascii="Arial" w:hAnsi="Arial" w:cs="Arial"/>
              </w:rPr>
            </w:pPr>
            <w:r>
              <w:rPr>
                <w:rFonts w:ascii="Arial" w:hAnsi="Arial" w:cs="Arial"/>
              </w:rPr>
              <w:t>0393428908</w:t>
            </w:r>
          </w:p>
          <w:p w:rsidR="00AC50AE" w:rsidP="00FD6678" w:rsidRDefault="00AC50AE" w14:paraId="7C96BBF1" wp14:textId="77777777">
            <w:pPr>
              <w:spacing w:after="120"/>
              <w:rPr>
                <w:rFonts w:ascii="Arial" w:hAnsi="Arial" w:cs="Arial"/>
              </w:rPr>
            </w:pPr>
          </w:p>
          <w:p w:rsidR="00AC50AE" w:rsidP="00FD6678" w:rsidRDefault="00AC50AE" w14:paraId="2D4764A2" wp14:textId="77777777">
            <w:pPr>
              <w:spacing w:after="120"/>
              <w:rPr>
                <w:rFonts w:ascii="Arial" w:hAnsi="Arial" w:cs="Arial"/>
              </w:rPr>
            </w:pPr>
            <w:r>
              <w:rPr>
                <w:rFonts w:ascii="Arial" w:hAnsi="Arial" w:cs="Arial"/>
              </w:rPr>
              <w:t>0418555677</w:t>
            </w:r>
          </w:p>
        </w:tc>
        <w:tc>
          <w:tcPr>
            <w:tcW w:w="2678" w:type="dxa"/>
          </w:tcPr>
          <w:p w:rsidR="00AC50AE" w:rsidP="00FD6678" w:rsidRDefault="00AC50AE" w14:paraId="25917459" wp14:textId="77777777">
            <w:pPr>
              <w:spacing w:after="120"/>
              <w:rPr>
                <w:rFonts w:ascii="Arial" w:hAnsi="Arial" w:cs="Arial"/>
              </w:rPr>
            </w:pPr>
            <w:r w:rsidRPr="00077DE5">
              <w:rPr>
                <w:rFonts w:ascii="Arial" w:hAnsi="Arial" w:cs="Arial"/>
              </w:rPr>
              <w:t>research@heartweb.com</w:t>
            </w:r>
          </w:p>
        </w:tc>
      </w:tr>
      <w:tr xmlns:wp14="http://schemas.microsoft.com/office/word/2010/wordml" w:rsidRPr="00965B91" w:rsidR="00AC50AE" w:rsidTr="00941D29" w14:paraId="7E088DA7" wp14:textId="77777777">
        <w:tc>
          <w:tcPr>
            <w:tcW w:w="1726" w:type="dxa"/>
            <w:vAlign w:val="center"/>
          </w:tcPr>
          <w:p w:rsidR="00AC50AE" w:rsidP="00FD6678" w:rsidRDefault="00AC50AE" w14:paraId="5B63CFB0" wp14:textId="77777777">
            <w:pPr>
              <w:spacing w:after="120"/>
              <w:rPr>
                <w:rFonts w:ascii="Arial" w:hAnsi="Arial" w:cs="Arial"/>
              </w:rPr>
            </w:pPr>
            <w:proofErr w:type="spellStart"/>
            <w:r>
              <w:rPr>
                <w:rFonts w:ascii="Arial" w:hAnsi="Arial" w:cs="Arial"/>
              </w:rPr>
              <w:t>Kieser</w:t>
            </w:r>
            <w:proofErr w:type="spellEnd"/>
            <w:r>
              <w:rPr>
                <w:rFonts w:ascii="Arial" w:hAnsi="Arial" w:cs="Arial"/>
              </w:rPr>
              <w:t xml:space="preserve"> Essendon</w:t>
            </w:r>
          </w:p>
        </w:tc>
        <w:tc>
          <w:tcPr>
            <w:tcW w:w="1851" w:type="dxa"/>
            <w:vAlign w:val="center"/>
          </w:tcPr>
          <w:p w:rsidR="00AC50AE" w:rsidP="00FD6678" w:rsidRDefault="00AC50AE" w14:paraId="739CA853" wp14:textId="77777777">
            <w:pPr>
              <w:spacing w:after="120"/>
              <w:jc w:val="left"/>
              <w:rPr>
                <w:rFonts w:ascii="Arial" w:hAnsi="Arial" w:cs="Arial"/>
              </w:rPr>
            </w:pPr>
            <w:r>
              <w:rPr>
                <w:rFonts w:ascii="Arial" w:hAnsi="Arial" w:cs="Arial"/>
              </w:rPr>
              <w:t xml:space="preserve">26 </w:t>
            </w:r>
            <w:proofErr w:type="spellStart"/>
            <w:r>
              <w:rPr>
                <w:rFonts w:ascii="Arial" w:hAnsi="Arial" w:cs="Arial"/>
              </w:rPr>
              <w:t>Leake</w:t>
            </w:r>
            <w:proofErr w:type="spellEnd"/>
            <w:r>
              <w:rPr>
                <w:rFonts w:ascii="Arial" w:hAnsi="Arial" w:cs="Arial"/>
              </w:rPr>
              <w:t xml:space="preserve"> St,</w:t>
            </w:r>
          </w:p>
          <w:p w:rsidR="00AC50AE" w:rsidP="00FD6678" w:rsidRDefault="00AC50AE" w14:paraId="7852765A" wp14:textId="77777777">
            <w:pPr>
              <w:spacing w:after="120"/>
              <w:rPr>
                <w:rFonts w:ascii="Arial" w:hAnsi="Arial" w:cs="Arial"/>
              </w:rPr>
            </w:pPr>
            <w:r>
              <w:rPr>
                <w:rFonts w:ascii="Arial" w:hAnsi="Arial" w:cs="Arial"/>
              </w:rPr>
              <w:t>Essendon 3040</w:t>
            </w:r>
          </w:p>
        </w:tc>
        <w:tc>
          <w:tcPr>
            <w:tcW w:w="1610" w:type="dxa"/>
          </w:tcPr>
          <w:p w:rsidR="00AC50AE" w:rsidP="00FD6678" w:rsidRDefault="00AC50AE" w14:paraId="1FF76FCD" wp14:textId="77777777">
            <w:pPr>
              <w:spacing w:after="120"/>
              <w:rPr>
                <w:rFonts w:ascii="Arial" w:hAnsi="Arial" w:cs="Arial"/>
              </w:rPr>
            </w:pPr>
            <w:r>
              <w:rPr>
                <w:rFonts w:ascii="Arial" w:hAnsi="Arial" w:cs="Arial"/>
              </w:rPr>
              <w:t xml:space="preserve">Lynda </w:t>
            </w:r>
            <w:proofErr w:type="spellStart"/>
            <w:r>
              <w:rPr>
                <w:rFonts w:ascii="Arial" w:hAnsi="Arial" w:cs="Arial"/>
              </w:rPr>
              <w:t>Tivendale</w:t>
            </w:r>
            <w:proofErr w:type="spellEnd"/>
          </w:p>
          <w:p w:rsidR="00AC50AE" w:rsidP="00FD6678" w:rsidRDefault="00AC50AE" w14:paraId="73F2D052" wp14:textId="77777777">
            <w:pPr>
              <w:spacing w:after="120"/>
              <w:rPr>
                <w:rFonts w:ascii="Arial" w:hAnsi="Arial" w:cs="Arial"/>
              </w:rPr>
            </w:pPr>
            <w:r w:rsidRPr="000C1496">
              <w:rPr>
                <w:rFonts w:ascii="Arial" w:hAnsi="Arial" w:cs="Arial"/>
              </w:rPr>
              <w:t>Jacqui Pengelly</w:t>
            </w:r>
          </w:p>
        </w:tc>
        <w:tc>
          <w:tcPr>
            <w:tcW w:w="1377" w:type="dxa"/>
          </w:tcPr>
          <w:p w:rsidR="00AC50AE" w:rsidP="00FD6678" w:rsidRDefault="00AC50AE" w14:paraId="2CAF6CF1" wp14:textId="77777777">
            <w:pPr>
              <w:spacing w:after="120"/>
              <w:rPr>
                <w:rFonts w:ascii="Arial" w:hAnsi="Arial" w:cs="Arial"/>
              </w:rPr>
            </w:pPr>
            <w:r>
              <w:rPr>
                <w:rFonts w:ascii="Arial" w:hAnsi="Arial" w:cs="Arial"/>
              </w:rPr>
              <w:t>0393428908</w:t>
            </w:r>
          </w:p>
          <w:p w:rsidR="00AC50AE" w:rsidP="00FD6678" w:rsidRDefault="00AC50AE" w14:paraId="6A427410" wp14:textId="77777777">
            <w:pPr>
              <w:spacing w:after="120"/>
              <w:rPr>
                <w:rFonts w:ascii="Arial" w:hAnsi="Arial" w:cs="Arial"/>
              </w:rPr>
            </w:pPr>
          </w:p>
          <w:p w:rsidR="00AC50AE" w:rsidP="00FD6678" w:rsidRDefault="00AC50AE" w14:paraId="12E52368" wp14:textId="77777777">
            <w:pPr>
              <w:spacing w:after="120"/>
              <w:rPr>
                <w:rFonts w:ascii="Arial" w:hAnsi="Arial" w:cs="Arial"/>
              </w:rPr>
            </w:pPr>
            <w:r>
              <w:rPr>
                <w:rFonts w:ascii="Arial" w:hAnsi="Arial" w:cs="Arial"/>
              </w:rPr>
              <w:t>0418555677</w:t>
            </w:r>
          </w:p>
        </w:tc>
        <w:tc>
          <w:tcPr>
            <w:tcW w:w="2678" w:type="dxa"/>
          </w:tcPr>
          <w:p w:rsidR="00AC50AE" w:rsidP="00FD6678" w:rsidRDefault="00AC50AE" w14:paraId="162F23D9" wp14:textId="77777777">
            <w:pPr>
              <w:spacing w:after="120"/>
              <w:rPr>
                <w:rFonts w:ascii="Arial" w:hAnsi="Arial" w:cs="Arial"/>
              </w:rPr>
            </w:pPr>
            <w:r w:rsidRPr="00077DE5">
              <w:rPr>
                <w:rFonts w:ascii="Arial" w:hAnsi="Arial" w:cs="Arial"/>
              </w:rPr>
              <w:t>research@heartweb.com</w:t>
            </w:r>
          </w:p>
        </w:tc>
      </w:tr>
      <w:tr xmlns:wp14="http://schemas.microsoft.com/office/word/2010/wordml" w:rsidRPr="00965B91" w:rsidR="00AC50AE" w:rsidTr="00941D29" w14:paraId="6494238F" wp14:textId="77777777">
        <w:tc>
          <w:tcPr>
            <w:tcW w:w="1726" w:type="dxa"/>
            <w:vAlign w:val="center"/>
          </w:tcPr>
          <w:p w:rsidR="00AC50AE" w:rsidP="00FD6678" w:rsidRDefault="00AC50AE" w14:paraId="59365E54" wp14:textId="77777777">
            <w:pPr>
              <w:spacing w:after="120"/>
              <w:rPr>
                <w:rFonts w:ascii="Arial" w:hAnsi="Arial" w:cs="Arial"/>
              </w:rPr>
            </w:pPr>
            <w:proofErr w:type="spellStart"/>
            <w:r>
              <w:rPr>
                <w:rFonts w:ascii="Arial" w:hAnsi="Arial" w:cs="Arial"/>
              </w:rPr>
              <w:t>Kieser</w:t>
            </w:r>
            <w:proofErr w:type="spellEnd"/>
            <w:r>
              <w:rPr>
                <w:rFonts w:ascii="Arial" w:hAnsi="Arial" w:cs="Arial"/>
              </w:rPr>
              <w:t xml:space="preserve"> South Melbourne</w:t>
            </w:r>
          </w:p>
        </w:tc>
        <w:tc>
          <w:tcPr>
            <w:tcW w:w="1851" w:type="dxa"/>
            <w:vAlign w:val="center"/>
          </w:tcPr>
          <w:p w:rsidR="00AC50AE" w:rsidP="00FD6678" w:rsidRDefault="00AC50AE" w14:paraId="01DD821F" wp14:textId="77777777">
            <w:pPr>
              <w:spacing w:after="120"/>
              <w:jc w:val="left"/>
              <w:rPr>
                <w:rFonts w:ascii="Arial" w:hAnsi="Arial" w:cs="Arial"/>
              </w:rPr>
            </w:pPr>
            <w:proofErr w:type="spellStart"/>
            <w:r>
              <w:rPr>
                <w:rFonts w:ascii="Arial" w:hAnsi="Arial" w:cs="Arial"/>
              </w:rPr>
              <w:t>Crn</w:t>
            </w:r>
            <w:proofErr w:type="spellEnd"/>
            <w:r>
              <w:rPr>
                <w:rFonts w:ascii="Arial" w:hAnsi="Arial" w:cs="Arial"/>
              </w:rPr>
              <w:t xml:space="preserve"> City Rd and Cecil St,</w:t>
            </w:r>
          </w:p>
          <w:p w:rsidR="00AC50AE" w:rsidP="00FD6678" w:rsidRDefault="00AC50AE" w14:paraId="35A55882" wp14:textId="77777777">
            <w:pPr>
              <w:spacing w:after="120"/>
              <w:jc w:val="left"/>
              <w:rPr>
                <w:rFonts w:ascii="Arial" w:hAnsi="Arial" w:cs="Arial"/>
              </w:rPr>
            </w:pPr>
            <w:r>
              <w:rPr>
                <w:rFonts w:ascii="Arial" w:hAnsi="Arial" w:cs="Arial"/>
              </w:rPr>
              <w:t>South Melbourne 3205</w:t>
            </w:r>
          </w:p>
        </w:tc>
        <w:tc>
          <w:tcPr>
            <w:tcW w:w="1610" w:type="dxa"/>
          </w:tcPr>
          <w:p w:rsidR="00AC50AE" w:rsidP="00FD6678" w:rsidRDefault="00AC50AE" w14:paraId="5FCFE24D" wp14:textId="77777777">
            <w:pPr>
              <w:spacing w:after="120"/>
              <w:rPr>
                <w:rFonts w:ascii="Arial" w:hAnsi="Arial" w:cs="Arial"/>
              </w:rPr>
            </w:pPr>
            <w:r w:rsidRPr="000C1496">
              <w:rPr>
                <w:rFonts w:ascii="Arial" w:hAnsi="Arial" w:cs="Arial"/>
              </w:rPr>
              <w:t xml:space="preserve">Lynda </w:t>
            </w:r>
            <w:proofErr w:type="spellStart"/>
            <w:r w:rsidRPr="000C1496">
              <w:rPr>
                <w:rFonts w:ascii="Arial" w:hAnsi="Arial" w:cs="Arial"/>
              </w:rPr>
              <w:t>Tivendale</w:t>
            </w:r>
            <w:proofErr w:type="spellEnd"/>
          </w:p>
          <w:p w:rsidR="00AC50AE" w:rsidP="00FD6678" w:rsidRDefault="00AC50AE" w14:paraId="472CCF13" wp14:textId="77777777">
            <w:pPr>
              <w:spacing w:after="120"/>
              <w:rPr>
                <w:rFonts w:ascii="Arial" w:hAnsi="Arial" w:cs="Arial"/>
              </w:rPr>
            </w:pPr>
            <w:r>
              <w:rPr>
                <w:rFonts w:ascii="Arial" w:hAnsi="Arial" w:cs="Arial"/>
              </w:rPr>
              <w:t>Jacqui Pengelly</w:t>
            </w:r>
          </w:p>
        </w:tc>
        <w:tc>
          <w:tcPr>
            <w:tcW w:w="1377" w:type="dxa"/>
          </w:tcPr>
          <w:p w:rsidR="00AC50AE" w:rsidP="00FD6678" w:rsidRDefault="00AC50AE" w14:paraId="0E9088AC" wp14:textId="77777777">
            <w:pPr>
              <w:spacing w:after="120"/>
              <w:rPr>
                <w:rFonts w:ascii="Arial" w:hAnsi="Arial" w:cs="Arial"/>
              </w:rPr>
            </w:pPr>
            <w:r>
              <w:rPr>
                <w:rFonts w:ascii="Arial" w:hAnsi="Arial" w:cs="Arial"/>
              </w:rPr>
              <w:t>0393428908</w:t>
            </w:r>
          </w:p>
          <w:p w:rsidR="00AC50AE" w:rsidP="00FD6678" w:rsidRDefault="00AC50AE" w14:paraId="6E8D53FB" wp14:textId="77777777">
            <w:pPr>
              <w:spacing w:after="120"/>
              <w:rPr>
                <w:rFonts w:ascii="Arial" w:hAnsi="Arial" w:cs="Arial"/>
              </w:rPr>
            </w:pPr>
          </w:p>
          <w:p w:rsidR="00AC50AE" w:rsidP="00FD6678" w:rsidRDefault="00AC50AE" w14:paraId="5637BB43" wp14:textId="77777777">
            <w:pPr>
              <w:spacing w:after="120"/>
              <w:rPr>
                <w:rFonts w:ascii="Arial" w:hAnsi="Arial" w:cs="Arial"/>
              </w:rPr>
            </w:pPr>
            <w:r>
              <w:rPr>
                <w:rFonts w:ascii="Arial" w:hAnsi="Arial" w:cs="Arial"/>
              </w:rPr>
              <w:t>0418555677</w:t>
            </w:r>
          </w:p>
        </w:tc>
        <w:tc>
          <w:tcPr>
            <w:tcW w:w="2678" w:type="dxa"/>
          </w:tcPr>
          <w:p w:rsidR="00AC50AE" w:rsidP="00FD6678" w:rsidRDefault="00AC50AE" w14:paraId="0A5DA8FB" wp14:textId="77777777">
            <w:pPr>
              <w:spacing w:after="120"/>
              <w:rPr>
                <w:rFonts w:ascii="Arial" w:hAnsi="Arial" w:cs="Arial"/>
              </w:rPr>
            </w:pPr>
            <w:r w:rsidRPr="00077DE5">
              <w:rPr>
                <w:rFonts w:ascii="Arial" w:hAnsi="Arial" w:cs="Arial"/>
              </w:rPr>
              <w:t>research@heartweb.com</w:t>
            </w:r>
          </w:p>
        </w:tc>
      </w:tr>
      <w:tr xmlns:wp14="http://schemas.microsoft.com/office/word/2010/wordml" w:rsidRPr="00965B91" w:rsidR="00AC50AE" w:rsidTr="00941D29" w14:paraId="409BA9A9" wp14:textId="77777777">
        <w:tc>
          <w:tcPr>
            <w:tcW w:w="1726" w:type="dxa"/>
            <w:vAlign w:val="center"/>
          </w:tcPr>
          <w:p w:rsidR="00AC50AE" w:rsidP="00FD6678" w:rsidRDefault="00AC50AE" w14:paraId="36C9E0E6" wp14:textId="77777777">
            <w:pPr>
              <w:spacing w:after="120"/>
              <w:rPr>
                <w:rFonts w:ascii="Arial" w:hAnsi="Arial" w:cs="Arial"/>
              </w:rPr>
            </w:pPr>
            <w:proofErr w:type="spellStart"/>
            <w:r>
              <w:rPr>
                <w:rFonts w:ascii="Arial" w:hAnsi="Arial" w:cs="Arial"/>
              </w:rPr>
              <w:t>Kieser</w:t>
            </w:r>
            <w:proofErr w:type="spellEnd"/>
            <w:r>
              <w:rPr>
                <w:rFonts w:ascii="Arial" w:hAnsi="Arial" w:cs="Arial"/>
              </w:rPr>
              <w:t xml:space="preserve"> Caulfield</w:t>
            </w:r>
          </w:p>
        </w:tc>
        <w:tc>
          <w:tcPr>
            <w:tcW w:w="1851" w:type="dxa"/>
            <w:vAlign w:val="center"/>
          </w:tcPr>
          <w:p w:rsidR="00AC50AE" w:rsidP="00FD6678" w:rsidRDefault="00AC50AE" w14:paraId="69FB7023" wp14:textId="77777777">
            <w:pPr>
              <w:spacing w:after="120"/>
              <w:jc w:val="left"/>
              <w:rPr>
                <w:rFonts w:ascii="Arial" w:hAnsi="Arial" w:cs="Arial"/>
              </w:rPr>
            </w:pPr>
            <w:r>
              <w:rPr>
                <w:rFonts w:ascii="Arial" w:hAnsi="Arial" w:cs="Arial"/>
              </w:rPr>
              <w:t>Level 1, 189 Balaclava Rd,</w:t>
            </w:r>
          </w:p>
          <w:p w:rsidR="00AC50AE" w:rsidP="00FD6678" w:rsidRDefault="00AC50AE" w14:paraId="4F34817B" wp14:textId="77777777">
            <w:pPr>
              <w:spacing w:after="120"/>
              <w:jc w:val="left"/>
              <w:rPr>
                <w:rFonts w:ascii="Arial" w:hAnsi="Arial" w:cs="Arial"/>
              </w:rPr>
            </w:pPr>
            <w:r>
              <w:rPr>
                <w:rFonts w:ascii="Arial" w:hAnsi="Arial" w:cs="Arial"/>
              </w:rPr>
              <w:t>North Caulfield 3161</w:t>
            </w:r>
          </w:p>
        </w:tc>
        <w:tc>
          <w:tcPr>
            <w:tcW w:w="1610" w:type="dxa"/>
          </w:tcPr>
          <w:p w:rsidR="00AC50AE" w:rsidP="00FD6678" w:rsidRDefault="00AC50AE" w14:paraId="27C7C128" wp14:textId="77777777">
            <w:pPr>
              <w:spacing w:after="120"/>
              <w:rPr>
                <w:rFonts w:ascii="Arial" w:hAnsi="Arial" w:cs="Arial"/>
              </w:rPr>
            </w:pPr>
            <w:r>
              <w:rPr>
                <w:rFonts w:ascii="Arial" w:hAnsi="Arial" w:cs="Arial"/>
              </w:rPr>
              <w:t xml:space="preserve">Lynda </w:t>
            </w:r>
            <w:proofErr w:type="spellStart"/>
            <w:r>
              <w:rPr>
                <w:rFonts w:ascii="Arial" w:hAnsi="Arial" w:cs="Arial"/>
              </w:rPr>
              <w:t>Tivendale</w:t>
            </w:r>
            <w:proofErr w:type="spellEnd"/>
          </w:p>
          <w:p w:rsidR="00AC50AE" w:rsidP="00FD6678" w:rsidRDefault="00AC50AE" w14:paraId="31AE42E7" wp14:textId="77777777">
            <w:pPr>
              <w:spacing w:after="120"/>
              <w:rPr>
                <w:rFonts w:ascii="Arial" w:hAnsi="Arial" w:cs="Arial"/>
              </w:rPr>
            </w:pPr>
            <w:r w:rsidRPr="000C1496">
              <w:rPr>
                <w:rFonts w:ascii="Arial" w:hAnsi="Arial" w:cs="Arial"/>
              </w:rPr>
              <w:t>Jacqui Pengelly</w:t>
            </w:r>
          </w:p>
        </w:tc>
        <w:tc>
          <w:tcPr>
            <w:tcW w:w="1377" w:type="dxa"/>
          </w:tcPr>
          <w:p w:rsidR="00AC50AE" w:rsidP="00FD6678" w:rsidRDefault="00AC50AE" w14:paraId="3B9F40B9" wp14:textId="77777777">
            <w:pPr>
              <w:spacing w:after="120"/>
              <w:rPr>
                <w:rFonts w:ascii="Arial" w:hAnsi="Arial" w:cs="Arial"/>
              </w:rPr>
            </w:pPr>
            <w:r>
              <w:rPr>
                <w:rFonts w:ascii="Arial" w:hAnsi="Arial" w:cs="Arial"/>
              </w:rPr>
              <w:t>0393428908</w:t>
            </w:r>
          </w:p>
          <w:p w:rsidR="00AC50AE" w:rsidP="00FD6678" w:rsidRDefault="00AC50AE" w14:paraId="28058ED0" wp14:textId="77777777">
            <w:pPr>
              <w:spacing w:after="120"/>
              <w:rPr>
                <w:rFonts w:ascii="Arial" w:hAnsi="Arial" w:cs="Arial"/>
              </w:rPr>
            </w:pPr>
          </w:p>
          <w:p w:rsidR="00AC50AE" w:rsidP="00FD6678" w:rsidRDefault="00AC50AE" w14:paraId="4AB3FAD6" wp14:textId="77777777">
            <w:pPr>
              <w:spacing w:after="120"/>
              <w:rPr>
                <w:rFonts w:ascii="Arial" w:hAnsi="Arial" w:cs="Arial"/>
              </w:rPr>
            </w:pPr>
            <w:r>
              <w:rPr>
                <w:rFonts w:ascii="Arial" w:hAnsi="Arial" w:cs="Arial"/>
              </w:rPr>
              <w:t>0418555677</w:t>
            </w:r>
          </w:p>
        </w:tc>
        <w:tc>
          <w:tcPr>
            <w:tcW w:w="2678" w:type="dxa"/>
          </w:tcPr>
          <w:p w:rsidR="00AC50AE" w:rsidP="00FD6678" w:rsidRDefault="00AC50AE" w14:paraId="2C57B511" wp14:textId="77777777">
            <w:pPr>
              <w:spacing w:after="120"/>
              <w:rPr>
                <w:rFonts w:ascii="Arial" w:hAnsi="Arial" w:cs="Arial"/>
              </w:rPr>
            </w:pPr>
            <w:r w:rsidRPr="00077DE5">
              <w:rPr>
                <w:rFonts w:ascii="Arial" w:hAnsi="Arial" w:cs="Arial"/>
              </w:rPr>
              <w:t>research@heartweb.com</w:t>
            </w:r>
          </w:p>
        </w:tc>
      </w:tr>
    </w:tbl>
    <w:p xmlns:wp14="http://schemas.microsoft.com/office/word/2010/wordml" w:rsidRPr="00965B91" w:rsidR="00CA3B09" w:rsidP="00523701" w:rsidRDefault="00CA3B09" w14:paraId="68708405" wp14:textId="77777777">
      <w:pPr>
        <w:rPr>
          <w:rFonts w:ascii="Arial" w:hAnsi="Arial" w:cs="Arial"/>
        </w:rPr>
      </w:pPr>
    </w:p>
    <w:p xmlns:wp14="http://schemas.microsoft.com/office/word/2010/wordml" w:rsidRPr="00965B91" w:rsidR="00E25313" w:rsidP="00523701" w:rsidRDefault="009F52D3" w14:paraId="417C1D1C" wp14:textId="77777777">
      <w:pPr>
        <w:pStyle w:val="Heading2"/>
        <w:numPr>
          <w:ilvl w:val="0"/>
          <w:numId w:val="1"/>
        </w:numPr>
        <w:rPr>
          <w:rFonts w:ascii="Arial" w:hAnsi="Arial" w:cs="Arial"/>
          <w:b/>
        </w:rPr>
      </w:pPr>
      <w:bookmarkStart w:name="_Toc322956415" w:id="4"/>
      <w:r w:rsidRPr="00965B91">
        <w:rPr>
          <w:rFonts w:ascii="Arial" w:hAnsi="Arial" w:cs="Arial"/>
          <w:b/>
        </w:rPr>
        <w:t>Introduction</w:t>
      </w:r>
      <w:r w:rsidRPr="00965B91" w:rsidR="00C173DC">
        <w:rPr>
          <w:rFonts w:ascii="Arial" w:hAnsi="Arial" w:cs="Arial"/>
          <w:b/>
        </w:rPr>
        <w:t>/Background Information</w:t>
      </w:r>
      <w:bookmarkEnd w:id="4"/>
    </w:p>
    <w:p xmlns:wp14="http://schemas.microsoft.com/office/word/2010/wordml" w:rsidRPr="00965B91" w:rsidR="0046279E" w:rsidP="00523701" w:rsidRDefault="0046279E" w14:paraId="24324A00" wp14:textId="77777777">
      <w:pPr>
        <w:pStyle w:val="Heading3"/>
        <w:numPr>
          <w:ilvl w:val="1"/>
          <w:numId w:val="1"/>
        </w:numPr>
        <w:rPr>
          <w:rFonts w:ascii="Arial" w:hAnsi="Arial" w:cs="Arial"/>
          <w:i w:val="0"/>
        </w:rPr>
      </w:pPr>
      <w:bookmarkStart w:name="_Toc322956416" w:id="5"/>
      <w:r w:rsidRPr="00965B91">
        <w:rPr>
          <w:rFonts w:ascii="Arial" w:hAnsi="Arial" w:cs="Arial"/>
          <w:i w:val="0"/>
        </w:rPr>
        <w:t>Lay Summary</w:t>
      </w:r>
      <w:bookmarkEnd w:id="5"/>
    </w:p>
    <w:p xmlns:wp14="http://schemas.microsoft.com/office/word/2010/wordml" w:rsidRPr="000628C0" w:rsidR="00FD549B" w:rsidP="00B5492E" w:rsidRDefault="00FD549B" w14:paraId="10912E7D" wp14:textId="77777777">
      <w:pPr>
        <w:rPr>
          <w:rFonts w:ascii="Arial" w:hAnsi="Arial" w:cs="Arial"/>
        </w:rPr>
      </w:pPr>
      <w:r w:rsidRPr="000628C0">
        <w:rPr>
          <w:rFonts w:ascii="Arial" w:hAnsi="Arial" w:cs="Arial"/>
        </w:rPr>
        <w:t xml:space="preserve">Heart disease is the number one killer worldwide, with over one million cardiac operations performed each year. </w:t>
      </w:r>
      <w:r w:rsidRPr="000628C0" w:rsidR="008E19AF">
        <w:rPr>
          <w:rFonts w:ascii="Arial" w:hAnsi="Arial" w:cs="Arial"/>
        </w:rPr>
        <w:t xml:space="preserve">Patients undergoing cardiac surgery are typically elderly with multiple </w:t>
      </w:r>
      <w:r w:rsidRPr="000628C0" w:rsidR="00CB797C">
        <w:rPr>
          <w:rFonts w:ascii="Arial" w:hAnsi="Arial" w:cs="Arial"/>
        </w:rPr>
        <w:t>health conditions</w:t>
      </w:r>
      <w:r w:rsidRPr="000628C0" w:rsidR="008E19AF">
        <w:rPr>
          <w:rFonts w:ascii="Arial" w:hAnsi="Arial" w:cs="Arial"/>
        </w:rPr>
        <w:t xml:space="preserve">. Whilst cerebral </w:t>
      </w:r>
      <w:r w:rsidRPr="000628C0" w:rsidR="001E366F">
        <w:rPr>
          <w:rFonts w:ascii="Arial" w:hAnsi="Arial" w:cs="Arial"/>
        </w:rPr>
        <w:t xml:space="preserve">(brain) </w:t>
      </w:r>
      <w:r w:rsidRPr="000628C0" w:rsidR="008E19AF">
        <w:rPr>
          <w:rFonts w:ascii="Arial" w:hAnsi="Arial" w:cs="Arial"/>
        </w:rPr>
        <w:t>complications such as stroke are infrequent (3%), a decline in cognitive</w:t>
      </w:r>
      <w:r w:rsidRPr="000628C0" w:rsidR="001E366F">
        <w:rPr>
          <w:rFonts w:ascii="Arial" w:hAnsi="Arial" w:cs="Arial"/>
        </w:rPr>
        <w:t xml:space="preserve"> (brain)</w:t>
      </w:r>
      <w:r w:rsidRPr="000628C0" w:rsidR="008E19AF">
        <w:rPr>
          <w:rFonts w:ascii="Arial" w:hAnsi="Arial" w:cs="Arial"/>
        </w:rPr>
        <w:t xml:space="preserve"> function is more prevalent following surgery with reports that concentration, focus, cognitive processing speed and short-term memory is impaired in 15–40% of patients at 3 months or longer after surgery</w:t>
      </w:r>
      <w:r w:rsidR="00CB218E">
        <w:rPr>
          <w:rFonts w:ascii="Arial" w:hAnsi="Arial" w:cs="Arial"/>
        </w:rPr>
        <w:t>.</w:t>
      </w:r>
      <w:r w:rsidRPr="00CB218E" w:rsidR="00CB218E">
        <w:rPr>
          <w:rFonts w:ascii="Arial" w:hAnsi="Arial" w:cs="Arial"/>
          <w:vertAlign w:val="superscript"/>
        </w:rPr>
        <w:t>(1-4)</w:t>
      </w:r>
      <w:r w:rsidRPr="00CB218E" w:rsidR="008E19AF">
        <w:rPr>
          <w:rFonts w:ascii="Arial" w:hAnsi="Arial" w:cs="Arial"/>
          <w:vertAlign w:val="superscript"/>
        </w:rPr>
        <w:t xml:space="preserve"> </w:t>
      </w:r>
      <w:r w:rsidRPr="000628C0">
        <w:rPr>
          <w:rFonts w:ascii="Arial" w:hAnsi="Arial" w:cs="Arial"/>
        </w:rPr>
        <w:t xml:space="preserve">This </w:t>
      </w:r>
      <w:r w:rsidRPr="000628C0" w:rsidR="008E19AF">
        <w:rPr>
          <w:rFonts w:ascii="Arial" w:hAnsi="Arial" w:cs="Arial"/>
        </w:rPr>
        <w:t xml:space="preserve">permanent </w:t>
      </w:r>
      <w:r w:rsidRPr="000628C0">
        <w:rPr>
          <w:rFonts w:ascii="Arial" w:hAnsi="Arial" w:cs="Arial"/>
        </w:rPr>
        <w:t xml:space="preserve">loss of cognitive function </w:t>
      </w:r>
      <w:r w:rsidRPr="000628C0" w:rsidR="008E19AF">
        <w:rPr>
          <w:rFonts w:ascii="Arial" w:hAnsi="Arial" w:cs="Arial"/>
        </w:rPr>
        <w:t>is even higher in elderly patients</w:t>
      </w:r>
      <w:r w:rsidR="00CB218E">
        <w:rPr>
          <w:rFonts w:ascii="Arial" w:hAnsi="Arial" w:cs="Arial"/>
        </w:rPr>
        <w:t>,</w:t>
      </w:r>
      <w:r w:rsidRPr="00CB218E" w:rsidR="00CB218E">
        <w:rPr>
          <w:rFonts w:ascii="Arial" w:hAnsi="Arial" w:cs="Arial"/>
          <w:vertAlign w:val="superscript"/>
        </w:rPr>
        <w:t>(5-7)</w:t>
      </w:r>
      <w:r w:rsidRPr="00CB218E" w:rsidR="008E19AF">
        <w:rPr>
          <w:rFonts w:ascii="Arial" w:hAnsi="Arial" w:cs="Arial"/>
          <w:vertAlign w:val="superscript"/>
        </w:rPr>
        <w:t xml:space="preserve"> </w:t>
      </w:r>
      <w:r w:rsidRPr="000628C0" w:rsidR="008E19AF">
        <w:rPr>
          <w:rFonts w:ascii="Arial" w:hAnsi="Arial" w:cs="Arial"/>
        </w:rPr>
        <w:t>and results</w:t>
      </w:r>
      <w:r w:rsidRPr="000628C0">
        <w:rPr>
          <w:rFonts w:ascii="Arial" w:hAnsi="Arial" w:cs="Arial"/>
        </w:rPr>
        <w:t xml:space="preserve"> in disability and </w:t>
      </w:r>
      <w:r w:rsidRPr="000628C0" w:rsidR="008E19AF">
        <w:rPr>
          <w:rFonts w:ascii="Arial" w:hAnsi="Arial" w:cs="Arial"/>
        </w:rPr>
        <w:t xml:space="preserve">loss of independence. It </w:t>
      </w:r>
      <w:r w:rsidRPr="000628C0">
        <w:rPr>
          <w:rFonts w:ascii="Arial" w:hAnsi="Arial" w:cs="Arial"/>
        </w:rPr>
        <w:t xml:space="preserve">may </w:t>
      </w:r>
      <w:r w:rsidRPr="000628C0" w:rsidR="008E19AF">
        <w:rPr>
          <w:rFonts w:ascii="Arial" w:hAnsi="Arial" w:cs="Arial"/>
        </w:rPr>
        <w:t xml:space="preserve">also </w:t>
      </w:r>
      <w:r w:rsidRPr="000628C0">
        <w:rPr>
          <w:rFonts w:ascii="Arial" w:hAnsi="Arial" w:cs="Arial"/>
        </w:rPr>
        <w:t>accelerate the incidence of dementia, as high as 30% in patients 7.5 years after cardiac surgery</w:t>
      </w:r>
      <w:r w:rsidR="00CB218E">
        <w:rPr>
          <w:rFonts w:ascii="Arial" w:hAnsi="Arial" w:cs="Arial"/>
        </w:rPr>
        <w:t>.</w:t>
      </w:r>
      <w:r w:rsidRPr="00CB218E" w:rsidR="00CB218E">
        <w:rPr>
          <w:rFonts w:ascii="Arial" w:hAnsi="Arial" w:cs="Arial"/>
          <w:vertAlign w:val="superscript"/>
        </w:rPr>
        <w:t>(8)</w:t>
      </w:r>
    </w:p>
    <w:p xmlns:wp14="http://schemas.microsoft.com/office/word/2010/wordml" w:rsidRPr="000628C0" w:rsidR="00894D6A" w:rsidP="00894D6A" w:rsidRDefault="00894D6A" w14:paraId="42BBCBCC" wp14:textId="77777777">
      <w:pPr>
        <w:rPr>
          <w:rFonts w:ascii="Arial" w:hAnsi="Arial" w:cs="Arial"/>
        </w:rPr>
      </w:pPr>
      <w:r w:rsidRPr="000628C0">
        <w:rPr>
          <w:rFonts w:ascii="Arial" w:hAnsi="Arial" w:cs="Arial"/>
        </w:rPr>
        <w:t>Dementia occurs in approximately 9% of the general population over the age of 65 year</w:t>
      </w:r>
      <w:r w:rsidRPr="000628C0" w:rsidR="00CB797C">
        <w:rPr>
          <w:rFonts w:ascii="Arial" w:hAnsi="Arial" w:cs="Arial"/>
        </w:rPr>
        <w:t>s, causing substantial personal</w:t>
      </w:r>
      <w:r w:rsidRPr="000628C0">
        <w:rPr>
          <w:rFonts w:ascii="Arial" w:hAnsi="Arial" w:cs="Arial"/>
        </w:rPr>
        <w:t xml:space="preserve"> and family suffering, and a high cost to the health care system. </w:t>
      </w:r>
      <w:r w:rsidRPr="000628C0" w:rsidR="00FD549B">
        <w:rPr>
          <w:rFonts w:ascii="Arial" w:hAnsi="Arial" w:cs="Arial"/>
        </w:rPr>
        <w:t>Within the next 20 years, 100 million people are predicted to have dementia, which will pose a serious challenge for the health care system.</w:t>
      </w:r>
      <w:r w:rsidRPr="00CB218E" w:rsidR="00FD549B">
        <w:rPr>
          <w:rFonts w:ascii="Arial" w:hAnsi="Arial" w:cs="Arial"/>
          <w:vertAlign w:val="superscript"/>
        </w:rPr>
        <w:t>(</w:t>
      </w:r>
      <w:r w:rsidRPr="00CB218E" w:rsidR="00014D2B">
        <w:rPr>
          <w:rFonts w:ascii="Arial" w:hAnsi="Arial" w:cs="Arial"/>
          <w:vertAlign w:val="superscript"/>
        </w:rPr>
        <w:t>9</w:t>
      </w:r>
      <w:r w:rsidRPr="00CB218E" w:rsidR="00FD549B">
        <w:rPr>
          <w:rFonts w:ascii="Arial" w:hAnsi="Arial" w:cs="Arial"/>
          <w:vertAlign w:val="superscript"/>
        </w:rPr>
        <w:t>)</w:t>
      </w:r>
      <w:r w:rsidRPr="00CB218E" w:rsidR="0057443D">
        <w:rPr>
          <w:rFonts w:ascii="Arial" w:hAnsi="Arial" w:cs="Arial"/>
          <w:vertAlign w:val="superscript"/>
        </w:rPr>
        <w:t xml:space="preserve"> </w:t>
      </w:r>
      <w:r w:rsidRPr="000628C0">
        <w:rPr>
          <w:rFonts w:ascii="Arial" w:hAnsi="Arial" w:cs="Arial"/>
        </w:rPr>
        <w:t>Furthermore evidence of mild cognitive impairment (MCI), considered a precursor to dementia, is evident in 30-50% of patients prior to undergoing cardiac surgery</w:t>
      </w:r>
      <w:r w:rsidR="00CB218E">
        <w:rPr>
          <w:rFonts w:ascii="Arial" w:hAnsi="Arial" w:cs="Arial"/>
        </w:rPr>
        <w:t>.</w:t>
      </w:r>
      <w:r w:rsidRPr="00CB218E" w:rsidR="00CB218E">
        <w:rPr>
          <w:rFonts w:ascii="Arial" w:hAnsi="Arial" w:cs="Arial"/>
          <w:vertAlign w:val="superscript"/>
        </w:rPr>
        <w:t>(10)</w:t>
      </w:r>
      <w:r w:rsidRPr="00CB218E">
        <w:rPr>
          <w:rFonts w:ascii="Arial" w:hAnsi="Arial" w:cs="Arial"/>
          <w:vertAlign w:val="superscript"/>
        </w:rPr>
        <w:t xml:space="preserve"> </w:t>
      </w:r>
      <w:r w:rsidRPr="000628C0" w:rsidR="0057443D">
        <w:rPr>
          <w:rFonts w:ascii="Arial" w:hAnsi="Arial" w:cs="Arial"/>
        </w:rPr>
        <w:t>P</w:t>
      </w:r>
      <w:r w:rsidRPr="000628C0">
        <w:rPr>
          <w:rFonts w:ascii="Arial" w:hAnsi="Arial" w:cs="Arial"/>
        </w:rPr>
        <w:t xml:space="preserve">reventing further deterioration of cognitive function after surgery </w:t>
      </w:r>
      <w:r w:rsidRPr="000628C0" w:rsidR="0057443D">
        <w:rPr>
          <w:rFonts w:ascii="Arial" w:hAnsi="Arial" w:cs="Arial"/>
        </w:rPr>
        <w:t xml:space="preserve">is therefore </w:t>
      </w:r>
      <w:r w:rsidRPr="000628C0">
        <w:rPr>
          <w:rFonts w:ascii="Arial" w:hAnsi="Arial" w:cs="Arial"/>
        </w:rPr>
        <w:t>critical in reducing dementia in this vulnerable cohort.</w:t>
      </w:r>
      <w:r w:rsidRPr="000628C0">
        <w:rPr>
          <w:rFonts w:ascii="Arial" w:hAnsi="Arial" w:cs="Arial"/>
          <w:b/>
          <w:i/>
        </w:rPr>
        <w:t xml:space="preserve"> </w:t>
      </w:r>
    </w:p>
    <w:p xmlns:wp14="http://schemas.microsoft.com/office/word/2010/wordml" w:rsidRPr="000628C0" w:rsidR="00B5492E" w:rsidP="00B5492E" w:rsidRDefault="000651E7" w14:paraId="0D7D37F0" wp14:textId="77777777">
      <w:pPr>
        <w:rPr>
          <w:rFonts w:ascii="Arial" w:hAnsi="Arial" w:cs="Arial"/>
        </w:rPr>
      </w:pPr>
      <w:r w:rsidRPr="000628C0">
        <w:rPr>
          <w:rFonts w:ascii="Arial" w:hAnsi="Arial" w:cs="Arial"/>
        </w:rPr>
        <w:t>Previous studies have shown that exercise preserves or even improves cognitive function</w:t>
      </w:r>
      <w:r w:rsidR="00CB218E">
        <w:rPr>
          <w:rFonts w:ascii="Arial" w:hAnsi="Arial" w:cs="Arial"/>
        </w:rPr>
        <w:t>,</w:t>
      </w:r>
      <w:r w:rsidRPr="00CB218E" w:rsidR="00CB218E">
        <w:rPr>
          <w:rFonts w:ascii="Arial" w:hAnsi="Arial" w:cs="Arial"/>
          <w:vertAlign w:val="superscript"/>
        </w:rPr>
        <w:t>(11)</w:t>
      </w:r>
      <w:r w:rsidRPr="00CB218E">
        <w:rPr>
          <w:rFonts w:ascii="Arial" w:hAnsi="Arial" w:cs="Arial"/>
          <w:vertAlign w:val="superscript"/>
        </w:rPr>
        <w:t xml:space="preserve"> </w:t>
      </w:r>
      <w:r w:rsidRPr="000628C0">
        <w:rPr>
          <w:rFonts w:ascii="Arial" w:hAnsi="Arial" w:cs="Arial"/>
        </w:rPr>
        <w:t>as well as reducing long term cognitive decline</w:t>
      </w:r>
      <w:r w:rsidR="00CB218E">
        <w:rPr>
          <w:rFonts w:ascii="Arial" w:hAnsi="Arial" w:cs="Arial"/>
        </w:rPr>
        <w:t>.</w:t>
      </w:r>
      <w:r w:rsidRPr="00CB218E" w:rsidR="00CB218E">
        <w:rPr>
          <w:rFonts w:ascii="Arial" w:hAnsi="Arial" w:cs="Arial"/>
          <w:vertAlign w:val="superscript"/>
        </w:rPr>
        <w:t>(12,13)</w:t>
      </w:r>
      <w:r w:rsidRPr="00CB218E">
        <w:rPr>
          <w:rFonts w:ascii="Arial" w:hAnsi="Arial" w:cs="Arial"/>
          <w:vertAlign w:val="superscript"/>
        </w:rPr>
        <w:t xml:space="preserve"> </w:t>
      </w:r>
      <w:r w:rsidRPr="000628C0" w:rsidR="00B5492E">
        <w:rPr>
          <w:rFonts w:ascii="Arial" w:hAnsi="Arial" w:cs="Arial"/>
        </w:rPr>
        <w:t xml:space="preserve">This </w:t>
      </w:r>
      <w:r w:rsidRPr="000628C0" w:rsidR="005D0525">
        <w:rPr>
          <w:rFonts w:ascii="Arial" w:hAnsi="Arial" w:cs="Arial"/>
        </w:rPr>
        <w:t xml:space="preserve">study </w:t>
      </w:r>
      <w:r w:rsidRPr="000628C0" w:rsidR="00B5492E">
        <w:rPr>
          <w:rFonts w:ascii="Arial" w:hAnsi="Arial" w:cs="Arial"/>
        </w:rPr>
        <w:t xml:space="preserve">will look at the effect of early </w:t>
      </w:r>
      <w:r w:rsidRPr="000628C0">
        <w:rPr>
          <w:rFonts w:ascii="Arial" w:hAnsi="Arial" w:cs="Arial"/>
        </w:rPr>
        <w:t xml:space="preserve">weight training </w:t>
      </w:r>
      <w:r w:rsidRPr="000628C0" w:rsidR="00B5492E">
        <w:rPr>
          <w:rFonts w:ascii="Arial" w:hAnsi="Arial" w:cs="Arial"/>
        </w:rPr>
        <w:t xml:space="preserve">exercise, requiring an increased effort and heart rate, following </w:t>
      </w:r>
      <w:r w:rsidRPr="000628C0" w:rsidR="001E366F">
        <w:rPr>
          <w:rFonts w:ascii="Arial" w:hAnsi="Arial" w:cs="Arial"/>
        </w:rPr>
        <w:t xml:space="preserve">open heart surgery. </w:t>
      </w:r>
      <w:r w:rsidRPr="000628C0" w:rsidR="00DD1147">
        <w:rPr>
          <w:rFonts w:ascii="Arial" w:hAnsi="Arial" w:cs="Arial"/>
        </w:rPr>
        <w:t>We aim to</w:t>
      </w:r>
      <w:r w:rsidRPr="000628C0">
        <w:rPr>
          <w:rFonts w:ascii="Arial" w:hAnsi="Arial" w:cs="Arial"/>
        </w:rPr>
        <w:t xml:space="preserve"> determine if there is a</w:t>
      </w:r>
      <w:r w:rsidRPr="000628C0" w:rsidR="00DD1147">
        <w:rPr>
          <w:rFonts w:ascii="Arial" w:hAnsi="Arial" w:cs="Arial"/>
        </w:rPr>
        <w:t xml:space="preserve">n optimal dose (type, intensity and duration of exercise) to maximize cognitive and physical health benefits. </w:t>
      </w:r>
      <w:r w:rsidRPr="000628C0">
        <w:rPr>
          <w:rFonts w:ascii="Arial" w:hAnsi="Arial" w:cs="Arial"/>
        </w:rPr>
        <w:t xml:space="preserve">Participants will be randomly assigned (like tossing a coin) to either a 12-week moderate intensity weight training program or to a 6-week low-intensity exercise program (usual care). Participants in both groups will attend twice weekly exercise rehabilitation, lasting for approximately 60 minutes per session (12-24 sessions). </w:t>
      </w:r>
      <w:r w:rsidRPr="000628C0" w:rsidR="00C666E2">
        <w:rPr>
          <w:rFonts w:ascii="Arial" w:hAnsi="Arial" w:cs="Arial"/>
        </w:rPr>
        <w:t xml:space="preserve">All exercise sessions will be supervised </w:t>
      </w:r>
      <w:r w:rsidRPr="000628C0" w:rsidR="003A44C5">
        <w:rPr>
          <w:rFonts w:ascii="Arial" w:hAnsi="Arial" w:cs="Arial"/>
        </w:rPr>
        <w:t>by an</w:t>
      </w:r>
      <w:r w:rsidRPr="000628C0" w:rsidR="00C666E2">
        <w:rPr>
          <w:rFonts w:ascii="Arial" w:hAnsi="Arial" w:cs="Arial"/>
        </w:rPr>
        <w:t xml:space="preserve"> accredited exercise physiologist</w:t>
      </w:r>
      <w:r w:rsidRPr="000628C0" w:rsidR="003A44C5">
        <w:rPr>
          <w:rFonts w:ascii="Arial" w:hAnsi="Arial" w:cs="Arial"/>
        </w:rPr>
        <w:t xml:space="preserve"> or physiotherapist</w:t>
      </w:r>
      <w:r w:rsidRPr="000628C0" w:rsidR="00C666E2">
        <w:rPr>
          <w:rFonts w:ascii="Arial" w:hAnsi="Arial" w:cs="Arial"/>
        </w:rPr>
        <w:t xml:space="preserve"> to ensure patient safety. </w:t>
      </w:r>
      <w:r w:rsidRPr="000628C0" w:rsidR="00B5492E">
        <w:rPr>
          <w:rFonts w:ascii="Arial" w:hAnsi="Arial" w:cs="Arial"/>
        </w:rPr>
        <w:t xml:space="preserve">We predict that the </w:t>
      </w:r>
      <w:r w:rsidRPr="000628C0">
        <w:rPr>
          <w:rFonts w:ascii="Arial" w:hAnsi="Arial" w:cs="Arial"/>
        </w:rPr>
        <w:t>weight training intervention</w:t>
      </w:r>
      <w:r w:rsidRPr="000628C0" w:rsidR="00B5492E">
        <w:rPr>
          <w:rFonts w:ascii="Arial" w:hAnsi="Arial" w:cs="Arial"/>
        </w:rPr>
        <w:t xml:space="preserve"> will </w:t>
      </w:r>
      <w:r w:rsidRPr="000628C0">
        <w:rPr>
          <w:rFonts w:ascii="Arial" w:hAnsi="Arial" w:cs="Arial"/>
        </w:rPr>
        <w:t xml:space="preserve">prevent further cognitive decline, and result in </w:t>
      </w:r>
      <w:r w:rsidRPr="000628C0" w:rsidR="00B5492E">
        <w:rPr>
          <w:rFonts w:ascii="Arial" w:hAnsi="Arial" w:cs="Arial"/>
        </w:rPr>
        <w:t>significantly greater improvements in patient-reported recovery, exercise ability and muscular strength</w:t>
      </w:r>
      <w:r w:rsidRPr="000628C0">
        <w:rPr>
          <w:rFonts w:ascii="Arial" w:hAnsi="Arial" w:cs="Arial"/>
        </w:rPr>
        <w:t xml:space="preserve"> up to 6 months after surgery</w:t>
      </w:r>
      <w:r w:rsidRPr="000628C0" w:rsidR="00B5492E">
        <w:rPr>
          <w:rFonts w:ascii="Arial" w:hAnsi="Arial" w:cs="Arial"/>
        </w:rPr>
        <w:t>.</w:t>
      </w:r>
      <w:r w:rsidRPr="000628C0" w:rsidR="005A12FF">
        <w:rPr>
          <w:rFonts w:ascii="Arial" w:hAnsi="Arial" w:cs="Arial"/>
        </w:rPr>
        <w:t xml:space="preserve"> We anticipate that the participants will return to pre-disease levels of health and function or better.</w:t>
      </w:r>
    </w:p>
    <w:p xmlns:wp14="http://schemas.microsoft.com/office/word/2010/wordml" w:rsidRPr="00965B91" w:rsidR="008B0186" w:rsidP="0046279E" w:rsidRDefault="008B0186" w14:paraId="3784418B" wp14:textId="77777777">
      <w:pPr>
        <w:rPr>
          <w:rFonts w:ascii="Arial" w:hAnsi="Arial" w:cs="Arial"/>
        </w:rPr>
      </w:pPr>
    </w:p>
    <w:p xmlns:wp14="http://schemas.microsoft.com/office/word/2010/wordml" w:rsidRPr="00965B91" w:rsidR="009F52D3" w:rsidP="00523701" w:rsidRDefault="00C173DC" w14:paraId="1136078C" wp14:textId="77777777">
      <w:pPr>
        <w:pStyle w:val="Heading3"/>
        <w:numPr>
          <w:ilvl w:val="1"/>
          <w:numId w:val="1"/>
        </w:numPr>
        <w:rPr>
          <w:rFonts w:ascii="Arial" w:hAnsi="Arial" w:cs="Arial"/>
          <w:i w:val="0"/>
        </w:rPr>
      </w:pPr>
      <w:bookmarkStart w:name="_Toc322956417" w:id="6"/>
      <w:r w:rsidRPr="00965B91">
        <w:rPr>
          <w:rFonts w:ascii="Arial" w:hAnsi="Arial" w:cs="Arial"/>
          <w:i w:val="0"/>
        </w:rPr>
        <w:t>Introduction</w:t>
      </w:r>
      <w:bookmarkEnd w:id="6"/>
    </w:p>
    <w:p xmlns:wp14="http://schemas.microsoft.com/office/word/2010/wordml" w:rsidR="00854064" w:rsidP="00593413" w:rsidRDefault="00593413" w14:paraId="1A76979E" wp14:textId="77777777">
      <w:pPr>
        <w:rPr>
          <w:rFonts w:ascii="Arial" w:hAnsi="Arial" w:cs="Arial"/>
          <w:b/>
          <w:i/>
        </w:rPr>
      </w:pPr>
      <w:r w:rsidRPr="000628C0">
        <w:rPr>
          <w:rFonts w:ascii="Arial" w:hAnsi="Arial" w:cs="Arial"/>
        </w:rPr>
        <w:t>Patients undergoing cardiac surgery are typically elderly with multiple co-morbidities. We surveyed a patient stakeholder group and determined that the three worst outcomes (of equal importance) after surgery include death, loss of cognitive function and loss of independent living. Dementia occurs in approximately 9% of the general population over the age of 65 years, causing substantial personal, and family suffering, and a high cost to the health care system. However, in patients undergoing major surgery, the incidence of dementia may be accelerated, as high as 30% in patients 7.5 years after cardiac surgery</w:t>
      </w:r>
      <w:r w:rsidR="00CB218E">
        <w:rPr>
          <w:rFonts w:ascii="Arial" w:hAnsi="Arial" w:cs="Arial"/>
        </w:rPr>
        <w:t>.</w:t>
      </w:r>
      <w:r w:rsidR="00CB218E">
        <w:rPr>
          <w:rFonts w:ascii="Arial" w:hAnsi="Arial" w:cs="Arial"/>
          <w:vertAlign w:val="superscript"/>
        </w:rPr>
        <w:t>(8)</w:t>
      </w:r>
      <w:r w:rsidRPr="000628C0">
        <w:rPr>
          <w:rFonts w:ascii="Arial" w:hAnsi="Arial" w:cs="Arial"/>
        </w:rPr>
        <w:t xml:space="preserve"> It is well-known that a proportion of patients (15 to 30%) will suffer permanent cognitiv</w:t>
      </w:r>
      <w:r w:rsidRPr="000628C0" w:rsidR="00DC3C39">
        <w:rPr>
          <w:rFonts w:ascii="Arial" w:hAnsi="Arial" w:cs="Arial"/>
        </w:rPr>
        <w:t>e decline after surgery, with this even higher</w:t>
      </w:r>
      <w:r w:rsidRPr="000628C0" w:rsidR="00844364">
        <w:rPr>
          <w:rFonts w:ascii="Arial" w:hAnsi="Arial" w:cs="Arial"/>
        </w:rPr>
        <w:t xml:space="preserve"> in elderly patients</w:t>
      </w:r>
      <w:r w:rsidR="00CB218E">
        <w:rPr>
          <w:rFonts w:ascii="Arial" w:hAnsi="Arial" w:cs="Arial"/>
        </w:rPr>
        <w:t>.</w:t>
      </w:r>
      <w:r w:rsidRPr="00CB218E" w:rsidR="00CB218E">
        <w:rPr>
          <w:rFonts w:ascii="Arial" w:hAnsi="Arial" w:cs="Arial"/>
          <w:vertAlign w:val="superscript"/>
        </w:rPr>
        <w:t>(5-7)</w:t>
      </w:r>
      <w:r w:rsidRPr="00CB218E">
        <w:rPr>
          <w:rFonts w:ascii="Arial" w:hAnsi="Arial" w:cs="Arial"/>
          <w:vertAlign w:val="superscript"/>
        </w:rPr>
        <w:t xml:space="preserve"> </w:t>
      </w:r>
      <w:r w:rsidRPr="000628C0">
        <w:rPr>
          <w:rFonts w:ascii="Arial" w:hAnsi="Arial" w:cs="Arial"/>
        </w:rPr>
        <w:t>Loss of cognitive function results in disability after cardiac surgery, which has a world-wide importance as more than one million cardiac operations are performed annually. Mild cognitive impairment (MCI) is considered a precursor to dementia, where there is evidence of mild cognitive impairment but preservatio</w:t>
      </w:r>
      <w:r w:rsidRPr="000628C0" w:rsidR="00844364">
        <w:rPr>
          <w:rFonts w:ascii="Arial" w:hAnsi="Arial" w:cs="Arial"/>
        </w:rPr>
        <w:t>n of activities of daily living</w:t>
      </w:r>
      <w:r w:rsidR="00CB218E">
        <w:rPr>
          <w:rFonts w:ascii="Arial" w:hAnsi="Arial" w:cs="Arial"/>
        </w:rPr>
        <w:t>.</w:t>
      </w:r>
      <w:r w:rsidRPr="00CB218E" w:rsidR="00CB218E">
        <w:rPr>
          <w:rFonts w:ascii="Arial" w:hAnsi="Arial" w:cs="Arial"/>
          <w:vertAlign w:val="superscript"/>
        </w:rPr>
        <w:t>(14,15)</w:t>
      </w:r>
      <w:r w:rsidRPr="000628C0">
        <w:rPr>
          <w:rFonts w:ascii="Arial" w:hAnsi="Arial" w:cs="Arial"/>
        </w:rPr>
        <w:t xml:space="preserve"> What is less known is that 30-50% of patients undergoing cardiac surgery have preoperative evidence of impaired cognitive function</w:t>
      </w:r>
      <w:r w:rsidR="00854064">
        <w:rPr>
          <w:rFonts w:ascii="Arial" w:hAnsi="Arial" w:cs="Arial"/>
        </w:rPr>
        <w:t>.</w:t>
      </w:r>
      <w:r w:rsidRPr="00854064" w:rsidR="00854064">
        <w:rPr>
          <w:rFonts w:ascii="Arial" w:hAnsi="Arial" w:cs="Arial"/>
          <w:vertAlign w:val="superscript"/>
        </w:rPr>
        <w:t>(10)</w:t>
      </w:r>
      <w:r w:rsidRPr="00854064">
        <w:rPr>
          <w:rFonts w:ascii="Arial" w:hAnsi="Arial" w:cs="Arial"/>
          <w:vertAlign w:val="superscript"/>
        </w:rPr>
        <w:t xml:space="preserve"> </w:t>
      </w:r>
      <w:r w:rsidRPr="000628C0">
        <w:rPr>
          <w:rFonts w:ascii="Arial" w:hAnsi="Arial" w:cs="Arial"/>
        </w:rPr>
        <w:t>Importantly, the rate of conversion from normal cognition to mild cognitive impairment over 18 months in an Australian population was 2.5% predominantly effecting memory and naming domains, whereas conversion from mild cognitive impairment to dementia was 30.5%</w:t>
      </w:r>
      <w:r w:rsidR="00854064">
        <w:rPr>
          <w:rFonts w:ascii="Arial" w:hAnsi="Arial" w:cs="Arial"/>
        </w:rPr>
        <w:t>.</w:t>
      </w:r>
      <w:r w:rsidRPr="00854064" w:rsidR="00854064">
        <w:rPr>
          <w:rFonts w:ascii="Arial" w:hAnsi="Arial" w:cs="Arial"/>
          <w:vertAlign w:val="superscript"/>
        </w:rPr>
        <w:t>(16)</w:t>
      </w:r>
      <w:r w:rsidRPr="00854064">
        <w:rPr>
          <w:rFonts w:ascii="Arial" w:hAnsi="Arial" w:cs="Arial"/>
          <w:vertAlign w:val="superscript"/>
        </w:rPr>
        <w:t xml:space="preserve"> </w:t>
      </w:r>
    </w:p>
    <w:p xmlns:wp14="http://schemas.microsoft.com/office/word/2010/wordml" w:rsidRPr="000628C0" w:rsidR="00593413" w:rsidP="00593413" w:rsidRDefault="00593413" w14:paraId="5874219E" wp14:textId="77777777">
      <w:pPr>
        <w:rPr>
          <w:rFonts w:ascii="Arial" w:hAnsi="Arial" w:cs="Arial"/>
        </w:rPr>
      </w:pPr>
      <w:r w:rsidRPr="000628C0">
        <w:rPr>
          <w:rFonts w:ascii="Arial" w:hAnsi="Arial" w:cs="Arial"/>
          <w:b/>
          <w:i/>
        </w:rPr>
        <w:t xml:space="preserve">Preventing further deterioration of cognitive function after surgery is therefore critical in reducing dementia in this vulnerable cohort. </w:t>
      </w:r>
    </w:p>
    <w:p xmlns:wp14="http://schemas.microsoft.com/office/word/2010/wordml" w:rsidRPr="000628C0" w:rsidR="00593413" w:rsidP="00593413" w:rsidRDefault="00593413" w14:paraId="52A9D779" wp14:textId="77777777">
      <w:pPr>
        <w:rPr>
          <w:rFonts w:ascii="Arial" w:hAnsi="Arial" w:cs="Arial"/>
        </w:rPr>
      </w:pPr>
      <w:r w:rsidRPr="000628C0">
        <w:rPr>
          <w:rFonts w:ascii="Arial" w:hAnsi="Arial" w:cs="Arial"/>
        </w:rPr>
        <w:t xml:space="preserve">The study will be </w:t>
      </w:r>
      <w:r w:rsidRPr="005B2C1B">
        <w:rPr>
          <w:rFonts w:ascii="Arial" w:hAnsi="Arial" w:cs="Arial"/>
        </w:rPr>
        <w:t xml:space="preserve">a </w:t>
      </w:r>
      <w:r w:rsidRPr="005B2C1B" w:rsidR="005B2C1B">
        <w:rPr>
          <w:rFonts w:ascii="Arial" w:hAnsi="Arial" w:cs="Arial"/>
        </w:rPr>
        <w:t xml:space="preserve">pilot study to determine feasibility, protocol compliance, safety and group separation to provide high level information to design </w:t>
      </w:r>
      <w:r w:rsidR="005B2C1B">
        <w:rPr>
          <w:rFonts w:ascii="Arial" w:hAnsi="Arial" w:cs="Arial"/>
          <w:b/>
        </w:rPr>
        <w:t xml:space="preserve">a </w:t>
      </w:r>
      <w:r w:rsidRPr="000628C0">
        <w:rPr>
          <w:rFonts w:ascii="Arial" w:hAnsi="Arial" w:cs="Arial"/>
          <w:b/>
        </w:rPr>
        <w:t xml:space="preserve">large scale, pragmatic </w:t>
      </w:r>
      <w:r w:rsidRPr="000628C0" w:rsidR="005B2C1B">
        <w:rPr>
          <w:rFonts w:ascii="Arial" w:hAnsi="Arial" w:cs="Arial"/>
          <w:b/>
        </w:rPr>
        <w:t>randomi</w:t>
      </w:r>
      <w:r w:rsidR="005B2C1B">
        <w:rPr>
          <w:rFonts w:ascii="Arial" w:hAnsi="Arial" w:cs="Arial"/>
          <w:b/>
        </w:rPr>
        <w:t>s</w:t>
      </w:r>
      <w:r w:rsidRPr="000628C0" w:rsidR="005B2C1B">
        <w:rPr>
          <w:rFonts w:ascii="Arial" w:hAnsi="Arial" w:cs="Arial"/>
          <w:b/>
        </w:rPr>
        <w:t xml:space="preserve">ed </w:t>
      </w:r>
      <w:r w:rsidRPr="000628C0">
        <w:rPr>
          <w:rFonts w:ascii="Arial" w:hAnsi="Arial" w:cs="Arial"/>
          <w:b/>
        </w:rPr>
        <w:t>trial</w:t>
      </w:r>
      <w:r w:rsidR="005B2C1B">
        <w:rPr>
          <w:rFonts w:ascii="Arial" w:hAnsi="Arial" w:cs="Arial"/>
          <w:b/>
        </w:rPr>
        <w:t>.</w:t>
      </w:r>
      <w:r w:rsidRPr="000628C0">
        <w:rPr>
          <w:rFonts w:ascii="Arial" w:hAnsi="Arial" w:cs="Arial"/>
        </w:rPr>
        <w:t xml:space="preserve"> </w:t>
      </w:r>
      <w:r w:rsidR="005B2C1B">
        <w:rPr>
          <w:rFonts w:ascii="Arial" w:hAnsi="Arial" w:cs="Arial"/>
        </w:rPr>
        <w:t xml:space="preserve">We will </w:t>
      </w:r>
      <w:r w:rsidRPr="000628C0">
        <w:rPr>
          <w:rFonts w:ascii="Arial" w:hAnsi="Arial" w:cs="Arial"/>
        </w:rPr>
        <w:t>compar</w:t>
      </w:r>
      <w:r w:rsidR="005B2C1B">
        <w:rPr>
          <w:rFonts w:ascii="Arial" w:hAnsi="Arial" w:cs="Arial"/>
        </w:rPr>
        <w:t>e</w:t>
      </w:r>
      <w:r w:rsidRPr="000628C0">
        <w:rPr>
          <w:rFonts w:ascii="Arial" w:hAnsi="Arial" w:cs="Arial"/>
        </w:rPr>
        <w:t xml:space="preserve"> the effect of </w:t>
      </w:r>
      <w:r w:rsidRPr="000628C0">
        <w:rPr>
          <w:rFonts w:ascii="Arial" w:hAnsi="Arial" w:cs="Arial"/>
          <w:b/>
        </w:rPr>
        <w:t xml:space="preserve">a moderate intensity resistance training physiotherapy intervention compared to standard low intensity physiotherapy, </w:t>
      </w:r>
      <w:r w:rsidRPr="000628C0">
        <w:rPr>
          <w:rFonts w:ascii="Arial" w:hAnsi="Arial" w:cs="Arial"/>
        </w:rPr>
        <w:t xml:space="preserve">on the development of cognitive decline after cardiac surgery, or further deterioration in those with pre-existing cognitive dysfunction. </w:t>
      </w:r>
      <w:r w:rsidRPr="000628C0" w:rsidR="00821B4D">
        <w:rPr>
          <w:rFonts w:ascii="Arial" w:hAnsi="Arial" w:cs="Arial"/>
        </w:rPr>
        <w:t xml:space="preserve">Animal and human </w:t>
      </w:r>
      <w:r w:rsidRPr="000628C0">
        <w:rPr>
          <w:rFonts w:ascii="Arial" w:hAnsi="Arial" w:cs="Arial"/>
        </w:rPr>
        <w:t>studies have previously shown physiotherapy interventions to preserve or even improve cognitive function</w:t>
      </w:r>
      <w:r w:rsidR="001A2D67">
        <w:rPr>
          <w:rFonts w:ascii="Arial" w:hAnsi="Arial" w:cs="Arial"/>
        </w:rPr>
        <w:t>,</w:t>
      </w:r>
      <w:r w:rsidRPr="001A2D67" w:rsidR="001A2D67">
        <w:rPr>
          <w:rFonts w:ascii="Arial" w:hAnsi="Arial" w:cs="Arial"/>
          <w:vertAlign w:val="superscript"/>
        </w:rPr>
        <w:t>(11)</w:t>
      </w:r>
      <w:r w:rsidRPr="001A2D67">
        <w:rPr>
          <w:rFonts w:ascii="Arial" w:hAnsi="Arial" w:cs="Arial"/>
          <w:vertAlign w:val="superscript"/>
        </w:rPr>
        <w:t xml:space="preserve"> </w:t>
      </w:r>
      <w:r w:rsidRPr="000628C0">
        <w:rPr>
          <w:rFonts w:ascii="Arial" w:hAnsi="Arial" w:cs="Arial"/>
        </w:rPr>
        <w:t>as well as reducing long term cognitive decline</w:t>
      </w:r>
      <w:r w:rsidR="001A2D67">
        <w:rPr>
          <w:rFonts w:ascii="Arial" w:hAnsi="Arial" w:cs="Arial"/>
        </w:rPr>
        <w:t>.</w:t>
      </w:r>
      <w:r w:rsidRPr="001A2D67" w:rsidR="001A2D67">
        <w:rPr>
          <w:rFonts w:ascii="Arial" w:hAnsi="Arial" w:cs="Arial"/>
          <w:vertAlign w:val="superscript"/>
        </w:rPr>
        <w:t>(12,13)</w:t>
      </w:r>
      <w:r w:rsidR="001A2D67">
        <w:rPr>
          <w:rFonts w:ascii="Arial" w:hAnsi="Arial" w:cs="Arial"/>
          <w:vertAlign w:val="superscript"/>
        </w:rPr>
        <w:t xml:space="preserve"> </w:t>
      </w:r>
      <w:r w:rsidRPr="000628C0">
        <w:rPr>
          <w:rFonts w:ascii="Arial" w:hAnsi="Arial" w:cs="Arial"/>
        </w:rPr>
        <w:t>We will determine if there is a dose effect for type and intensity of physiotherapy rehabilitation as well as longer duration (12 weeks vs. 6 weeks for standard care) The primary endpoint will be the change in cognition measured using the ADAS-cog subscale, measured prior to and at 6 months after surgery. Interventions to prevent the development of dementia will have enormous impact to patients, families and caregivers in the short and long terms after surgery, and help reduce the health care burden for Australia.</w:t>
      </w:r>
      <w:r w:rsidRPr="000628C0" w:rsidR="000D3F9F">
        <w:rPr>
          <w:rFonts w:ascii="Arial" w:hAnsi="Arial" w:cs="Arial"/>
        </w:rPr>
        <w:t xml:space="preserve"> </w:t>
      </w:r>
      <w:r w:rsidR="005B2C1B">
        <w:rPr>
          <w:rFonts w:ascii="Arial" w:hAnsi="Arial" w:cs="Arial"/>
        </w:rPr>
        <w:t>This study will help to address the evidence gap of whether specific physiotherapy/rehabilitation intervention can reduce risk of cognitive decline after cardiac surgery.</w:t>
      </w:r>
    </w:p>
    <w:p xmlns:wp14="http://schemas.microsoft.com/office/word/2010/wordml" w:rsidRPr="00965B91" w:rsidR="00C173DC" w:rsidP="00523701" w:rsidRDefault="00C173DC" w14:paraId="6B1D39A3" wp14:textId="77777777">
      <w:pPr>
        <w:rPr>
          <w:rFonts w:ascii="Arial" w:hAnsi="Arial" w:cs="Arial"/>
        </w:rPr>
      </w:pPr>
    </w:p>
    <w:p xmlns:wp14="http://schemas.microsoft.com/office/word/2010/wordml" w:rsidRPr="00965B91" w:rsidR="009F52D3" w:rsidP="00C44CA7" w:rsidRDefault="009F52D3" w14:paraId="2BAC7CB8" wp14:textId="77777777">
      <w:pPr>
        <w:pStyle w:val="Heading3"/>
        <w:numPr>
          <w:ilvl w:val="1"/>
          <w:numId w:val="1"/>
        </w:numPr>
        <w:spacing w:after="200"/>
        <w:rPr>
          <w:rFonts w:ascii="Arial" w:hAnsi="Arial" w:cs="Arial"/>
          <w:i w:val="0"/>
        </w:rPr>
      </w:pPr>
      <w:bookmarkStart w:name="_Toc322956418" w:id="7"/>
      <w:r w:rsidRPr="00965B91">
        <w:rPr>
          <w:rFonts w:ascii="Arial" w:hAnsi="Arial" w:cs="Arial"/>
          <w:i w:val="0"/>
        </w:rPr>
        <w:t>Background information</w:t>
      </w:r>
      <w:bookmarkEnd w:id="7"/>
    </w:p>
    <w:p xmlns:wp14="http://schemas.microsoft.com/office/word/2010/wordml" w:rsidRPr="000628C0" w:rsidR="006F519B" w:rsidP="006F519B" w:rsidRDefault="006F519B" w14:paraId="73354CBB" wp14:textId="77777777">
      <w:pPr>
        <w:rPr>
          <w:rFonts w:ascii="Arial" w:hAnsi="Arial" w:cs="Arial"/>
          <w:b/>
        </w:rPr>
      </w:pPr>
      <w:r w:rsidRPr="000628C0">
        <w:rPr>
          <w:rFonts w:ascii="Arial" w:hAnsi="Arial" w:cs="Arial"/>
          <w:b/>
        </w:rPr>
        <w:t>Defining the problem</w:t>
      </w:r>
    </w:p>
    <w:p xmlns:wp14="http://schemas.microsoft.com/office/word/2010/wordml" w:rsidRPr="000628C0" w:rsidR="006F519B" w:rsidP="006F519B" w:rsidRDefault="006F519B" w14:paraId="6889ABF8" wp14:textId="77777777">
      <w:pPr>
        <w:rPr>
          <w:rFonts w:ascii="Arial" w:hAnsi="Arial" w:cs="Arial"/>
        </w:rPr>
      </w:pPr>
      <w:r w:rsidRPr="000628C0">
        <w:rPr>
          <w:rFonts w:ascii="Arial" w:hAnsi="Arial" w:cs="Arial"/>
        </w:rPr>
        <w:t>One of the most pressing challenges for the health care system is that within the next 2 decades 100 million persons are predicted to have dementia</w:t>
      </w:r>
      <w:r w:rsidR="00CF09A2">
        <w:rPr>
          <w:rFonts w:ascii="Arial" w:hAnsi="Arial" w:cs="Arial"/>
        </w:rPr>
        <w:t>.</w:t>
      </w:r>
      <w:r w:rsidRPr="00CF09A2" w:rsidR="00CF09A2">
        <w:rPr>
          <w:rFonts w:ascii="Arial" w:hAnsi="Arial" w:cs="Arial"/>
          <w:vertAlign w:val="superscript"/>
        </w:rPr>
        <w:t>(9)</w:t>
      </w:r>
      <w:r w:rsidRPr="00CF09A2">
        <w:rPr>
          <w:rFonts w:ascii="Arial" w:hAnsi="Arial" w:cs="Arial"/>
          <w:vertAlign w:val="superscript"/>
        </w:rPr>
        <w:t xml:space="preserve"> </w:t>
      </w:r>
      <w:r w:rsidRPr="000628C0">
        <w:rPr>
          <w:rFonts w:ascii="Arial" w:hAnsi="Arial" w:cs="Arial"/>
        </w:rPr>
        <w:t xml:space="preserve">Each year over one million cardiac surgery operations are performed worldwide. Whilst cerebral complications such as cerebral infarction and transient </w:t>
      </w:r>
      <w:proofErr w:type="spellStart"/>
      <w:r w:rsidRPr="000628C0">
        <w:rPr>
          <w:rFonts w:ascii="Arial" w:hAnsi="Arial" w:cs="Arial"/>
        </w:rPr>
        <w:t>ischaemic</w:t>
      </w:r>
      <w:proofErr w:type="spellEnd"/>
      <w:r w:rsidRPr="000628C0">
        <w:rPr>
          <w:rFonts w:ascii="Arial" w:hAnsi="Arial" w:cs="Arial"/>
        </w:rPr>
        <w:t xml:space="preserve"> attacks are infrequent (3%), a decline in cognitive function is more prevalent following surgery with reports that concentration, focus, cognitive processing speed and short-term memory is impaired in 15–40% at 3 months or longer after surgery</w:t>
      </w:r>
      <w:r w:rsidR="00CF09A2">
        <w:rPr>
          <w:rFonts w:ascii="Arial" w:hAnsi="Arial" w:cs="Arial"/>
        </w:rPr>
        <w:t>.</w:t>
      </w:r>
      <w:r w:rsidRPr="00CF09A2" w:rsidR="00CF09A2">
        <w:rPr>
          <w:rFonts w:ascii="Arial" w:hAnsi="Arial" w:cs="Arial"/>
          <w:vertAlign w:val="superscript"/>
        </w:rPr>
        <w:t xml:space="preserve">(1-4) </w:t>
      </w:r>
      <w:r w:rsidRPr="000628C0">
        <w:rPr>
          <w:rFonts w:ascii="Arial" w:hAnsi="Arial" w:cs="Arial"/>
        </w:rPr>
        <w:t>Risk factors associated with postoperative cognitive impairments include advanced age, perioperative dysrhythmias of the heart, those with ear</w:t>
      </w:r>
      <w:r w:rsidRPr="000628C0" w:rsidR="003F462B">
        <w:rPr>
          <w:rFonts w:ascii="Arial" w:hAnsi="Arial" w:cs="Arial"/>
        </w:rPr>
        <w:t>ly cognitive impairment and co</w:t>
      </w:r>
      <w:r w:rsidRPr="000628C0">
        <w:rPr>
          <w:rFonts w:ascii="Arial" w:hAnsi="Arial" w:cs="Arial"/>
        </w:rPr>
        <w:t>morbid disease (cardiovascular disease, hypertension and diabetes)</w:t>
      </w:r>
      <w:r w:rsidR="00CF09A2">
        <w:rPr>
          <w:rFonts w:ascii="Arial" w:hAnsi="Arial" w:cs="Arial"/>
        </w:rPr>
        <w:t>.</w:t>
      </w:r>
      <w:r w:rsidRPr="00CF09A2" w:rsidR="00CF09A2">
        <w:rPr>
          <w:rFonts w:ascii="Arial" w:hAnsi="Arial" w:cs="Arial"/>
          <w:vertAlign w:val="superscript"/>
        </w:rPr>
        <w:t>(2,7)</w:t>
      </w:r>
      <w:r w:rsidRPr="00CF09A2">
        <w:rPr>
          <w:rFonts w:ascii="Arial" w:hAnsi="Arial" w:cs="Arial"/>
          <w:vertAlign w:val="superscript"/>
        </w:rPr>
        <w:t xml:space="preserve"> </w:t>
      </w:r>
      <w:r w:rsidRPr="000628C0">
        <w:rPr>
          <w:rFonts w:ascii="Arial" w:hAnsi="Arial" w:cs="Arial"/>
        </w:rPr>
        <w:t xml:space="preserve">In Australia, patients are presenting for cardiac surgery at an older age (mean age: 70 years of age) with increasing comorbidities (ANZCTS annual report, 2015) putting them at more risk of adverse cerebral outcomes. The proposed mechanisms responsible for cognitive impairment are multifactorial and include cerebral embolization, </w:t>
      </w:r>
      <w:proofErr w:type="spellStart"/>
      <w:r w:rsidRPr="000628C0">
        <w:rPr>
          <w:rFonts w:ascii="Arial" w:hAnsi="Arial" w:cs="Arial"/>
        </w:rPr>
        <w:t>anaesthesia</w:t>
      </w:r>
      <w:proofErr w:type="spellEnd"/>
      <w:r w:rsidRPr="000628C0">
        <w:rPr>
          <w:rFonts w:ascii="Arial" w:hAnsi="Arial" w:cs="Arial"/>
        </w:rPr>
        <w:t xml:space="preserve"> and other physiological demands of surgery</w:t>
      </w:r>
      <w:r w:rsidR="00CF09A2">
        <w:rPr>
          <w:rFonts w:ascii="Arial" w:hAnsi="Arial" w:cs="Arial"/>
        </w:rPr>
        <w:t>.</w:t>
      </w:r>
      <w:r w:rsidRPr="00CF09A2" w:rsidR="00CF09A2">
        <w:rPr>
          <w:rFonts w:ascii="Arial" w:hAnsi="Arial" w:cs="Arial"/>
          <w:vertAlign w:val="superscript"/>
        </w:rPr>
        <w:t>(1)</w:t>
      </w:r>
      <w:r w:rsidRPr="00CF09A2">
        <w:rPr>
          <w:rFonts w:ascii="Arial" w:hAnsi="Arial" w:cs="Arial"/>
          <w:vertAlign w:val="superscript"/>
        </w:rPr>
        <w:t xml:space="preserve"> </w:t>
      </w:r>
      <w:r w:rsidRPr="000628C0">
        <w:rPr>
          <w:rFonts w:ascii="Arial" w:hAnsi="Arial" w:cs="Arial"/>
        </w:rPr>
        <w:t>However, the literature shows associations with cognitive decline that are not consistent. For example, there is a disconnect between cerebral embolization seen on MRI after surgery and Postoperative Cognitive Decline (POCD)</w:t>
      </w:r>
      <w:r w:rsidR="00CF09A2">
        <w:rPr>
          <w:rFonts w:ascii="Arial" w:hAnsi="Arial" w:cs="Arial"/>
        </w:rPr>
        <w:t>.</w:t>
      </w:r>
      <w:r w:rsidRPr="00CF09A2" w:rsidR="00CF09A2">
        <w:rPr>
          <w:rFonts w:ascii="Arial" w:hAnsi="Arial" w:cs="Arial"/>
          <w:vertAlign w:val="superscript"/>
        </w:rPr>
        <w:t>(17,18)</w:t>
      </w:r>
      <w:r w:rsidRPr="00CF09A2">
        <w:rPr>
          <w:rFonts w:ascii="Arial" w:hAnsi="Arial" w:cs="Arial"/>
          <w:vertAlign w:val="superscript"/>
        </w:rPr>
        <w:t xml:space="preserve"> </w:t>
      </w:r>
      <w:r w:rsidRPr="000628C0">
        <w:rPr>
          <w:rFonts w:ascii="Arial" w:hAnsi="Arial" w:cs="Arial"/>
        </w:rPr>
        <w:t>Despite the substantial number of studies reporting cognitive impairment after cardiac surgery a paucity of studies have investigated interventions aimed at preventing the progression of cognitive impairment to dementia after cardiac surgery.</w:t>
      </w:r>
    </w:p>
    <w:p xmlns:wp14="http://schemas.microsoft.com/office/word/2010/wordml" w:rsidRPr="000628C0" w:rsidR="006F519B" w:rsidP="006F519B" w:rsidRDefault="006F519B" w14:paraId="47FB83C0" wp14:textId="77777777">
      <w:pPr>
        <w:rPr>
          <w:rFonts w:ascii="Arial" w:hAnsi="Arial" w:cs="Arial"/>
        </w:rPr>
      </w:pPr>
      <w:r w:rsidRPr="000628C0">
        <w:rPr>
          <w:rFonts w:ascii="Arial" w:hAnsi="Arial" w:cs="Arial"/>
        </w:rPr>
        <w:t>Dementia occurs in approximately 9% of the general population over the age of 65 years, causing enormous personal, and family suffering, and a huge cost to the health care system</w:t>
      </w:r>
      <w:r w:rsidR="00CF09A2">
        <w:rPr>
          <w:rFonts w:ascii="Arial" w:hAnsi="Arial" w:cs="Arial"/>
        </w:rPr>
        <w:t>.</w:t>
      </w:r>
      <w:r w:rsidRPr="00CF09A2" w:rsidR="00CF09A2">
        <w:rPr>
          <w:rFonts w:ascii="Arial" w:hAnsi="Arial" w:cs="Arial"/>
          <w:vertAlign w:val="superscript"/>
        </w:rPr>
        <w:t>(16)</w:t>
      </w:r>
      <w:r w:rsidRPr="00CF09A2">
        <w:rPr>
          <w:rFonts w:ascii="Arial" w:hAnsi="Arial" w:cs="Arial"/>
          <w:vertAlign w:val="superscript"/>
        </w:rPr>
        <w:t xml:space="preserve"> </w:t>
      </w:r>
      <w:r w:rsidRPr="000628C0">
        <w:rPr>
          <w:rFonts w:ascii="Arial" w:hAnsi="Arial" w:cs="Arial"/>
        </w:rPr>
        <w:t xml:space="preserve">In patients undergoing major surgery, the incidence of dementia may be as high as 30% in patients 7.5 years after cardiac </w:t>
      </w:r>
      <w:r w:rsidRPr="00864937">
        <w:rPr>
          <w:rFonts w:ascii="Arial" w:hAnsi="Arial" w:cs="Arial"/>
        </w:rPr>
        <w:t>surgery</w:t>
      </w:r>
      <w:r w:rsidRPr="00864937" w:rsidR="00CF09A2">
        <w:rPr>
          <w:rFonts w:ascii="Arial" w:hAnsi="Arial" w:cs="Arial"/>
        </w:rPr>
        <w:t>.</w:t>
      </w:r>
      <w:r w:rsidRPr="00864937" w:rsidR="00CF09A2">
        <w:rPr>
          <w:rFonts w:ascii="Arial" w:hAnsi="Arial" w:cs="Arial"/>
          <w:vertAlign w:val="superscript"/>
        </w:rPr>
        <w:t>(19)</w:t>
      </w:r>
      <w:r w:rsidRPr="00CF09A2">
        <w:rPr>
          <w:rFonts w:ascii="Arial" w:hAnsi="Arial" w:cs="Arial"/>
          <w:color w:val="FF0000"/>
          <w:vertAlign w:val="superscript"/>
        </w:rPr>
        <w:t xml:space="preserve"> </w:t>
      </w:r>
      <w:r w:rsidRPr="000628C0">
        <w:rPr>
          <w:rFonts w:ascii="Arial" w:hAnsi="Arial" w:cs="Arial"/>
        </w:rPr>
        <w:t>It is well-known that a proportion of patients will suffer permanent cognitive decline after surgery, with a higher proportion in elderly patients</w:t>
      </w:r>
      <w:r w:rsidR="00CF09A2">
        <w:rPr>
          <w:rFonts w:ascii="Arial" w:hAnsi="Arial" w:cs="Arial"/>
        </w:rPr>
        <w:t>.</w:t>
      </w:r>
      <w:r w:rsidRPr="00CF09A2" w:rsidR="00CF09A2">
        <w:rPr>
          <w:rFonts w:ascii="Arial" w:hAnsi="Arial" w:cs="Arial"/>
          <w:vertAlign w:val="superscript"/>
        </w:rPr>
        <w:t>(5)</w:t>
      </w:r>
      <w:r w:rsidRPr="00CF09A2">
        <w:rPr>
          <w:rFonts w:ascii="Arial" w:hAnsi="Arial" w:cs="Arial"/>
          <w:vertAlign w:val="superscript"/>
        </w:rPr>
        <w:t xml:space="preserve"> </w:t>
      </w:r>
      <w:r w:rsidRPr="000628C0">
        <w:rPr>
          <w:rFonts w:ascii="Arial" w:hAnsi="Arial" w:cs="Arial"/>
        </w:rPr>
        <w:t>It is unknown yet whether postoperative cognitive decline will lead to increased risk of dementia. Mild cognitive impairment (MCI) is considered a precursor to dementia, with evidence of mild cognitive impairment, but preservation of activities of daily living, whereas dementia will involve cognitive decline sufficient to also cause functional impairment</w:t>
      </w:r>
      <w:r w:rsidR="00CF09A2">
        <w:rPr>
          <w:rFonts w:ascii="Arial" w:hAnsi="Arial" w:cs="Arial"/>
        </w:rPr>
        <w:t>.</w:t>
      </w:r>
      <w:r w:rsidRPr="00CF09A2" w:rsidR="00CF09A2">
        <w:rPr>
          <w:rFonts w:ascii="Arial" w:hAnsi="Arial" w:cs="Arial"/>
          <w:vertAlign w:val="superscript"/>
        </w:rPr>
        <w:t>(14,15</w:t>
      </w:r>
      <w:r w:rsidR="00CF09A2">
        <w:rPr>
          <w:rFonts w:ascii="Arial" w:hAnsi="Arial" w:cs="Arial"/>
          <w:vertAlign w:val="superscript"/>
        </w:rPr>
        <w:t>)</w:t>
      </w:r>
      <w:r w:rsidRPr="000628C0">
        <w:rPr>
          <w:rFonts w:ascii="Arial" w:hAnsi="Arial" w:cs="Arial"/>
        </w:rPr>
        <w:t xml:space="preserve"> MCI is frequent in elderly patients presenting for surgery, and in patients requiring hospital admission for nonsurgical disease, present in 32% of patients presenting for hip replacement surgery</w:t>
      </w:r>
      <w:r w:rsidR="00CF09A2">
        <w:rPr>
          <w:rFonts w:ascii="Arial" w:hAnsi="Arial" w:cs="Arial"/>
        </w:rPr>
        <w:t>.</w:t>
      </w:r>
      <w:r w:rsidRPr="00CF09A2" w:rsidR="00CF09A2">
        <w:rPr>
          <w:rFonts w:ascii="Arial" w:hAnsi="Arial" w:cs="Arial"/>
          <w:vertAlign w:val="superscript"/>
        </w:rPr>
        <w:t xml:space="preserve">(20) </w:t>
      </w:r>
      <w:r w:rsidRPr="000628C0">
        <w:rPr>
          <w:rFonts w:ascii="Arial" w:hAnsi="Arial" w:cs="Arial"/>
        </w:rPr>
        <w:t>In cardiac surgery, the incidence of low preoperative cognition with preservation of activities of daily living (ADL), is as high as 50% in high-risk cardiac surgery patients</w:t>
      </w:r>
      <w:r w:rsidR="00CF09A2">
        <w:rPr>
          <w:rFonts w:ascii="Arial" w:hAnsi="Arial" w:cs="Arial"/>
        </w:rPr>
        <w:t>.</w:t>
      </w:r>
      <w:r w:rsidRPr="00CF09A2" w:rsidR="00CF09A2">
        <w:rPr>
          <w:rFonts w:ascii="Arial" w:hAnsi="Arial" w:cs="Arial"/>
          <w:vertAlign w:val="superscript"/>
        </w:rPr>
        <w:t>(10)</w:t>
      </w:r>
      <w:r w:rsidR="00CF09A2">
        <w:rPr>
          <w:rFonts w:ascii="Arial" w:hAnsi="Arial" w:cs="Arial"/>
          <w:vertAlign w:val="superscript"/>
        </w:rPr>
        <w:t xml:space="preserve"> </w:t>
      </w:r>
      <w:r w:rsidRPr="000628C0">
        <w:rPr>
          <w:rFonts w:ascii="Arial" w:hAnsi="Arial" w:cs="Arial"/>
        </w:rPr>
        <w:t>Patients undergoing cardiac surgery may be a particularly vulnerable cohort to the development of, or worsening of cognition and risk of dementia in the longer term.</w:t>
      </w:r>
    </w:p>
    <w:p xmlns:wp14="http://schemas.microsoft.com/office/word/2010/wordml" w:rsidRPr="000628C0" w:rsidR="006F519B" w:rsidP="006F519B" w:rsidRDefault="006F519B" w14:paraId="24C90E19" wp14:textId="77777777">
      <w:pPr>
        <w:rPr>
          <w:rFonts w:ascii="Arial" w:hAnsi="Arial" w:cs="Arial"/>
        </w:rPr>
      </w:pPr>
      <w:r w:rsidRPr="000628C0">
        <w:rPr>
          <w:rFonts w:ascii="Arial" w:hAnsi="Arial" w:cs="Arial"/>
        </w:rPr>
        <w:t xml:space="preserve">What is also unknown, is whether cognitive impairment </w:t>
      </w:r>
      <w:r w:rsidRPr="000628C0">
        <w:rPr>
          <w:rFonts w:ascii="Arial" w:hAnsi="Arial" w:cs="Arial"/>
          <w:i/>
        </w:rPr>
        <w:t>before</w:t>
      </w:r>
      <w:r w:rsidRPr="000628C0">
        <w:rPr>
          <w:rFonts w:ascii="Arial" w:hAnsi="Arial" w:cs="Arial"/>
        </w:rPr>
        <w:t xml:space="preserve"> surgery or hospital admission or cognitive decline after surgery, will lead to increased risk of dementia in the longer term. Preliminary evidence would suggest that postoperative cognitive decline is more common after surgery in patients with preoperative cognitive impairment</w:t>
      </w:r>
      <w:r w:rsidR="00E5048C">
        <w:rPr>
          <w:rFonts w:ascii="Arial" w:hAnsi="Arial" w:cs="Arial"/>
        </w:rPr>
        <w:t>.</w:t>
      </w:r>
      <w:r w:rsidRPr="00E5048C" w:rsidR="00E5048C">
        <w:rPr>
          <w:rFonts w:ascii="Arial" w:hAnsi="Arial" w:cs="Arial"/>
          <w:vertAlign w:val="superscript"/>
        </w:rPr>
        <w:t>(8,20)</w:t>
      </w:r>
      <w:r w:rsidRPr="00E5048C">
        <w:rPr>
          <w:rFonts w:ascii="Arial" w:hAnsi="Arial" w:cs="Arial"/>
          <w:vertAlign w:val="superscript"/>
        </w:rPr>
        <w:t xml:space="preserve"> </w:t>
      </w:r>
      <w:r w:rsidRPr="000628C0">
        <w:rPr>
          <w:rFonts w:ascii="Arial" w:hAnsi="Arial" w:cs="Arial"/>
        </w:rPr>
        <w:t>By the time dementia is diagnosed, it is be too late for effective interventions, and so represents a lost opportunity t</w:t>
      </w:r>
      <w:r w:rsidRPr="000628C0" w:rsidR="008C44AC">
        <w:rPr>
          <w:rFonts w:ascii="Arial" w:hAnsi="Arial" w:cs="Arial"/>
        </w:rPr>
        <w:t xml:space="preserve">o reduce the risk of dementia. </w:t>
      </w:r>
    </w:p>
    <w:p xmlns:wp14="http://schemas.microsoft.com/office/word/2010/wordml" w:rsidRPr="000628C0" w:rsidR="006F519B" w:rsidP="006F519B" w:rsidRDefault="006F519B" w14:paraId="5E3D012B" wp14:textId="77777777">
      <w:pPr>
        <w:rPr>
          <w:rFonts w:ascii="Arial" w:hAnsi="Arial" w:cs="Arial"/>
          <w:b/>
        </w:rPr>
      </w:pPr>
      <w:r w:rsidRPr="000628C0">
        <w:rPr>
          <w:rFonts w:ascii="Arial" w:hAnsi="Arial" w:cs="Arial"/>
          <w:b/>
        </w:rPr>
        <w:t>Physiotherapy interventions can improve clinical and cognitive outcomes</w:t>
      </w:r>
    </w:p>
    <w:p xmlns:wp14="http://schemas.microsoft.com/office/word/2010/wordml" w:rsidRPr="000628C0" w:rsidR="006F519B" w:rsidP="006F519B" w:rsidRDefault="006F519B" w14:paraId="36D30BF5" wp14:textId="77777777">
      <w:pPr>
        <w:rPr>
          <w:rFonts w:ascii="Arial" w:hAnsi="Arial" w:cs="Arial"/>
        </w:rPr>
      </w:pPr>
      <w:r w:rsidRPr="000628C0">
        <w:rPr>
          <w:rFonts w:ascii="Arial" w:hAnsi="Arial" w:cs="Arial"/>
        </w:rPr>
        <w:t>The current standard of care for physiotherapy after cardiac surgery, including rehabilitation programs</w:t>
      </w:r>
      <w:r w:rsidRPr="000628C0" w:rsidR="001F4C8F">
        <w:rPr>
          <w:rFonts w:ascii="Arial" w:hAnsi="Arial" w:cs="Arial"/>
        </w:rPr>
        <w:t>,</w:t>
      </w:r>
      <w:r w:rsidRPr="000628C0">
        <w:rPr>
          <w:rFonts w:ascii="Arial" w:hAnsi="Arial" w:cs="Arial"/>
        </w:rPr>
        <w:t xml:space="preserve"> is to p</w:t>
      </w:r>
      <w:r w:rsidRPr="000628C0" w:rsidR="001F4C8F">
        <w:rPr>
          <w:rFonts w:ascii="Arial" w:hAnsi="Arial" w:cs="Arial"/>
        </w:rPr>
        <w:t>rovide low intensity exercise. I</w:t>
      </w:r>
      <w:r w:rsidRPr="000628C0">
        <w:rPr>
          <w:rFonts w:ascii="Arial" w:hAnsi="Arial" w:cs="Arial"/>
        </w:rPr>
        <w:t xml:space="preserve">n Australia, patients are not routinely seen by physiotherapists preoperatively, and typically the first visit is following </w:t>
      </w:r>
      <w:proofErr w:type="spellStart"/>
      <w:r w:rsidRPr="000628C0">
        <w:rPr>
          <w:rFonts w:ascii="Arial" w:hAnsi="Arial" w:cs="Arial"/>
        </w:rPr>
        <w:t>extubation</w:t>
      </w:r>
      <w:proofErr w:type="spellEnd"/>
      <w:r w:rsidRPr="000628C0">
        <w:rPr>
          <w:rFonts w:ascii="Arial" w:hAnsi="Arial" w:cs="Arial"/>
        </w:rPr>
        <w:t xml:space="preserve"> the day after surgery</w:t>
      </w:r>
      <w:r w:rsidR="009C4C5F">
        <w:rPr>
          <w:rFonts w:ascii="Arial" w:hAnsi="Arial" w:cs="Arial"/>
        </w:rPr>
        <w:t>.</w:t>
      </w:r>
      <w:r w:rsidRPr="009C4C5F" w:rsidR="009C4C5F">
        <w:rPr>
          <w:rFonts w:ascii="Arial" w:hAnsi="Arial" w:cs="Arial"/>
          <w:vertAlign w:val="superscript"/>
        </w:rPr>
        <w:t>(21,22)</w:t>
      </w:r>
      <w:r w:rsidRPr="009C4C5F">
        <w:rPr>
          <w:rFonts w:ascii="Arial" w:hAnsi="Arial" w:cs="Arial"/>
          <w:vertAlign w:val="superscript"/>
        </w:rPr>
        <w:t xml:space="preserve"> </w:t>
      </w:r>
      <w:r w:rsidRPr="000628C0">
        <w:rPr>
          <w:rFonts w:ascii="Arial" w:hAnsi="Arial" w:cs="Arial"/>
        </w:rPr>
        <w:t xml:space="preserve">Patients are routinely assessed and screened for postoperative pulmonary complications; commence a progressive mobilization program (i.e. walking); </w:t>
      </w:r>
      <w:r w:rsidRPr="000628C0" w:rsidR="001F4C8F">
        <w:rPr>
          <w:rFonts w:ascii="Arial" w:hAnsi="Arial" w:cs="Arial"/>
        </w:rPr>
        <w:t xml:space="preserve">and, </w:t>
      </w:r>
      <w:r w:rsidRPr="000628C0">
        <w:rPr>
          <w:rFonts w:ascii="Arial" w:hAnsi="Arial" w:cs="Arial"/>
        </w:rPr>
        <w:t>participate in active upper limb, foot and ankle exercises. Prior to discharge the physiotherapist may educate the patient in continuing sternal precautions and a progressive program of mobilization. Patients are usually referred to a Cardiac Rehabilitation program in the community setting and are able to commence this program 3 weeks following surgery</w:t>
      </w:r>
      <w:r w:rsidRPr="000628C0" w:rsidR="00BD5DE3">
        <w:rPr>
          <w:rFonts w:ascii="Arial" w:hAnsi="Arial" w:cs="Arial"/>
        </w:rPr>
        <w:t>,</w:t>
      </w:r>
      <w:r w:rsidRPr="000628C0">
        <w:rPr>
          <w:rFonts w:ascii="Arial" w:hAnsi="Arial" w:cs="Arial"/>
        </w:rPr>
        <w:t xml:space="preserve"> pending availability (Australian Cardiovascular Health and Rehabilitation Association website, 2016). Cardiac Rehabilitation programs predominantly consist of cardiovascular aerobic exercise training and education for secondary prevention twice weekly for a typical duration of 6 weeks. </w:t>
      </w:r>
    </w:p>
    <w:p xmlns:wp14="http://schemas.microsoft.com/office/word/2010/wordml" w:rsidRPr="000628C0" w:rsidR="006F519B" w:rsidP="00536CA4" w:rsidRDefault="006F519B" w14:paraId="552E33B5" wp14:textId="77777777">
      <w:pPr>
        <w:rPr>
          <w:rFonts w:ascii="Arial" w:hAnsi="Arial" w:cs="Arial"/>
          <w:i/>
        </w:rPr>
      </w:pPr>
      <w:r w:rsidRPr="000628C0">
        <w:rPr>
          <w:rFonts w:ascii="Arial" w:hAnsi="Arial" w:cs="Arial"/>
        </w:rPr>
        <w:t>There is experimental evidence that exercise interventions of as little as one session per week can result in improved cognitive function (memory, focus and reaction time) and thus may present as effective primary prevention strategies for cognitive decline and progression to dementia</w:t>
      </w:r>
      <w:r w:rsidR="009C4C5F">
        <w:rPr>
          <w:rFonts w:ascii="Arial" w:hAnsi="Arial" w:cs="Arial"/>
        </w:rPr>
        <w:t>.</w:t>
      </w:r>
      <w:r w:rsidRPr="00BA19C8" w:rsidR="009C4C5F">
        <w:rPr>
          <w:rFonts w:ascii="Arial" w:hAnsi="Arial" w:cs="Arial"/>
          <w:vertAlign w:val="superscript"/>
        </w:rPr>
        <w:t>(11,12)</w:t>
      </w:r>
      <w:r w:rsidRPr="00BA19C8">
        <w:rPr>
          <w:rFonts w:ascii="Arial" w:hAnsi="Arial" w:cs="Arial"/>
          <w:vertAlign w:val="superscript"/>
        </w:rPr>
        <w:t xml:space="preserve"> </w:t>
      </w:r>
      <w:r w:rsidRPr="000628C0">
        <w:rPr>
          <w:rFonts w:ascii="Arial" w:hAnsi="Arial" w:cs="Arial"/>
        </w:rPr>
        <w:t>A meta-analysis</w:t>
      </w:r>
      <w:r w:rsidR="00BA19C8">
        <w:rPr>
          <w:rFonts w:ascii="Arial" w:hAnsi="Arial" w:cs="Arial"/>
        </w:rPr>
        <w:t xml:space="preserve"> </w:t>
      </w:r>
      <w:r w:rsidRPr="000628C0" w:rsidR="00536CA4">
        <w:rPr>
          <w:rFonts w:ascii="Arial" w:hAnsi="Arial" w:cs="Arial"/>
        </w:rPr>
        <w:t>of</w:t>
      </w:r>
      <w:r w:rsidRPr="000628C0">
        <w:rPr>
          <w:rFonts w:ascii="Arial" w:hAnsi="Arial" w:cs="Arial"/>
        </w:rPr>
        <w:t xml:space="preserve"> prospective studies reported that hig</w:t>
      </w:r>
      <w:r w:rsidRPr="000628C0" w:rsidR="00BD5DE3">
        <w:rPr>
          <w:rFonts w:ascii="Arial" w:hAnsi="Arial" w:cs="Arial"/>
        </w:rPr>
        <w:t>her physical activity levels cor</w:t>
      </w:r>
      <w:r w:rsidRPr="000628C0">
        <w:rPr>
          <w:rFonts w:ascii="Arial" w:hAnsi="Arial" w:cs="Arial"/>
        </w:rPr>
        <w:t>related with a 28% reduction in dementia</w:t>
      </w:r>
      <w:r w:rsidR="00BA19C8">
        <w:rPr>
          <w:rFonts w:ascii="Arial" w:hAnsi="Arial" w:cs="Arial"/>
        </w:rPr>
        <w:t>.</w:t>
      </w:r>
      <w:r w:rsidRPr="00BA19C8" w:rsidR="00BA19C8">
        <w:rPr>
          <w:rFonts w:ascii="Arial" w:hAnsi="Arial" w:cs="Arial"/>
          <w:vertAlign w:val="superscript"/>
        </w:rPr>
        <w:t>(13)</w:t>
      </w:r>
      <w:r w:rsidRPr="00BA19C8">
        <w:rPr>
          <w:rFonts w:ascii="Arial" w:hAnsi="Arial" w:cs="Arial"/>
          <w:vertAlign w:val="superscript"/>
        </w:rPr>
        <w:t xml:space="preserve"> </w:t>
      </w:r>
      <w:r w:rsidRPr="000628C0">
        <w:rPr>
          <w:rFonts w:ascii="Arial" w:hAnsi="Arial" w:cs="Arial"/>
        </w:rPr>
        <w:t>It has been estimated that reducing physical inactivity by 25% may prevent one million cases of dementia worldwide</w:t>
      </w:r>
      <w:r w:rsidR="007F5554">
        <w:rPr>
          <w:rFonts w:ascii="Arial" w:hAnsi="Arial" w:cs="Arial"/>
        </w:rPr>
        <w:t>.</w:t>
      </w:r>
      <w:r w:rsidRPr="007F5554" w:rsidR="007F5554">
        <w:rPr>
          <w:rFonts w:ascii="Arial" w:hAnsi="Arial" w:cs="Arial"/>
          <w:vertAlign w:val="superscript"/>
        </w:rPr>
        <w:t>(23)</w:t>
      </w:r>
      <w:r w:rsidRPr="007F5554">
        <w:rPr>
          <w:rFonts w:ascii="Arial" w:hAnsi="Arial" w:cs="Arial"/>
          <w:vertAlign w:val="superscript"/>
        </w:rPr>
        <w:t xml:space="preserve"> </w:t>
      </w:r>
      <w:r w:rsidRPr="000628C0">
        <w:rPr>
          <w:rFonts w:ascii="Arial" w:hAnsi="Arial" w:cs="Arial"/>
        </w:rPr>
        <w:t>Resistance or strength exercise training has been reported to result in more significant improvement in cognitive function with a larger effect size (0.53) than typical isolated aerobic training (0.41)</w:t>
      </w:r>
      <w:r w:rsidRPr="000628C0" w:rsidR="00BD5DE3">
        <w:rPr>
          <w:rFonts w:ascii="Arial" w:hAnsi="Arial" w:cs="Arial"/>
        </w:rPr>
        <w:t>,</w:t>
      </w:r>
      <w:r w:rsidRPr="000628C0">
        <w:rPr>
          <w:rFonts w:ascii="Arial" w:hAnsi="Arial" w:cs="Arial"/>
        </w:rPr>
        <w:t xml:space="preserve"> and </w:t>
      </w:r>
      <w:r w:rsidRPr="000628C0" w:rsidR="00BD5DE3">
        <w:rPr>
          <w:rFonts w:ascii="Arial" w:hAnsi="Arial" w:cs="Arial"/>
        </w:rPr>
        <w:t xml:space="preserve">is </w:t>
      </w:r>
      <w:r w:rsidRPr="000628C0">
        <w:rPr>
          <w:rFonts w:ascii="Arial" w:hAnsi="Arial" w:cs="Arial"/>
        </w:rPr>
        <w:t xml:space="preserve">comparable to a combination of aerobic </w:t>
      </w:r>
      <w:r w:rsidR="007F5554">
        <w:rPr>
          <w:rFonts w:ascii="Arial" w:hAnsi="Arial" w:cs="Arial"/>
        </w:rPr>
        <w:t>and strength training protocols.</w:t>
      </w:r>
      <w:r w:rsidRPr="007F5554" w:rsidR="007F5554">
        <w:rPr>
          <w:rFonts w:ascii="Arial" w:hAnsi="Arial" w:cs="Arial"/>
          <w:vertAlign w:val="superscript"/>
        </w:rPr>
        <w:t>(24)</w:t>
      </w:r>
      <w:r w:rsidRPr="000628C0">
        <w:rPr>
          <w:rFonts w:ascii="Arial" w:hAnsi="Arial" w:cs="Arial"/>
        </w:rPr>
        <w:t xml:space="preserve"> Resistance training accelerates improvements in cardiovascular fitness; cognitive function; muscle function quality (mass, quality and strength), induction and regulation of growth factors and modulation of systemic inflammation</w:t>
      </w:r>
      <w:r w:rsidR="007F5554">
        <w:rPr>
          <w:rFonts w:ascii="Arial" w:hAnsi="Arial" w:cs="Arial"/>
        </w:rPr>
        <w:t>.</w:t>
      </w:r>
      <w:r w:rsidRPr="007F5554" w:rsidR="007F5554">
        <w:rPr>
          <w:rFonts w:ascii="Arial" w:hAnsi="Arial" w:cs="Arial"/>
          <w:vertAlign w:val="superscript"/>
        </w:rPr>
        <w:t>(12)</w:t>
      </w:r>
      <w:r w:rsidR="007F5554">
        <w:rPr>
          <w:rFonts w:ascii="Arial" w:hAnsi="Arial" w:cs="Arial"/>
          <w:vertAlign w:val="superscript"/>
        </w:rPr>
        <w:t xml:space="preserve"> </w:t>
      </w:r>
      <w:r w:rsidRPr="000628C0">
        <w:rPr>
          <w:rFonts w:ascii="Arial" w:hAnsi="Arial" w:cs="Arial"/>
        </w:rPr>
        <w:t>Progressive resistance training augments the effects on insulin-like growth factor-1, insulin sensitivity; mediates inflammation and neurotrophic factor pathways that are associated with cognitive decline and sarcopenia</w:t>
      </w:r>
      <w:r w:rsidR="007F5554">
        <w:rPr>
          <w:rFonts w:ascii="Arial" w:hAnsi="Arial" w:cs="Arial"/>
        </w:rPr>
        <w:t>.</w:t>
      </w:r>
      <w:r w:rsidRPr="007F5554" w:rsidR="007F5554">
        <w:rPr>
          <w:rFonts w:ascii="Arial" w:hAnsi="Arial" w:cs="Arial"/>
          <w:vertAlign w:val="superscript"/>
        </w:rPr>
        <w:t>(25,26)</w:t>
      </w:r>
      <w:r w:rsidRPr="007F5554">
        <w:rPr>
          <w:rFonts w:ascii="Arial" w:hAnsi="Arial" w:cs="Arial"/>
          <w:vertAlign w:val="superscript"/>
        </w:rPr>
        <w:t xml:space="preserve"> </w:t>
      </w:r>
      <w:r w:rsidRPr="000628C0">
        <w:rPr>
          <w:rFonts w:ascii="Arial" w:hAnsi="Arial" w:cs="Arial"/>
        </w:rPr>
        <w:t xml:space="preserve">More importantly, it may present less burden to patients as each exercise session takes less time to complete than usual rehabilitation, and is more feasible in elderly who are frail and have mobility impairments. </w:t>
      </w:r>
      <w:r w:rsidRPr="000628C0">
        <w:rPr>
          <w:rFonts w:ascii="Arial" w:hAnsi="Arial" w:cs="Arial"/>
          <w:i/>
        </w:rPr>
        <w:t>However, there have been no studies that have investigated the effects of pre-operative exercise education and the minimum frequency of training to influence adherence and prevent progression to dementia after cardiac surgery</w:t>
      </w:r>
      <w:r w:rsidRPr="000628C0">
        <w:rPr>
          <w:rFonts w:ascii="Arial" w:hAnsi="Arial" w:cs="Arial"/>
          <w:b/>
          <w:i/>
        </w:rPr>
        <w:t xml:space="preserve">. </w:t>
      </w:r>
    </w:p>
    <w:p xmlns:wp14="http://schemas.microsoft.com/office/word/2010/wordml" w:rsidRPr="000628C0" w:rsidR="006F519B" w:rsidP="006F519B" w:rsidRDefault="006F519B" w14:paraId="3E5D923E" wp14:textId="77777777">
      <w:pPr>
        <w:rPr>
          <w:rFonts w:ascii="Arial" w:hAnsi="Arial" w:cs="Arial"/>
        </w:rPr>
      </w:pPr>
      <w:r w:rsidRPr="000628C0">
        <w:rPr>
          <w:rFonts w:ascii="Arial" w:hAnsi="Arial" w:cs="Arial"/>
        </w:rPr>
        <w:t xml:space="preserve">Although published data are few, there is strong preliminary evidence that a physiotherapy intervention may also reduce physical complications, particularly related to respiratory function. The LIPPSMACK POP study has been presented in abstract form only (Australian and New Zealand College of </w:t>
      </w:r>
      <w:proofErr w:type="spellStart"/>
      <w:r w:rsidRPr="000628C0">
        <w:rPr>
          <w:rFonts w:ascii="Arial" w:hAnsi="Arial" w:cs="Arial"/>
        </w:rPr>
        <w:t>Anaesthetists</w:t>
      </w:r>
      <w:proofErr w:type="spellEnd"/>
      <w:r w:rsidRPr="000628C0">
        <w:rPr>
          <w:rFonts w:ascii="Arial" w:hAnsi="Arial" w:cs="Arial"/>
        </w:rPr>
        <w:t xml:space="preserve"> Annual Scientific Meeting, 2015), but was a randomised trial of 441 participants receiving minimal education using a booklet versus the booklet plus practice physiotherapy prior to major abdominal surgery. The primary endpoint of post-operative pulmonary complications was reduced from 27% in the control group to 10.5% in the intervention group (P &lt; 0.001, NNT = 6, Risk ratio 16.5), as well as reductions in intensive care and hospital length of stay. </w:t>
      </w:r>
    </w:p>
    <w:p xmlns:wp14="http://schemas.microsoft.com/office/word/2010/wordml" w:rsidRPr="000628C0" w:rsidR="006F519B" w:rsidP="006F519B" w:rsidRDefault="006F519B" w14:paraId="067D0063" wp14:textId="77777777">
      <w:pPr>
        <w:rPr>
          <w:rFonts w:ascii="Arial" w:hAnsi="Arial" w:cs="Arial"/>
          <w:b/>
          <w:i/>
        </w:rPr>
      </w:pPr>
      <w:r w:rsidRPr="000628C0">
        <w:rPr>
          <w:rFonts w:ascii="Arial" w:hAnsi="Arial" w:cs="Arial"/>
          <w:b/>
          <w:i/>
        </w:rPr>
        <w:t>Taken together, these data are strongly supportive that a physiotherapy intervention may be effective in reducing the development of cognitive decline, as well as impro</w:t>
      </w:r>
      <w:r w:rsidRPr="000628C0" w:rsidR="00FC5C05">
        <w:rPr>
          <w:rFonts w:ascii="Arial" w:hAnsi="Arial" w:cs="Arial"/>
          <w:b/>
          <w:i/>
        </w:rPr>
        <w:t>ving overall physical recovery.</w:t>
      </w:r>
    </w:p>
    <w:p xmlns:wp14="http://schemas.microsoft.com/office/word/2010/wordml" w:rsidRPr="000628C0" w:rsidR="006F519B" w:rsidP="006F519B" w:rsidRDefault="006F519B" w14:paraId="265F00AE" wp14:textId="77777777">
      <w:pPr>
        <w:rPr>
          <w:rFonts w:ascii="Arial" w:hAnsi="Arial" w:cs="Arial"/>
          <w:b/>
        </w:rPr>
      </w:pPr>
      <w:r w:rsidRPr="000628C0">
        <w:rPr>
          <w:rFonts w:ascii="Arial" w:hAnsi="Arial" w:cs="Arial"/>
          <w:b/>
        </w:rPr>
        <w:t>Moderate intensity resistance training is safe after cardiac surgery</w:t>
      </w:r>
    </w:p>
    <w:p xmlns:wp14="http://schemas.microsoft.com/office/word/2010/wordml" w:rsidRPr="000628C0" w:rsidR="006F519B" w:rsidP="006F519B" w:rsidRDefault="006F519B" w14:paraId="22E9BBA7" wp14:textId="77777777">
      <w:pPr>
        <w:rPr>
          <w:rFonts w:ascii="Arial" w:hAnsi="Arial" w:cs="Arial"/>
        </w:rPr>
      </w:pPr>
      <w:r w:rsidRPr="000628C0">
        <w:rPr>
          <w:rFonts w:ascii="Arial" w:hAnsi="Arial" w:cs="Arial"/>
        </w:rPr>
        <w:t xml:space="preserve">In prior research, bilateral unloaded and loaded (1RM) upper limb exercises were well tolerated and resulted in minimal sternal </w:t>
      </w:r>
      <w:proofErr w:type="spellStart"/>
      <w:r w:rsidRPr="000628C0">
        <w:rPr>
          <w:rFonts w:ascii="Arial" w:hAnsi="Arial" w:cs="Arial"/>
        </w:rPr>
        <w:t>micromotion</w:t>
      </w:r>
      <w:proofErr w:type="spellEnd"/>
      <w:r w:rsidRPr="000628C0">
        <w:rPr>
          <w:rFonts w:ascii="Arial" w:hAnsi="Arial" w:cs="Arial"/>
        </w:rPr>
        <w:t xml:space="preserve"> of the bone edges in patients following a sternotomy with and without sternal instability</w:t>
      </w:r>
      <w:r w:rsidRPr="000628C0" w:rsidR="00316601">
        <w:rPr>
          <w:rFonts w:ascii="Arial" w:hAnsi="Arial" w:cs="Arial"/>
        </w:rPr>
        <w:t>,</w:t>
      </w:r>
      <w:r w:rsidRPr="000628C0">
        <w:rPr>
          <w:rFonts w:ascii="Arial" w:hAnsi="Arial" w:cs="Arial"/>
        </w:rPr>
        <w:t xml:space="preserve"> respectively</w:t>
      </w:r>
      <w:r w:rsidR="007F5554">
        <w:rPr>
          <w:rFonts w:ascii="Arial" w:hAnsi="Arial" w:cs="Arial"/>
        </w:rPr>
        <w:t>.</w:t>
      </w:r>
      <w:r w:rsidRPr="007F5554" w:rsidR="007F5554">
        <w:rPr>
          <w:rFonts w:ascii="Arial" w:hAnsi="Arial" w:cs="Arial"/>
          <w:vertAlign w:val="superscript"/>
        </w:rPr>
        <w:t>(21,22)</w:t>
      </w:r>
      <w:r w:rsidRPr="007F5554">
        <w:rPr>
          <w:rFonts w:ascii="Arial" w:hAnsi="Arial" w:cs="Arial"/>
          <w:vertAlign w:val="superscript"/>
        </w:rPr>
        <w:t xml:space="preserve"> </w:t>
      </w:r>
      <w:r w:rsidRPr="000628C0">
        <w:rPr>
          <w:rFonts w:ascii="Arial" w:hAnsi="Arial" w:cs="Arial"/>
        </w:rPr>
        <w:t xml:space="preserve">The shorter duration of a progressive focused resistance training session (20-30 minutes) is safe for those with compromised cardiovascular function such as heart failure; will </w:t>
      </w:r>
      <w:proofErr w:type="spellStart"/>
      <w:r w:rsidRPr="000628C0">
        <w:rPr>
          <w:rFonts w:ascii="Arial" w:hAnsi="Arial" w:cs="Arial"/>
        </w:rPr>
        <w:t>minimise</w:t>
      </w:r>
      <w:proofErr w:type="spellEnd"/>
      <w:r w:rsidRPr="000628C0">
        <w:rPr>
          <w:rFonts w:ascii="Arial" w:hAnsi="Arial" w:cs="Arial"/>
        </w:rPr>
        <w:t xml:space="preserve"> fatigue and promote adherence. It can also be easily integrated by the participant with standard care independent aerobic activity in line with current recommendations</w:t>
      </w:r>
      <w:r w:rsidR="007F5554">
        <w:rPr>
          <w:rFonts w:ascii="Arial" w:hAnsi="Arial" w:cs="Arial"/>
        </w:rPr>
        <w:t>.</w:t>
      </w:r>
      <w:r w:rsidR="007F5554">
        <w:rPr>
          <w:rFonts w:ascii="Arial" w:hAnsi="Arial" w:cs="Arial"/>
          <w:vertAlign w:val="superscript"/>
        </w:rPr>
        <w:t>(27)</w:t>
      </w:r>
      <w:r w:rsidR="00CB2A7C">
        <w:rPr>
          <w:rFonts w:ascii="Arial" w:hAnsi="Arial" w:cs="Arial"/>
        </w:rPr>
        <w:t xml:space="preserve"> </w:t>
      </w:r>
      <w:r w:rsidRPr="000628C0">
        <w:rPr>
          <w:rFonts w:ascii="Arial" w:hAnsi="Arial" w:cs="Arial"/>
        </w:rPr>
        <w:t>This type of physiotherapy intervention can be conducted by any physiotherapist, and therefore can be widely implemented with a small additional cost.</w:t>
      </w:r>
    </w:p>
    <w:p xmlns:wp14="http://schemas.microsoft.com/office/word/2010/wordml" w:rsidRPr="000628C0" w:rsidR="006F519B" w:rsidP="006F519B" w:rsidRDefault="006F519B" w14:paraId="64F5CAAF" wp14:textId="77777777">
      <w:pPr>
        <w:rPr>
          <w:rFonts w:ascii="Arial" w:hAnsi="Arial" w:cs="Arial"/>
          <w:b/>
        </w:rPr>
      </w:pPr>
      <w:r w:rsidRPr="000628C0">
        <w:rPr>
          <w:rFonts w:ascii="Arial" w:hAnsi="Arial" w:cs="Arial"/>
          <w:b/>
        </w:rPr>
        <w:t>Postoperative Quality of Recovery</w:t>
      </w:r>
    </w:p>
    <w:p xmlns:wp14="http://schemas.microsoft.com/office/word/2010/wordml" w:rsidRPr="000628C0" w:rsidR="006F519B" w:rsidP="006F519B" w:rsidRDefault="006F519B" w14:paraId="473EACC1" wp14:textId="77777777">
      <w:pPr>
        <w:rPr>
          <w:rFonts w:ascii="Arial" w:hAnsi="Arial" w:cs="Arial"/>
        </w:rPr>
      </w:pPr>
      <w:r w:rsidRPr="000628C0">
        <w:rPr>
          <w:rFonts w:ascii="Arial" w:hAnsi="Arial" w:cs="Arial"/>
        </w:rPr>
        <w:t>The post-operative quality of recovery scale (</w:t>
      </w:r>
      <w:proofErr w:type="spellStart"/>
      <w:r w:rsidRPr="000628C0">
        <w:rPr>
          <w:rFonts w:ascii="Arial" w:hAnsi="Arial" w:cs="Arial"/>
        </w:rPr>
        <w:t>PostopQRS</w:t>
      </w:r>
      <w:proofErr w:type="spellEnd"/>
      <w:r w:rsidRPr="000628C0">
        <w:rPr>
          <w:rFonts w:ascii="Arial" w:hAnsi="Arial" w:cs="Arial"/>
        </w:rPr>
        <w:t>), is a multidimensional survey tool primarily designed for assessing quality of recovery after surgery</w:t>
      </w:r>
      <w:r w:rsidR="00663BC1">
        <w:rPr>
          <w:rFonts w:ascii="Arial" w:hAnsi="Arial" w:cs="Arial"/>
        </w:rPr>
        <w:t>.</w:t>
      </w:r>
      <w:r w:rsidRPr="00663BC1" w:rsidR="00663BC1">
        <w:rPr>
          <w:rFonts w:ascii="Arial" w:hAnsi="Arial" w:cs="Arial"/>
          <w:vertAlign w:val="superscript"/>
        </w:rPr>
        <w:t>(28)</w:t>
      </w:r>
      <w:r w:rsidRPr="00663BC1">
        <w:rPr>
          <w:rFonts w:ascii="Arial" w:hAnsi="Arial" w:cs="Arial"/>
          <w:vertAlign w:val="superscript"/>
        </w:rPr>
        <w:t xml:space="preserve"> </w:t>
      </w:r>
      <w:r w:rsidRPr="000628C0">
        <w:rPr>
          <w:rFonts w:ascii="Arial" w:hAnsi="Arial" w:cs="Arial"/>
        </w:rPr>
        <w:t>Scoring recovery involves comparing post-surgery performance to pre-surgery baseline values. The domains include physiological, nociceptive, emotive, activities of daily living, and cognition. The pre-surgery baseline values serve as an excellent phenotype for patients with respect to the five domains. The scale is conducted either face-to-face whilst in hospital, or via telephone interview after discharge</w:t>
      </w:r>
      <w:r w:rsidR="00663BC1">
        <w:rPr>
          <w:rFonts w:ascii="Arial" w:hAnsi="Arial" w:cs="Arial"/>
        </w:rPr>
        <w:t>.</w:t>
      </w:r>
      <w:r w:rsidRPr="00663BC1" w:rsidR="00663BC1">
        <w:rPr>
          <w:rFonts w:ascii="Arial" w:hAnsi="Arial" w:cs="Arial"/>
          <w:vertAlign w:val="superscript"/>
        </w:rPr>
        <w:t>(29)</w:t>
      </w:r>
      <w:r w:rsidRPr="00663BC1">
        <w:rPr>
          <w:rFonts w:ascii="Arial" w:hAnsi="Arial" w:cs="Arial"/>
          <w:vertAlign w:val="superscript"/>
        </w:rPr>
        <w:t xml:space="preserve"> </w:t>
      </w:r>
      <w:r w:rsidRPr="000628C0">
        <w:rPr>
          <w:rFonts w:ascii="Arial" w:hAnsi="Arial" w:cs="Arial"/>
        </w:rPr>
        <w:t xml:space="preserve">The ability to conduct the scale via telephone makes this a highly feasible tool for extended patient follow-up. Importantly, the scale only takes 5 – 6 minutes to conduct on each occasion and does not require highly </w:t>
      </w:r>
      <w:proofErr w:type="spellStart"/>
      <w:r w:rsidRPr="000628C0">
        <w:rPr>
          <w:rFonts w:ascii="Arial" w:hAnsi="Arial" w:cs="Arial"/>
        </w:rPr>
        <w:t>specialised</w:t>
      </w:r>
      <w:proofErr w:type="spellEnd"/>
      <w:r w:rsidRPr="000628C0">
        <w:rPr>
          <w:rFonts w:ascii="Arial" w:hAnsi="Arial" w:cs="Arial"/>
        </w:rPr>
        <w:t xml:space="preserve"> staff to perform it. </w:t>
      </w:r>
    </w:p>
    <w:p xmlns:wp14="http://schemas.microsoft.com/office/word/2010/wordml" w:rsidRPr="000628C0" w:rsidR="006F519B" w:rsidP="006F519B" w:rsidRDefault="006F519B" w14:paraId="71685F8C" wp14:textId="77777777">
      <w:pPr>
        <w:rPr>
          <w:rFonts w:ascii="Arial" w:hAnsi="Arial" w:cs="Arial"/>
        </w:rPr>
      </w:pPr>
      <w:r w:rsidRPr="000628C0">
        <w:rPr>
          <w:rFonts w:ascii="Arial" w:hAnsi="Arial" w:cs="Arial"/>
        </w:rPr>
        <w:t>Specifically, the cognitive domain examines both memory and executive function (word generation task), allowing more than just memory to be tested</w:t>
      </w:r>
      <w:r w:rsidR="00F1018E">
        <w:rPr>
          <w:rFonts w:ascii="Arial" w:hAnsi="Arial" w:cs="Arial"/>
        </w:rPr>
        <w:t>.</w:t>
      </w:r>
      <w:r w:rsidRPr="00F1018E" w:rsidR="00F1018E">
        <w:rPr>
          <w:rFonts w:ascii="Arial" w:hAnsi="Arial" w:cs="Arial"/>
          <w:vertAlign w:val="superscript"/>
        </w:rPr>
        <w:t>(14)</w:t>
      </w:r>
      <w:r w:rsidRPr="00F1018E">
        <w:rPr>
          <w:rFonts w:ascii="Arial" w:hAnsi="Arial" w:cs="Arial"/>
          <w:vertAlign w:val="superscript"/>
        </w:rPr>
        <w:t xml:space="preserve"> </w:t>
      </w:r>
      <w:r w:rsidRPr="000628C0">
        <w:rPr>
          <w:rFonts w:ascii="Arial" w:hAnsi="Arial" w:cs="Arial"/>
        </w:rPr>
        <w:t>Because the scale has both cognitive and functional dimensions</w:t>
      </w:r>
      <w:r w:rsidRPr="000628C0" w:rsidR="00316601">
        <w:rPr>
          <w:rFonts w:ascii="Arial" w:hAnsi="Arial" w:cs="Arial"/>
        </w:rPr>
        <w:t xml:space="preserve"> (assessment of ADL), it is </w:t>
      </w:r>
      <w:r w:rsidRPr="000628C0">
        <w:rPr>
          <w:rFonts w:ascii="Arial" w:hAnsi="Arial" w:cs="Arial"/>
        </w:rPr>
        <w:t>suitable to use as an early indicator screening tool for cognitive impairment and dementia, as cognitive impairment can be identified with or without impairment of function. Further, the scale has defined cut off scores for low baseline cognition which can identify preoperative cognitive impairment</w:t>
      </w:r>
      <w:r w:rsidR="00F1018E">
        <w:rPr>
          <w:rFonts w:ascii="Arial" w:hAnsi="Arial" w:cs="Arial"/>
        </w:rPr>
        <w:t>.</w:t>
      </w:r>
      <w:r w:rsidRPr="00F1018E" w:rsidR="00F1018E">
        <w:rPr>
          <w:rFonts w:ascii="Arial" w:hAnsi="Arial" w:cs="Arial"/>
          <w:vertAlign w:val="superscript"/>
        </w:rPr>
        <w:t>(29)</w:t>
      </w:r>
      <w:r w:rsidRPr="00F1018E">
        <w:rPr>
          <w:rFonts w:ascii="Arial" w:hAnsi="Arial" w:cs="Arial"/>
          <w:vertAlign w:val="superscript"/>
        </w:rPr>
        <w:t xml:space="preserve"> </w:t>
      </w:r>
      <w:r w:rsidRPr="000628C0">
        <w:rPr>
          <w:rFonts w:ascii="Arial" w:hAnsi="Arial" w:cs="Arial"/>
        </w:rPr>
        <w:t>The application of the scale is appropriate for patients having hospital admission, as it will be used to track change over time from their baseline values on admission. It is already validated and used widely, and is set up for multi-user web-based access (www.postopQRS.com). Scoring of the scale is automatically conducted by the system, and individual recovery outcomes are available in real time.</w:t>
      </w:r>
    </w:p>
    <w:p xmlns:wp14="http://schemas.microsoft.com/office/word/2010/wordml" w:rsidRPr="000628C0" w:rsidR="006F519B" w:rsidP="006F519B" w:rsidRDefault="006F519B" w14:paraId="246826D8" wp14:textId="77777777">
      <w:pPr>
        <w:rPr>
          <w:rFonts w:ascii="Arial" w:hAnsi="Arial" w:cs="Arial"/>
        </w:rPr>
      </w:pPr>
      <w:r w:rsidRPr="000628C0">
        <w:rPr>
          <w:rFonts w:ascii="Arial" w:hAnsi="Arial" w:cs="Arial"/>
        </w:rPr>
        <w:t xml:space="preserve">Preoperatively, the </w:t>
      </w:r>
      <w:proofErr w:type="spellStart"/>
      <w:r w:rsidRPr="000628C0">
        <w:rPr>
          <w:rFonts w:ascii="Arial" w:hAnsi="Arial" w:cs="Arial"/>
        </w:rPr>
        <w:t>PostopQRS</w:t>
      </w:r>
      <w:proofErr w:type="spellEnd"/>
      <w:r w:rsidRPr="000628C0">
        <w:rPr>
          <w:rFonts w:ascii="Arial" w:hAnsi="Arial" w:cs="Arial"/>
        </w:rPr>
        <w:t xml:space="preserve"> can be used to capture the multidimensional aspects of quality of recovery from the patient perspective. This can be used to identify the association of cognitive decline other</w:t>
      </w:r>
      <w:r w:rsidR="00741133">
        <w:rPr>
          <w:rFonts w:ascii="Arial" w:hAnsi="Arial" w:cs="Arial"/>
        </w:rPr>
        <w:t xml:space="preserve"> quality of recovery parameters.</w:t>
      </w:r>
      <w:r w:rsidRPr="00D95042">
        <w:rPr>
          <w:rFonts w:ascii="Arial" w:hAnsi="Arial" w:cs="Arial"/>
          <w:color w:val="FF0000"/>
        </w:rPr>
        <w:t xml:space="preserve"> </w:t>
      </w:r>
      <w:r w:rsidRPr="000628C0">
        <w:rPr>
          <w:rFonts w:ascii="Arial" w:hAnsi="Arial" w:cs="Arial"/>
        </w:rPr>
        <w:t xml:space="preserve">Because it is a simple to perform tool that is validated for telephone use, the </w:t>
      </w:r>
      <w:proofErr w:type="spellStart"/>
      <w:r w:rsidRPr="000628C0">
        <w:rPr>
          <w:rFonts w:ascii="Arial" w:hAnsi="Arial" w:cs="Arial"/>
        </w:rPr>
        <w:t>PostopQRS</w:t>
      </w:r>
      <w:proofErr w:type="spellEnd"/>
      <w:r w:rsidRPr="000628C0">
        <w:rPr>
          <w:rFonts w:ascii="Arial" w:hAnsi="Arial" w:cs="Arial"/>
        </w:rPr>
        <w:t xml:space="preserve"> can be used to track deterioration in cognitive and functional domains over time, and will complement the assessment using the ADAS-cog </w:t>
      </w:r>
      <w:r w:rsidR="000E64A1">
        <w:rPr>
          <w:rFonts w:ascii="Arial" w:hAnsi="Arial" w:cs="Arial"/>
        </w:rPr>
        <w:t xml:space="preserve">and </w:t>
      </w:r>
      <w:r w:rsidRPr="000628C0">
        <w:rPr>
          <w:rFonts w:ascii="Arial" w:hAnsi="Arial" w:cs="Arial"/>
        </w:rPr>
        <w:t xml:space="preserve">Mini Mental </w:t>
      </w:r>
      <w:r w:rsidR="00741133">
        <w:rPr>
          <w:rFonts w:ascii="Arial" w:hAnsi="Arial" w:cs="Arial"/>
        </w:rPr>
        <w:t>State Examination (MMSE) scales.</w:t>
      </w:r>
    </w:p>
    <w:p xmlns:wp14="http://schemas.microsoft.com/office/word/2010/wordml" w:rsidRPr="000628C0" w:rsidR="006F519B" w:rsidP="006F519B" w:rsidRDefault="006F519B" w14:paraId="508AB532" wp14:textId="77777777">
      <w:pPr>
        <w:rPr>
          <w:rFonts w:ascii="Arial" w:hAnsi="Arial" w:cs="Arial"/>
          <w:b/>
        </w:rPr>
      </w:pPr>
      <w:r w:rsidRPr="000628C0">
        <w:rPr>
          <w:rFonts w:ascii="Arial" w:hAnsi="Arial" w:cs="Arial"/>
          <w:b/>
        </w:rPr>
        <w:t>Project justification and value for money</w:t>
      </w:r>
    </w:p>
    <w:p xmlns:wp14="http://schemas.microsoft.com/office/word/2010/wordml" w:rsidRPr="000628C0" w:rsidR="006F519B" w:rsidP="006F519B" w:rsidRDefault="006F519B" w14:paraId="6E492CE5" wp14:textId="77777777">
      <w:pPr>
        <w:rPr>
          <w:rFonts w:ascii="Arial" w:hAnsi="Arial" w:cs="Arial"/>
        </w:rPr>
      </w:pPr>
      <w:r w:rsidRPr="000628C0">
        <w:rPr>
          <w:rFonts w:ascii="Arial" w:hAnsi="Arial" w:cs="Arial"/>
        </w:rPr>
        <w:t>Prevention of cognitive decline is a much better and m</w:t>
      </w:r>
      <w:r w:rsidRPr="000628C0" w:rsidR="00500430">
        <w:rPr>
          <w:rFonts w:ascii="Arial" w:hAnsi="Arial" w:cs="Arial"/>
        </w:rPr>
        <w:t xml:space="preserve">ore cost-effective strategy than </w:t>
      </w:r>
      <w:r w:rsidRPr="000628C0">
        <w:rPr>
          <w:rFonts w:ascii="Arial" w:hAnsi="Arial" w:cs="Arial"/>
        </w:rPr>
        <w:t>trying to modulate cognitive dysfunction once it has developed. Cardiac surgery patients are a particularly vulnerable cohort for the development of cognitive decline, or for further deterioration of cognition for those who have pre-existing cognitive impairment. Patients with cognitive impairment have a much faster ra</w:t>
      </w:r>
      <w:r w:rsidRPr="000628C0" w:rsidR="001F6E2A">
        <w:rPr>
          <w:rFonts w:ascii="Arial" w:hAnsi="Arial" w:cs="Arial"/>
        </w:rPr>
        <w:t>te of progression to dementia than</w:t>
      </w:r>
      <w:r w:rsidRPr="000628C0">
        <w:rPr>
          <w:rFonts w:ascii="Arial" w:hAnsi="Arial" w:cs="Arial"/>
        </w:rPr>
        <w:t xml:space="preserve"> patients with normal cognition. Major surgery such as cardiac surgery can have a large effect on accelerating cognitive decline and progression to dementia. Value for money can be measured in human as well as resource terms. We have engaged a patient and stakeholder group of 31 participants, which includes family members and caregivers, healthcare professionals, hospital administrators and hospital insure</w:t>
      </w:r>
      <w:r w:rsidR="00531369">
        <w:rPr>
          <w:rFonts w:ascii="Arial" w:hAnsi="Arial" w:cs="Arial"/>
        </w:rPr>
        <w:t>rs to help us determine what</w:t>
      </w:r>
      <w:r w:rsidRPr="000628C0">
        <w:rPr>
          <w:rFonts w:ascii="Arial" w:hAnsi="Arial" w:cs="Arial"/>
        </w:rPr>
        <w:t xml:space="preserve"> the most important endpoints to measure in the study</w:t>
      </w:r>
      <w:r w:rsidR="00531369">
        <w:rPr>
          <w:rFonts w:ascii="Arial" w:hAnsi="Arial" w:cs="Arial"/>
        </w:rPr>
        <w:t xml:space="preserve"> are</w:t>
      </w:r>
      <w:r w:rsidRPr="000628C0">
        <w:rPr>
          <w:rFonts w:ascii="Arial" w:hAnsi="Arial" w:cs="Arial"/>
        </w:rPr>
        <w:t>. They advised us that the most important outcomes after surgery included “staying alive” (90%), “maintaining brain function” (83.9%), and (“avoidance of physical complications</w:t>
      </w:r>
      <w:r w:rsidRPr="000628C0" w:rsidR="001F6E2A">
        <w:rPr>
          <w:rFonts w:ascii="Arial" w:hAnsi="Arial" w:cs="Arial"/>
        </w:rPr>
        <w:t xml:space="preserve">” (77.4%). However, </w:t>
      </w:r>
      <w:r w:rsidRPr="000628C0">
        <w:rPr>
          <w:rFonts w:ascii="Arial" w:hAnsi="Arial" w:cs="Arial"/>
        </w:rPr>
        <w:t>survival was not the most important issue</w:t>
      </w:r>
      <w:r w:rsidRPr="000628C0" w:rsidR="001F6E2A">
        <w:rPr>
          <w:rFonts w:ascii="Arial" w:hAnsi="Arial" w:cs="Arial"/>
        </w:rPr>
        <w:t xml:space="preserve"> for participants, rather</w:t>
      </w:r>
      <w:r w:rsidRPr="000628C0">
        <w:rPr>
          <w:rFonts w:ascii="Arial" w:hAnsi="Arial" w:cs="Arial"/>
        </w:rPr>
        <w:t xml:space="preserve"> maintenance of independence, good pain management and being safe and well cared for were </w:t>
      </w:r>
      <w:r w:rsidRPr="000628C0" w:rsidR="001F6E2A">
        <w:rPr>
          <w:rFonts w:ascii="Arial" w:hAnsi="Arial" w:cs="Arial"/>
        </w:rPr>
        <w:t xml:space="preserve">deemed </w:t>
      </w:r>
      <w:r w:rsidRPr="000628C0">
        <w:rPr>
          <w:rFonts w:ascii="Arial" w:hAnsi="Arial" w:cs="Arial"/>
        </w:rPr>
        <w:t xml:space="preserve">very important outcomes. They also advised that the worst outcomes were loss of brain function (80%), suffering a permanent disability (80%), and death (77%). Other adverse outcomes that were frequent included loss of independence and requirement for long term aged care. Prevention of cognitive impairment, and by implication delaying or preventing the onset of dementia, is one of the most important outcomes to study and </w:t>
      </w:r>
      <w:r w:rsidRPr="000628C0" w:rsidR="00C64078">
        <w:rPr>
          <w:rFonts w:ascii="Arial" w:hAnsi="Arial" w:cs="Arial"/>
        </w:rPr>
        <w:t>the most meaningful to the patients and</w:t>
      </w:r>
      <w:r w:rsidRPr="000628C0">
        <w:rPr>
          <w:rFonts w:ascii="Arial" w:hAnsi="Arial" w:cs="Arial"/>
        </w:rPr>
        <w:t xml:space="preserve"> their families, as well as the healthcare industry.</w:t>
      </w:r>
    </w:p>
    <w:p xmlns:wp14="http://schemas.microsoft.com/office/word/2010/wordml" w:rsidRPr="000628C0" w:rsidR="008E6FE3" w:rsidP="00CF706F" w:rsidRDefault="006F519B" w14:paraId="38538F99" wp14:textId="77777777">
      <w:pPr>
        <w:rPr>
          <w:rFonts w:ascii="Arial" w:hAnsi="Arial" w:cs="Arial"/>
        </w:rPr>
      </w:pPr>
      <w:r w:rsidRPr="000628C0">
        <w:rPr>
          <w:rFonts w:ascii="Arial" w:hAnsi="Arial" w:cs="Arial"/>
        </w:rPr>
        <w:t>The physiotherapy intervention is relatively cheap and simple to implement. Standard cardiac physiotherapy and rehabilitation costs around $500 for a 6-week program, whereas the moderate intensity resistance training for a 12-week program costs approximately $1100.  The additional cost covers more physiotherapy time and duration, and is very small compared to the costs associated with the development of dementia. Once damage is done, therapy is focused on preventing further decline, but largely on managing patients who cannot look after themselves in an aged care setting. This can be devastating to the patient their families, and very expensive for the community. Once dementia has o</w:t>
      </w:r>
      <w:r w:rsidRPr="000628C0" w:rsidR="00C64078">
        <w:rPr>
          <w:rFonts w:ascii="Arial" w:hAnsi="Arial" w:cs="Arial"/>
        </w:rPr>
        <w:t>ccurred, the care and expense</w:t>
      </w:r>
      <w:r w:rsidRPr="000628C0">
        <w:rPr>
          <w:rFonts w:ascii="Arial" w:hAnsi="Arial" w:cs="Arial"/>
        </w:rPr>
        <w:t xml:space="preserve"> is lifelong. If even a small fraction of patients can be prevented from developing cognitive impairment and later dementia, then the physiotherapy intervention will provide exceptional value for money.</w:t>
      </w:r>
    </w:p>
    <w:p xmlns:wp14="http://schemas.microsoft.com/office/word/2010/wordml" w:rsidRPr="000628C0" w:rsidR="004408F3" w:rsidP="00CF706F" w:rsidRDefault="004408F3" w14:paraId="04A9DE21" wp14:textId="77777777">
      <w:pPr>
        <w:rPr>
          <w:rFonts w:ascii="Arial" w:hAnsi="Arial" w:cs="Arial"/>
        </w:rPr>
      </w:pPr>
    </w:p>
    <w:p xmlns:wp14="http://schemas.microsoft.com/office/word/2010/wordml" w:rsidRPr="00965B91" w:rsidR="009F52D3" w:rsidP="00523701" w:rsidRDefault="009F52D3" w14:paraId="1F8E793A" wp14:textId="77777777">
      <w:pPr>
        <w:pStyle w:val="Heading2"/>
        <w:numPr>
          <w:ilvl w:val="0"/>
          <w:numId w:val="1"/>
        </w:numPr>
        <w:rPr>
          <w:rFonts w:ascii="Arial" w:hAnsi="Arial" w:cs="Arial"/>
          <w:b/>
        </w:rPr>
      </w:pPr>
      <w:bookmarkStart w:name="_Toc322956419" w:id="8"/>
      <w:r w:rsidRPr="00965B91">
        <w:rPr>
          <w:rFonts w:ascii="Arial" w:hAnsi="Arial" w:cs="Arial"/>
          <w:b/>
        </w:rPr>
        <w:t>Study Objectives</w:t>
      </w:r>
      <w:bookmarkEnd w:id="8"/>
    </w:p>
    <w:p xmlns:wp14="http://schemas.microsoft.com/office/word/2010/wordml" w:rsidRPr="00965B91" w:rsidR="008E6FE3" w:rsidP="00523701" w:rsidRDefault="008E6FE3" w14:paraId="668D6E56" wp14:textId="77777777">
      <w:pPr>
        <w:pStyle w:val="Heading3"/>
        <w:numPr>
          <w:ilvl w:val="1"/>
          <w:numId w:val="1"/>
        </w:numPr>
        <w:rPr>
          <w:rFonts w:ascii="Arial" w:hAnsi="Arial" w:cs="Arial"/>
          <w:i w:val="0"/>
        </w:rPr>
      </w:pPr>
      <w:bookmarkStart w:name="_Toc322956420" w:id="9"/>
      <w:r w:rsidRPr="00965B91">
        <w:rPr>
          <w:rFonts w:ascii="Arial" w:hAnsi="Arial" w:cs="Arial"/>
          <w:i w:val="0"/>
        </w:rPr>
        <w:t>Hypothesis</w:t>
      </w:r>
      <w:bookmarkEnd w:id="9"/>
      <w:r w:rsidRPr="00965B91">
        <w:rPr>
          <w:rFonts w:ascii="Arial" w:hAnsi="Arial" w:cs="Arial"/>
          <w:i w:val="0"/>
        </w:rPr>
        <w:t xml:space="preserve"> </w:t>
      </w:r>
    </w:p>
    <w:p xmlns:wp14="http://schemas.microsoft.com/office/word/2010/wordml" w:rsidRPr="00BA3C90" w:rsidR="00BA3C90" w:rsidP="00BA3C90" w:rsidRDefault="00BA3C90" w14:paraId="2DBE9FD3" wp14:textId="77777777">
      <w:pPr>
        <w:spacing w:after="0" w:line="240" w:lineRule="auto"/>
        <w:contextualSpacing/>
        <w:jc w:val="left"/>
        <w:rPr>
          <w:rFonts w:ascii="Arial" w:hAnsi="Arial" w:cs="Arial"/>
        </w:rPr>
      </w:pPr>
      <w:r w:rsidRPr="00BA3C90">
        <w:rPr>
          <w:rFonts w:ascii="Arial" w:hAnsi="Arial" w:cs="Arial"/>
        </w:rPr>
        <w:t>Moderate intensity resistance training will result in a superior difference of at least 2 on the ADAS-cog scale at six months after cardiac surgery compared to standard low intensity physiotherapy.</w:t>
      </w:r>
    </w:p>
    <w:p xmlns:wp14="http://schemas.microsoft.com/office/word/2010/wordml" w:rsidRPr="00BA3C90" w:rsidR="008E6FE3" w:rsidP="00523701" w:rsidRDefault="008E6FE3" w14:paraId="23180673" wp14:textId="77777777">
      <w:pPr>
        <w:rPr>
          <w:rFonts w:ascii="Arial" w:hAnsi="Arial" w:cs="Arial"/>
        </w:rPr>
      </w:pPr>
    </w:p>
    <w:p xmlns:wp14="http://schemas.microsoft.com/office/word/2010/wordml" w:rsidRPr="00965B91" w:rsidR="009F52D3" w:rsidP="00523701" w:rsidRDefault="008E6FE3" w14:paraId="35041454" wp14:textId="77777777">
      <w:pPr>
        <w:pStyle w:val="Heading3"/>
        <w:numPr>
          <w:ilvl w:val="1"/>
          <w:numId w:val="1"/>
        </w:numPr>
        <w:rPr>
          <w:rFonts w:ascii="Arial" w:hAnsi="Arial" w:cs="Arial"/>
          <w:i w:val="0"/>
        </w:rPr>
      </w:pPr>
      <w:bookmarkStart w:name="_Toc322956421" w:id="10"/>
      <w:r w:rsidRPr="00965B91">
        <w:rPr>
          <w:rFonts w:ascii="Arial" w:hAnsi="Arial" w:cs="Arial"/>
          <w:i w:val="0"/>
        </w:rPr>
        <w:t>Study Aims</w:t>
      </w:r>
      <w:bookmarkEnd w:id="10"/>
    </w:p>
    <w:p xmlns:wp14="http://schemas.microsoft.com/office/word/2010/wordml" w:rsidR="004D6B58" w:rsidP="00036D98" w:rsidRDefault="00BA3C90" w14:paraId="714C53A1" wp14:textId="77777777">
      <w:pPr>
        <w:numPr>
          <w:ilvl w:val="0"/>
          <w:numId w:val="15"/>
        </w:numPr>
        <w:spacing w:line="240" w:lineRule="auto"/>
        <w:jc w:val="left"/>
        <w:rPr>
          <w:rFonts w:ascii="Arial" w:hAnsi="Arial" w:cs="Arial"/>
        </w:rPr>
      </w:pPr>
      <w:r w:rsidRPr="00BA3C90">
        <w:rPr>
          <w:rFonts w:ascii="Arial" w:hAnsi="Arial" w:cs="Arial"/>
          <w:b/>
        </w:rPr>
        <w:t>Primary:</w:t>
      </w:r>
      <w:r w:rsidRPr="00BA3C90">
        <w:rPr>
          <w:rFonts w:ascii="Arial" w:hAnsi="Arial" w:cs="Arial"/>
        </w:rPr>
        <w:t xml:space="preserve"> To determine whether a moderate intensity resistance training physiotherapy intervention can reduce the development of mild cognitive </w:t>
      </w:r>
      <w:r w:rsidR="005C3B95">
        <w:rPr>
          <w:rFonts w:ascii="Arial" w:hAnsi="Arial" w:cs="Arial"/>
        </w:rPr>
        <w:t>impairment, or deterioration in</w:t>
      </w:r>
      <w:r w:rsidRPr="00BA3C90">
        <w:rPr>
          <w:rFonts w:ascii="Arial" w:hAnsi="Arial" w:cs="Arial"/>
        </w:rPr>
        <w:t xml:space="preserve"> those with pre-existing cognitive impairment, six months after cardiac surgery compared to standard low intensity physiotherapy.</w:t>
      </w:r>
    </w:p>
    <w:p xmlns:wp14="http://schemas.microsoft.com/office/word/2010/wordml" w:rsidR="004D6B58" w:rsidP="00036D98" w:rsidRDefault="00BA3C90" w14:paraId="72E98CB5" wp14:textId="77777777">
      <w:pPr>
        <w:numPr>
          <w:ilvl w:val="0"/>
          <w:numId w:val="15"/>
        </w:numPr>
        <w:spacing w:line="240" w:lineRule="auto"/>
        <w:jc w:val="left"/>
        <w:rPr>
          <w:rFonts w:ascii="Arial" w:hAnsi="Arial" w:cs="Arial"/>
        </w:rPr>
      </w:pPr>
      <w:r w:rsidRPr="004D6B58">
        <w:rPr>
          <w:rFonts w:ascii="Arial" w:hAnsi="Arial" w:cs="Arial"/>
          <w:b/>
        </w:rPr>
        <w:t>Secondary</w:t>
      </w:r>
      <w:r w:rsidRPr="004D6B58">
        <w:rPr>
          <w:rFonts w:ascii="Arial" w:hAnsi="Arial" w:cs="Arial"/>
        </w:rPr>
        <w:t>:</w:t>
      </w:r>
      <w:r w:rsidRPr="004D6B58" w:rsidR="004D6B58">
        <w:rPr>
          <w:rFonts w:ascii="Arial" w:hAnsi="Arial" w:cs="Arial"/>
          <w:lang w:val="en-AU" w:eastAsia="en-AU" w:bidi="ar-SA"/>
        </w:rPr>
        <w:t xml:space="preserve"> To determine whether quality of recovery, muscle strength and </w:t>
      </w:r>
      <w:r w:rsidR="00CF0261">
        <w:rPr>
          <w:rFonts w:ascii="Arial" w:hAnsi="Arial" w:cs="Arial"/>
          <w:lang w:val="en-AU" w:eastAsia="en-AU" w:bidi="ar-SA"/>
        </w:rPr>
        <w:t xml:space="preserve">lung </w:t>
      </w:r>
      <w:r w:rsidRPr="004D6B58" w:rsidR="004D6B58">
        <w:rPr>
          <w:rFonts w:ascii="Arial" w:hAnsi="Arial" w:cs="Arial"/>
          <w:lang w:val="en-AU" w:eastAsia="en-AU" w:bidi="ar-SA"/>
        </w:rPr>
        <w:t>capacity is improved after a 12</w:t>
      </w:r>
      <w:r w:rsidR="004D6B58">
        <w:rPr>
          <w:rFonts w:ascii="Arial" w:hAnsi="Arial" w:cs="Arial"/>
          <w:lang w:val="en-AU" w:eastAsia="en-AU" w:bidi="ar-SA"/>
        </w:rPr>
        <w:t xml:space="preserve"> </w:t>
      </w:r>
      <w:r w:rsidRPr="004D6B58" w:rsidR="004D6B58">
        <w:rPr>
          <w:rFonts w:ascii="Arial" w:hAnsi="Arial" w:cs="Arial"/>
          <w:lang w:val="en-AU" w:eastAsia="en-AU" w:bidi="ar-SA"/>
        </w:rPr>
        <w:t>week</w:t>
      </w:r>
      <w:r w:rsidR="004D6B58">
        <w:rPr>
          <w:rFonts w:ascii="Arial" w:hAnsi="Arial" w:cs="Arial"/>
        </w:rPr>
        <w:t xml:space="preserve"> </w:t>
      </w:r>
      <w:r w:rsidRPr="004D6B58" w:rsidR="004D6B58">
        <w:rPr>
          <w:rFonts w:ascii="Arial" w:hAnsi="Arial" w:cs="Arial"/>
          <w:lang w:val="en-AU" w:eastAsia="en-AU" w:bidi="ar-SA"/>
        </w:rPr>
        <w:t>supervised moderate intensity resistance training intervention compared to a low intensity program in patients after</w:t>
      </w:r>
      <w:r w:rsidR="004D6B58">
        <w:rPr>
          <w:rFonts w:ascii="Arial" w:hAnsi="Arial" w:cs="Arial"/>
        </w:rPr>
        <w:t xml:space="preserve"> </w:t>
      </w:r>
      <w:r w:rsidRPr="004D6B58" w:rsidR="004D6B58">
        <w:rPr>
          <w:rFonts w:ascii="Arial" w:hAnsi="Arial" w:cs="Arial"/>
          <w:lang w:val="en-AU" w:eastAsia="en-AU" w:bidi="ar-SA"/>
        </w:rPr>
        <w:t>cardiac surgery.</w:t>
      </w:r>
    </w:p>
    <w:p xmlns:wp14="http://schemas.microsoft.com/office/word/2010/wordml" w:rsidRPr="004D6B58" w:rsidR="008E6FE3" w:rsidP="00036D98" w:rsidRDefault="004D6B58" w14:paraId="5252AA5D" wp14:textId="77777777">
      <w:pPr>
        <w:numPr>
          <w:ilvl w:val="0"/>
          <w:numId w:val="15"/>
        </w:numPr>
        <w:spacing w:line="240" w:lineRule="auto"/>
        <w:jc w:val="left"/>
        <w:rPr>
          <w:rFonts w:ascii="Arial" w:hAnsi="Arial" w:cs="Arial"/>
        </w:rPr>
      </w:pPr>
      <w:r w:rsidRPr="004D6B58">
        <w:rPr>
          <w:rFonts w:ascii="Arial" w:hAnsi="Arial" w:cs="Arial"/>
          <w:lang w:val="en-AU" w:eastAsia="en-AU" w:bidi="ar-SA"/>
        </w:rPr>
        <w:t>To determine group separation for the primary outcome, intervention feasibility and compliance, and any safety issues with the exercise program.</w:t>
      </w:r>
    </w:p>
    <w:p xmlns:wp14="http://schemas.microsoft.com/office/word/2010/wordml" w:rsidRPr="00965B91" w:rsidR="009F52D3" w:rsidP="00523701" w:rsidRDefault="00612921" w14:paraId="0FA88D88" wp14:textId="77777777">
      <w:pPr>
        <w:pStyle w:val="Heading3"/>
        <w:numPr>
          <w:ilvl w:val="1"/>
          <w:numId w:val="1"/>
        </w:numPr>
        <w:rPr>
          <w:rFonts w:ascii="Arial" w:hAnsi="Arial" w:cs="Arial"/>
          <w:i w:val="0"/>
        </w:rPr>
      </w:pPr>
      <w:bookmarkStart w:name="_Toc322956422" w:id="11"/>
      <w:r w:rsidRPr="00965B91">
        <w:rPr>
          <w:rFonts w:ascii="Arial" w:hAnsi="Arial" w:cs="Arial"/>
          <w:i w:val="0"/>
        </w:rPr>
        <w:t>O</w:t>
      </w:r>
      <w:r w:rsidRPr="00965B91" w:rsidR="00E110A9">
        <w:rPr>
          <w:rFonts w:ascii="Arial" w:hAnsi="Arial" w:cs="Arial"/>
          <w:i w:val="0"/>
        </w:rPr>
        <w:t>utcome Measures</w:t>
      </w:r>
      <w:bookmarkEnd w:id="11"/>
    </w:p>
    <w:p xmlns:wp14="http://schemas.microsoft.com/office/word/2010/wordml" w:rsidRPr="00882B40" w:rsidR="00882B40" w:rsidP="00882B40" w:rsidRDefault="00882B40" w14:paraId="7D5A811F" wp14:textId="77777777">
      <w:pPr>
        <w:rPr>
          <w:rFonts w:ascii="Arial" w:hAnsi="Arial" w:cs="Arial"/>
        </w:rPr>
      </w:pPr>
      <w:r w:rsidRPr="00882B40">
        <w:rPr>
          <w:rFonts w:ascii="Arial" w:hAnsi="Arial" w:cs="Arial"/>
        </w:rPr>
        <w:t xml:space="preserve">The </w:t>
      </w:r>
      <w:r w:rsidRPr="00882B40">
        <w:rPr>
          <w:rFonts w:ascii="Arial" w:hAnsi="Arial" w:cs="Arial"/>
          <w:b/>
        </w:rPr>
        <w:t>primary outcome</w:t>
      </w:r>
      <w:r w:rsidRPr="00882B40">
        <w:rPr>
          <w:rFonts w:ascii="Arial" w:hAnsi="Arial" w:cs="Arial"/>
        </w:rPr>
        <w:t xml:space="preserve"> will be the </w:t>
      </w:r>
      <w:r w:rsidR="000E64A1">
        <w:rPr>
          <w:rFonts w:ascii="Arial" w:hAnsi="Arial" w:cs="Arial"/>
        </w:rPr>
        <w:t>change from pre-surgery</w:t>
      </w:r>
      <w:r w:rsidRPr="00882B40">
        <w:rPr>
          <w:rFonts w:ascii="Arial" w:hAnsi="Arial" w:cs="Arial"/>
        </w:rPr>
        <w:t xml:space="preserve"> cognitive score using the ADAS-cog scale at six</w:t>
      </w:r>
      <w:r w:rsidR="00856F9B">
        <w:rPr>
          <w:rFonts w:ascii="Arial" w:hAnsi="Arial" w:cs="Arial"/>
        </w:rPr>
        <w:t xml:space="preserve"> months after cardiac surgery. </w:t>
      </w:r>
      <w:r w:rsidRPr="00882B40">
        <w:rPr>
          <w:rFonts w:ascii="Arial" w:hAnsi="Arial" w:cs="Arial"/>
        </w:rPr>
        <w:t>This outcome (deterioration of cognitive function) was determined as extremely important by our patient and stakeholder group, and the six-month time period was selected as recovery after cardiac surgery tends to plateau around six months with minimal increases beyond that, thereby predominantly removing the potentially confounding effect of continual recovery, or need for</w:t>
      </w:r>
      <w:r w:rsidR="00FD745D">
        <w:rPr>
          <w:rFonts w:ascii="Arial" w:hAnsi="Arial" w:cs="Arial"/>
        </w:rPr>
        <w:t xml:space="preserve"> medications such as analgesia.</w:t>
      </w:r>
    </w:p>
    <w:p xmlns:wp14="http://schemas.microsoft.com/office/word/2010/wordml" w:rsidRPr="00882B40" w:rsidR="00882B40" w:rsidP="00882B40" w:rsidRDefault="00882B40" w14:paraId="5416BC5D" wp14:textId="77777777">
      <w:pPr>
        <w:rPr>
          <w:rFonts w:ascii="Arial" w:hAnsi="Arial" w:cs="Arial"/>
          <w:b/>
        </w:rPr>
      </w:pPr>
      <w:r w:rsidRPr="00882B40">
        <w:rPr>
          <w:rFonts w:ascii="Arial" w:hAnsi="Arial" w:cs="Arial"/>
          <w:b/>
        </w:rPr>
        <w:t>Secondary outcomes</w:t>
      </w:r>
    </w:p>
    <w:p xmlns:wp14="http://schemas.microsoft.com/office/word/2010/wordml" w:rsidRPr="00882B40" w:rsidR="00882B40" w:rsidP="00882B40" w:rsidRDefault="00882B40" w14:paraId="7DC399A4" wp14:textId="77777777">
      <w:pPr>
        <w:rPr>
          <w:rFonts w:ascii="Arial" w:hAnsi="Arial" w:cs="Arial"/>
        </w:rPr>
      </w:pPr>
      <w:r w:rsidRPr="00882B40">
        <w:rPr>
          <w:rFonts w:ascii="Arial" w:hAnsi="Arial" w:cs="Arial"/>
        </w:rPr>
        <w:t>Our patient and stakeholder group identified survival, independent living, and quality of recovery as very important outcomes. In addition, we wish to identify whether the intervention has long-term outcome differences with regard to cognitive outcomes, and the incide</w:t>
      </w:r>
      <w:r w:rsidR="008131AC">
        <w:rPr>
          <w:rFonts w:ascii="Arial" w:hAnsi="Arial" w:cs="Arial"/>
        </w:rPr>
        <w:t>nce of progression to dementia.</w:t>
      </w:r>
    </w:p>
    <w:p xmlns:wp14="http://schemas.microsoft.com/office/word/2010/wordml" w:rsidRPr="0071397A" w:rsidR="00882B40" w:rsidP="00882B40" w:rsidRDefault="00882B40" w14:paraId="37B3D181" wp14:textId="77777777">
      <w:pPr>
        <w:numPr>
          <w:ilvl w:val="0"/>
          <w:numId w:val="17"/>
        </w:numPr>
        <w:spacing w:after="0" w:line="240" w:lineRule="auto"/>
        <w:contextualSpacing/>
        <w:jc w:val="left"/>
        <w:rPr>
          <w:rFonts w:ascii="Arial" w:hAnsi="Arial" w:cs="Arial"/>
        </w:rPr>
      </w:pPr>
      <w:r w:rsidRPr="00882B40">
        <w:rPr>
          <w:rFonts w:ascii="Arial" w:hAnsi="Arial" w:cs="Arial"/>
          <w:b/>
        </w:rPr>
        <w:t>Major adverse cardiac and cerebral events (MACCE).</w:t>
      </w:r>
      <w:r w:rsidRPr="00882B40">
        <w:rPr>
          <w:rFonts w:ascii="Arial" w:hAnsi="Arial" w:cs="Arial"/>
        </w:rPr>
        <w:t xml:space="preserve"> Data c</w:t>
      </w:r>
      <w:r w:rsidR="0071397A">
        <w:rPr>
          <w:rFonts w:ascii="Arial" w:hAnsi="Arial" w:cs="Arial"/>
        </w:rPr>
        <w:t>ollected at six months</w:t>
      </w:r>
      <w:r w:rsidRPr="00882B40">
        <w:rPr>
          <w:rFonts w:ascii="Arial" w:hAnsi="Arial" w:cs="Arial"/>
        </w:rPr>
        <w:t>. MACCE endpoints includes all-cause mortality, cerebral vascular event (stroke), documented myocardial infarction, or repeat coronary intervention (percutaneous coronary intervention or redo cardiac surgery).</w:t>
      </w:r>
    </w:p>
    <w:p xmlns:wp14="http://schemas.microsoft.com/office/word/2010/wordml" w:rsidR="008F5587" w:rsidP="008F5587" w:rsidRDefault="00C91C83" w14:paraId="557E7005" wp14:textId="77777777">
      <w:pPr>
        <w:numPr>
          <w:ilvl w:val="0"/>
          <w:numId w:val="17"/>
        </w:numPr>
        <w:spacing w:after="0" w:line="240" w:lineRule="auto"/>
        <w:contextualSpacing/>
        <w:jc w:val="left"/>
        <w:rPr>
          <w:rFonts w:ascii="Arial" w:hAnsi="Arial" w:cs="Arial"/>
        </w:rPr>
      </w:pPr>
      <w:r w:rsidRPr="00062A71">
        <w:rPr>
          <w:rFonts w:ascii="Arial" w:hAnsi="Arial" w:cs="Arial"/>
          <w:b/>
        </w:rPr>
        <w:t xml:space="preserve">Functional </w:t>
      </w:r>
      <w:r w:rsidRPr="00062A71" w:rsidR="008F5587">
        <w:rPr>
          <w:rFonts w:ascii="Arial" w:hAnsi="Arial" w:cs="Arial"/>
          <w:b/>
        </w:rPr>
        <w:t>Status</w:t>
      </w:r>
      <w:r w:rsidRPr="00062A71" w:rsidR="00DB0A6E">
        <w:rPr>
          <w:rFonts w:ascii="Arial" w:hAnsi="Arial" w:cs="Arial"/>
          <w:b/>
        </w:rPr>
        <w:t>/Independent Living</w:t>
      </w:r>
      <w:r w:rsidRPr="00062A71">
        <w:rPr>
          <w:rFonts w:ascii="Arial" w:hAnsi="Arial" w:cs="Arial"/>
          <w:b/>
        </w:rPr>
        <w:t xml:space="preserve">. </w:t>
      </w:r>
      <w:r w:rsidRPr="00062A71">
        <w:rPr>
          <w:rFonts w:ascii="Arial" w:hAnsi="Arial" w:cs="Arial"/>
        </w:rPr>
        <w:t>F</w:t>
      </w:r>
      <w:r w:rsidRPr="00062A71" w:rsidR="00DB0A6E">
        <w:rPr>
          <w:rFonts w:ascii="Arial" w:hAnsi="Arial" w:cs="Arial"/>
        </w:rPr>
        <w:t xml:space="preserve">unctional </w:t>
      </w:r>
      <w:r w:rsidRPr="00062A71">
        <w:rPr>
          <w:rFonts w:ascii="Arial" w:hAnsi="Arial" w:cs="Arial"/>
        </w:rPr>
        <w:t>D</w:t>
      </w:r>
      <w:r w:rsidRPr="00062A71" w:rsidR="00DB0A6E">
        <w:rPr>
          <w:rFonts w:ascii="Arial" w:hAnsi="Arial" w:cs="Arial"/>
        </w:rPr>
        <w:t xml:space="preserve">isability </w:t>
      </w:r>
      <w:r w:rsidRPr="00062A71">
        <w:rPr>
          <w:rFonts w:ascii="Arial" w:hAnsi="Arial" w:cs="Arial"/>
        </w:rPr>
        <w:t>Q</w:t>
      </w:r>
      <w:r w:rsidRPr="00062A71" w:rsidR="00DB0A6E">
        <w:rPr>
          <w:rFonts w:ascii="Arial" w:hAnsi="Arial" w:cs="Arial"/>
        </w:rPr>
        <w:t>uestionnaire</w:t>
      </w:r>
      <w:r w:rsidRPr="00062A71" w:rsidR="008F5587">
        <w:rPr>
          <w:rFonts w:ascii="Arial" w:hAnsi="Arial" w:cs="Arial"/>
        </w:rPr>
        <w:t xml:space="preserve"> and Lawton </w:t>
      </w:r>
      <w:r w:rsidRPr="00062A71" w:rsidR="00696936">
        <w:rPr>
          <w:rFonts w:ascii="Arial" w:hAnsi="Arial" w:cs="Arial"/>
        </w:rPr>
        <w:t xml:space="preserve">&amp; Brody </w:t>
      </w:r>
      <w:r w:rsidRPr="00062A71" w:rsidR="008F5587">
        <w:rPr>
          <w:rFonts w:ascii="Arial" w:hAnsi="Arial" w:cs="Arial"/>
        </w:rPr>
        <w:t>I</w:t>
      </w:r>
      <w:r w:rsidRPr="00062A71" w:rsidR="00696936">
        <w:rPr>
          <w:rFonts w:ascii="Arial" w:hAnsi="Arial" w:cs="Arial"/>
        </w:rPr>
        <w:t xml:space="preserve">nstrumental </w:t>
      </w:r>
      <w:r w:rsidRPr="00062A71" w:rsidR="008F5587">
        <w:rPr>
          <w:rFonts w:ascii="Arial" w:hAnsi="Arial" w:cs="Arial"/>
        </w:rPr>
        <w:t>A</w:t>
      </w:r>
      <w:r w:rsidRPr="00062A71" w:rsidR="00696936">
        <w:rPr>
          <w:rFonts w:ascii="Arial" w:hAnsi="Arial" w:cs="Arial"/>
        </w:rPr>
        <w:t xml:space="preserve">ctivities of </w:t>
      </w:r>
      <w:r w:rsidRPr="00062A71" w:rsidR="008F5587">
        <w:rPr>
          <w:rFonts w:ascii="Arial" w:hAnsi="Arial" w:cs="Arial"/>
        </w:rPr>
        <w:t>D</w:t>
      </w:r>
      <w:r w:rsidRPr="00062A71" w:rsidR="00696936">
        <w:rPr>
          <w:rFonts w:ascii="Arial" w:hAnsi="Arial" w:cs="Arial"/>
        </w:rPr>
        <w:t xml:space="preserve">aily </w:t>
      </w:r>
      <w:r w:rsidRPr="00062A71" w:rsidR="008F5587">
        <w:rPr>
          <w:rFonts w:ascii="Arial" w:hAnsi="Arial" w:cs="Arial"/>
        </w:rPr>
        <w:t>L</w:t>
      </w:r>
      <w:r w:rsidRPr="00062A71" w:rsidR="00696936">
        <w:rPr>
          <w:rFonts w:ascii="Arial" w:hAnsi="Arial" w:cs="Arial"/>
        </w:rPr>
        <w:t>iving</w:t>
      </w:r>
      <w:r w:rsidRPr="00062A71" w:rsidR="008F5587">
        <w:rPr>
          <w:rFonts w:ascii="Arial" w:hAnsi="Arial" w:cs="Arial"/>
        </w:rPr>
        <w:t xml:space="preserve"> Scale.</w:t>
      </w:r>
      <w:r w:rsidRPr="00062A71" w:rsidR="00E0106F">
        <w:rPr>
          <w:rFonts w:ascii="Arial" w:hAnsi="Arial" w:cs="Arial"/>
        </w:rPr>
        <w:t xml:space="preserve"> Data collected at b</w:t>
      </w:r>
      <w:r w:rsidRPr="00062A71" w:rsidR="004B3819">
        <w:rPr>
          <w:rFonts w:ascii="Arial" w:hAnsi="Arial" w:cs="Arial"/>
        </w:rPr>
        <w:t xml:space="preserve">aseline (pre-operatively) and 6 </w:t>
      </w:r>
      <w:r w:rsidRPr="00062A71" w:rsidR="00E0106F">
        <w:rPr>
          <w:rFonts w:ascii="Arial" w:hAnsi="Arial" w:cs="Arial"/>
        </w:rPr>
        <w:t>months post-hospital discharge.</w:t>
      </w:r>
      <w:r w:rsidRPr="00062A71" w:rsidR="00696936">
        <w:rPr>
          <w:rFonts w:ascii="Arial" w:hAnsi="Arial" w:cs="Arial"/>
        </w:rPr>
        <w:t xml:space="preserve"> The</w:t>
      </w:r>
      <w:r w:rsidR="00696936">
        <w:rPr>
          <w:rFonts w:ascii="Arial" w:hAnsi="Arial" w:cs="Arial"/>
        </w:rPr>
        <w:t xml:space="preserve"> Lawton &amp; Brody IADL Scale assesses the living skills deemed necessary to live independently in the community. These skills are considered more complex than the basic activities of daily living. It is useful to determine how an individual is currently functioning and monitoring improvement or deterioration over </w:t>
      </w:r>
      <w:r w:rsidRPr="001335EC" w:rsidR="00696936">
        <w:rPr>
          <w:rFonts w:ascii="Arial" w:hAnsi="Arial" w:cs="Arial"/>
        </w:rPr>
        <w:t>time.</w:t>
      </w:r>
      <w:r w:rsidRPr="001335EC" w:rsidR="001335EC">
        <w:rPr>
          <w:rFonts w:ascii="Arial" w:hAnsi="Arial" w:cs="Arial"/>
          <w:vertAlign w:val="superscript"/>
        </w:rPr>
        <w:t>(30)</w:t>
      </w:r>
    </w:p>
    <w:p xmlns:wp14="http://schemas.microsoft.com/office/word/2010/wordml" w:rsidRPr="0096568C" w:rsidR="00062A71" w:rsidP="00062A71" w:rsidRDefault="00062A71" w14:paraId="0B1D642E" wp14:textId="77777777">
      <w:pPr>
        <w:spacing w:after="0" w:line="240" w:lineRule="auto"/>
        <w:ind w:left="720"/>
        <w:contextualSpacing/>
        <w:jc w:val="left"/>
        <w:rPr>
          <w:rFonts w:ascii="Arial" w:hAnsi="Arial" w:cs="Arial"/>
        </w:rPr>
      </w:pPr>
      <w:r w:rsidRPr="0096568C">
        <w:rPr>
          <w:rFonts w:ascii="Arial" w:hAnsi="Arial" w:cs="Arial"/>
        </w:rPr>
        <w:t xml:space="preserve">The short-form Functional Disability Questionnaire </w:t>
      </w:r>
      <w:r w:rsidRPr="0096568C" w:rsidR="00C379FA">
        <w:rPr>
          <w:rFonts w:ascii="Arial" w:hAnsi="Arial" w:cs="Arial"/>
        </w:rPr>
        <w:t xml:space="preserve">(FDQ) is a 13-item questionnaire which asks the participant to rate the difficulty they experience when completing a </w:t>
      </w:r>
      <w:r w:rsidRPr="0096568C" w:rsidR="00A327BD">
        <w:rPr>
          <w:rFonts w:ascii="Arial" w:hAnsi="Arial" w:cs="Arial"/>
        </w:rPr>
        <w:t>series of 13 upper limb and tru</w:t>
      </w:r>
      <w:r w:rsidRPr="0096568C" w:rsidR="00C379FA">
        <w:rPr>
          <w:rFonts w:ascii="Arial" w:hAnsi="Arial" w:cs="Arial"/>
        </w:rPr>
        <w:t>nk activities by placing a mark along a 10cm line, with anchors indicating “no difficulty” and “maximum difficulty”.</w:t>
      </w:r>
      <w:r w:rsidRPr="0096568C" w:rsidR="00C379FA">
        <w:rPr>
          <w:rFonts w:ascii="Arial" w:hAnsi="Arial" w:cs="Arial"/>
          <w:vertAlign w:val="superscript"/>
        </w:rPr>
        <w:t>(</w:t>
      </w:r>
      <w:r w:rsidRPr="0096568C" w:rsidR="0096568C">
        <w:rPr>
          <w:rFonts w:ascii="Arial" w:hAnsi="Arial" w:cs="Arial"/>
          <w:vertAlign w:val="superscript"/>
        </w:rPr>
        <w:t>3</w:t>
      </w:r>
      <w:r w:rsidR="001335EC">
        <w:rPr>
          <w:rFonts w:ascii="Arial" w:hAnsi="Arial" w:cs="Arial"/>
          <w:vertAlign w:val="superscript"/>
        </w:rPr>
        <w:t>1</w:t>
      </w:r>
      <w:r w:rsidRPr="0096568C" w:rsidR="00C379FA">
        <w:rPr>
          <w:rFonts w:ascii="Arial" w:hAnsi="Arial" w:cs="Arial"/>
          <w:vertAlign w:val="superscript"/>
        </w:rPr>
        <w:t xml:space="preserve">) </w:t>
      </w:r>
      <w:r w:rsidRPr="0096568C" w:rsidR="00C379FA">
        <w:rPr>
          <w:rFonts w:ascii="Arial" w:hAnsi="Arial" w:cs="Arial"/>
        </w:rPr>
        <w:t>For those activities th</w:t>
      </w:r>
      <w:r w:rsidRPr="0096568C" w:rsidR="00A327BD">
        <w:rPr>
          <w:rFonts w:ascii="Arial" w:hAnsi="Arial" w:cs="Arial"/>
        </w:rPr>
        <w:t>at participants could not attem</w:t>
      </w:r>
      <w:r w:rsidRPr="0096568C" w:rsidR="00C379FA">
        <w:rPr>
          <w:rFonts w:ascii="Arial" w:hAnsi="Arial" w:cs="Arial"/>
        </w:rPr>
        <w:t xml:space="preserve">pt whilst completing the questionnaire due to the institution sternal precautions, they are asked to think back to the last </w:t>
      </w:r>
      <w:r w:rsidRPr="0096568C" w:rsidR="00A327BD">
        <w:rPr>
          <w:rFonts w:ascii="Arial" w:hAnsi="Arial" w:cs="Arial"/>
        </w:rPr>
        <w:t>time they perf</w:t>
      </w:r>
      <w:r w:rsidRPr="0096568C" w:rsidR="0096568C">
        <w:rPr>
          <w:rFonts w:ascii="Arial" w:hAnsi="Arial" w:cs="Arial"/>
        </w:rPr>
        <w:t>ormed the task.</w:t>
      </w:r>
      <w:r w:rsidRPr="0096568C" w:rsidR="0096568C">
        <w:rPr>
          <w:rFonts w:ascii="Arial" w:hAnsi="Arial" w:cs="Arial"/>
          <w:vertAlign w:val="superscript"/>
        </w:rPr>
        <w:t>(3</w:t>
      </w:r>
      <w:r w:rsidR="001335EC">
        <w:rPr>
          <w:rFonts w:ascii="Arial" w:hAnsi="Arial" w:cs="Arial"/>
          <w:vertAlign w:val="superscript"/>
        </w:rPr>
        <w:t>1</w:t>
      </w:r>
      <w:r w:rsidRPr="0096568C" w:rsidR="00C379FA">
        <w:rPr>
          <w:rFonts w:ascii="Arial" w:hAnsi="Arial" w:cs="Arial"/>
          <w:vertAlign w:val="superscript"/>
        </w:rPr>
        <w:t xml:space="preserve">) </w:t>
      </w:r>
      <w:r w:rsidRPr="0096568C" w:rsidR="00C379FA">
        <w:rPr>
          <w:rFonts w:ascii="Arial" w:hAnsi="Arial" w:cs="Arial"/>
        </w:rPr>
        <w:t>Individual scores, measured to the nearest centimeter (cm), are aggregated to form a total out of 130 with higher scores representing greater difficulty experienced during functional activities.</w:t>
      </w:r>
    </w:p>
    <w:p xmlns:wp14="http://schemas.microsoft.com/office/word/2010/wordml" w:rsidRPr="004B3819" w:rsidR="00882B40" w:rsidP="008F5587" w:rsidRDefault="00882B40" w14:paraId="76C62367" wp14:textId="77777777">
      <w:pPr>
        <w:numPr>
          <w:ilvl w:val="0"/>
          <w:numId w:val="17"/>
        </w:numPr>
        <w:spacing w:after="0" w:line="240" w:lineRule="auto"/>
        <w:contextualSpacing/>
        <w:jc w:val="left"/>
        <w:rPr>
          <w:rFonts w:ascii="Arial" w:hAnsi="Arial" w:cs="Arial"/>
        </w:rPr>
      </w:pPr>
      <w:r w:rsidRPr="004B3819">
        <w:rPr>
          <w:rFonts w:ascii="Arial" w:hAnsi="Arial" w:cs="Arial"/>
          <w:b/>
        </w:rPr>
        <w:t>Cognitive decline after surgery stratified by pre-existing cognitive and functional status.</w:t>
      </w:r>
      <w:r w:rsidRPr="004B3819">
        <w:rPr>
          <w:rFonts w:ascii="Arial" w:hAnsi="Arial" w:cs="Arial"/>
        </w:rPr>
        <w:t xml:space="preserve">  Mild cognitive impairment is a clinical diagnosis, and is a </w:t>
      </w:r>
      <w:proofErr w:type="spellStart"/>
      <w:r w:rsidRPr="004B3819">
        <w:rPr>
          <w:rFonts w:ascii="Arial" w:hAnsi="Arial" w:cs="Arial"/>
        </w:rPr>
        <w:t>recognised</w:t>
      </w:r>
      <w:proofErr w:type="spellEnd"/>
      <w:r w:rsidRPr="004B3819">
        <w:rPr>
          <w:rFonts w:ascii="Arial" w:hAnsi="Arial" w:cs="Arial"/>
        </w:rPr>
        <w:t xml:space="preserve"> precursor to the development of dementia. Formal diagnosis involves assessment of cognition, especially of memory, and using an instrumental activities of daily living scale (such as the Lawton and Brody IADL scale</w:t>
      </w:r>
      <w:r w:rsidRPr="00B05B45" w:rsidR="00B05B45">
        <w:rPr>
          <w:rFonts w:ascii="Arial" w:hAnsi="Arial" w:cs="Arial"/>
          <w:vertAlign w:val="superscript"/>
        </w:rPr>
        <w:t>(3</w:t>
      </w:r>
      <w:r w:rsidR="001335EC">
        <w:rPr>
          <w:rFonts w:ascii="Arial" w:hAnsi="Arial" w:cs="Arial"/>
          <w:vertAlign w:val="superscript"/>
        </w:rPr>
        <w:t>0</w:t>
      </w:r>
      <w:r w:rsidR="00B05B45">
        <w:rPr>
          <w:rFonts w:ascii="Arial" w:hAnsi="Arial" w:cs="Arial"/>
          <w:vertAlign w:val="superscript"/>
        </w:rPr>
        <w:t>)</w:t>
      </w:r>
      <w:r w:rsidRPr="004B3819" w:rsidR="00C91C83">
        <w:rPr>
          <w:rFonts w:ascii="Arial" w:hAnsi="Arial" w:cs="Arial"/>
        </w:rPr>
        <w:t>)</w:t>
      </w:r>
      <w:r w:rsidRPr="004B3819">
        <w:rPr>
          <w:rFonts w:ascii="Arial" w:hAnsi="Arial" w:cs="Arial"/>
        </w:rPr>
        <w:t>, with exclusion if there is a physical explanation for failure of IADL. There are multiple approaches used by clinicians to assess memory, but the MMSE is a commonly used tool.</w:t>
      </w:r>
      <w:r w:rsidR="000F655F">
        <w:rPr>
          <w:rFonts w:ascii="Arial" w:hAnsi="Arial" w:cs="Arial"/>
        </w:rPr>
        <w:t xml:space="preserve"> </w:t>
      </w:r>
      <w:r w:rsidRPr="000212B9" w:rsidR="000F655F">
        <w:rPr>
          <w:rFonts w:ascii="Arial" w:hAnsi="Arial" w:cs="Arial"/>
          <w:sz w:val="24"/>
          <w:szCs w:val="24"/>
        </w:rPr>
        <w:t>The MMSE is a valid tool commonly used to assess cogniti</w:t>
      </w:r>
      <w:r w:rsidR="000F655F">
        <w:rPr>
          <w:rFonts w:ascii="Arial" w:hAnsi="Arial" w:cs="Arial"/>
          <w:sz w:val="24"/>
          <w:szCs w:val="24"/>
        </w:rPr>
        <w:t xml:space="preserve">ve function. The MMSE </w:t>
      </w:r>
      <w:r w:rsidRPr="000212B9" w:rsidR="000F655F">
        <w:rPr>
          <w:rFonts w:ascii="Arial" w:hAnsi="Arial" w:cs="Arial"/>
          <w:sz w:val="24"/>
          <w:szCs w:val="24"/>
        </w:rPr>
        <w:t xml:space="preserve">separates patients with cognitive disturbances from those without, indicating level of cognitive </w:t>
      </w:r>
      <w:r w:rsidRPr="001335EC" w:rsidR="000F655F">
        <w:rPr>
          <w:rFonts w:ascii="Arial" w:hAnsi="Arial" w:cs="Arial"/>
          <w:sz w:val="24"/>
          <w:szCs w:val="24"/>
        </w:rPr>
        <w:t>impairment.</w:t>
      </w:r>
      <w:r w:rsidRPr="001335EC" w:rsidR="000F655F">
        <w:rPr>
          <w:rFonts w:ascii="Arial" w:hAnsi="Arial" w:cs="Arial"/>
          <w:sz w:val="24"/>
          <w:szCs w:val="24"/>
          <w:vertAlign w:val="superscript"/>
        </w:rPr>
        <w:t>(</w:t>
      </w:r>
      <w:r w:rsidRPr="001335EC" w:rsidR="007175AD">
        <w:rPr>
          <w:rFonts w:ascii="Arial" w:hAnsi="Arial" w:cs="Arial"/>
          <w:sz w:val="24"/>
          <w:szCs w:val="24"/>
          <w:vertAlign w:val="superscript"/>
        </w:rPr>
        <w:t>3</w:t>
      </w:r>
      <w:r w:rsidRPr="001335EC" w:rsidR="001335EC">
        <w:rPr>
          <w:rFonts w:ascii="Arial" w:hAnsi="Arial" w:cs="Arial"/>
          <w:sz w:val="24"/>
          <w:szCs w:val="24"/>
          <w:vertAlign w:val="superscript"/>
        </w:rPr>
        <w:t>2</w:t>
      </w:r>
      <w:r w:rsidRPr="001335EC" w:rsidR="000F655F">
        <w:rPr>
          <w:rFonts w:ascii="Arial" w:hAnsi="Arial" w:cs="Arial"/>
          <w:sz w:val="24"/>
          <w:szCs w:val="24"/>
          <w:vertAlign w:val="superscript"/>
        </w:rPr>
        <w:t xml:space="preserve">) </w:t>
      </w:r>
      <w:r w:rsidRPr="001335EC">
        <w:rPr>
          <w:rFonts w:ascii="Arial" w:hAnsi="Arial" w:cs="Arial"/>
        </w:rPr>
        <w:t xml:space="preserve"> For</w:t>
      </w:r>
      <w:r w:rsidRPr="004B3819">
        <w:rPr>
          <w:rFonts w:ascii="Arial" w:hAnsi="Arial" w:cs="Arial"/>
        </w:rPr>
        <w:t xml:space="preserve"> the purposes of this trial, pre-existing cognitive impairment will be defined as </w:t>
      </w:r>
    </w:p>
    <w:p xmlns:wp14="http://schemas.microsoft.com/office/word/2010/wordml" w:rsidRPr="004B3819" w:rsidR="00882B40" w:rsidP="00882B40" w:rsidRDefault="00882B40" w14:paraId="66AAD582" wp14:textId="77777777">
      <w:pPr>
        <w:numPr>
          <w:ilvl w:val="1"/>
          <w:numId w:val="17"/>
        </w:numPr>
        <w:spacing w:after="0" w:line="240" w:lineRule="auto"/>
        <w:contextualSpacing/>
        <w:jc w:val="left"/>
        <w:rPr>
          <w:rFonts w:ascii="Arial" w:hAnsi="Arial" w:cs="Arial"/>
          <w:b/>
        </w:rPr>
      </w:pPr>
      <w:r w:rsidRPr="004B3819">
        <w:rPr>
          <w:rFonts w:ascii="Arial" w:hAnsi="Arial" w:cs="Arial"/>
        </w:rPr>
        <w:t>normal – MMSE score 27-30 and normal IADL (score 8 females and 5 males)</w:t>
      </w:r>
    </w:p>
    <w:p xmlns:wp14="http://schemas.microsoft.com/office/word/2010/wordml" w:rsidRPr="004B3819" w:rsidR="00882B40" w:rsidP="00882B40" w:rsidRDefault="00882B40" w14:paraId="5FCC3D67" wp14:textId="77777777">
      <w:pPr>
        <w:numPr>
          <w:ilvl w:val="1"/>
          <w:numId w:val="17"/>
        </w:numPr>
        <w:spacing w:after="0" w:line="240" w:lineRule="auto"/>
        <w:contextualSpacing/>
        <w:jc w:val="left"/>
        <w:rPr>
          <w:rFonts w:ascii="Arial" w:hAnsi="Arial" w:cs="Arial"/>
          <w:b/>
        </w:rPr>
      </w:pPr>
      <w:r w:rsidRPr="004B3819">
        <w:rPr>
          <w:rFonts w:ascii="Arial" w:hAnsi="Arial" w:cs="Arial"/>
        </w:rPr>
        <w:t>mild – MMSE score 24-26 and normal IADL (score 8 females and 5 males)</w:t>
      </w:r>
    </w:p>
    <w:p xmlns:wp14="http://schemas.microsoft.com/office/word/2010/wordml" w:rsidRPr="004B3819" w:rsidR="00882B40" w:rsidP="00882B40" w:rsidRDefault="00882B40" w14:paraId="0CE534CE" wp14:textId="77777777">
      <w:pPr>
        <w:numPr>
          <w:ilvl w:val="1"/>
          <w:numId w:val="17"/>
        </w:numPr>
        <w:spacing w:after="0" w:line="240" w:lineRule="auto"/>
        <w:contextualSpacing/>
        <w:jc w:val="left"/>
        <w:rPr>
          <w:rFonts w:ascii="Arial" w:hAnsi="Arial" w:cs="Arial"/>
          <w:b/>
        </w:rPr>
      </w:pPr>
      <w:r w:rsidRPr="004B3819">
        <w:rPr>
          <w:rFonts w:ascii="Arial" w:hAnsi="Arial" w:cs="Arial"/>
        </w:rPr>
        <w:t>moderate - MMSE score 18-23 and normal IADL (score 8 females and 5 males)</w:t>
      </w:r>
    </w:p>
    <w:p xmlns:wp14="http://schemas.microsoft.com/office/word/2010/wordml" w:rsidRPr="004B3819" w:rsidR="00882B40" w:rsidP="00882B40" w:rsidRDefault="00882B40" w14:paraId="5D623F8D" wp14:textId="77777777">
      <w:pPr>
        <w:numPr>
          <w:ilvl w:val="1"/>
          <w:numId w:val="17"/>
        </w:numPr>
        <w:spacing w:after="0" w:line="240" w:lineRule="auto"/>
        <w:contextualSpacing/>
        <w:jc w:val="left"/>
        <w:rPr>
          <w:rFonts w:ascii="Arial" w:hAnsi="Arial" w:cs="Arial"/>
          <w:b/>
        </w:rPr>
      </w:pPr>
      <w:r w:rsidRPr="004B3819">
        <w:rPr>
          <w:rFonts w:ascii="Arial" w:hAnsi="Arial" w:cs="Arial"/>
        </w:rPr>
        <w:t>severe - MMSE score &lt;18 and impaired  IADL (score &lt;8 females and &lt;5 males)</w:t>
      </w:r>
    </w:p>
    <w:p xmlns:wp14="http://schemas.microsoft.com/office/word/2010/wordml" w:rsidRPr="004B3819" w:rsidR="00882B40" w:rsidP="00882B40" w:rsidRDefault="00882B40" w14:paraId="713282DA" wp14:textId="77777777">
      <w:pPr>
        <w:rPr>
          <w:rFonts w:ascii="Arial" w:hAnsi="Arial" w:cs="Arial"/>
          <w:b/>
        </w:rPr>
      </w:pPr>
      <w:r w:rsidRPr="004B3819">
        <w:rPr>
          <w:rFonts w:ascii="Arial" w:hAnsi="Arial" w:cs="Arial"/>
        </w:rPr>
        <w:t xml:space="preserve">Analysis of cognitive function using the ADAS-cog scale will be stratified by the groups above to identify if the intervention has different efficacy based on preoperative cognitive classification. </w:t>
      </w:r>
    </w:p>
    <w:p xmlns:wp14="http://schemas.microsoft.com/office/word/2010/wordml" w:rsidRPr="004B3819" w:rsidR="00882B40" w:rsidP="00882B40" w:rsidRDefault="00882B40" w14:paraId="7585C720" wp14:textId="77777777">
      <w:pPr>
        <w:numPr>
          <w:ilvl w:val="0"/>
          <w:numId w:val="17"/>
        </w:numPr>
        <w:spacing w:after="0" w:line="240" w:lineRule="auto"/>
        <w:contextualSpacing/>
        <w:jc w:val="left"/>
        <w:rPr>
          <w:rFonts w:ascii="Arial" w:hAnsi="Arial" w:cs="Arial"/>
        </w:rPr>
      </w:pPr>
      <w:r w:rsidRPr="004B3819">
        <w:rPr>
          <w:rFonts w:ascii="Arial" w:hAnsi="Arial" w:cs="Arial"/>
          <w:b/>
        </w:rPr>
        <w:t>Quality of Recovery</w:t>
      </w:r>
      <w:r w:rsidRPr="004B3819">
        <w:rPr>
          <w:rFonts w:ascii="Arial" w:hAnsi="Arial" w:cs="Arial"/>
        </w:rPr>
        <w:t xml:space="preserve"> will be assessed using the Post-Operative Quality of Recovery Scale performed prior to surgery and then at 1, 3</w:t>
      </w:r>
      <w:r w:rsidRPr="004B3819" w:rsidR="00D83791">
        <w:rPr>
          <w:rFonts w:ascii="Arial" w:hAnsi="Arial" w:cs="Arial"/>
        </w:rPr>
        <w:t>-5</w:t>
      </w:r>
      <w:r w:rsidRPr="004B3819">
        <w:rPr>
          <w:rFonts w:ascii="Arial" w:hAnsi="Arial" w:cs="Arial"/>
        </w:rPr>
        <w:t xml:space="preserve"> and 7 days, </w:t>
      </w:r>
      <w:r w:rsidRPr="004B3819" w:rsidR="00D83791">
        <w:rPr>
          <w:rFonts w:ascii="Arial" w:hAnsi="Arial" w:cs="Arial"/>
        </w:rPr>
        <w:t>6 weeks,</w:t>
      </w:r>
      <w:r w:rsidRPr="004B3819">
        <w:rPr>
          <w:rFonts w:ascii="Arial" w:hAnsi="Arial" w:cs="Arial"/>
        </w:rPr>
        <w:t xml:space="preserve"> 3 and 6 months after surgery </w:t>
      </w:r>
      <w:r w:rsidRPr="004B3819" w:rsidR="00D83791">
        <w:rPr>
          <w:rFonts w:ascii="Arial" w:hAnsi="Arial" w:cs="Arial"/>
        </w:rPr>
        <w:t>via face-to-face</w:t>
      </w:r>
      <w:r w:rsidRPr="004B3819">
        <w:rPr>
          <w:rFonts w:ascii="Arial" w:hAnsi="Arial" w:cs="Arial"/>
        </w:rPr>
        <w:t xml:space="preserve"> or telephone interview. </w:t>
      </w:r>
      <w:r w:rsidRPr="00A92FC2" w:rsidR="000F655F">
        <w:rPr>
          <w:rFonts w:ascii="Arial" w:hAnsi="Arial" w:cs="Arial"/>
          <w:noProof/>
          <w:sz w:val="24"/>
          <w:szCs w:val="24"/>
        </w:rPr>
        <w:t>The P</w:t>
      </w:r>
      <w:r w:rsidR="000F655F">
        <w:rPr>
          <w:rFonts w:ascii="Arial" w:hAnsi="Arial" w:cs="Arial"/>
          <w:noProof/>
          <w:sz w:val="24"/>
          <w:szCs w:val="24"/>
        </w:rPr>
        <w:t>ost-op</w:t>
      </w:r>
      <w:r w:rsidRPr="00A92FC2" w:rsidR="000F655F">
        <w:rPr>
          <w:rFonts w:ascii="Arial" w:hAnsi="Arial" w:cs="Arial"/>
          <w:noProof/>
          <w:sz w:val="24"/>
          <w:szCs w:val="24"/>
        </w:rPr>
        <w:t>QRS is a quality of recovery scale that aims to detect change in multipl</w:t>
      </w:r>
      <w:r w:rsidR="000F655F">
        <w:rPr>
          <w:rFonts w:ascii="Arial" w:hAnsi="Arial" w:cs="Arial"/>
          <w:noProof/>
          <w:sz w:val="24"/>
          <w:szCs w:val="24"/>
        </w:rPr>
        <w:t xml:space="preserve">e domains of recovery over time. </w:t>
      </w:r>
      <w:r w:rsidRPr="00A92FC2" w:rsidR="000F655F">
        <w:rPr>
          <w:rFonts w:ascii="Arial" w:hAnsi="Arial" w:cs="Arial"/>
          <w:noProof/>
          <w:sz w:val="24"/>
          <w:szCs w:val="24"/>
        </w:rPr>
        <w:t xml:space="preserve">Recovery is broadly defined </w:t>
      </w:r>
      <w:r w:rsidR="000F655F">
        <w:rPr>
          <w:rFonts w:ascii="Arial" w:hAnsi="Arial" w:cs="Arial"/>
          <w:noProof/>
          <w:sz w:val="24"/>
          <w:szCs w:val="24"/>
        </w:rPr>
        <w:t xml:space="preserve">as return to baseline or </w:t>
      </w:r>
      <w:r w:rsidRPr="001335EC" w:rsidR="000F655F">
        <w:rPr>
          <w:rFonts w:ascii="Arial" w:hAnsi="Arial" w:cs="Arial"/>
          <w:noProof/>
          <w:sz w:val="24"/>
          <w:szCs w:val="24"/>
        </w:rPr>
        <w:t>better.</w:t>
      </w:r>
      <w:r w:rsidRPr="001335EC" w:rsidR="007175AD">
        <w:rPr>
          <w:rFonts w:ascii="Arial" w:hAnsi="Arial" w:cs="Arial"/>
          <w:noProof/>
          <w:sz w:val="24"/>
          <w:szCs w:val="24"/>
          <w:vertAlign w:val="superscript"/>
        </w:rPr>
        <w:t>(</w:t>
      </w:r>
      <w:r w:rsidRPr="001335EC" w:rsidR="000F655F">
        <w:rPr>
          <w:rFonts w:ascii="Arial" w:hAnsi="Arial" w:cs="Arial"/>
          <w:noProof/>
          <w:sz w:val="24"/>
          <w:szCs w:val="24"/>
          <w:vertAlign w:val="superscript"/>
        </w:rPr>
        <w:t>3</w:t>
      </w:r>
      <w:r w:rsidRPr="001335EC" w:rsidR="001335EC">
        <w:rPr>
          <w:rFonts w:ascii="Arial" w:hAnsi="Arial" w:cs="Arial"/>
          <w:noProof/>
          <w:sz w:val="24"/>
          <w:szCs w:val="24"/>
          <w:vertAlign w:val="superscript"/>
        </w:rPr>
        <w:t>3</w:t>
      </w:r>
      <w:r w:rsidRPr="001335EC" w:rsidR="000F655F">
        <w:rPr>
          <w:rFonts w:ascii="Arial" w:hAnsi="Arial" w:cs="Arial"/>
          <w:noProof/>
          <w:sz w:val="24"/>
          <w:szCs w:val="24"/>
          <w:vertAlign w:val="superscript"/>
        </w:rPr>
        <w:t xml:space="preserve">) </w:t>
      </w:r>
      <w:r w:rsidRPr="001335EC">
        <w:rPr>
          <w:rFonts w:ascii="Arial" w:hAnsi="Arial" w:cs="Arial"/>
        </w:rPr>
        <w:t>The scale will measure outcomes in physiological, nociceptive (including pain), emotive</w:t>
      </w:r>
      <w:r w:rsidRPr="004B3819">
        <w:rPr>
          <w:rFonts w:ascii="Arial" w:hAnsi="Arial" w:cs="Arial"/>
        </w:rPr>
        <w:t>, functional (ADL), cognitive domains as well as overall patient perspective including satisfaction with care.</w:t>
      </w:r>
    </w:p>
    <w:p xmlns:wp14="http://schemas.microsoft.com/office/word/2010/wordml" w:rsidRPr="004B3819" w:rsidR="00882B40" w:rsidP="00882B40" w:rsidRDefault="00882B40" w14:paraId="6DFA22D2" wp14:textId="77777777">
      <w:pPr>
        <w:numPr>
          <w:ilvl w:val="0"/>
          <w:numId w:val="17"/>
        </w:numPr>
        <w:spacing w:after="0" w:line="240" w:lineRule="auto"/>
        <w:contextualSpacing/>
        <w:jc w:val="left"/>
        <w:rPr>
          <w:rFonts w:ascii="Arial" w:hAnsi="Arial" w:cs="Arial"/>
        </w:rPr>
      </w:pPr>
      <w:r w:rsidRPr="004B3819">
        <w:rPr>
          <w:rFonts w:ascii="Arial" w:hAnsi="Arial" w:cs="Arial"/>
          <w:b/>
        </w:rPr>
        <w:t>Physical function</w:t>
      </w:r>
      <w:r w:rsidRPr="004B3819">
        <w:rPr>
          <w:rFonts w:ascii="Arial" w:hAnsi="Arial" w:cs="Arial"/>
        </w:rPr>
        <w:t xml:space="preserve"> assessment to identify whether the moderate intensity resistance training has been effective will be measured at the </w:t>
      </w:r>
      <w:r w:rsidRPr="004B3819" w:rsidR="00955066">
        <w:rPr>
          <w:rFonts w:ascii="Arial" w:hAnsi="Arial" w:cs="Arial"/>
        </w:rPr>
        <w:t xml:space="preserve">first and </w:t>
      </w:r>
      <w:r w:rsidRPr="004B3819">
        <w:rPr>
          <w:rFonts w:ascii="Arial" w:hAnsi="Arial" w:cs="Arial"/>
        </w:rPr>
        <w:t>last physiotherapy session</w:t>
      </w:r>
      <w:r w:rsidRPr="004B3819" w:rsidR="00955066">
        <w:rPr>
          <w:rFonts w:ascii="Arial" w:hAnsi="Arial" w:cs="Arial"/>
        </w:rPr>
        <w:t xml:space="preserve"> (</w:t>
      </w:r>
      <w:r w:rsidRPr="004B3819" w:rsidR="00865BEE">
        <w:rPr>
          <w:rFonts w:ascii="Arial" w:hAnsi="Arial" w:cs="Arial"/>
        </w:rPr>
        <w:t>pre-intervention, 6 and 12 weeks</w:t>
      </w:r>
      <w:r w:rsidRPr="004B3819" w:rsidR="00955066">
        <w:rPr>
          <w:rFonts w:ascii="Arial" w:hAnsi="Arial" w:cs="Arial"/>
        </w:rPr>
        <w:t>), and at 6 months after hospital discharge</w:t>
      </w:r>
      <w:r w:rsidRPr="004B3819">
        <w:rPr>
          <w:rFonts w:ascii="Arial" w:hAnsi="Arial" w:cs="Arial"/>
        </w:rPr>
        <w:t>, and will include:</w:t>
      </w:r>
    </w:p>
    <w:p xmlns:wp14="http://schemas.microsoft.com/office/word/2010/wordml" w:rsidRPr="004B3819" w:rsidR="00882B40" w:rsidP="00882B40" w:rsidRDefault="005E6FD3" w14:paraId="61F383A2" wp14:textId="77777777">
      <w:pPr>
        <w:numPr>
          <w:ilvl w:val="1"/>
          <w:numId w:val="17"/>
        </w:numPr>
        <w:spacing w:after="0" w:line="240" w:lineRule="auto"/>
        <w:contextualSpacing/>
        <w:jc w:val="left"/>
        <w:rPr>
          <w:rFonts w:ascii="Arial" w:hAnsi="Arial" w:cs="Arial"/>
        </w:rPr>
      </w:pPr>
      <w:r>
        <w:rPr>
          <w:rFonts w:ascii="Arial" w:hAnsi="Arial" w:cs="Arial"/>
          <w:b/>
        </w:rPr>
        <w:t>Isometric muscular strength</w:t>
      </w:r>
      <w:r w:rsidRPr="004B3819" w:rsidR="00882B40">
        <w:rPr>
          <w:rFonts w:ascii="Arial" w:hAnsi="Arial" w:cs="Arial"/>
          <w:b/>
        </w:rPr>
        <w:t xml:space="preserve">: </w:t>
      </w:r>
      <w:r w:rsidRPr="004B3819" w:rsidR="00882B40">
        <w:rPr>
          <w:rFonts w:ascii="Arial" w:hAnsi="Arial" w:cs="Arial"/>
        </w:rPr>
        <w:t>isometric</w:t>
      </w:r>
      <w:r w:rsidRPr="004B3819" w:rsidR="00882B40">
        <w:rPr>
          <w:rFonts w:ascii="Arial" w:hAnsi="Arial" w:cs="Arial"/>
          <w:b/>
        </w:rPr>
        <w:t xml:space="preserve"> </w:t>
      </w:r>
      <w:r w:rsidRPr="004B3819" w:rsidR="00882B40">
        <w:rPr>
          <w:rFonts w:ascii="Arial" w:hAnsi="Arial" w:cs="Arial"/>
        </w:rPr>
        <w:t xml:space="preserve">testing will be performed on resistance machines that stabilise the joint and isolate the </w:t>
      </w:r>
      <w:r>
        <w:rPr>
          <w:rFonts w:ascii="Arial" w:hAnsi="Arial" w:cs="Arial"/>
        </w:rPr>
        <w:t>muscle during</w:t>
      </w:r>
      <w:r w:rsidRPr="004B3819" w:rsidR="00882B40">
        <w:rPr>
          <w:rFonts w:ascii="Arial" w:hAnsi="Arial" w:cs="Arial"/>
        </w:rPr>
        <w:t xml:space="preserve"> testing. Each test is of 15-20 second duration to ensure safety. Peak torque is measured using a dynamometer placed in the shaft of the equipment. Measures are taken twice and the highest measure is recorded, a 3</w:t>
      </w:r>
      <w:r w:rsidRPr="004B3819" w:rsidR="00882B40">
        <w:rPr>
          <w:rFonts w:ascii="Arial" w:hAnsi="Arial" w:cs="Arial"/>
          <w:vertAlign w:val="superscript"/>
        </w:rPr>
        <w:t>rd</w:t>
      </w:r>
      <w:r w:rsidRPr="004B3819" w:rsidR="00882B40">
        <w:rPr>
          <w:rFonts w:ascii="Arial" w:hAnsi="Arial" w:cs="Arial"/>
        </w:rPr>
        <w:t xml:space="preserve"> repeat is conducted if there is greater than 10% di</w:t>
      </w:r>
      <w:r w:rsidR="00654C10">
        <w:rPr>
          <w:rFonts w:ascii="Arial" w:hAnsi="Arial" w:cs="Arial"/>
        </w:rPr>
        <w:t>fferential between the first 2 readings</w:t>
      </w:r>
      <w:r w:rsidRPr="004B3819" w:rsidR="00882B40">
        <w:rPr>
          <w:rFonts w:ascii="Arial" w:hAnsi="Arial" w:cs="Arial"/>
        </w:rPr>
        <w:t>. (</w:t>
      </w:r>
      <w:proofErr w:type="spellStart"/>
      <w:r w:rsidRPr="004B3819" w:rsidR="00882B40">
        <w:rPr>
          <w:rFonts w:ascii="Arial" w:hAnsi="Arial" w:cs="Arial"/>
        </w:rPr>
        <w:t>Kieser</w:t>
      </w:r>
      <w:proofErr w:type="spellEnd"/>
      <w:r w:rsidRPr="004B3819" w:rsidR="00882B40">
        <w:rPr>
          <w:rFonts w:ascii="Arial" w:hAnsi="Arial" w:cs="Arial"/>
        </w:rPr>
        <w:t xml:space="preserve"> Training AG, Zurich) </w:t>
      </w:r>
    </w:p>
    <w:p xmlns:wp14="http://schemas.microsoft.com/office/word/2010/wordml" w:rsidRPr="004B3819" w:rsidR="00882B40" w:rsidP="00882B40" w:rsidRDefault="00882B40" w14:paraId="1B1D1C6E" wp14:textId="77777777">
      <w:pPr>
        <w:numPr>
          <w:ilvl w:val="1"/>
          <w:numId w:val="17"/>
        </w:numPr>
        <w:spacing w:after="0" w:line="240" w:lineRule="auto"/>
        <w:contextualSpacing/>
        <w:jc w:val="left"/>
        <w:rPr>
          <w:rFonts w:ascii="Arial" w:hAnsi="Arial" w:cs="Arial"/>
        </w:rPr>
      </w:pPr>
      <w:r w:rsidRPr="004B3819">
        <w:rPr>
          <w:rFonts w:ascii="Arial" w:hAnsi="Arial" w:cs="Arial"/>
          <w:b/>
        </w:rPr>
        <w:t xml:space="preserve">Grip strength: </w:t>
      </w:r>
      <w:r w:rsidRPr="004B3819">
        <w:rPr>
          <w:rFonts w:ascii="Arial" w:hAnsi="Arial" w:cs="Arial"/>
        </w:rPr>
        <w:t xml:space="preserve">Hand-grip strength will be measured in kilograms with a hand-held JAMAR dynamometer (Sammons Preston </w:t>
      </w:r>
      <w:proofErr w:type="spellStart"/>
      <w:r w:rsidRPr="004B3819">
        <w:rPr>
          <w:rFonts w:ascii="Arial" w:hAnsi="Arial" w:cs="Arial"/>
        </w:rPr>
        <w:t>Rolyan</w:t>
      </w:r>
      <w:proofErr w:type="spellEnd"/>
      <w:r w:rsidRPr="004B3819">
        <w:rPr>
          <w:rFonts w:ascii="Arial" w:hAnsi="Arial" w:cs="Arial"/>
        </w:rPr>
        <w:t>, Brooklyn, USA). The participant will be tested in the position recommended by the American Society for Hand Therapists (participant seated with shoulder adducted, neutrally rotated, elbow flex</w:t>
      </w:r>
      <w:r w:rsidR="004958E0">
        <w:rPr>
          <w:rFonts w:ascii="Arial" w:hAnsi="Arial" w:cs="Arial"/>
        </w:rPr>
        <w:t>ed to 90 degrees</w:t>
      </w:r>
      <w:r w:rsidRPr="004B3819">
        <w:rPr>
          <w:rFonts w:ascii="Arial" w:hAnsi="Arial" w:cs="Arial"/>
        </w:rPr>
        <w:t>). The peak value of the maximal squeeze over 5 seconds will be recorded. Three serial tests of maximum grip strength with the dominant hand will be performed, and best of the 3 values will be recorded. Hand-held dynamometry is a reliable, objective tool for muscle strength measurement, and a predictor of postoperative complications, mortality, functional decline and cardiovascular risk</w:t>
      </w:r>
      <w:r w:rsidR="00B05B45">
        <w:rPr>
          <w:rFonts w:ascii="Arial" w:hAnsi="Arial" w:cs="Arial"/>
        </w:rPr>
        <w:t>.</w:t>
      </w:r>
      <w:r w:rsidRPr="00B05B45" w:rsidR="00B05B45">
        <w:rPr>
          <w:rFonts w:ascii="Arial" w:hAnsi="Arial" w:cs="Arial"/>
          <w:vertAlign w:val="superscript"/>
        </w:rPr>
        <w:t>(3</w:t>
      </w:r>
      <w:r w:rsidR="001335EC">
        <w:rPr>
          <w:rFonts w:ascii="Arial" w:hAnsi="Arial" w:cs="Arial"/>
          <w:vertAlign w:val="superscript"/>
        </w:rPr>
        <w:t>4</w:t>
      </w:r>
      <w:r w:rsidRPr="00B05B45" w:rsidR="00B05B45">
        <w:rPr>
          <w:rFonts w:ascii="Arial" w:hAnsi="Arial" w:cs="Arial"/>
          <w:vertAlign w:val="superscript"/>
        </w:rPr>
        <w:t>)</w:t>
      </w:r>
      <w:r w:rsidR="00B05B45">
        <w:rPr>
          <w:rFonts w:ascii="Arial" w:hAnsi="Arial" w:cs="Arial"/>
          <w:vertAlign w:val="superscript"/>
        </w:rPr>
        <w:t xml:space="preserve"> </w:t>
      </w:r>
      <w:r w:rsidRPr="004B3819">
        <w:rPr>
          <w:rFonts w:ascii="Arial" w:hAnsi="Arial" w:cs="Arial"/>
        </w:rPr>
        <w:t>The test is a reliable and responsive measure for patients in cardiac rehabilitation (ICC = 0.97)</w:t>
      </w:r>
      <w:r w:rsidR="00B05B45">
        <w:rPr>
          <w:rFonts w:ascii="Arial" w:hAnsi="Arial" w:cs="Arial"/>
        </w:rPr>
        <w:t>.</w:t>
      </w:r>
      <w:r w:rsidRPr="00B05B45" w:rsidR="00B05B45">
        <w:rPr>
          <w:rFonts w:ascii="Arial" w:hAnsi="Arial" w:cs="Arial"/>
          <w:vertAlign w:val="superscript"/>
        </w:rPr>
        <w:t>(</w:t>
      </w:r>
      <w:r w:rsidR="007175AD">
        <w:rPr>
          <w:rFonts w:ascii="Arial" w:hAnsi="Arial" w:cs="Arial"/>
          <w:vertAlign w:val="superscript"/>
        </w:rPr>
        <w:t>3</w:t>
      </w:r>
      <w:r w:rsidR="001335EC">
        <w:rPr>
          <w:rFonts w:ascii="Arial" w:hAnsi="Arial" w:cs="Arial"/>
          <w:vertAlign w:val="superscript"/>
        </w:rPr>
        <w:t>4</w:t>
      </w:r>
      <w:r w:rsidRPr="00B05B45" w:rsidR="00B05B45">
        <w:rPr>
          <w:rFonts w:ascii="Arial" w:hAnsi="Arial" w:cs="Arial"/>
          <w:vertAlign w:val="superscript"/>
        </w:rPr>
        <w:t>)</w:t>
      </w:r>
    </w:p>
    <w:p xmlns:wp14="http://schemas.microsoft.com/office/word/2010/wordml" w:rsidRPr="00E135EA" w:rsidR="00B32B5F" w:rsidP="00E135EA" w:rsidRDefault="00F81FDF" w14:paraId="01488E59" wp14:textId="77777777">
      <w:pPr>
        <w:numPr>
          <w:ilvl w:val="1"/>
          <w:numId w:val="17"/>
        </w:numPr>
        <w:spacing w:after="0" w:line="259" w:lineRule="auto"/>
        <w:contextualSpacing/>
        <w:jc w:val="left"/>
        <w:rPr>
          <w:rFonts w:ascii="Arial" w:hAnsi="Arial" w:cs="Arial"/>
        </w:rPr>
      </w:pPr>
      <w:r>
        <w:rPr>
          <w:rFonts w:ascii="Arial" w:hAnsi="Arial" w:cs="Arial"/>
          <w:b/>
        </w:rPr>
        <w:t xml:space="preserve">Lung </w:t>
      </w:r>
      <w:r w:rsidRPr="004B3819" w:rsidR="00B32B5F">
        <w:rPr>
          <w:rFonts w:ascii="Arial" w:hAnsi="Arial" w:cs="Arial"/>
          <w:b/>
        </w:rPr>
        <w:t>capacity:</w:t>
      </w:r>
      <w:r w:rsidRPr="006C6068" w:rsidR="006C6068">
        <w:rPr>
          <w:rFonts w:ascii="Arial" w:hAnsi="Arial" w:cs="Arial"/>
          <w:sz w:val="24"/>
          <w:szCs w:val="24"/>
        </w:rPr>
        <w:t xml:space="preserve"> </w:t>
      </w:r>
      <w:r w:rsidRPr="00EA2A79" w:rsidR="006C6068">
        <w:rPr>
          <w:rFonts w:ascii="Arial" w:hAnsi="Arial" w:cs="Arial"/>
        </w:rPr>
        <w:t>VO</w:t>
      </w:r>
      <w:r w:rsidRPr="00EA2A79" w:rsidR="006C6068">
        <w:rPr>
          <w:rFonts w:ascii="Arial" w:hAnsi="Arial" w:cs="Arial"/>
          <w:vertAlign w:val="subscript"/>
        </w:rPr>
        <w:t>2peak</w:t>
      </w:r>
      <w:r w:rsidRPr="00EA2A79" w:rsidR="006C6068">
        <w:rPr>
          <w:rFonts w:ascii="Arial" w:hAnsi="Arial" w:cs="Arial"/>
        </w:rPr>
        <w:t xml:space="preserve"> will be estimated via </w:t>
      </w:r>
      <w:r w:rsidRPr="00EA2A79" w:rsidR="00724EE7">
        <w:rPr>
          <w:rFonts w:ascii="Arial" w:hAnsi="Arial" w:cs="Arial"/>
        </w:rPr>
        <w:t xml:space="preserve">breath gas analysis on a </w:t>
      </w:r>
      <w:proofErr w:type="spellStart"/>
      <w:r w:rsidRPr="00EA2A79" w:rsidR="00724EE7">
        <w:rPr>
          <w:rFonts w:ascii="Arial" w:hAnsi="Arial" w:cs="Arial"/>
        </w:rPr>
        <w:t>Spirobank</w:t>
      </w:r>
      <w:proofErr w:type="spellEnd"/>
      <w:r w:rsidRPr="00EA2A79" w:rsidR="00724EE7">
        <w:rPr>
          <w:rFonts w:ascii="Arial" w:hAnsi="Arial" w:cs="Arial"/>
        </w:rPr>
        <w:t xml:space="preserve"> II Advanced spirometer.</w:t>
      </w:r>
      <w:r w:rsidRPr="00A27281" w:rsidR="00A27281">
        <w:rPr>
          <w:rFonts w:ascii="Arial" w:hAnsi="Arial" w:cs="Arial"/>
          <w:vertAlign w:val="superscript"/>
        </w:rPr>
        <w:t>(35)</w:t>
      </w:r>
      <w:r w:rsidRPr="00A27281" w:rsidR="00724EE7">
        <w:rPr>
          <w:rFonts w:ascii="Arial" w:hAnsi="Arial" w:cs="Arial"/>
          <w:vertAlign w:val="superscript"/>
        </w:rPr>
        <w:t xml:space="preserve"> </w:t>
      </w:r>
      <w:r w:rsidRPr="00EA2A79" w:rsidR="00724EE7">
        <w:rPr>
          <w:rFonts w:ascii="Arial" w:hAnsi="Arial" w:cs="Arial"/>
        </w:rPr>
        <w:t>The test takes no longer than 60 seconds to complete.</w:t>
      </w:r>
      <w:r w:rsidRPr="0073177B" w:rsidR="00EA2A79">
        <w:rPr>
          <w:rFonts w:ascii="Arial" w:hAnsi="Arial" w:eastAsia="Calibri" w:cs="Arial"/>
        </w:rPr>
        <w:t xml:space="preserve"> </w:t>
      </w:r>
      <w:r w:rsidRPr="00EA2A79" w:rsidR="00EA2A79">
        <w:rPr>
          <w:rFonts w:ascii="Arial" w:hAnsi="Arial" w:eastAsia="Calibri" w:cs="Arial"/>
        </w:rPr>
        <w:t>The p</w:t>
      </w:r>
      <w:r w:rsidRPr="00AB409E" w:rsidR="00EA2A79">
        <w:rPr>
          <w:rFonts w:ascii="Arial" w:hAnsi="Arial" w:eastAsia="Calibri" w:cs="Arial"/>
        </w:rPr>
        <w:t>a</w:t>
      </w:r>
      <w:r w:rsidRPr="0026301F" w:rsidR="00EA2A79">
        <w:rPr>
          <w:rFonts w:ascii="Arial" w:hAnsi="Arial" w:eastAsia="Calibri" w:cs="Arial"/>
        </w:rPr>
        <w:t>r</w:t>
      </w:r>
      <w:r w:rsidRPr="00FF562B" w:rsidR="00EA2A79">
        <w:rPr>
          <w:rFonts w:ascii="Arial" w:hAnsi="Arial" w:eastAsia="Calibri" w:cs="Arial"/>
        </w:rPr>
        <w:t>t</w:t>
      </w:r>
      <w:r w:rsidRPr="000B3C10" w:rsidR="00EA2A79">
        <w:rPr>
          <w:rFonts w:ascii="Arial" w:hAnsi="Arial" w:eastAsia="Calibri" w:cs="Arial"/>
        </w:rPr>
        <w:t>i</w:t>
      </w:r>
      <w:r w:rsidRPr="00012135" w:rsidR="00EA2A79">
        <w:rPr>
          <w:rFonts w:ascii="Arial" w:hAnsi="Arial" w:eastAsia="Calibri" w:cs="Arial"/>
        </w:rPr>
        <w:t>c</w:t>
      </w:r>
      <w:r w:rsidRPr="0047722A" w:rsidR="00EA2A79">
        <w:rPr>
          <w:rFonts w:ascii="Arial" w:hAnsi="Arial" w:eastAsia="Calibri" w:cs="Arial"/>
        </w:rPr>
        <w:t>ipant will be asked to breathe normally for 3 breaths before being asked to take a big breath in, breath</w:t>
      </w:r>
      <w:r w:rsidRPr="00874A5B" w:rsidR="00EA2A79">
        <w:rPr>
          <w:rFonts w:ascii="Arial" w:hAnsi="Arial" w:eastAsia="Calibri" w:cs="Arial"/>
        </w:rPr>
        <w:t>e out as hard and as fast as th</w:t>
      </w:r>
      <w:r w:rsidRPr="00CC46B8" w:rsidR="00EA2A79">
        <w:rPr>
          <w:rFonts w:ascii="Arial" w:hAnsi="Arial" w:eastAsia="Calibri" w:cs="Arial"/>
        </w:rPr>
        <w:t>e</w:t>
      </w:r>
      <w:r w:rsidRPr="00864937" w:rsidR="00EA2A79">
        <w:rPr>
          <w:rFonts w:ascii="Arial" w:hAnsi="Arial" w:eastAsia="Calibri" w:cs="Arial"/>
        </w:rPr>
        <w:t>y can and then take another big breath in.</w:t>
      </w:r>
    </w:p>
    <w:p xmlns:wp14="http://schemas.microsoft.com/office/word/2010/wordml" w:rsidRPr="00F01F1B" w:rsidR="008F5587" w:rsidP="00E135EA" w:rsidRDefault="008F5587" w14:paraId="2B9B63CD" wp14:textId="77777777">
      <w:pPr>
        <w:numPr>
          <w:ilvl w:val="1"/>
          <w:numId w:val="17"/>
        </w:numPr>
        <w:spacing w:after="0" w:line="259" w:lineRule="auto"/>
        <w:contextualSpacing/>
        <w:jc w:val="left"/>
        <w:rPr>
          <w:rFonts w:ascii="Arial" w:hAnsi="Arial" w:cs="Arial"/>
        </w:rPr>
      </w:pPr>
      <w:r w:rsidRPr="00F01F1B">
        <w:rPr>
          <w:rFonts w:ascii="Arial" w:hAnsi="Arial" w:cs="Arial"/>
          <w:b/>
        </w:rPr>
        <w:t>Four Square Step Test:</w:t>
      </w:r>
      <w:r w:rsidRPr="00F01F1B" w:rsidR="003A7BF8">
        <w:rPr>
          <w:rFonts w:ascii="Arial" w:hAnsi="Arial" w:cs="Arial"/>
          <w:b/>
        </w:rPr>
        <w:t xml:space="preserve"> </w:t>
      </w:r>
      <w:r w:rsidRPr="00F01F1B" w:rsidR="003A7BF8">
        <w:rPr>
          <w:rFonts w:ascii="Arial" w:hAnsi="Arial" w:cs="Arial"/>
        </w:rPr>
        <w:t>this is a measure of dynamic standing balance</w:t>
      </w:r>
      <w:r w:rsidRPr="00F01F1B" w:rsidR="00F01F1B">
        <w:rPr>
          <w:rFonts w:ascii="Arial" w:hAnsi="Arial" w:cs="Arial"/>
        </w:rPr>
        <w:t>, assessing a person’s ability to step over objects, forward sideways and backwards. The time taken to complete the sequence is recorded in seconds.</w:t>
      </w:r>
    </w:p>
    <w:p xmlns:wp14="http://schemas.microsoft.com/office/word/2010/wordml" w:rsidRPr="00D476E7" w:rsidR="00D476E7" w:rsidP="00C54A7B" w:rsidRDefault="008F5587" w14:paraId="7B7D1F0A" wp14:textId="77777777">
      <w:pPr>
        <w:numPr>
          <w:ilvl w:val="1"/>
          <w:numId w:val="17"/>
        </w:numPr>
        <w:spacing w:after="0" w:line="240" w:lineRule="auto"/>
        <w:contextualSpacing/>
        <w:jc w:val="left"/>
        <w:rPr>
          <w:rFonts w:ascii="Arial" w:hAnsi="Arial" w:cs="Arial"/>
        </w:rPr>
      </w:pPr>
      <w:r w:rsidRPr="00D476E7">
        <w:rPr>
          <w:rFonts w:ascii="Arial" w:hAnsi="Arial" w:cs="Arial"/>
          <w:b/>
        </w:rPr>
        <w:t>Body Composition:</w:t>
      </w:r>
      <w:r w:rsidRPr="00D476E7">
        <w:rPr>
          <w:rFonts w:ascii="Arial" w:hAnsi="Arial" w:cs="Arial"/>
        </w:rPr>
        <w:t xml:space="preserve"> Waist Circumference and B</w:t>
      </w:r>
      <w:r w:rsidRPr="00D476E7" w:rsidR="008E111B">
        <w:rPr>
          <w:rFonts w:ascii="Arial" w:hAnsi="Arial" w:cs="Arial"/>
        </w:rPr>
        <w:t xml:space="preserve">ody </w:t>
      </w:r>
      <w:r w:rsidRPr="00D476E7">
        <w:rPr>
          <w:rFonts w:ascii="Arial" w:hAnsi="Arial" w:cs="Arial"/>
        </w:rPr>
        <w:t>M</w:t>
      </w:r>
      <w:r w:rsidRPr="00D476E7" w:rsidR="008E111B">
        <w:rPr>
          <w:rFonts w:ascii="Arial" w:hAnsi="Arial" w:cs="Arial"/>
        </w:rPr>
        <w:t xml:space="preserve">ass </w:t>
      </w:r>
      <w:r w:rsidRPr="00D476E7">
        <w:rPr>
          <w:rFonts w:ascii="Arial" w:hAnsi="Arial" w:cs="Arial"/>
        </w:rPr>
        <w:t>I</w:t>
      </w:r>
      <w:r w:rsidRPr="00D476E7" w:rsidR="008E111B">
        <w:rPr>
          <w:rFonts w:ascii="Arial" w:hAnsi="Arial" w:cs="Arial"/>
        </w:rPr>
        <w:t>ndex (BMI) will be collected</w:t>
      </w:r>
      <w:r w:rsidRPr="00D476E7" w:rsidR="00D476E7">
        <w:rPr>
          <w:rFonts w:ascii="Arial" w:hAnsi="Arial" w:cs="Arial"/>
        </w:rPr>
        <w:t xml:space="preserve"> to determine any compositional changes</w:t>
      </w:r>
      <w:r w:rsidRPr="00D476E7" w:rsidR="008E111B">
        <w:rPr>
          <w:rFonts w:ascii="Arial" w:hAnsi="Arial" w:cs="Arial"/>
        </w:rPr>
        <w:t>.</w:t>
      </w:r>
    </w:p>
    <w:p xmlns:wp14="http://schemas.microsoft.com/office/word/2010/wordml" w:rsidRPr="00D476E7" w:rsidR="00D476E7" w:rsidP="00D476E7" w:rsidRDefault="008E111B" w14:paraId="1C14D863" wp14:textId="77777777">
      <w:pPr>
        <w:numPr>
          <w:ilvl w:val="0"/>
          <w:numId w:val="25"/>
        </w:numPr>
        <w:spacing w:after="0" w:line="240" w:lineRule="auto"/>
        <w:contextualSpacing/>
        <w:jc w:val="left"/>
        <w:rPr>
          <w:rFonts w:ascii="Arial" w:hAnsi="Arial" w:cs="Arial"/>
        </w:rPr>
      </w:pPr>
      <w:r w:rsidRPr="00D476E7">
        <w:rPr>
          <w:rFonts w:ascii="Arial" w:hAnsi="Arial" w:cs="Arial"/>
        </w:rPr>
        <w:t xml:space="preserve">Waist circumference </w:t>
      </w:r>
      <w:r w:rsidRPr="00D476E7" w:rsidR="00D476E7">
        <w:rPr>
          <w:rFonts w:ascii="Arial" w:hAnsi="Arial" w:cs="Arial"/>
        </w:rPr>
        <w:t xml:space="preserve">is a measure of central adiposity (excess body fat around your middle) and is an indicator of risk of developing ongoing health problems. It will be measured with a measuring tape </w:t>
      </w:r>
      <w:r w:rsidRPr="00D476E7">
        <w:rPr>
          <w:rFonts w:ascii="Arial" w:hAnsi="Arial" w:cs="Arial"/>
        </w:rPr>
        <w:t>in centimeters (cm)</w:t>
      </w:r>
      <w:r w:rsidRPr="00D476E7" w:rsidR="00D476E7">
        <w:rPr>
          <w:rFonts w:ascii="Arial" w:hAnsi="Arial" w:cs="Arial"/>
        </w:rPr>
        <w:t>.</w:t>
      </w:r>
    </w:p>
    <w:p xmlns:wp14="http://schemas.microsoft.com/office/word/2010/wordml" w:rsidRPr="00D476E7" w:rsidR="008F5587" w:rsidP="00D476E7" w:rsidRDefault="008E111B" w14:paraId="131C1AB3" wp14:textId="77777777">
      <w:pPr>
        <w:numPr>
          <w:ilvl w:val="0"/>
          <w:numId w:val="25"/>
        </w:numPr>
        <w:spacing w:after="0" w:line="240" w:lineRule="auto"/>
        <w:contextualSpacing/>
        <w:jc w:val="left"/>
        <w:rPr>
          <w:rFonts w:ascii="Arial" w:hAnsi="Arial" w:cs="Arial"/>
        </w:rPr>
      </w:pPr>
      <w:r w:rsidRPr="00D476E7">
        <w:rPr>
          <w:rFonts w:ascii="Arial" w:hAnsi="Arial" w:cs="Arial"/>
        </w:rPr>
        <w:t xml:space="preserve">BMI </w:t>
      </w:r>
      <w:r w:rsidRPr="00D476E7" w:rsidR="00D476E7">
        <w:rPr>
          <w:rFonts w:ascii="Arial" w:hAnsi="Arial" w:cs="Arial"/>
        </w:rPr>
        <w:t xml:space="preserve">give you an idea of whether your weight is healthy for your height. It </w:t>
      </w:r>
      <w:r w:rsidRPr="00D476E7">
        <w:rPr>
          <w:rFonts w:ascii="Arial" w:hAnsi="Arial" w:cs="Arial"/>
        </w:rPr>
        <w:t xml:space="preserve">will be calculated </w:t>
      </w:r>
      <w:r w:rsidRPr="00D476E7" w:rsidR="00D476E7">
        <w:rPr>
          <w:rFonts w:ascii="Arial" w:hAnsi="Arial" w:cs="Arial"/>
        </w:rPr>
        <w:t xml:space="preserve">from </w:t>
      </w:r>
      <w:r w:rsidRPr="00D476E7">
        <w:rPr>
          <w:rFonts w:ascii="Arial" w:hAnsi="Arial" w:cs="Arial"/>
        </w:rPr>
        <w:t>height in meters (m) and weight in kilograms (kg), using the formula BMI= weight (kg) ÷ height</w:t>
      </w:r>
      <w:r w:rsidRPr="00D476E7">
        <w:rPr>
          <w:rFonts w:ascii="Arial" w:hAnsi="Arial" w:cs="Arial"/>
          <w:vertAlign w:val="superscript"/>
        </w:rPr>
        <w:t>2</w:t>
      </w:r>
      <w:r w:rsidRPr="00D476E7">
        <w:rPr>
          <w:rFonts w:ascii="Arial" w:hAnsi="Arial" w:cs="Arial"/>
        </w:rPr>
        <w:t>(m).</w:t>
      </w:r>
      <w:r w:rsidRPr="00D476E7" w:rsidR="00D476E7">
        <w:rPr>
          <w:rFonts w:ascii="Arial" w:hAnsi="Arial" w:cs="Arial"/>
        </w:rPr>
        <w:t xml:space="preserve"> It is also an indicator of health disease risk.</w:t>
      </w:r>
    </w:p>
    <w:p xmlns:wp14="http://schemas.microsoft.com/office/word/2010/wordml" w:rsidRPr="00FD22A7" w:rsidR="008F5587" w:rsidP="008F5587" w:rsidRDefault="00902FA1" w14:paraId="40AB5259" wp14:textId="77777777">
      <w:pPr>
        <w:numPr>
          <w:ilvl w:val="0"/>
          <w:numId w:val="17"/>
        </w:numPr>
        <w:spacing w:after="0" w:line="240" w:lineRule="auto"/>
        <w:contextualSpacing/>
        <w:jc w:val="left"/>
        <w:rPr>
          <w:rFonts w:ascii="Arial" w:hAnsi="Arial" w:cs="Arial"/>
        </w:rPr>
      </w:pPr>
      <w:r w:rsidRPr="00FD22A7">
        <w:rPr>
          <w:rFonts w:ascii="Arial" w:hAnsi="Arial" w:cs="Arial"/>
          <w:b/>
        </w:rPr>
        <w:t xml:space="preserve">Sternal Stability </w:t>
      </w:r>
      <w:r w:rsidRPr="00FD22A7">
        <w:rPr>
          <w:rFonts w:ascii="Arial" w:hAnsi="Arial" w:cs="Arial"/>
        </w:rPr>
        <w:t>will be assessed using sternal ultrasound and the Sternal Instability Scale (SIS). This will allow the researchers to measure any sternal movement occurring and monitor patient safety during the exercise.</w:t>
      </w:r>
    </w:p>
    <w:p xmlns:wp14="http://schemas.microsoft.com/office/word/2010/wordml" w:rsidRPr="00997C21" w:rsidR="007D2E06" w:rsidP="00902FA1" w:rsidRDefault="00902FA1" w14:paraId="2C2D6AB8" wp14:textId="77777777">
      <w:pPr>
        <w:numPr>
          <w:ilvl w:val="1"/>
          <w:numId w:val="17"/>
        </w:numPr>
        <w:spacing w:after="0" w:line="240" w:lineRule="auto"/>
        <w:rPr>
          <w:rFonts w:ascii="Arial" w:hAnsi="Arial" w:cs="Arial"/>
          <w:lang w:val="en-AU" w:eastAsia="en-AU" w:bidi="ar-SA"/>
        </w:rPr>
      </w:pPr>
      <w:r w:rsidRPr="00997C21">
        <w:rPr>
          <w:rFonts w:ascii="Arial" w:hAnsi="Arial" w:cs="Arial"/>
          <w:b/>
          <w:lang w:val="en-AU" w:eastAsia="en-AU" w:bidi="ar-SA"/>
        </w:rPr>
        <w:t>Ultrasound:</w:t>
      </w:r>
      <w:r w:rsidRPr="00997C21">
        <w:rPr>
          <w:rFonts w:ascii="Arial" w:hAnsi="Arial" w:cs="Arial"/>
          <w:lang w:val="en-AU" w:eastAsia="en-AU" w:bidi="ar-SA"/>
        </w:rPr>
        <w:t xml:space="preserve"> </w:t>
      </w:r>
      <w:r w:rsidRPr="007D2E06" w:rsidR="007D2E06">
        <w:rPr>
          <w:rFonts w:ascii="Arial" w:hAnsi="Arial" w:cs="Arial"/>
          <w:lang w:val="en-AU" w:eastAsia="en-AU" w:bidi="ar-SA"/>
        </w:rPr>
        <w:t>Previous research has shown that ultrasound measures are a valid and reliable indicator of the motion at the sternal edges in patients post-median sternotomy</w:t>
      </w:r>
      <w:r w:rsidRPr="00997C21">
        <w:rPr>
          <w:rFonts w:ascii="Arial" w:hAnsi="Arial" w:cs="Arial"/>
          <w:lang w:val="en-AU" w:eastAsia="en-AU" w:bidi="ar-SA"/>
        </w:rPr>
        <w:t>.</w:t>
      </w:r>
      <w:r w:rsidRPr="00997C21">
        <w:rPr>
          <w:rFonts w:ascii="Arial" w:hAnsi="Arial" w:cs="Arial"/>
          <w:vertAlign w:val="superscript"/>
          <w:lang w:val="en-AU" w:eastAsia="en-AU" w:bidi="ar-SA"/>
        </w:rPr>
        <w:t>(3</w:t>
      </w:r>
      <w:r w:rsidRPr="00997C21" w:rsidR="001335EC">
        <w:rPr>
          <w:rFonts w:ascii="Arial" w:hAnsi="Arial" w:cs="Arial"/>
          <w:vertAlign w:val="superscript"/>
          <w:lang w:val="en-AU" w:eastAsia="en-AU" w:bidi="ar-SA"/>
        </w:rPr>
        <w:t>6</w:t>
      </w:r>
      <w:r w:rsidRPr="00997C21">
        <w:rPr>
          <w:rFonts w:ascii="Arial" w:hAnsi="Arial" w:cs="Arial"/>
          <w:vertAlign w:val="superscript"/>
          <w:lang w:val="en-AU" w:eastAsia="en-AU" w:bidi="ar-SA"/>
        </w:rPr>
        <w:t>)</w:t>
      </w:r>
      <w:r w:rsidRPr="007D2E06" w:rsidR="007D2E06">
        <w:rPr>
          <w:rFonts w:ascii="Arial" w:hAnsi="Arial" w:cs="Arial"/>
          <w:lang w:val="en-AU" w:eastAsia="en-AU" w:bidi="ar-SA"/>
        </w:rPr>
        <w:t xml:space="preserve"> It has demonstrated excellent test-retest reliability with intra-class correlation coefficients ranging from 0.90 to 0.93</w:t>
      </w:r>
      <w:r w:rsidRPr="00997C21" w:rsidR="00B73911">
        <w:rPr>
          <w:rFonts w:ascii="Arial" w:hAnsi="Arial" w:cs="Arial"/>
          <w:lang w:val="en-AU" w:eastAsia="en-AU" w:bidi="ar-SA"/>
        </w:rPr>
        <w:t>.</w:t>
      </w:r>
      <w:r w:rsidRPr="00997C21" w:rsidR="00B73911">
        <w:rPr>
          <w:rFonts w:ascii="Arial" w:hAnsi="Arial" w:cs="Arial"/>
          <w:vertAlign w:val="superscript"/>
          <w:lang w:val="en-AU" w:eastAsia="en-AU" w:bidi="ar-SA"/>
        </w:rPr>
        <w:t>(3</w:t>
      </w:r>
      <w:r w:rsidRPr="00997C21" w:rsidR="00997C21">
        <w:rPr>
          <w:rFonts w:ascii="Arial" w:hAnsi="Arial" w:cs="Arial"/>
          <w:vertAlign w:val="superscript"/>
          <w:lang w:val="en-AU" w:eastAsia="en-AU" w:bidi="ar-SA"/>
        </w:rPr>
        <w:t>6</w:t>
      </w:r>
      <w:r w:rsidRPr="00997C21" w:rsidR="00B73911">
        <w:rPr>
          <w:rFonts w:ascii="Arial" w:hAnsi="Arial" w:cs="Arial"/>
          <w:vertAlign w:val="superscript"/>
          <w:lang w:val="en-AU" w:eastAsia="en-AU" w:bidi="ar-SA"/>
        </w:rPr>
        <w:t>)</w:t>
      </w:r>
    </w:p>
    <w:p xmlns:wp14="http://schemas.microsoft.com/office/word/2010/wordml" w:rsidRPr="00997C21" w:rsidR="007D2E06" w:rsidP="006671A0" w:rsidRDefault="007D2E06" w14:paraId="20209205" wp14:textId="77777777">
      <w:pPr>
        <w:numPr>
          <w:ilvl w:val="1"/>
          <w:numId w:val="17"/>
        </w:numPr>
        <w:spacing w:after="0" w:line="240" w:lineRule="auto"/>
        <w:rPr>
          <w:rFonts w:ascii="Arial" w:hAnsi="Arial" w:cs="Arial"/>
          <w:lang w:val="en-AU" w:eastAsia="en-AU" w:bidi="ar-SA"/>
        </w:rPr>
      </w:pPr>
      <w:r w:rsidRPr="00997C21">
        <w:rPr>
          <w:rFonts w:ascii="Arial" w:hAnsi="Arial" w:cs="Arial"/>
          <w:b/>
          <w:lang w:val="en-GB" w:eastAsia="en-AU" w:bidi="ar-SA"/>
        </w:rPr>
        <w:t>Sternal Instability S</w:t>
      </w:r>
      <w:r w:rsidRPr="00997C21" w:rsidR="006671A0">
        <w:rPr>
          <w:rFonts w:ascii="Arial" w:hAnsi="Arial" w:cs="Arial"/>
          <w:b/>
          <w:lang w:val="en-GB" w:eastAsia="en-AU" w:bidi="ar-SA"/>
        </w:rPr>
        <w:t>cale (SIS):</w:t>
      </w:r>
      <w:r w:rsidRPr="00997C21">
        <w:rPr>
          <w:rFonts w:ascii="Arial" w:hAnsi="Arial" w:cs="Arial"/>
          <w:lang w:val="en-GB" w:eastAsia="en-AU" w:bidi="ar-SA"/>
        </w:rPr>
        <w:t xml:space="preserve"> The SIS is a manual test that measures the stability of the sternum based on a 4-point scale</w:t>
      </w:r>
      <w:r w:rsidRPr="00997C21" w:rsidR="00374272">
        <w:rPr>
          <w:rFonts w:ascii="Arial" w:hAnsi="Arial" w:cs="Arial"/>
          <w:lang w:val="en-GB" w:eastAsia="en-AU" w:bidi="ar-SA"/>
        </w:rPr>
        <w:t>.</w:t>
      </w:r>
      <w:r w:rsidRPr="00997C21" w:rsidR="00374272">
        <w:rPr>
          <w:rFonts w:ascii="Arial" w:hAnsi="Arial" w:cs="Arial"/>
          <w:vertAlign w:val="superscript"/>
          <w:lang w:val="en-GB" w:eastAsia="en-AU" w:bidi="ar-SA"/>
        </w:rPr>
        <w:t>(3</w:t>
      </w:r>
      <w:r w:rsidRPr="00997C21" w:rsidR="00997C21">
        <w:rPr>
          <w:rFonts w:ascii="Arial" w:hAnsi="Arial" w:cs="Arial"/>
          <w:vertAlign w:val="superscript"/>
          <w:lang w:val="en-GB" w:eastAsia="en-AU" w:bidi="ar-SA"/>
        </w:rPr>
        <w:t>7</w:t>
      </w:r>
      <w:r w:rsidRPr="00997C21" w:rsidR="00374272">
        <w:rPr>
          <w:rFonts w:ascii="Arial" w:hAnsi="Arial" w:cs="Arial"/>
          <w:vertAlign w:val="superscript"/>
          <w:lang w:val="en-GB" w:eastAsia="en-AU" w:bidi="ar-SA"/>
        </w:rPr>
        <w:t>)</w:t>
      </w:r>
      <w:r w:rsidRPr="00997C21" w:rsidR="00374272">
        <w:rPr>
          <w:rFonts w:ascii="Arial" w:hAnsi="Arial" w:cs="Arial"/>
          <w:lang w:val="en-GB" w:eastAsia="en-AU" w:bidi="ar-SA"/>
        </w:rPr>
        <w:t xml:space="preserve"> </w:t>
      </w:r>
      <w:r w:rsidRPr="00997C21">
        <w:rPr>
          <w:rFonts w:ascii="Arial" w:hAnsi="Arial" w:cs="Arial"/>
          <w:lang w:val="en-GB" w:eastAsia="en-AU" w:bidi="ar-SA"/>
        </w:rPr>
        <w:t>A score of 0 corresponds to a clinically stable sternum with no detectable motion or separation of the sternal edges, whilst a score of 3 corresponds to a completely separated sternum with marked increased motion or separation of the sternal edges. Previous research has shown that the SIS is both a valid and reliable clinical tool for measuring the stability of the sternum in patients following a median sternotomy. It has demonstrated excellent inter- and intra-</w:t>
      </w:r>
      <w:proofErr w:type="spellStart"/>
      <w:r w:rsidRPr="00997C21">
        <w:rPr>
          <w:rFonts w:ascii="Arial" w:hAnsi="Arial" w:cs="Arial"/>
          <w:lang w:val="en-GB" w:eastAsia="en-AU" w:bidi="ar-SA"/>
        </w:rPr>
        <w:t>rater</w:t>
      </w:r>
      <w:proofErr w:type="spellEnd"/>
      <w:r w:rsidRPr="00997C21">
        <w:rPr>
          <w:rFonts w:ascii="Arial" w:hAnsi="Arial" w:cs="Arial"/>
          <w:lang w:val="en-GB" w:eastAsia="en-AU" w:bidi="ar-SA"/>
        </w:rPr>
        <w:t xml:space="preserve"> reliability, with intra-class correlation coefficients of 0.97 an</w:t>
      </w:r>
      <w:r w:rsidRPr="00997C21" w:rsidR="00374272">
        <w:rPr>
          <w:rFonts w:ascii="Arial" w:hAnsi="Arial" w:cs="Arial"/>
          <w:lang w:val="en-GB" w:eastAsia="en-AU" w:bidi="ar-SA"/>
        </w:rPr>
        <w:t>d 0.98, respectively.</w:t>
      </w:r>
      <w:r w:rsidRPr="00997C21" w:rsidR="00374272">
        <w:rPr>
          <w:rFonts w:ascii="Arial" w:hAnsi="Arial" w:cs="Arial"/>
          <w:vertAlign w:val="superscript"/>
          <w:lang w:val="en-GB" w:eastAsia="en-AU" w:bidi="ar-SA"/>
        </w:rPr>
        <w:t>(3</w:t>
      </w:r>
      <w:r w:rsidRPr="00997C21" w:rsidR="00997C21">
        <w:rPr>
          <w:rFonts w:ascii="Arial" w:hAnsi="Arial" w:cs="Arial"/>
          <w:vertAlign w:val="superscript"/>
          <w:lang w:val="en-GB" w:eastAsia="en-AU" w:bidi="ar-SA"/>
        </w:rPr>
        <w:t>8</w:t>
      </w:r>
      <w:r w:rsidRPr="00997C21" w:rsidR="00374272">
        <w:rPr>
          <w:rFonts w:ascii="Arial" w:hAnsi="Arial" w:cs="Arial"/>
          <w:vertAlign w:val="superscript"/>
          <w:lang w:val="en-GB" w:eastAsia="en-AU" w:bidi="ar-SA"/>
        </w:rPr>
        <w:t>)</w:t>
      </w:r>
    </w:p>
    <w:p xmlns:wp14="http://schemas.microsoft.com/office/word/2010/wordml" w:rsidRPr="00965B91" w:rsidR="009F52D3" w:rsidP="00523701" w:rsidRDefault="0017758D" w14:paraId="4DFFF958" wp14:textId="77777777">
      <w:pPr>
        <w:pStyle w:val="Heading1"/>
        <w:numPr>
          <w:ilvl w:val="0"/>
          <w:numId w:val="1"/>
        </w:numPr>
        <w:rPr>
          <w:rFonts w:ascii="Arial" w:hAnsi="Arial" w:cs="Arial"/>
          <w:b/>
          <w:sz w:val="28"/>
          <w:szCs w:val="28"/>
        </w:rPr>
      </w:pPr>
      <w:bookmarkStart w:name="_Toc322956423" w:id="12"/>
      <w:r w:rsidRPr="00965B91">
        <w:rPr>
          <w:rFonts w:ascii="Arial" w:hAnsi="Arial" w:cs="Arial"/>
          <w:b/>
          <w:sz w:val="28"/>
          <w:szCs w:val="28"/>
        </w:rPr>
        <w:t>Study Design</w:t>
      </w:r>
      <w:bookmarkEnd w:id="12"/>
    </w:p>
    <w:p xmlns:wp14="http://schemas.microsoft.com/office/word/2010/wordml" w:rsidRPr="00965B91" w:rsidR="00DF4746" w:rsidP="00523701" w:rsidRDefault="00881E26" w14:paraId="4B8EC069" wp14:textId="77777777">
      <w:pPr>
        <w:pStyle w:val="Heading3"/>
        <w:numPr>
          <w:ilvl w:val="1"/>
          <w:numId w:val="1"/>
        </w:numPr>
        <w:rPr>
          <w:rFonts w:ascii="Arial" w:hAnsi="Arial" w:cs="Arial"/>
          <w:i w:val="0"/>
        </w:rPr>
      </w:pPr>
      <w:bookmarkStart w:name="_Toc322956424" w:id="13"/>
      <w:r w:rsidRPr="00965B91">
        <w:rPr>
          <w:rFonts w:ascii="Arial" w:hAnsi="Arial" w:cs="Arial"/>
          <w:i w:val="0"/>
        </w:rPr>
        <w:t>Study Type &amp; Design</w:t>
      </w:r>
      <w:r w:rsidRPr="00965B91" w:rsidR="00FC2E64">
        <w:rPr>
          <w:rFonts w:ascii="Arial" w:hAnsi="Arial" w:cs="Arial"/>
          <w:i w:val="0"/>
        </w:rPr>
        <w:t xml:space="preserve"> &amp; </w:t>
      </w:r>
      <w:r w:rsidRPr="00965B91" w:rsidR="008D5B1D">
        <w:rPr>
          <w:rFonts w:ascii="Arial" w:hAnsi="Arial" w:cs="Arial"/>
          <w:i w:val="0"/>
        </w:rPr>
        <w:t>Schedule</w:t>
      </w:r>
      <w:bookmarkEnd w:id="13"/>
    </w:p>
    <w:p xmlns:wp14="http://schemas.microsoft.com/office/word/2010/wordml" w:rsidRPr="00965B91" w:rsidR="00427B69" w:rsidP="00523701" w:rsidRDefault="00427B69" w14:paraId="451F0E61" wp14:textId="77777777">
      <w:pPr>
        <w:numPr>
          <w:ilvl w:val="0"/>
          <w:numId w:val="4"/>
        </w:numPr>
        <w:rPr>
          <w:rFonts w:ascii="Arial" w:hAnsi="Arial" w:cs="Arial"/>
          <w:color w:val="548DD4"/>
        </w:rPr>
      </w:pPr>
      <w:r w:rsidRPr="00965B91">
        <w:rPr>
          <w:rFonts w:ascii="Arial" w:hAnsi="Arial" w:cs="Arial"/>
          <w:color w:val="548DD4"/>
        </w:rPr>
        <w:t>Specify the type of study</w:t>
      </w:r>
      <w:r w:rsidRPr="00965B91" w:rsidR="00791E2E">
        <w:rPr>
          <w:rFonts w:ascii="Arial" w:hAnsi="Arial" w:cs="Arial"/>
          <w:color w:val="548DD4"/>
        </w:rPr>
        <w:t xml:space="preserve"> e.g., Cohort-</w:t>
      </w:r>
      <w:r w:rsidRPr="00965B91">
        <w:rPr>
          <w:rFonts w:ascii="Arial" w:hAnsi="Arial" w:cs="Arial"/>
          <w:color w:val="548DD4"/>
        </w:rPr>
        <w:t>study (retr</w:t>
      </w:r>
      <w:r w:rsidRPr="00965B91" w:rsidR="00791E2E">
        <w:rPr>
          <w:rFonts w:ascii="Arial" w:hAnsi="Arial" w:cs="Arial"/>
          <w:color w:val="548DD4"/>
        </w:rPr>
        <w:t>ospective or prospective), case-</w:t>
      </w:r>
      <w:r w:rsidRPr="00965B91">
        <w:rPr>
          <w:rFonts w:ascii="Arial" w:hAnsi="Arial" w:cs="Arial"/>
          <w:color w:val="548DD4"/>
        </w:rPr>
        <w:t>control study, cross-sectional study</w:t>
      </w:r>
      <w:r w:rsidR="0084705A">
        <w:rPr>
          <w:rFonts w:ascii="Arial" w:hAnsi="Arial" w:cs="Arial"/>
          <w:color w:val="548DD4"/>
        </w:rPr>
        <w:t xml:space="preserve">. </w:t>
      </w:r>
      <w:r w:rsidR="0084705A">
        <w:rPr>
          <w:rFonts w:ascii="Arial" w:hAnsi="Arial" w:cs="Arial"/>
        </w:rPr>
        <w:t xml:space="preserve">Prospective </w:t>
      </w:r>
      <w:r w:rsidR="00835D89">
        <w:rPr>
          <w:rFonts w:ascii="Arial" w:hAnsi="Arial" w:cs="Arial"/>
        </w:rPr>
        <w:t>randomis</w:t>
      </w:r>
      <w:r w:rsidR="0084705A">
        <w:rPr>
          <w:rFonts w:ascii="Arial" w:hAnsi="Arial" w:cs="Arial"/>
        </w:rPr>
        <w:t>ed pilot trial.</w:t>
      </w:r>
    </w:p>
    <w:p xmlns:wp14="http://schemas.microsoft.com/office/word/2010/wordml" w:rsidRPr="00965B91" w:rsidR="00427B69" w:rsidP="58652FA0" w:rsidRDefault="00427B69" w14:paraId="4576ACE8" wp14:noSpellErr="1" wp14:textId="194D20A9">
      <w:pPr>
        <w:numPr>
          <w:ilvl w:val="0"/>
          <w:numId w:val="4"/>
        </w:numPr>
        <w:rPr>
          <w:rFonts w:ascii="Arial" w:hAnsi="Arial" w:cs="Arial"/>
          <w:color w:val="548DD4"/>
        </w:rPr>
      </w:pPr>
      <w:r w:rsidRPr="58652FA0" w:rsidR="58652FA0">
        <w:rPr>
          <w:rFonts w:ascii="Arial" w:hAnsi="Arial" w:cs="Arial"/>
          <w:color w:val="548DD4"/>
        </w:rPr>
        <w:t>Specify the basic design elements including the population to be studied (e.g., Adults aged 18-35), any risk factors present</w:t>
      </w:r>
      <w:r w:rsidRPr="58652FA0" w:rsidR="58652FA0">
        <w:rPr>
          <w:rFonts w:ascii="Arial" w:hAnsi="Arial" w:cs="Arial"/>
          <w:color w:val="548DD4"/>
        </w:rPr>
        <w:t xml:space="preserve">. </w:t>
      </w:r>
      <w:r w:rsidRPr="58652FA0" w:rsidR="58652FA0">
        <w:rPr>
          <w:rFonts w:ascii="Arial" w:hAnsi="Arial" w:cs="Arial"/>
        </w:rPr>
        <w:t xml:space="preserve">Adults aged </w:t>
      </w:r>
      <w:r w:rsidRPr="58652FA0" w:rsidR="58652FA0">
        <w:rPr>
          <w:rFonts w:ascii="Arial" w:hAnsi="Arial" w:cs="Arial"/>
        </w:rPr>
        <w:t>65</w:t>
      </w:r>
      <w:r w:rsidRPr="58652FA0" w:rsidR="58652FA0">
        <w:rPr>
          <w:rFonts w:ascii="Arial" w:hAnsi="Arial" w:cs="Arial"/>
        </w:rPr>
        <w:t xml:space="preserve"> years and over, presenting for median sternotomy for coronary artery disease.</w:t>
      </w:r>
    </w:p>
    <w:p xmlns:wp14="http://schemas.microsoft.com/office/word/2010/wordml" w:rsidRPr="00965B91" w:rsidR="00427B69" w:rsidP="00523701" w:rsidRDefault="00881E26" w14:paraId="4571A585" wp14:textId="77777777">
      <w:pPr>
        <w:numPr>
          <w:ilvl w:val="0"/>
          <w:numId w:val="4"/>
        </w:numPr>
        <w:rPr>
          <w:rFonts w:ascii="Arial" w:hAnsi="Arial" w:cs="Arial"/>
          <w:color w:val="548DD4"/>
        </w:rPr>
      </w:pPr>
      <w:r w:rsidRPr="00965B91">
        <w:rPr>
          <w:rFonts w:ascii="Arial" w:hAnsi="Arial" w:cs="Arial"/>
          <w:color w:val="548DD4"/>
        </w:rPr>
        <w:t>Specify if this study will be a single-</w:t>
      </w:r>
      <w:proofErr w:type="spellStart"/>
      <w:r w:rsidRPr="00965B91">
        <w:rPr>
          <w:rFonts w:ascii="Arial" w:hAnsi="Arial" w:cs="Arial"/>
          <w:color w:val="548DD4"/>
        </w:rPr>
        <w:t>centre</w:t>
      </w:r>
      <w:proofErr w:type="spellEnd"/>
      <w:r w:rsidRPr="00965B91">
        <w:rPr>
          <w:rFonts w:ascii="Arial" w:hAnsi="Arial" w:cs="Arial"/>
          <w:color w:val="548DD4"/>
        </w:rPr>
        <w:t xml:space="preserve"> or multi-</w:t>
      </w:r>
      <w:proofErr w:type="spellStart"/>
      <w:r w:rsidRPr="00965B91">
        <w:rPr>
          <w:rFonts w:ascii="Arial" w:hAnsi="Arial" w:cs="Arial"/>
          <w:color w:val="548DD4"/>
        </w:rPr>
        <w:t>centre</w:t>
      </w:r>
      <w:proofErr w:type="spellEnd"/>
      <w:r w:rsidRPr="00965B91">
        <w:rPr>
          <w:rFonts w:ascii="Arial" w:hAnsi="Arial" w:cs="Arial"/>
          <w:color w:val="548DD4"/>
        </w:rPr>
        <w:t xml:space="preserve"> </w:t>
      </w:r>
      <w:r w:rsidRPr="00965B91" w:rsidR="00782EE6">
        <w:rPr>
          <w:rFonts w:ascii="Arial" w:hAnsi="Arial" w:cs="Arial"/>
          <w:color w:val="548DD4"/>
        </w:rPr>
        <w:t xml:space="preserve">(national or international) </w:t>
      </w:r>
      <w:r w:rsidRPr="00965B91">
        <w:rPr>
          <w:rFonts w:ascii="Arial" w:hAnsi="Arial" w:cs="Arial"/>
          <w:color w:val="548DD4"/>
        </w:rPr>
        <w:t>study</w:t>
      </w:r>
      <w:r w:rsidRPr="00965B91" w:rsidR="00945902">
        <w:rPr>
          <w:rFonts w:ascii="Arial" w:hAnsi="Arial" w:cs="Arial"/>
          <w:color w:val="548DD4"/>
        </w:rPr>
        <w:t>.</w:t>
      </w:r>
      <w:r w:rsidR="0084705A">
        <w:rPr>
          <w:rFonts w:ascii="Arial" w:hAnsi="Arial" w:cs="Arial"/>
          <w:color w:val="548DD4"/>
        </w:rPr>
        <w:t xml:space="preserve"> </w:t>
      </w:r>
      <w:r w:rsidRPr="0084705A" w:rsidR="0084705A">
        <w:rPr>
          <w:rFonts w:ascii="Arial" w:hAnsi="Arial" w:cs="Arial"/>
        </w:rPr>
        <w:t>Multi-</w:t>
      </w:r>
      <w:proofErr w:type="spellStart"/>
      <w:r w:rsidRPr="0084705A" w:rsidR="0084705A">
        <w:rPr>
          <w:rFonts w:ascii="Arial" w:hAnsi="Arial" w:cs="Arial"/>
        </w:rPr>
        <w:t>centre</w:t>
      </w:r>
      <w:proofErr w:type="spellEnd"/>
      <w:r w:rsidRPr="0084705A" w:rsidR="0084705A">
        <w:rPr>
          <w:rFonts w:ascii="Arial" w:hAnsi="Arial" w:cs="Arial"/>
        </w:rPr>
        <w:t xml:space="preserve"> national trial (Royal Melbourne Hospital and Melbourne Private Hospital)</w:t>
      </w:r>
    </w:p>
    <w:p xmlns:wp14="http://schemas.microsoft.com/office/word/2010/wordml" w:rsidR="00881E26" w:rsidP="00523701" w:rsidRDefault="00881E26" w14:paraId="12F76F6C" wp14:textId="77777777">
      <w:pPr>
        <w:numPr>
          <w:ilvl w:val="0"/>
          <w:numId w:val="4"/>
        </w:numPr>
        <w:rPr>
          <w:rFonts w:ascii="Arial" w:hAnsi="Arial" w:cs="Arial"/>
          <w:color w:val="548DD4"/>
        </w:rPr>
      </w:pPr>
      <w:r w:rsidRPr="00965B91">
        <w:rPr>
          <w:rFonts w:ascii="Arial" w:hAnsi="Arial" w:cs="Arial"/>
          <w:color w:val="548DD4"/>
        </w:rPr>
        <w:t>Specify how the design will achieve the aims and objective</w:t>
      </w:r>
    </w:p>
    <w:p xmlns:wp14="http://schemas.microsoft.com/office/word/2010/wordml" w:rsidRPr="00FD2EB2" w:rsidR="00BC7B67" w:rsidP="00A50948" w:rsidRDefault="00BC7B67" w14:paraId="337CBA77" wp14:textId="77777777">
      <w:pPr>
        <w:ind w:left="720"/>
        <w:rPr>
          <w:rFonts w:ascii="Arial" w:hAnsi="Arial" w:cs="Arial"/>
        </w:rPr>
      </w:pPr>
      <w:r w:rsidRPr="00FD2EB2">
        <w:rPr>
          <w:rFonts w:ascii="Arial" w:hAnsi="Arial" w:cs="Arial"/>
        </w:rPr>
        <w:t xml:space="preserve">This is a RCT which aims to evaluate the effects of a moderate intensity strength training program on cognitive recovery and patient-reported outcomes </w:t>
      </w:r>
      <w:r w:rsidRPr="00FD2EB2" w:rsidR="003738C1">
        <w:rPr>
          <w:rFonts w:ascii="Arial" w:hAnsi="Arial" w:cs="Arial"/>
        </w:rPr>
        <w:t xml:space="preserve">and compare this to standard cardiac rehabilitation </w:t>
      </w:r>
      <w:r w:rsidRPr="00FD2EB2">
        <w:rPr>
          <w:rFonts w:ascii="Arial" w:hAnsi="Arial" w:cs="Arial"/>
        </w:rPr>
        <w:t xml:space="preserve">in a cohort of cardiac surgery patients. </w:t>
      </w:r>
      <w:r w:rsidRPr="00FD2EB2" w:rsidR="003738C1">
        <w:rPr>
          <w:rFonts w:ascii="Arial" w:hAnsi="Arial" w:cs="Arial"/>
        </w:rPr>
        <w:t xml:space="preserve">The outcome measures selected to address the primary aims of the study are reliable and robust. Details of each of these outcomes have been outlined previously. </w:t>
      </w:r>
    </w:p>
    <w:p xmlns:wp14="http://schemas.microsoft.com/office/word/2010/wordml" w:rsidR="00495A43" w:rsidP="00A50948" w:rsidRDefault="00782EE6" w14:paraId="6B537475" wp14:textId="77777777">
      <w:pPr>
        <w:numPr>
          <w:ilvl w:val="0"/>
          <w:numId w:val="4"/>
        </w:numPr>
        <w:rPr>
          <w:rFonts w:ascii="Arial" w:hAnsi="Arial" w:cs="Arial"/>
          <w:color w:val="548DD4"/>
        </w:rPr>
      </w:pPr>
      <w:r w:rsidRPr="00965B91">
        <w:rPr>
          <w:rFonts w:ascii="Arial" w:hAnsi="Arial" w:cs="Arial"/>
          <w:color w:val="548DD4"/>
        </w:rPr>
        <w:t>Please state what data will be collected e.g., blood tests, MRI’s, genetic testing, videos, photos, questionnaires etc... For each item, s</w:t>
      </w:r>
      <w:r w:rsidRPr="00965B91" w:rsidR="00495A43">
        <w:rPr>
          <w:rFonts w:ascii="Arial" w:hAnsi="Arial" w:cs="Arial"/>
          <w:color w:val="548DD4"/>
        </w:rPr>
        <w:t xml:space="preserve">pecify if the data collected will be identifiable, </w:t>
      </w:r>
      <w:r w:rsidRPr="00965B91">
        <w:rPr>
          <w:rFonts w:ascii="Arial" w:hAnsi="Arial" w:cs="Arial"/>
          <w:color w:val="548DD4"/>
        </w:rPr>
        <w:t>re</w:t>
      </w:r>
      <w:r w:rsidRPr="00965B91" w:rsidR="00495A43">
        <w:rPr>
          <w:rFonts w:ascii="Arial" w:hAnsi="Arial" w:cs="Arial"/>
          <w:color w:val="548DD4"/>
        </w:rPr>
        <w:t>-</w:t>
      </w:r>
      <w:r w:rsidRPr="00965B91">
        <w:rPr>
          <w:rFonts w:ascii="Arial" w:hAnsi="Arial" w:cs="Arial"/>
          <w:color w:val="548DD4"/>
        </w:rPr>
        <w:t>identifiable</w:t>
      </w:r>
      <w:r w:rsidRPr="00965B91" w:rsidR="00495A43">
        <w:rPr>
          <w:rFonts w:ascii="Arial" w:hAnsi="Arial" w:cs="Arial"/>
          <w:color w:val="548DD4"/>
        </w:rPr>
        <w:t xml:space="preserve"> or non-</w:t>
      </w:r>
      <w:r w:rsidRPr="00965B91">
        <w:rPr>
          <w:rFonts w:ascii="Arial" w:hAnsi="Arial" w:cs="Arial"/>
          <w:color w:val="548DD4"/>
        </w:rPr>
        <w:t>identifiable</w:t>
      </w:r>
      <w:r w:rsidR="0084705A">
        <w:rPr>
          <w:rFonts w:ascii="Arial" w:hAnsi="Arial" w:cs="Arial"/>
          <w:color w:val="548DD4"/>
        </w:rPr>
        <w:t>.</w:t>
      </w:r>
    </w:p>
    <w:p xmlns:wp14="http://schemas.microsoft.com/office/word/2010/wordml" w:rsidR="00DD76B8" w:rsidP="00DD76B8" w:rsidRDefault="00CB0D57" w14:paraId="64806197" wp14:textId="77777777">
      <w:pPr>
        <w:numPr>
          <w:ilvl w:val="0"/>
          <w:numId w:val="26"/>
        </w:numPr>
        <w:rPr>
          <w:rFonts w:ascii="Arial" w:hAnsi="Arial" w:cs="Arial"/>
        </w:rPr>
      </w:pPr>
      <w:r>
        <w:rPr>
          <w:rFonts w:ascii="Arial" w:hAnsi="Arial" w:cs="Arial"/>
        </w:rPr>
        <w:t>Questionnaires- re</w:t>
      </w:r>
      <w:r w:rsidR="00F5614D">
        <w:rPr>
          <w:rFonts w:ascii="Arial" w:hAnsi="Arial" w:cs="Arial"/>
        </w:rPr>
        <w:t>-</w:t>
      </w:r>
      <w:r w:rsidR="00DD76B8">
        <w:rPr>
          <w:rFonts w:ascii="Arial" w:hAnsi="Arial" w:cs="Arial"/>
        </w:rPr>
        <w:t>identifiable</w:t>
      </w:r>
    </w:p>
    <w:p xmlns:wp14="http://schemas.microsoft.com/office/word/2010/wordml" w:rsidR="00DD76B8" w:rsidP="00DD76B8" w:rsidRDefault="00CB0D57" w14:paraId="4585A62D" wp14:textId="77777777">
      <w:pPr>
        <w:numPr>
          <w:ilvl w:val="0"/>
          <w:numId w:val="26"/>
        </w:numPr>
        <w:rPr>
          <w:rFonts w:ascii="Arial" w:hAnsi="Arial" w:cs="Arial"/>
        </w:rPr>
      </w:pPr>
      <w:r w:rsidRPr="00DD76B8">
        <w:rPr>
          <w:rFonts w:ascii="Arial" w:hAnsi="Arial" w:cs="Arial"/>
        </w:rPr>
        <w:t>Physical/Fu</w:t>
      </w:r>
      <w:r w:rsidRPr="00DD76B8" w:rsidR="00DD76B8">
        <w:rPr>
          <w:rFonts w:ascii="Arial" w:hAnsi="Arial" w:cs="Arial"/>
        </w:rPr>
        <w:t>nctional Tests- re-identifiable</w:t>
      </w:r>
    </w:p>
    <w:p xmlns:wp14="http://schemas.microsoft.com/office/word/2010/wordml" w:rsidRPr="00561046" w:rsidR="00DD76B8" w:rsidP="00561046" w:rsidRDefault="00F62F63" w14:paraId="4103111E" wp14:textId="77777777">
      <w:pPr>
        <w:numPr>
          <w:ilvl w:val="0"/>
          <w:numId w:val="26"/>
        </w:numPr>
        <w:rPr>
          <w:rFonts w:ascii="Arial" w:hAnsi="Arial" w:cs="Arial"/>
        </w:rPr>
      </w:pPr>
      <w:r w:rsidRPr="00DD76B8">
        <w:rPr>
          <w:rFonts w:ascii="Arial" w:hAnsi="Arial" w:cs="Arial"/>
        </w:rPr>
        <w:t>Major adverse car</w:t>
      </w:r>
      <w:r w:rsidR="007A71A2">
        <w:rPr>
          <w:rFonts w:ascii="Arial" w:hAnsi="Arial" w:cs="Arial"/>
        </w:rPr>
        <w:t>diac and cerebral events</w:t>
      </w:r>
      <w:r w:rsidRPr="00561046" w:rsidR="00CB0D57">
        <w:rPr>
          <w:rFonts w:ascii="Arial" w:hAnsi="Arial" w:cs="Arial"/>
        </w:rPr>
        <w:t>- re-identifiable</w:t>
      </w:r>
    </w:p>
    <w:p xmlns:wp14="http://schemas.microsoft.com/office/word/2010/wordml" w:rsidRPr="00DD76B8" w:rsidR="00F62F63" w:rsidP="00DD76B8" w:rsidRDefault="00F62F63" w14:paraId="32664405" wp14:textId="77777777">
      <w:pPr>
        <w:numPr>
          <w:ilvl w:val="0"/>
          <w:numId w:val="26"/>
        </w:numPr>
        <w:rPr>
          <w:rFonts w:ascii="Arial" w:hAnsi="Arial" w:cs="Arial"/>
        </w:rPr>
      </w:pPr>
      <w:r w:rsidRPr="00DD76B8">
        <w:rPr>
          <w:rFonts w:ascii="Arial" w:hAnsi="Arial" w:cs="Arial"/>
        </w:rPr>
        <w:t>Sternal Stability</w:t>
      </w:r>
      <w:r w:rsidR="0041528B">
        <w:rPr>
          <w:rFonts w:ascii="Arial" w:hAnsi="Arial" w:cs="Arial"/>
        </w:rPr>
        <w:t xml:space="preserve"> (manual palpation and ultrasound)</w:t>
      </w:r>
      <w:r w:rsidRPr="00DD76B8" w:rsidR="00CB0D57">
        <w:rPr>
          <w:rFonts w:ascii="Arial" w:hAnsi="Arial" w:cs="Arial"/>
        </w:rPr>
        <w:t>- re-identifiable</w:t>
      </w:r>
    </w:p>
    <w:p xmlns:wp14="http://schemas.microsoft.com/office/word/2010/wordml" w:rsidR="00782EE6" w:rsidP="00523701" w:rsidRDefault="00782EE6" w14:paraId="289B6709" wp14:textId="77777777">
      <w:pPr>
        <w:numPr>
          <w:ilvl w:val="0"/>
          <w:numId w:val="4"/>
        </w:numPr>
        <w:rPr>
          <w:rFonts w:ascii="Arial" w:hAnsi="Arial" w:cs="Arial"/>
          <w:color w:val="548DD4"/>
        </w:rPr>
      </w:pPr>
      <w:r w:rsidRPr="00965B91">
        <w:rPr>
          <w:rFonts w:ascii="Arial" w:hAnsi="Arial" w:cs="Arial"/>
          <w:color w:val="548DD4"/>
        </w:rPr>
        <w:t>Describe how you will collect, handle and store all types of data collected.</w:t>
      </w:r>
    </w:p>
    <w:p xmlns:wp14="http://schemas.microsoft.com/office/word/2010/wordml" w:rsidRPr="00A66B62" w:rsidR="00A66B62" w:rsidP="00A66B62" w:rsidRDefault="00A66B62" w14:paraId="6B35EA25" wp14:textId="77777777">
      <w:pPr>
        <w:autoSpaceDE w:val="0"/>
        <w:autoSpaceDN w:val="0"/>
        <w:adjustRightInd w:val="0"/>
        <w:spacing w:after="0" w:line="240" w:lineRule="auto"/>
        <w:ind w:left="720"/>
        <w:jc w:val="left"/>
        <w:rPr>
          <w:rFonts w:ascii="Arial" w:hAnsi="Arial" w:cs="Arial"/>
          <w:lang w:val="en-AU" w:eastAsia="en-AU" w:bidi="ar-SA"/>
        </w:rPr>
      </w:pPr>
      <w:r w:rsidRPr="00A66B62">
        <w:rPr>
          <w:rFonts w:ascii="Arial" w:hAnsi="Arial" w:cs="Arial"/>
          <w:lang w:val="en-AU" w:eastAsia="en-AU" w:bidi="ar-SA"/>
        </w:rPr>
        <w:t xml:space="preserve">Information is entered into the CRF and into the investigator electronic databases. Only group data will be analysed and presented. The </w:t>
      </w:r>
      <w:proofErr w:type="spellStart"/>
      <w:r w:rsidRPr="00A66B62">
        <w:rPr>
          <w:rFonts w:ascii="Arial" w:hAnsi="Arial" w:cs="Arial"/>
          <w:lang w:val="en-AU" w:eastAsia="en-AU" w:bidi="ar-SA"/>
        </w:rPr>
        <w:t>PostopQRS</w:t>
      </w:r>
      <w:proofErr w:type="spellEnd"/>
      <w:r w:rsidRPr="00A66B62">
        <w:rPr>
          <w:rFonts w:ascii="Arial" w:hAnsi="Arial" w:cs="Arial"/>
          <w:lang w:val="en-AU" w:eastAsia="en-AU" w:bidi="ar-SA"/>
        </w:rPr>
        <w:t xml:space="preserve"> survey is entered into an online database www.postopqrs.com, which only allows de</w:t>
      </w:r>
      <w:r>
        <w:rPr>
          <w:rFonts w:ascii="Arial" w:hAnsi="Arial" w:cs="Arial"/>
          <w:lang w:val="en-AU" w:eastAsia="en-AU" w:bidi="ar-SA"/>
        </w:rPr>
        <w:t>-</w:t>
      </w:r>
      <w:r w:rsidRPr="00A66B62">
        <w:rPr>
          <w:rFonts w:ascii="Arial" w:hAnsi="Arial" w:cs="Arial"/>
          <w:lang w:val="en-AU" w:eastAsia="en-AU" w:bidi="ar-SA"/>
        </w:rPr>
        <w:t xml:space="preserve">identified data to be entered. Access to the </w:t>
      </w:r>
      <w:proofErr w:type="spellStart"/>
      <w:r w:rsidRPr="00A66B62">
        <w:rPr>
          <w:rFonts w:ascii="Arial" w:hAnsi="Arial" w:cs="Arial"/>
          <w:lang w:val="en-AU" w:eastAsia="en-AU" w:bidi="ar-SA"/>
        </w:rPr>
        <w:t>PostopQRS</w:t>
      </w:r>
      <w:proofErr w:type="spellEnd"/>
      <w:r w:rsidRPr="00A66B62">
        <w:rPr>
          <w:rFonts w:ascii="Arial" w:hAnsi="Arial" w:cs="Arial"/>
          <w:lang w:val="en-AU" w:eastAsia="en-AU" w:bidi="ar-SA"/>
        </w:rPr>
        <w:t xml:space="preserve"> database is limited to researchers and password protected. All data will be stored for a minimum of 15 years.</w:t>
      </w:r>
    </w:p>
    <w:p xmlns:wp14="http://schemas.microsoft.com/office/word/2010/wordml" w:rsidRPr="00A66B62" w:rsidR="00A66B62" w:rsidP="00A66B62" w:rsidRDefault="00A66B62" w14:paraId="0F775AAA" wp14:textId="77777777">
      <w:pPr>
        <w:autoSpaceDE w:val="0"/>
        <w:autoSpaceDN w:val="0"/>
        <w:adjustRightInd w:val="0"/>
        <w:spacing w:after="0" w:line="240" w:lineRule="auto"/>
        <w:ind w:left="720"/>
        <w:jc w:val="left"/>
        <w:rPr>
          <w:rFonts w:ascii="Arial" w:hAnsi="Arial" w:cs="Arial"/>
          <w:lang w:val="en-AU" w:eastAsia="en-AU" w:bidi="ar-SA"/>
        </w:rPr>
      </w:pPr>
      <w:r w:rsidRPr="00A66B62">
        <w:rPr>
          <w:rFonts w:ascii="Arial" w:hAnsi="Arial" w:cs="Arial"/>
          <w:lang w:val="en-AU" w:eastAsia="en-AU" w:bidi="ar-SA"/>
        </w:rPr>
        <w:t>Information collected from participants will be stored securely in both hard copy (paper) and soft copy (electronic). The information will be stored on paper records at the University of Melbourne in a locked cabinet, and the data entered into an electronic web</w:t>
      </w:r>
      <w:r>
        <w:rPr>
          <w:rFonts w:ascii="Arial" w:hAnsi="Arial" w:cs="Arial"/>
          <w:lang w:val="en-AU" w:eastAsia="en-AU" w:bidi="ar-SA"/>
        </w:rPr>
        <w:t>-</w:t>
      </w:r>
      <w:r w:rsidRPr="00A66B62">
        <w:rPr>
          <w:rFonts w:ascii="Arial" w:hAnsi="Arial" w:cs="Arial"/>
          <w:lang w:val="en-AU" w:eastAsia="en-AU" w:bidi="ar-SA"/>
        </w:rPr>
        <w:t>based database (www.postopQRS.com, located at City, University of London) and other research documents stored on a secure file server based at the University of Melbourne.</w:t>
      </w:r>
    </w:p>
    <w:p xmlns:wp14="http://schemas.microsoft.com/office/word/2010/wordml" w:rsidR="00881E26" w:rsidP="00523701" w:rsidRDefault="00881E26" w14:paraId="3C214893" wp14:textId="77777777">
      <w:pPr>
        <w:numPr>
          <w:ilvl w:val="0"/>
          <w:numId w:val="4"/>
        </w:numPr>
        <w:rPr>
          <w:rFonts w:ascii="Arial" w:hAnsi="Arial" w:cs="Arial"/>
          <w:color w:val="548DD4"/>
        </w:rPr>
      </w:pPr>
      <w:r w:rsidRPr="00965B91">
        <w:rPr>
          <w:rFonts w:ascii="Arial" w:hAnsi="Arial" w:cs="Arial"/>
          <w:color w:val="548DD4"/>
        </w:rPr>
        <w:t>Specify the time frame</w:t>
      </w:r>
      <w:r w:rsidRPr="00965B91" w:rsidR="00782EE6">
        <w:rPr>
          <w:rFonts w:ascii="Arial" w:hAnsi="Arial" w:cs="Arial"/>
          <w:color w:val="548DD4"/>
        </w:rPr>
        <w:t xml:space="preserve"> for each component of the study, this should include study visits, how long recruitment is open for and how long analysis will take etc..</w:t>
      </w:r>
    </w:p>
    <w:p xmlns:wp14="http://schemas.microsoft.com/office/word/2010/wordml" w:rsidR="00383EFC" w:rsidP="00383EFC" w:rsidRDefault="00561046" w14:paraId="7AA23C24" wp14:textId="77777777">
      <w:pPr>
        <w:numPr>
          <w:ilvl w:val="0"/>
          <w:numId w:val="27"/>
        </w:numPr>
        <w:rPr>
          <w:rFonts w:ascii="Arial" w:hAnsi="Arial" w:cs="Arial"/>
        </w:rPr>
      </w:pPr>
      <w:r w:rsidRPr="00383EFC">
        <w:rPr>
          <w:rFonts w:ascii="Arial" w:hAnsi="Arial" w:cs="Arial"/>
          <w:i/>
          <w:u w:val="single"/>
        </w:rPr>
        <w:t>Recruitment</w:t>
      </w:r>
      <w:r w:rsidRPr="00383EFC" w:rsidR="00383EFC">
        <w:rPr>
          <w:rFonts w:ascii="Arial" w:hAnsi="Arial" w:cs="Arial"/>
          <w:i/>
          <w:u w:val="single"/>
        </w:rPr>
        <w:t>:</w:t>
      </w:r>
      <w:r w:rsidR="00383EFC">
        <w:rPr>
          <w:rFonts w:ascii="Arial" w:hAnsi="Arial" w:cs="Arial"/>
        </w:rPr>
        <w:t xml:space="preserve"> 01/11/2017 to </w:t>
      </w:r>
      <w:r w:rsidR="00501C3F">
        <w:rPr>
          <w:rFonts w:ascii="Arial" w:hAnsi="Arial" w:cs="Arial"/>
        </w:rPr>
        <w:t>31</w:t>
      </w:r>
      <w:r w:rsidR="00383EFC">
        <w:rPr>
          <w:rFonts w:ascii="Arial" w:hAnsi="Arial" w:cs="Arial"/>
        </w:rPr>
        <w:t>/</w:t>
      </w:r>
      <w:r w:rsidR="00501C3F">
        <w:rPr>
          <w:rFonts w:ascii="Arial" w:hAnsi="Arial" w:cs="Arial"/>
        </w:rPr>
        <w:t>12</w:t>
      </w:r>
      <w:r w:rsidR="00383EFC">
        <w:rPr>
          <w:rFonts w:ascii="Arial" w:hAnsi="Arial" w:cs="Arial"/>
        </w:rPr>
        <w:t>/2018</w:t>
      </w:r>
    </w:p>
    <w:p xmlns:wp14="http://schemas.microsoft.com/office/word/2010/wordml" w:rsidR="00561046" w:rsidP="00383EFC" w:rsidRDefault="00383EFC" w14:paraId="3DBD5155" wp14:textId="77777777">
      <w:pPr>
        <w:numPr>
          <w:ilvl w:val="0"/>
          <w:numId w:val="27"/>
        </w:numPr>
        <w:rPr>
          <w:rFonts w:ascii="Arial" w:hAnsi="Arial" w:cs="Arial"/>
        </w:rPr>
      </w:pPr>
      <w:r w:rsidRPr="00383EFC">
        <w:rPr>
          <w:rFonts w:ascii="Arial" w:hAnsi="Arial" w:cs="Arial"/>
          <w:i/>
          <w:u w:val="single"/>
        </w:rPr>
        <w:t xml:space="preserve">Exercise Intervention </w:t>
      </w:r>
      <w:r>
        <w:rPr>
          <w:rFonts w:ascii="Arial" w:hAnsi="Arial" w:cs="Arial"/>
          <w:i/>
          <w:u w:val="single"/>
        </w:rPr>
        <w:t xml:space="preserve">&amp; Follow-up </w:t>
      </w:r>
      <w:r w:rsidRPr="00383EFC">
        <w:rPr>
          <w:rFonts w:ascii="Arial" w:hAnsi="Arial" w:cs="Arial"/>
          <w:i/>
          <w:u w:val="single"/>
        </w:rPr>
        <w:t>Period:</w:t>
      </w:r>
      <w:r w:rsidRPr="00383EFC">
        <w:rPr>
          <w:rFonts w:ascii="Arial" w:hAnsi="Arial" w:cs="Arial"/>
        </w:rPr>
        <w:t xml:space="preserve"> 01/11/2017 to </w:t>
      </w:r>
      <w:r w:rsidR="000C0823">
        <w:rPr>
          <w:rFonts w:ascii="Arial" w:hAnsi="Arial" w:cs="Arial"/>
        </w:rPr>
        <w:t>3</w:t>
      </w:r>
      <w:r w:rsidR="00594FA6">
        <w:rPr>
          <w:rFonts w:ascii="Arial" w:hAnsi="Arial" w:cs="Arial"/>
        </w:rPr>
        <w:t>0</w:t>
      </w:r>
      <w:r>
        <w:rPr>
          <w:rFonts w:ascii="Arial" w:hAnsi="Arial" w:cs="Arial"/>
        </w:rPr>
        <w:t>/0</w:t>
      </w:r>
      <w:r w:rsidR="003738C1">
        <w:rPr>
          <w:rFonts w:ascii="Arial" w:hAnsi="Arial" w:cs="Arial"/>
        </w:rPr>
        <w:t>6</w:t>
      </w:r>
      <w:r>
        <w:rPr>
          <w:rFonts w:ascii="Arial" w:hAnsi="Arial" w:cs="Arial"/>
        </w:rPr>
        <w:t>/2019</w:t>
      </w:r>
    </w:p>
    <w:p xmlns:wp14="http://schemas.microsoft.com/office/word/2010/wordml" w:rsidRPr="00383EFC" w:rsidR="00561046" w:rsidP="00383EFC" w:rsidRDefault="00561046" w14:paraId="70BE77CA" wp14:textId="77777777">
      <w:pPr>
        <w:numPr>
          <w:ilvl w:val="0"/>
          <w:numId w:val="27"/>
        </w:numPr>
        <w:rPr>
          <w:rFonts w:ascii="Arial" w:hAnsi="Arial" w:cs="Arial"/>
        </w:rPr>
      </w:pPr>
      <w:r w:rsidRPr="00383EFC">
        <w:rPr>
          <w:rFonts w:ascii="Arial" w:hAnsi="Arial" w:cs="Arial"/>
          <w:i/>
          <w:u w:val="single"/>
        </w:rPr>
        <w:t>Data Analysis</w:t>
      </w:r>
      <w:r w:rsidRPr="00383EFC" w:rsidR="00383EFC">
        <w:rPr>
          <w:rFonts w:ascii="Arial" w:hAnsi="Arial" w:cs="Arial"/>
          <w:i/>
          <w:u w:val="single"/>
        </w:rPr>
        <w:t>:</w:t>
      </w:r>
      <w:r w:rsidRPr="00383EFC" w:rsidR="00383EFC">
        <w:rPr>
          <w:rFonts w:ascii="Arial" w:hAnsi="Arial" w:cs="Arial"/>
        </w:rPr>
        <w:t xml:space="preserve"> </w:t>
      </w:r>
      <w:r w:rsidR="00383EFC">
        <w:rPr>
          <w:rFonts w:ascii="Arial" w:hAnsi="Arial" w:cs="Arial"/>
        </w:rPr>
        <w:t>3 months</w:t>
      </w:r>
      <w:r w:rsidR="0041528B">
        <w:rPr>
          <w:rFonts w:ascii="Arial" w:hAnsi="Arial" w:cs="Arial"/>
        </w:rPr>
        <w:t xml:space="preserve"> from the last data entry.</w:t>
      </w:r>
    </w:p>
    <w:p xmlns:wp14="http://schemas.microsoft.com/office/word/2010/wordml" w:rsidRPr="00B8696D" w:rsidR="00B8696D" w:rsidP="00B8696D" w:rsidRDefault="00F6540F" w14:paraId="6163F817" wp14:textId="77777777">
      <w:pPr>
        <w:numPr>
          <w:ilvl w:val="0"/>
          <w:numId w:val="4"/>
        </w:numPr>
        <w:rPr>
          <w:rFonts w:ascii="Arial" w:hAnsi="Arial" w:cs="Arial"/>
          <w:color w:val="548DD4"/>
        </w:rPr>
      </w:pPr>
      <w:r w:rsidRPr="00965B91">
        <w:rPr>
          <w:rFonts w:ascii="Arial" w:hAnsi="Arial" w:cs="Arial"/>
          <w:color w:val="548DD4"/>
        </w:rPr>
        <w:t>Specify if the study requires any home visits, and what the home visit policy and procedures are.</w:t>
      </w:r>
      <w:r w:rsidR="00B8696D">
        <w:rPr>
          <w:rFonts w:ascii="Arial" w:hAnsi="Arial" w:cs="Arial"/>
          <w:color w:val="548DD4"/>
        </w:rPr>
        <w:t xml:space="preserve"> </w:t>
      </w:r>
      <w:r w:rsidR="00B8696D">
        <w:rPr>
          <w:rFonts w:ascii="Arial" w:hAnsi="Arial" w:cs="Arial"/>
        </w:rPr>
        <w:t>Home visits will not be required as part of this study.</w:t>
      </w:r>
    </w:p>
    <w:p xmlns:wp14="http://schemas.microsoft.com/office/word/2010/wordml" w:rsidR="00782EE6" w:rsidP="00523701" w:rsidRDefault="00782EE6" w14:paraId="5AF1500B" wp14:textId="77777777">
      <w:pPr>
        <w:numPr>
          <w:ilvl w:val="0"/>
          <w:numId w:val="4"/>
        </w:numPr>
        <w:rPr>
          <w:rFonts w:ascii="Arial" w:hAnsi="Arial" w:cs="Arial"/>
          <w:color w:val="548DD4"/>
        </w:rPr>
      </w:pPr>
      <w:r w:rsidRPr="00965B91">
        <w:rPr>
          <w:rFonts w:ascii="Arial" w:hAnsi="Arial" w:cs="Arial"/>
          <w:color w:val="548DD4"/>
        </w:rPr>
        <w:t>Ensure you have included all information on all required contingency plans within your study outline.</w:t>
      </w:r>
    </w:p>
    <w:p xmlns:wp14="http://schemas.microsoft.com/office/word/2010/wordml" w:rsidRPr="000F09AC" w:rsidR="00205A75" w:rsidP="00594FA6" w:rsidRDefault="00205A75" w14:paraId="13775B46" wp14:textId="77777777">
      <w:pPr>
        <w:ind w:left="720"/>
        <w:rPr>
          <w:rFonts w:ascii="Arial" w:hAnsi="Arial" w:cs="Arial"/>
        </w:rPr>
      </w:pPr>
      <w:r w:rsidRPr="000F09AC">
        <w:rPr>
          <w:rFonts w:ascii="Arial" w:hAnsi="Arial" w:cs="Arial"/>
        </w:rPr>
        <w:t>The chief investigator, Prof Colin Royse, will be ensuring that the study will be conducted in accordance with the CONSORT guidelines. Any aspects of the trial that require contingency plans will be discussed with the chief investigator.</w:t>
      </w:r>
    </w:p>
    <w:p xmlns:wp14="http://schemas.microsoft.com/office/word/2010/wordml" w:rsidRPr="00965B91" w:rsidR="00782EE6" w:rsidP="00523701" w:rsidRDefault="00782EE6" w14:paraId="2A08B219" wp14:textId="77777777">
      <w:pPr>
        <w:numPr>
          <w:ilvl w:val="0"/>
          <w:numId w:val="4"/>
        </w:numPr>
        <w:rPr>
          <w:rFonts w:ascii="Arial" w:hAnsi="Arial" w:cs="Arial"/>
          <w:color w:val="548DD4"/>
        </w:rPr>
      </w:pPr>
      <w:r w:rsidRPr="00965B91">
        <w:rPr>
          <w:rFonts w:ascii="Arial" w:hAnsi="Arial" w:cs="Arial"/>
          <w:color w:val="548DD4"/>
        </w:rPr>
        <w:t>State if this protocol will be used towards a student project, and if so, state what course and degree the student will undertake.</w:t>
      </w:r>
      <w:r w:rsidR="00B8696D">
        <w:rPr>
          <w:rFonts w:ascii="Arial" w:hAnsi="Arial" w:cs="Arial"/>
          <w:color w:val="548DD4"/>
        </w:rPr>
        <w:t xml:space="preserve"> </w:t>
      </w:r>
      <w:r w:rsidR="00B8696D">
        <w:rPr>
          <w:rFonts w:ascii="Arial" w:hAnsi="Arial" w:cs="Arial"/>
        </w:rPr>
        <w:t>This project will be used as part of Miss Jacqueline Pengelly’s Doctorate of Philosophy (PhD), undertaken at the University of Melbourne.</w:t>
      </w:r>
    </w:p>
    <w:p xmlns:wp14="http://schemas.microsoft.com/office/word/2010/wordml" w:rsidRPr="00720B71" w:rsidR="005D5CFF" w:rsidP="00523701" w:rsidRDefault="00881E26" w14:paraId="78934B83" wp14:textId="77777777">
      <w:pPr>
        <w:numPr>
          <w:ilvl w:val="0"/>
          <w:numId w:val="4"/>
        </w:numPr>
        <w:rPr>
          <w:rFonts w:ascii="Arial" w:hAnsi="Arial" w:cs="Arial"/>
          <w:color w:val="548DD4"/>
        </w:rPr>
      </w:pPr>
      <w:r w:rsidRPr="00965B91">
        <w:rPr>
          <w:rFonts w:ascii="Arial" w:hAnsi="Arial" w:cs="Arial"/>
          <w:color w:val="548DD4"/>
        </w:rPr>
        <w:t>Provide a flowchart or table specifying visits, interventions and other relevant details</w:t>
      </w:r>
    </w:p>
    <w:p xmlns:wp14="http://schemas.microsoft.com/office/word/2010/wordml" w:rsidR="009D581A" w:rsidP="00523701" w:rsidRDefault="00F272A3" w14:paraId="4BCB1C30" wp14:textId="77777777">
      <w:pPr>
        <w:rPr>
          <w:rFonts w:ascii="Arial" w:hAnsi="Arial" w:cs="Arial"/>
          <w:b/>
          <w:color w:val="548DD4"/>
          <w:u w:val="single"/>
        </w:rPr>
      </w:pPr>
      <w:r w:rsidRPr="00A65EDB">
        <w:rPr>
          <w:rFonts w:ascii="Arial" w:hAnsi="Arial" w:cs="Arial"/>
          <w:b/>
          <w:noProof/>
          <w:color w:val="548DD4"/>
          <w:u w:val="single"/>
        </w:rPr>
        <w:drawing>
          <wp:inline xmlns:wp14="http://schemas.microsoft.com/office/word/2010/wordprocessingDrawing" distT="0" distB="0" distL="0" distR="0" wp14:anchorId="07FAEA05" wp14:editId="7777777">
            <wp:extent cx="6124575" cy="4733925"/>
            <wp:effectExtent l="0" t="0" r="0" b="0"/>
            <wp:docPr id="1" name="Picture 1" descr="Screenshot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4733925"/>
                    </a:xfrm>
                    <a:prstGeom prst="rect">
                      <a:avLst/>
                    </a:prstGeom>
                    <a:noFill/>
                    <a:ln>
                      <a:noFill/>
                    </a:ln>
                  </pic:spPr>
                </pic:pic>
              </a:graphicData>
            </a:graphic>
          </wp:inline>
        </w:drawing>
      </w:r>
    </w:p>
    <w:p xmlns:wp14="http://schemas.microsoft.com/office/word/2010/wordml" w:rsidRPr="00965B91" w:rsidR="00FC2E64" w:rsidP="00523701" w:rsidRDefault="00FC2E64" w14:paraId="33BB85FB" wp14:textId="77777777">
      <w:pPr>
        <w:rPr>
          <w:rFonts w:ascii="Arial" w:hAnsi="Arial" w:cs="Arial"/>
          <w:color w:val="548DD4"/>
        </w:rPr>
      </w:pPr>
    </w:p>
    <w:p xmlns:wp14="http://schemas.microsoft.com/office/word/2010/wordml" w:rsidRPr="00965B91" w:rsidR="00FC2E64" w:rsidP="00523701" w:rsidRDefault="00FC2E64" w14:paraId="45B0EFD4" wp14:textId="77777777">
      <w:pPr>
        <w:pStyle w:val="Heading3"/>
        <w:numPr>
          <w:ilvl w:val="1"/>
          <w:numId w:val="1"/>
        </w:numPr>
        <w:rPr>
          <w:rFonts w:ascii="Arial" w:hAnsi="Arial" w:cs="Arial"/>
          <w:i w:val="0"/>
        </w:rPr>
      </w:pPr>
      <w:bookmarkStart w:name="_Toc322956425" w:id="14"/>
      <w:r w:rsidRPr="00965B91">
        <w:rPr>
          <w:rFonts w:ascii="Arial" w:hAnsi="Arial" w:cs="Arial"/>
          <w:i w:val="0"/>
        </w:rPr>
        <w:t>Standard Care</w:t>
      </w:r>
      <w:r w:rsidRPr="00965B91" w:rsidR="006531BE">
        <w:rPr>
          <w:rFonts w:ascii="Arial" w:hAnsi="Arial" w:cs="Arial"/>
          <w:i w:val="0"/>
        </w:rPr>
        <w:t xml:space="preserve"> and Additional to Standard Care</w:t>
      </w:r>
      <w:r w:rsidRPr="00965B91">
        <w:rPr>
          <w:rFonts w:ascii="Arial" w:hAnsi="Arial" w:cs="Arial"/>
          <w:i w:val="0"/>
        </w:rPr>
        <w:t xml:space="preserve"> Procedures</w:t>
      </w:r>
      <w:bookmarkEnd w:id="14"/>
      <w:r w:rsidRPr="00965B91">
        <w:rPr>
          <w:rFonts w:ascii="Arial" w:hAnsi="Arial" w:cs="Arial"/>
          <w:i w:val="0"/>
        </w:rPr>
        <w:t xml:space="preserve"> </w:t>
      </w:r>
    </w:p>
    <w:p xmlns:wp14="http://schemas.microsoft.com/office/word/2010/wordml" w:rsidRPr="00965B91" w:rsidR="001A47CE" w:rsidP="00523701" w:rsidRDefault="001A47CE" w14:paraId="776C6DAA" wp14:textId="77777777">
      <w:pPr>
        <w:rPr>
          <w:rFonts w:ascii="Arial" w:hAnsi="Arial" w:cs="Arial"/>
          <w:color w:val="548DD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28"/>
        <w:gridCol w:w="1296"/>
        <w:gridCol w:w="1885"/>
        <w:gridCol w:w="285"/>
        <w:gridCol w:w="1282"/>
        <w:gridCol w:w="1234"/>
        <w:gridCol w:w="1832"/>
      </w:tblGrid>
      <w:tr xmlns:wp14="http://schemas.microsoft.com/office/word/2010/wordml" w:rsidRPr="00965B91" w:rsidR="006531BE" w:rsidTr="00E00F1E" w14:paraId="363DD1FA" wp14:textId="77777777">
        <w:trPr>
          <w:jc w:val="center"/>
        </w:trPr>
        <w:tc>
          <w:tcPr>
            <w:tcW w:w="4580" w:type="dxa"/>
            <w:gridSpan w:val="3"/>
            <w:shd w:val="pct15" w:color="auto" w:fill="auto"/>
          </w:tcPr>
          <w:p w:rsidRPr="00965B91" w:rsidR="006531BE" w:rsidP="0016323E" w:rsidRDefault="006531BE" w14:paraId="7C8C72D4" wp14:textId="77777777">
            <w:pPr>
              <w:jc w:val="center"/>
              <w:rPr>
                <w:rFonts w:ascii="Arial" w:hAnsi="Arial" w:cs="Arial"/>
                <w:b/>
                <w:sz w:val="2"/>
                <w:szCs w:val="2"/>
              </w:rPr>
            </w:pPr>
          </w:p>
          <w:p w:rsidRPr="00965B91" w:rsidR="006531BE" w:rsidP="0016323E" w:rsidRDefault="006531BE" w14:paraId="3CAF2EC6" wp14:textId="77777777">
            <w:pPr>
              <w:jc w:val="center"/>
              <w:rPr>
                <w:rFonts w:ascii="Arial" w:hAnsi="Arial" w:cs="Arial"/>
                <w:b/>
              </w:rPr>
            </w:pPr>
            <w:r w:rsidRPr="00965B91">
              <w:rPr>
                <w:rFonts w:ascii="Arial" w:hAnsi="Arial" w:cs="Arial"/>
                <w:b/>
              </w:rPr>
              <w:t>Standard Care Procedures</w:t>
            </w:r>
          </w:p>
        </w:tc>
        <w:tc>
          <w:tcPr>
            <w:tcW w:w="291" w:type="dxa"/>
            <w:tcBorders>
              <w:top w:val="nil"/>
              <w:bottom w:val="nil"/>
            </w:tcBorders>
            <w:vAlign w:val="center"/>
          </w:tcPr>
          <w:p w:rsidRPr="00965B91" w:rsidR="006531BE" w:rsidP="0016323E" w:rsidRDefault="006531BE" w14:paraId="27E951A5" wp14:textId="77777777">
            <w:pPr>
              <w:jc w:val="center"/>
              <w:rPr>
                <w:rFonts w:ascii="Arial" w:hAnsi="Arial" w:cs="Arial"/>
                <w:b/>
              </w:rPr>
            </w:pPr>
          </w:p>
        </w:tc>
        <w:tc>
          <w:tcPr>
            <w:tcW w:w="4371" w:type="dxa"/>
            <w:gridSpan w:val="3"/>
            <w:shd w:val="pct15" w:color="auto" w:fill="auto"/>
          </w:tcPr>
          <w:p w:rsidRPr="00965B91" w:rsidR="006531BE" w:rsidP="0016323E" w:rsidRDefault="006531BE" w14:paraId="5DA3079F" wp14:textId="77777777">
            <w:pPr>
              <w:jc w:val="center"/>
              <w:rPr>
                <w:rFonts w:ascii="Arial" w:hAnsi="Arial" w:cs="Arial"/>
                <w:b/>
                <w:sz w:val="2"/>
                <w:szCs w:val="2"/>
              </w:rPr>
            </w:pPr>
          </w:p>
          <w:p w:rsidRPr="00965B91" w:rsidR="006531BE" w:rsidP="0016323E" w:rsidRDefault="006531BE" w14:paraId="69B3D828" wp14:textId="77777777">
            <w:pPr>
              <w:jc w:val="center"/>
              <w:rPr>
                <w:rFonts w:ascii="Arial" w:hAnsi="Arial" w:cs="Arial"/>
                <w:b/>
              </w:rPr>
            </w:pPr>
            <w:r w:rsidRPr="00965B91">
              <w:rPr>
                <w:rFonts w:ascii="Arial" w:hAnsi="Arial" w:cs="Arial"/>
                <w:b/>
              </w:rPr>
              <w:t>Additional To Standard Care</w:t>
            </w:r>
          </w:p>
        </w:tc>
      </w:tr>
      <w:tr xmlns:wp14="http://schemas.microsoft.com/office/word/2010/wordml" w:rsidRPr="00965B91" w:rsidR="006531BE" w:rsidTr="0016323E" w14:paraId="09EFAF9C" wp14:textId="77777777">
        <w:trPr>
          <w:jc w:val="center"/>
        </w:trPr>
        <w:tc>
          <w:tcPr>
            <w:tcW w:w="1305" w:type="dxa"/>
            <w:vAlign w:val="center"/>
          </w:tcPr>
          <w:p w:rsidRPr="009E3783" w:rsidR="006531BE" w:rsidP="0016323E" w:rsidRDefault="006531BE" w14:paraId="45FE55CC" wp14:textId="77777777">
            <w:pPr>
              <w:jc w:val="center"/>
              <w:rPr>
                <w:rFonts w:ascii="Arial" w:hAnsi="Arial" w:cs="Arial"/>
                <w:b/>
                <w:sz w:val="20"/>
                <w:szCs w:val="20"/>
              </w:rPr>
            </w:pPr>
            <w:r w:rsidRPr="009E3783">
              <w:rPr>
                <w:rFonts w:ascii="Arial" w:hAnsi="Arial" w:cs="Arial"/>
                <w:b/>
                <w:sz w:val="20"/>
                <w:szCs w:val="20"/>
              </w:rPr>
              <w:t>Procedure</w:t>
            </w:r>
          </w:p>
        </w:tc>
        <w:tc>
          <w:tcPr>
            <w:tcW w:w="1338" w:type="dxa"/>
          </w:tcPr>
          <w:p w:rsidRPr="009E3783" w:rsidR="006531BE" w:rsidP="0016323E" w:rsidRDefault="006531BE" w14:paraId="314F767F" wp14:textId="77777777">
            <w:pPr>
              <w:jc w:val="center"/>
              <w:rPr>
                <w:rFonts w:ascii="Arial" w:hAnsi="Arial" w:cs="Arial"/>
                <w:b/>
                <w:sz w:val="20"/>
                <w:szCs w:val="20"/>
              </w:rPr>
            </w:pPr>
            <w:r w:rsidRPr="009E3783">
              <w:rPr>
                <w:rFonts w:ascii="Arial" w:hAnsi="Arial" w:cs="Arial"/>
                <w:b/>
                <w:sz w:val="20"/>
                <w:szCs w:val="20"/>
              </w:rPr>
              <w:t>Time/Visit</w:t>
            </w:r>
          </w:p>
        </w:tc>
        <w:tc>
          <w:tcPr>
            <w:tcW w:w="1867" w:type="dxa"/>
            <w:vAlign w:val="center"/>
          </w:tcPr>
          <w:p w:rsidRPr="009E3783" w:rsidR="006531BE" w:rsidP="0016323E" w:rsidRDefault="006531BE" w14:paraId="21392FFD" wp14:textId="77777777">
            <w:pPr>
              <w:jc w:val="center"/>
              <w:rPr>
                <w:rFonts w:ascii="Arial" w:hAnsi="Arial" w:cs="Arial"/>
                <w:b/>
                <w:sz w:val="20"/>
                <w:szCs w:val="20"/>
              </w:rPr>
            </w:pPr>
            <w:r w:rsidRPr="009E3783">
              <w:rPr>
                <w:rFonts w:ascii="Arial" w:hAnsi="Arial" w:cs="Arial"/>
                <w:b/>
                <w:sz w:val="20"/>
                <w:szCs w:val="20"/>
              </w:rPr>
              <w:t>Dosage/Volume</w:t>
            </w:r>
          </w:p>
        </w:tc>
        <w:tc>
          <w:tcPr>
            <w:tcW w:w="304" w:type="dxa"/>
            <w:tcBorders>
              <w:top w:val="nil"/>
              <w:bottom w:val="nil"/>
            </w:tcBorders>
            <w:vAlign w:val="center"/>
          </w:tcPr>
          <w:p w:rsidRPr="009E3783" w:rsidR="006531BE" w:rsidP="0016323E" w:rsidRDefault="006531BE" w14:paraId="4CD4CDFB" wp14:textId="77777777">
            <w:pPr>
              <w:jc w:val="center"/>
              <w:rPr>
                <w:rFonts w:ascii="Arial" w:hAnsi="Arial" w:cs="Arial"/>
                <w:b/>
                <w:sz w:val="20"/>
                <w:szCs w:val="20"/>
              </w:rPr>
            </w:pPr>
          </w:p>
        </w:tc>
        <w:tc>
          <w:tcPr>
            <w:tcW w:w="1305" w:type="dxa"/>
            <w:vAlign w:val="center"/>
          </w:tcPr>
          <w:p w:rsidRPr="009E3783" w:rsidR="006531BE" w:rsidP="0016323E" w:rsidRDefault="006531BE" w14:paraId="59687A56" wp14:textId="77777777">
            <w:pPr>
              <w:jc w:val="center"/>
              <w:rPr>
                <w:rFonts w:ascii="Arial" w:hAnsi="Arial" w:cs="Arial"/>
                <w:b/>
                <w:sz w:val="20"/>
                <w:szCs w:val="20"/>
              </w:rPr>
            </w:pPr>
            <w:r w:rsidRPr="009E3783">
              <w:rPr>
                <w:rFonts w:ascii="Arial" w:hAnsi="Arial" w:cs="Arial"/>
                <w:b/>
                <w:sz w:val="20"/>
                <w:szCs w:val="20"/>
              </w:rPr>
              <w:t>Procedure</w:t>
            </w:r>
          </w:p>
        </w:tc>
        <w:tc>
          <w:tcPr>
            <w:tcW w:w="1256" w:type="dxa"/>
          </w:tcPr>
          <w:p w:rsidRPr="009E3783" w:rsidR="006531BE" w:rsidP="0016323E" w:rsidRDefault="006531BE" w14:paraId="720ECB17" wp14:textId="77777777">
            <w:pPr>
              <w:jc w:val="center"/>
              <w:rPr>
                <w:rFonts w:ascii="Arial" w:hAnsi="Arial" w:cs="Arial"/>
                <w:b/>
                <w:sz w:val="20"/>
                <w:szCs w:val="20"/>
              </w:rPr>
            </w:pPr>
            <w:r w:rsidRPr="009E3783">
              <w:rPr>
                <w:rFonts w:ascii="Arial" w:hAnsi="Arial" w:cs="Arial"/>
                <w:b/>
                <w:sz w:val="20"/>
                <w:szCs w:val="20"/>
              </w:rPr>
              <w:t>Time/Visit</w:t>
            </w:r>
          </w:p>
        </w:tc>
        <w:tc>
          <w:tcPr>
            <w:tcW w:w="1867" w:type="dxa"/>
            <w:vAlign w:val="center"/>
          </w:tcPr>
          <w:p w:rsidRPr="009E3783" w:rsidR="006531BE" w:rsidP="0016323E" w:rsidRDefault="006531BE" w14:paraId="0CB22143" wp14:textId="77777777">
            <w:pPr>
              <w:jc w:val="center"/>
              <w:rPr>
                <w:rFonts w:ascii="Arial" w:hAnsi="Arial" w:cs="Arial"/>
                <w:b/>
                <w:sz w:val="20"/>
                <w:szCs w:val="20"/>
              </w:rPr>
            </w:pPr>
            <w:r w:rsidRPr="009E3783">
              <w:rPr>
                <w:rFonts w:ascii="Arial" w:hAnsi="Arial" w:cs="Arial"/>
                <w:b/>
                <w:sz w:val="20"/>
                <w:szCs w:val="20"/>
              </w:rPr>
              <w:t>Dosage/Volume</w:t>
            </w:r>
          </w:p>
        </w:tc>
      </w:tr>
      <w:tr xmlns:wp14="http://schemas.microsoft.com/office/word/2010/wordml" w:rsidRPr="00965B91" w:rsidR="006531BE" w:rsidTr="0016323E" w14:paraId="300020F3" wp14:textId="77777777">
        <w:trPr>
          <w:jc w:val="center"/>
        </w:trPr>
        <w:tc>
          <w:tcPr>
            <w:tcW w:w="1305" w:type="dxa"/>
            <w:vAlign w:val="center"/>
          </w:tcPr>
          <w:p w:rsidRPr="009E3783" w:rsidR="006531BE" w:rsidP="0016323E" w:rsidRDefault="00205A75" w14:paraId="2CF711B4" wp14:textId="77777777">
            <w:pPr>
              <w:jc w:val="center"/>
              <w:rPr>
                <w:rFonts w:ascii="Arial" w:hAnsi="Arial" w:cs="Arial"/>
                <w:sz w:val="20"/>
                <w:szCs w:val="20"/>
              </w:rPr>
            </w:pPr>
            <w:r w:rsidRPr="009E3783">
              <w:rPr>
                <w:rFonts w:ascii="Arial" w:hAnsi="Arial" w:cs="Arial"/>
                <w:sz w:val="20"/>
                <w:szCs w:val="20"/>
              </w:rPr>
              <w:t>Community outpatient Cardiac Rehabilitation</w:t>
            </w:r>
          </w:p>
        </w:tc>
        <w:tc>
          <w:tcPr>
            <w:tcW w:w="1338" w:type="dxa"/>
          </w:tcPr>
          <w:p w:rsidR="0044691A" w:rsidP="0016323E" w:rsidRDefault="0044691A" w14:paraId="2F8D3F9D" wp14:textId="77777777">
            <w:pPr>
              <w:jc w:val="center"/>
              <w:rPr>
                <w:rFonts w:ascii="Arial" w:hAnsi="Arial" w:cs="Arial"/>
                <w:sz w:val="20"/>
                <w:szCs w:val="20"/>
              </w:rPr>
            </w:pPr>
          </w:p>
          <w:p w:rsidR="0044691A" w:rsidP="0016323E" w:rsidRDefault="0044691A" w14:paraId="7281B564" wp14:textId="77777777">
            <w:pPr>
              <w:jc w:val="center"/>
              <w:rPr>
                <w:rFonts w:ascii="Arial" w:hAnsi="Arial" w:cs="Arial"/>
                <w:sz w:val="20"/>
                <w:szCs w:val="20"/>
              </w:rPr>
            </w:pPr>
          </w:p>
          <w:p w:rsidRPr="009E3783" w:rsidR="006531BE" w:rsidP="0016323E" w:rsidRDefault="00205A75" w14:paraId="1612A433" wp14:textId="77777777">
            <w:pPr>
              <w:jc w:val="center"/>
              <w:rPr>
                <w:rFonts w:ascii="Arial" w:hAnsi="Arial" w:cs="Arial"/>
                <w:sz w:val="20"/>
                <w:szCs w:val="20"/>
              </w:rPr>
            </w:pPr>
            <w:r w:rsidRPr="009E3783">
              <w:rPr>
                <w:rFonts w:ascii="Arial" w:hAnsi="Arial" w:cs="Arial"/>
                <w:sz w:val="20"/>
                <w:szCs w:val="20"/>
              </w:rPr>
              <w:t>2x/week</w:t>
            </w:r>
          </w:p>
        </w:tc>
        <w:tc>
          <w:tcPr>
            <w:tcW w:w="1867" w:type="dxa"/>
            <w:vAlign w:val="center"/>
          </w:tcPr>
          <w:p w:rsidRPr="009E3783" w:rsidR="00205A75" w:rsidP="0016323E" w:rsidRDefault="00205A75" w14:paraId="1C240923" wp14:textId="77777777">
            <w:pPr>
              <w:jc w:val="center"/>
              <w:rPr>
                <w:rFonts w:ascii="Arial" w:hAnsi="Arial" w:cs="Arial"/>
                <w:sz w:val="20"/>
                <w:szCs w:val="20"/>
              </w:rPr>
            </w:pPr>
            <w:r w:rsidRPr="009E3783">
              <w:rPr>
                <w:rFonts w:ascii="Arial" w:hAnsi="Arial" w:cs="Arial"/>
                <w:sz w:val="20"/>
                <w:szCs w:val="20"/>
              </w:rPr>
              <w:t>As per patient signs &amp; symptom</w:t>
            </w:r>
          </w:p>
          <w:p w:rsidRPr="009E3783" w:rsidR="006531BE" w:rsidP="0016323E" w:rsidRDefault="009E3783" w14:paraId="3F5BD677" wp14:textId="77777777">
            <w:pPr>
              <w:jc w:val="center"/>
              <w:rPr>
                <w:rFonts w:ascii="Arial" w:hAnsi="Arial" w:cs="Arial"/>
                <w:sz w:val="20"/>
                <w:szCs w:val="20"/>
              </w:rPr>
            </w:pPr>
            <w:r w:rsidRPr="009E3783">
              <w:rPr>
                <w:rFonts w:ascii="Arial" w:hAnsi="Arial" w:cs="Arial"/>
                <w:sz w:val="20"/>
                <w:szCs w:val="20"/>
              </w:rPr>
              <w:t>Borg RPE 8-11/2</w:t>
            </w:r>
            <w:r w:rsidRPr="009E3783" w:rsidR="00205A75">
              <w:rPr>
                <w:rFonts w:ascii="Arial" w:hAnsi="Arial" w:cs="Arial"/>
                <w:sz w:val="20"/>
                <w:szCs w:val="20"/>
              </w:rPr>
              <w:t>0</w:t>
            </w:r>
          </w:p>
        </w:tc>
        <w:tc>
          <w:tcPr>
            <w:tcW w:w="304" w:type="dxa"/>
            <w:tcBorders>
              <w:top w:val="nil"/>
              <w:bottom w:val="nil"/>
            </w:tcBorders>
            <w:vAlign w:val="center"/>
          </w:tcPr>
          <w:p w:rsidRPr="009E3783" w:rsidR="006531BE" w:rsidP="0016323E" w:rsidRDefault="006531BE" w14:paraId="21729C3E" wp14:textId="77777777">
            <w:pPr>
              <w:jc w:val="center"/>
              <w:rPr>
                <w:rFonts w:ascii="Arial" w:hAnsi="Arial" w:cs="Arial"/>
                <w:sz w:val="20"/>
                <w:szCs w:val="20"/>
              </w:rPr>
            </w:pPr>
          </w:p>
        </w:tc>
        <w:tc>
          <w:tcPr>
            <w:tcW w:w="1305" w:type="dxa"/>
            <w:vAlign w:val="center"/>
          </w:tcPr>
          <w:p w:rsidRPr="009E3783" w:rsidR="006531BE" w:rsidP="0016323E" w:rsidRDefault="00205A75" w14:paraId="555EC95D" wp14:textId="77777777">
            <w:pPr>
              <w:jc w:val="center"/>
              <w:rPr>
                <w:rFonts w:ascii="Arial" w:hAnsi="Arial" w:cs="Arial"/>
                <w:sz w:val="20"/>
                <w:szCs w:val="20"/>
              </w:rPr>
            </w:pPr>
            <w:r w:rsidRPr="009E3783">
              <w:rPr>
                <w:rFonts w:ascii="Arial" w:hAnsi="Arial" w:cs="Arial"/>
                <w:sz w:val="20"/>
                <w:szCs w:val="20"/>
              </w:rPr>
              <w:t>Patients will be asked to keep a diary of their daily physical activity time.</w:t>
            </w:r>
          </w:p>
        </w:tc>
        <w:tc>
          <w:tcPr>
            <w:tcW w:w="1256" w:type="dxa"/>
          </w:tcPr>
          <w:p w:rsidRPr="009E3783" w:rsidR="006531BE" w:rsidP="0016323E" w:rsidRDefault="006531BE" w14:paraId="4FECDA8E" wp14:textId="77777777">
            <w:pPr>
              <w:jc w:val="center"/>
              <w:rPr>
                <w:rFonts w:ascii="Arial" w:hAnsi="Arial" w:cs="Arial"/>
                <w:sz w:val="20"/>
                <w:szCs w:val="20"/>
              </w:rPr>
            </w:pPr>
          </w:p>
        </w:tc>
        <w:tc>
          <w:tcPr>
            <w:tcW w:w="1867" w:type="dxa"/>
            <w:vAlign w:val="center"/>
          </w:tcPr>
          <w:p w:rsidRPr="009E3783" w:rsidR="006531BE" w:rsidP="0016323E" w:rsidRDefault="006531BE" w14:paraId="4AC972A0" wp14:textId="77777777">
            <w:pPr>
              <w:jc w:val="center"/>
              <w:rPr>
                <w:rFonts w:ascii="Arial" w:hAnsi="Arial" w:cs="Arial"/>
                <w:sz w:val="20"/>
                <w:szCs w:val="20"/>
              </w:rPr>
            </w:pPr>
          </w:p>
        </w:tc>
      </w:tr>
    </w:tbl>
    <w:p xmlns:wp14="http://schemas.microsoft.com/office/word/2010/wordml" w:rsidR="001A47CE" w:rsidP="00523701" w:rsidRDefault="001A47CE" w14:paraId="452F41F9" wp14:textId="77777777">
      <w:pPr>
        <w:rPr>
          <w:rFonts w:ascii="Arial" w:hAnsi="Arial" w:cs="Arial"/>
        </w:rPr>
      </w:pPr>
    </w:p>
    <w:p xmlns:wp14="http://schemas.microsoft.com/office/word/2010/wordml" w:rsidR="00D40DA3" w:rsidP="00D40DA3" w:rsidRDefault="00D40DA3" w14:paraId="3A889E12" wp14:textId="77777777">
      <w:pPr>
        <w:rPr>
          <w:rFonts w:ascii="Arial" w:hAnsi="Arial" w:cs="Arial"/>
          <w:b/>
        </w:rPr>
      </w:pPr>
      <w:r w:rsidRPr="00D039D6">
        <w:rPr>
          <w:rFonts w:ascii="Arial" w:hAnsi="Arial" w:cs="Arial"/>
          <w:b/>
        </w:rPr>
        <w:t>Interventions</w:t>
      </w:r>
    </w:p>
    <w:p xmlns:wp14="http://schemas.microsoft.com/office/word/2010/wordml" w:rsidRPr="00D039D6" w:rsidR="00DD416F" w:rsidP="00D40DA3" w:rsidRDefault="00DD416F" w14:paraId="21860E50" wp14:textId="77777777">
      <w:pPr>
        <w:rPr>
          <w:rFonts w:ascii="Arial" w:hAnsi="Arial" w:cs="Arial"/>
          <w:b/>
        </w:rPr>
      </w:pPr>
      <w:r w:rsidRPr="00C8175E">
        <w:rPr>
          <w:rFonts w:ascii="Arial" w:hAnsi="Arial" w:cs="Arial"/>
        </w:rPr>
        <w:t xml:space="preserve">Following surgery, participants will receive standard care physiotherapy whilst in hospital. They will then transition to </w:t>
      </w:r>
      <w:r>
        <w:rPr>
          <w:rFonts w:ascii="Arial" w:hAnsi="Arial" w:cs="Arial"/>
        </w:rPr>
        <w:t>either a 6-</w:t>
      </w:r>
      <w:r w:rsidRPr="00C8175E">
        <w:rPr>
          <w:rFonts w:ascii="Arial" w:hAnsi="Arial" w:cs="Arial"/>
        </w:rPr>
        <w:t>week low intensity exercise program (standard care) or a 12 week program of moderate intensity resistance training program</w:t>
      </w:r>
      <w:r>
        <w:rPr>
          <w:rFonts w:ascii="Arial" w:hAnsi="Arial" w:cs="Arial"/>
        </w:rPr>
        <w:t>.</w:t>
      </w:r>
    </w:p>
    <w:p xmlns:wp14="http://schemas.microsoft.com/office/word/2010/wordml" w:rsidRPr="00D039D6" w:rsidR="00D40DA3" w:rsidP="00D40DA3" w:rsidRDefault="00600572" w14:paraId="4C8BC2DD" wp14:textId="77777777">
      <w:pPr>
        <w:rPr>
          <w:rFonts w:ascii="Arial" w:hAnsi="Arial" w:cs="Arial"/>
          <w:b/>
        </w:rPr>
      </w:pPr>
      <w:r>
        <w:rPr>
          <w:rFonts w:ascii="Arial" w:hAnsi="Arial" w:cs="Arial"/>
          <w:b/>
        </w:rPr>
        <w:t xml:space="preserve">Low </w:t>
      </w:r>
      <w:r w:rsidR="00DD416F">
        <w:rPr>
          <w:rFonts w:ascii="Arial" w:hAnsi="Arial" w:cs="Arial"/>
          <w:b/>
        </w:rPr>
        <w:t xml:space="preserve">Intensity Exercise </w:t>
      </w:r>
      <w:r>
        <w:rPr>
          <w:rFonts w:ascii="Arial" w:hAnsi="Arial" w:cs="Arial"/>
          <w:b/>
        </w:rPr>
        <w:t>(</w:t>
      </w:r>
      <w:r w:rsidRPr="00D039D6" w:rsidR="00D40DA3">
        <w:rPr>
          <w:rFonts w:ascii="Arial" w:hAnsi="Arial" w:cs="Arial"/>
          <w:b/>
        </w:rPr>
        <w:t>Standard Care</w:t>
      </w:r>
      <w:r>
        <w:rPr>
          <w:rFonts w:ascii="Arial" w:hAnsi="Arial" w:cs="Arial"/>
          <w:b/>
        </w:rPr>
        <w:t>)</w:t>
      </w:r>
      <w:r w:rsidRPr="00D039D6" w:rsidR="00D40DA3">
        <w:rPr>
          <w:rFonts w:ascii="Arial" w:hAnsi="Arial" w:cs="Arial"/>
          <w:b/>
        </w:rPr>
        <w:t xml:space="preserve">: </w:t>
      </w:r>
    </w:p>
    <w:p xmlns:wp14="http://schemas.microsoft.com/office/word/2010/wordml" w:rsidRPr="00D039D6" w:rsidR="00D40DA3" w:rsidP="00D40DA3" w:rsidRDefault="00D40DA3" w14:paraId="79AB90B7" wp14:textId="77777777">
      <w:pPr>
        <w:rPr>
          <w:rFonts w:ascii="Arial" w:hAnsi="Arial" w:cs="Arial"/>
        </w:rPr>
      </w:pPr>
      <w:r w:rsidRPr="00D039D6">
        <w:rPr>
          <w:rFonts w:ascii="Arial" w:hAnsi="Arial" w:cs="Arial"/>
        </w:rPr>
        <w:t xml:space="preserve">In Australia patients are not routinely seen by physiotherapists pre-operatively. Physiotherapy care commences following </w:t>
      </w:r>
      <w:proofErr w:type="spellStart"/>
      <w:r w:rsidRPr="00D039D6">
        <w:rPr>
          <w:rFonts w:ascii="Arial" w:hAnsi="Arial" w:cs="Arial"/>
        </w:rPr>
        <w:t>extubation</w:t>
      </w:r>
      <w:proofErr w:type="spellEnd"/>
      <w:r w:rsidRPr="00D039D6">
        <w:rPr>
          <w:rFonts w:ascii="Arial" w:hAnsi="Arial" w:cs="Arial"/>
        </w:rPr>
        <w:t xml:space="preserve"> the day after surgery. Patients are routinely assessed and screened for postoperative pulmonary complications; commence a progressive mobilization program (i.e. walking); </w:t>
      </w:r>
      <w:r w:rsidR="00DD416F">
        <w:rPr>
          <w:rFonts w:ascii="Arial" w:hAnsi="Arial" w:cs="Arial"/>
        </w:rPr>
        <w:t xml:space="preserve">and, </w:t>
      </w:r>
      <w:r w:rsidRPr="00D039D6">
        <w:rPr>
          <w:rFonts w:ascii="Arial" w:hAnsi="Arial" w:cs="Arial"/>
        </w:rPr>
        <w:t xml:space="preserve">participate in active upper limb, foot and ankle exercises. Prior to discharge the Physiotherapist may educate the patient in continuing sternal precautions and a progressive program of mobilization. Patients are usually referred to a Cardiac Rehabilitation program in the community setting and are able to commence this program 3 weeks following surgery pending availability. Cardiac Rehabilitation programs predominantly consist of cardiovascular aerobic exercise training and education for secondary prevention twice weekly for a typical duration of 6 weeks. </w:t>
      </w:r>
    </w:p>
    <w:p xmlns:wp14="http://schemas.microsoft.com/office/word/2010/wordml" w:rsidRPr="00D039D6" w:rsidR="00D40DA3" w:rsidP="00D40DA3" w:rsidRDefault="00D40DA3" w14:paraId="3D76BB80" wp14:textId="77777777">
      <w:pPr>
        <w:rPr>
          <w:rFonts w:ascii="Arial" w:hAnsi="Arial" w:cs="Arial"/>
        </w:rPr>
      </w:pPr>
    </w:p>
    <w:p xmlns:wp14="http://schemas.microsoft.com/office/word/2010/wordml" w:rsidRPr="00C8175E" w:rsidR="005339D2" w:rsidP="00523701" w:rsidRDefault="00600572" w14:paraId="5F3BE970" wp14:textId="77777777">
      <w:pPr>
        <w:rPr>
          <w:rFonts w:ascii="Arial" w:hAnsi="Arial" w:cs="Arial"/>
          <w:b/>
        </w:rPr>
      </w:pPr>
      <w:r>
        <w:rPr>
          <w:rFonts w:ascii="Arial" w:hAnsi="Arial" w:cs="Arial"/>
          <w:b/>
        </w:rPr>
        <w:t xml:space="preserve">Moderate Intensity Exercise </w:t>
      </w:r>
      <w:r w:rsidRPr="00C8175E" w:rsidR="00711144">
        <w:rPr>
          <w:rFonts w:ascii="Arial" w:hAnsi="Arial" w:cs="Arial"/>
          <w:b/>
        </w:rPr>
        <w:t>Intervention:</w:t>
      </w:r>
    </w:p>
    <w:p xmlns:wp14="http://schemas.microsoft.com/office/word/2010/wordml" w:rsidR="00D40DA3" w:rsidP="00523701" w:rsidRDefault="00D40DA3" w14:paraId="6DCBCAA2" wp14:textId="77777777">
      <w:pPr>
        <w:rPr>
          <w:rFonts w:ascii="Arial" w:hAnsi="Arial" w:cs="Arial"/>
          <w:color w:val="FF0000"/>
        </w:rPr>
      </w:pPr>
      <w:r w:rsidRPr="00C8175E">
        <w:rPr>
          <w:rFonts w:ascii="Arial" w:hAnsi="Arial" w:cs="Arial"/>
        </w:rPr>
        <w:t xml:space="preserve">Participants in the </w:t>
      </w:r>
      <w:r w:rsidR="00DD416F">
        <w:rPr>
          <w:rFonts w:ascii="Arial" w:hAnsi="Arial" w:cs="Arial"/>
        </w:rPr>
        <w:t xml:space="preserve">moderate intensity </w:t>
      </w:r>
      <w:r w:rsidRPr="00C8175E">
        <w:rPr>
          <w:rFonts w:ascii="Arial" w:hAnsi="Arial" w:cs="Arial"/>
        </w:rPr>
        <w:t>intervention gr</w:t>
      </w:r>
      <w:r w:rsidRPr="00C8175E" w:rsidR="00711144">
        <w:rPr>
          <w:rFonts w:ascii="Arial" w:hAnsi="Arial" w:cs="Arial"/>
        </w:rPr>
        <w:t xml:space="preserve">oup will be asked to attend one </w:t>
      </w:r>
      <w:r w:rsidRPr="00C8175E">
        <w:rPr>
          <w:rFonts w:ascii="Arial" w:hAnsi="Arial" w:cs="Arial"/>
        </w:rPr>
        <w:t xml:space="preserve">assessment </w:t>
      </w:r>
      <w:r w:rsidRPr="00C8175E" w:rsidR="00711144">
        <w:rPr>
          <w:rFonts w:ascii="Arial" w:hAnsi="Arial" w:cs="Arial"/>
        </w:rPr>
        <w:t xml:space="preserve">session pre-operatively to obtain baseline data and educate the participant on the training protocol and the exercise equipment to be used. This will be done at the hospital, when patients are admitted on the night prior to surgery. </w:t>
      </w:r>
      <w:r w:rsidRPr="00C8175E">
        <w:rPr>
          <w:rFonts w:ascii="Arial" w:hAnsi="Arial" w:cs="Arial"/>
        </w:rPr>
        <w:t xml:space="preserve">Education and training of patients prior to their surgical procedure may facilitate memory and recall of their program; promote connectivity and proactive </w:t>
      </w:r>
      <w:proofErr w:type="spellStart"/>
      <w:r w:rsidRPr="00C8175E">
        <w:rPr>
          <w:rFonts w:ascii="Arial" w:hAnsi="Arial" w:cs="Arial"/>
        </w:rPr>
        <w:t>behaviour</w:t>
      </w:r>
      <w:proofErr w:type="spellEnd"/>
      <w:r w:rsidRPr="00C8175E">
        <w:rPr>
          <w:rFonts w:ascii="Arial" w:hAnsi="Arial" w:cs="Arial"/>
        </w:rPr>
        <w:t xml:space="preserve"> at a time when relatively well are a captive audience.</w:t>
      </w:r>
      <w:r w:rsidR="00DD416F">
        <w:rPr>
          <w:rFonts w:ascii="Arial" w:hAnsi="Arial" w:cs="Arial"/>
        </w:rPr>
        <w:t xml:space="preserve"> Participants will attend a 12-week resistance training program twice weekly. They will be </w:t>
      </w:r>
      <w:r w:rsidRPr="00C8175E">
        <w:rPr>
          <w:rFonts w:ascii="Arial" w:hAnsi="Arial" w:cs="Arial"/>
        </w:rPr>
        <w:t xml:space="preserve">small group sessions </w:t>
      </w:r>
      <w:r w:rsidR="00DD416F">
        <w:rPr>
          <w:rFonts w:ascii="Arial" w:hAnsi="Arial" w:cs="Arial"/>
        </w:rPr>
        <w:t xml:space="preserve">conducted </w:t>
      </w:r>
      <w:r w:rsidRPr="00C8175E">
        <w:rPr>
          <w:rFonts w:ascii="Arial" w:hAnsi="Arial" w:cs="Arial"/>
        </w:rPr>
        <w:t xml:space="preserve">under the supervision of </w:t>
      </w:r>
      <w:r w:rsidR="00DD416F">
        <w:rPr>
          <w:rFonts w:ascii="Arial" w:hAnsi="Arial" w:cs="Arial"/>
        </w:rPr>
        <w:t xml:space="preserve">an accredited exercise physiologist or </w:t>
      </w:r>
      <w:r w:rsidRPr="00C8175E">
        <w:rPr>
          <w:rFonts w:ascii="Arial" w:hAnsi="Arial" w:cs="Arial"/>
        </w:rPr>
        <w:t>a physiotherapist with a staff to participant ratio of 1:4. The increased duration over standard care has been shown to have an important dose effect for strength gains</w:t>
      </w:r>
      <w:r w:rsidR="00E92197">
        <w:rPr>
          <w:rFonts w:ascii="Arial" w:hAnsi="Arial" w:cs="Arial"/>
        </w:rPr>
        <w:t>.</w:t>
      </w:r>
      <w:r w:rsidRPr="00E92197" w:rsidR="00E92197">
        <w:rPr>
          <w:rFonts w:ascii="Arial" w:hAnsi="Arial" w:cs="Arial"/>
          <w:vertAlign w:val="superscript"/>
        </w:rPr>
        <w:t>(3</w:t>
      </w:r>
      <w:r w:rsidR="007175AD">
        <w:rPr>
          <w:rFonts w:ascii="Arial" w:hAnsi="Arial" w:cs="Arial"/>
          <w:vertAlign w:val="superscript"/>
        </w:rPr>
        <w:t>9,40</w:t>
      </w:r>
      <w:r w:rsidRPr="00E92197" w:rsidR="00E92197">
        <w:rPr>
          <w:rFonts w:ascii="Arial" w:hAnsi="Arial" w:cs="Arial"/>
          <w:vertAlign w:val="superscript"/>
        </w:rPr>
        <w:t>)</w:t>
      </w:r>
      <w:r w:rsidRPr="00E92197">
        <w:rPr>
          <w:rFonts w:ascii="Arial" w:hAnsi="Arial" w:cs="Arial"/>
          <w:vertAlign w:val="superscript"/>
        </w:rPr>
        <w:t xml:space="preserve"> </w:t>
      </w:r>
      <w:r w:rsidRPr="00C8175E">
        <w:rPr>
          <w:rFonts w:ascii="Arial" w:hAnsi="Arial" w:cs="Arial"/>
        </w:rPr>
        <w:t>The program will commence with 6-8 exercises for weeks 1-3 and progress to 8-10 exercises by week 4. Transition time between exercises will be reduced from 2-3 minutes to 1-2 minutes in the 4</w:t>
      </w:r>
      <w:r w:rsidRPr="00C8175E">
        <w:rPr>
          <w:rFonts w:ascii="Arial" w:hAnsi="Arial" w:cs="Arial"/>
          <w:vertAlign w:val="superscript"/>
        </w:rPr>
        <w:t>th</w:t>
      </w:r>
      <w:r w:rsidRPr="00C8175E">
        <w:rPr>
          <w:rFonts w:ascii="Arial" w:hAnsi="Arial" w:cs="Arial"/>
        </w:rPr>
        <w:t xml:space="preserve"> week.</w:t>
      </w:r>
      <w:r w:rsidRPr="00C8175E">
        <w:rPr>
          <w:rFonts w:ascii="Arial" w:hAnsi="Arial" w:cs="Arial"/>
          <w:color w:val="FF0000"/>
        </w:rPr>
        <w:t xml:space="preserve"> </w:t>
      </w:r>
      <w:r w:rsidRPr="00481B61">
        <w:rPr>
          <w:rFonts w:ascii="Arial" w:hAnsi="Arial" w:cs="Arial"/>
        </w:rPr>
        <w:t xml:space="preserve">Exercises may include: hip abduction, hip adduction, leg press, knee extension, lumbar extension, seated row and chest press. The strength training sessions will consist of a full body program, completed </w:t>
      </w:r>
      <w:r w:rsidRPr="00481B61" w:rsidR="006C2891">
        <w:rPr>
          <w:rFonts w:ascii="Arial" w:hAnsi="Arial" w:cs="Arial"/>
        </w:rPr>
        <w:t>at a moderate intensity of 1</w:t>
      </w:r>
      <w:r w:rsidR="00E00F1E">
        <w:rPr>
          <w:rFonts w:ascii="Arial" w:hAnsi="Arial" w:cs="Arial"/>
        </w:rPr>
        <w:t>3</w:t>
      </w:r>
      <w:r w:rsidRPr="00481B61" w:rsidR="006C2891">
        <w:rPr>
          <w:rFonts w:ascii="Arial" w:hAnsi="Arial" w:cs="Arial"/>
        </w:rPr>
        <w:t>-16</w:t>
      </w:r>
      <w:r w:rsidRPr="00481B61">
        <w:rPr>
          <w:rFonts w:ascii="Arial" w:hAnsi="Arial" w:cs="Arial"/>
        </w:rPr>
        <w:t xml:space="preserve"> on the Borg </w:t>
      </w:r>
      <w:r w:rsidR="00E00F1E">
        <w:rPr>
          <w:rFonts w:ascii="Arial" w:hAnsi="Arial" w:cs="Arial"/>
        </w:rPr>
        <w:t xml:space="preserve">6-20 </w:t>
      </w:r>
      <w:r w:rsidRPr="00481B61">
        <w:rPr>
          <w:rFonts w:ascii="Arial" w:hAnsi="Arial" w:cs="Arial"/>
        </w:rPr>
        <w:t xml:space="preserve">scale. </w:t>
      </w:r>
      <w:r w:rsidR="00F03F53">
        <w:rPr>
          <w:rFonts w:ascii="Arial" w:hAnsi="Arial" w:cs="Arial"/>
        </w:rPr>
        <w:t xml:space="preserve">One set of each exercise will be performed to the point of local muscular fatigue (90-120 seconds), at a 4-2-4 cadence (4 second concentric contraction, 2 </w:t>
      </w:r>
      <w:r w:rsidR="00DD416F">
        <w:rPr>
          <w:rFonts w:ascii="Arial" w:hAnsi="Arial" w:cs="Arial"/>
        </w:rPr>
        <w:t>second isometric hold, 4 second</w:t>
      </w:r>
      <w:r w:rsidR="00F03F53">
        <w:rPr>
          <w:rFonts w:ascii="Arial" w:hAnsi="Arial" w:cs="Arial"/>
        </w:rPr>
        <w:t xml:space="preserve"> eccentric contraction). </w:t>
      </w:r>
      <w:r w:rsidRPr="00481B61">
        <w:rPr>
          <w:rFonts w:ascii="Arial" w:hAnsi="Arial" w:cs="Arial"/>
        </w:rPr>
        <w:t>To apply progressive overload,</w:t>
      </w:r>
      <w:r w:rsidR="00DD416F">
        <w:rPr>
          <w:rFonts w:ascii="Arial" w:hAnsi="Arial" w:cs="Arial"/>
        </w:rPr>
        <w:t xml:space="preserve"> initial weights will be chosen</w:t>
      </w:r>
      <w:r w:rsidRPr="00481B61">
        <w:rPr>
          <w:rFonts w:ascii="Arial" w:hAnsi="Arial" w:cs="Arial"/>
        </w:rPr>
        <w:t xml:space="preserve"> and then progressed, using the formula that if the exercise can be completed for 120 seconds, within the intensity guidelines, the weight will be increased by 1–2 kg. To facilitate active engagement and potential cognitive enhancing effects of the strength training</w:t>
      </w:r>
      <w:r w:rsidR="00DD416F">
        <w:rPr>
          <w:rFonts w:ascii="Arial" w:hAnsi="Arial" w:cs="Arial"/>
        </w:rPr>
        <w:t>,</w:t>
      </w:r>
      <w:r w:rsidRPr="00481B61">
        <w:rPr>
          <w:rFonts w:ascii="Arial" w:hAnsi="Arial" w:cs="Arial"/>
        </w:rPr>
        <w:t xml:space="preserve"> a new exercise will be introduced every 4 sessions. Participants will also be encouraged to actively count out loud, breathe correctly, be self-directed in monitoring their progress and proactive in increasing their weights by 1– 2 kg if the exerc</w:t>
      </w:r>
      <w:r w:rsidRPr="00481B61" w:rsidR="006C2891">
        <w:rPr>
          <w:rFonts w:ascii="Arial" w:hAnsi="Arial" w:cs="Arial"/>
        </w:rPr>
        <w:t>ise is perceived to be too easy</w:t>
      </w:r>
      <w:r w:rsidRPr="00481B61">
        <w:rPr>
          <w:rFonts w:ascii="Arial" w:hAnsi="Arial" w:cs="Arial"/>
        </w:rPr>
        <w:t>.</w:t>
      </w:r>
    </w:p>
    <w:p xmlns:wp14="http://schemas.microsoft.com/office/word/2010/wordml" w:rsidR="00BB6C91" w:rsidP="00523701" w:rsidRDefault="00BB6C91" w14:paraId="73E706CA" wp14:textId="77777777">
      <w:pPr>
        <w:rPr>
          <w:rFonts w:ascii="Arial" w:hAnsi="Arial" w:cs="Arial"/>
          <w:noProof/>
        </w:rPr>
      </w:pPr>
      <w:r w:rsidRPr="00C8175E">
        <w:rPr>
          <w:rFonts w:ascii="Arial" w:hAnsi="Arial" w:cs="Arial"/>
          <w:noProof/>
        </w:rPr>
        <w:t>The sessions will begin and terminate with a warm-up and cool-down to avoid any adverse cardiac events.</w:t>
      </w:r>
    </w:p>
    <w:tbl>
      <w:tblPr>
        <w:tblW w:w="0" w:type="auto"/>
        <w:tblCellMar>
          <w:left w:w="0" w:type="dxa"/>
          <w:right w:w="0" w:type="dxa"/>
        </w:tblCellMar>
        <w:tblLook w:val="04A0" w:firstRow="1" w:lastRow="0" w:firstColumn="1" w:lastColumn="0" w:noHBand="0" w:noVBand="1"/>
      </w:tblPr>
      <w:tblGrid>
        <w:gridCol w:w="562"/>
        <w:gridCol w:w="3969"/>
        <w:gridCol w:w="4485"/>
      </w:tblGrid>
      <w:tr xmlns:wp14="http://schemas.microsoft.com/office/word/2010/wordml" w:rsidRPr="00FE2F4D" w:rsidR="00FE2F4D" w:rsidTr="00FE2F4D" w14:paraId="2E428F9D" wp14:textId="77777777">
        <w:tc>
          <w:tcPr>
            <w:tcW w:w="56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48F93358" wp14:textId="77777777">
            <w:pPr>
              <w:spacing w:after="0" w:line="240" w:lineRule="auto"/>
              <w:jc w:val="center"/>
              <w:rPr>
                <w:rFonts w:ascii="Arial" w:hAnsi="Arial" w:cs="Arial"/>
                <w:sz w:val="24"/>
                <w:szCs w:val="24"/>
                <w:lang w:val="en-AU" w:eastAsia="en-AU" w:bidi="ar-SA"/>
              </w:rPr>
            </w:pPr>
            <w:r w:rsidRPr="00FE2F4D">
              <w:rPr>
                <w:rFonts w:ascii="Arial" w:hAnsi="Arial" w:cs="Arial"/>
                <w:b/>
                <w:bCs/>
                <w:color w:val="000000"/>
                <w:sz w:val="20"/>
                <w:szCs w:val="20"/>
                <w:lang w:val="en-AU" w:eastAsia="en-AU" w:bidi="ar-SA"/>
              </w:rPr>
              <w:t>#</w:t>
            </w:r>
          </w:p>
        </w:tc>
        <w:tc>
          <w:tcPr>
            <w:tcW w:w="396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0453E258" wp14:textId="77777777">
            <w:pPr>
              <w:spacing w:after="0" w:line="240" w:lineRule="auto"/>
              <w:jc w:val="center"/>
              <w:rPr>
                <w:rFonts w:ascii="Arial" w:hAnsi="Arial" w:cs="Arial"/>
                <w:sz w:val="24"/>
                <w:szCs w:val="24"/>
                <w:lang w:val="en-AU" w:eastAsia="en-AU" w:bidi="ar-SA"/>
              </w:rPr>
            </w:pPr>
            <w:r w:rsidRPr="00FE2F4D">
              <w:rPr>
                <w:rFonts w:ascii="Arial" w:hAnsi="Arial" w:cs="Arial"/>
                <w:b/>
                <w:bCs/>
                <w:color w:val="000000"/>
                <w:sz w:val="20"/>
                <w:szCs w:val="20"/>
                <w:lang w:val="en-AU" w:eastAsia="en-AU" w:bidi="ar-SA"/>
              </w:rPr>
              <w:t>Initial Exercise</w:t>
            </w:r>
          </w:p>
        </w:tc>
        <w:tc>
          <w:tcPr>
            <w:tcW w:w="4485"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0A7CF260" wp14:textId="77777777">
            <w:pPr>
              <w:spacing w:after="0" w:line="240" w:lineRule="auto"/>
              <w:jc w:val="center"/>
              <w:rPr>
                <w:rFonts w:ascii="Arial" w:hAnsi="Arial" w:cs="Arial"/>
                <w:sz w:val="24"/>
                <w:szCs w:val="24"/>
                <w:lang w:val="en-AU" w:eastAsia="en-AU" w:bidi="ar-SA"/>
              </w:rPr>
            </w:pPr>
            <w:r w:rsidRPr="00FE2F4D">
              <w:rPr>
                <w:rFonts w:ascii="Arial" w:hAnsi="Arial" w:cs="Arial"/>
                <w:b/>
                <w:bCs/>
                <w:color w:val="000000"/>
                <w:sz w:val="20"/>
                <w:szCs w:val="20"/>
                <w:lang w:val="en-AU" w:eastAsia="en-AU" w:bidi="ar-SA"/>
              </w:rPr>
              <w:t>Progression</w:t>
            </w:r>
          </w:p>
        </w:tc>
      </w:tr>
      <w:tr xmlns:wp14="http://schemas.microsoft.com/office/word/2010/wordml" w:rsidRPr="00FE2F4D" w:rsidR="00FE2F4D" w:rsidTr="00FE2F4D" w14:paraId="4AF85F69" wp14:textId="77777777">
        <w:tc>
          <w:tcPr>
            <w:tcW w:w="562" w:type="dxa"/>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018211FD" wp14:textId="77777777">
            <w:pPr>
              <w:spacing w:after="0" w:line="240" w:lineRule="auto"/>
              <w:jc w:val="center"/>
              <w:rPr>
                <w:rFonts w:ascii="Arial" w:hAnsi="Arial" w:cs="Arial"/>
                <w:sz w:val="24"/>
                <w:szCs w:val="24"/>
                <w:lang w:val="en-AU" w:eastAsia="en-AU" w:bidi="ar-SA"/>
              </w:rPr>
            </w:pPr>
            <w:r w:rsidRPr="00FE2F4D">
              <w:rPr>
                <w:rFonts w:ascii="Arial" w:hAnsi="Arial" w:cs="Arial"/>
                <w:b/>
                <w:bCs/>
                <w:color w:val="000000"/>
                <w:sz w:val="20"/>
                <w:szCs w:val="20"/>
                <w:lang w:val="en-AU" w:eastAsia="en-AU" w:bidi="ar-SA"/>
              </w:rPr>
              <w:t>1</w:t>
            </w:r>
          </w:p>
        </w:tc>
        <w:tc>
          <w:tcPr>
            <w:tcW w:w="3969" w:type="dxa"/>
            <w:tcBorders>
              <w:top w:val="nil"/>
              <w:left w:val="nil"/>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0587AB0E" wp14:textId="77777777">
            <w:pPr>
              <w:spacing w:after="0" w:line="240" w:lineRule="auto"/>
              <w:jc w:val="left"/>
              <w:rPr>
                <w:rFonts w:ascii="Arial" w:hAnsi="Arial" w:cs="Arial"/>
                <w:sz w:val="24"/>
                <w:szCs w:val="24"/>
                <w:lang w:val="en-AU" w:eastAsia="en-AU" w:bidi="ar-SA"/>
              </w:rPr>
            </w:pPr>
            <w:r w:rsidRPr="00FE2F4D">
              <w:rPr>
                <w:rFonts w:ascii="Arial" w:hAnsi="Arial" w:cs="Arial"/>
                <w:color w:val="000000"/>
                <w:sz w:val="20"/>
                <w:szCs w:val="20"/>
                <w:lang w:val="en-AU" w:eastAsia="en-AU" w:bidi="ar-SA"/>
              </w:rPr>
              <w:t>B1 Leg Extension</w:t>
            </w:r>
            <w:r w:rsidR="000B3C10">
              <w:rPr>
                <w:rFonts w:ascii="Arial" w:hAnsi="Arial" w:cs="Arial"/>
                <w:color w:val="000000"/>
                <w:sz w:val="20"/>
                <w:szCs w:val="20"/>
                <w:lang w:val="en-AU" w:eastAsia="en-AU" w:bidi="ar-SA"/>
              </w:rPr>
              <w:t>*</w:t>
            </w:r>
          </w:p>
        </w:tc>
        <w:tc>
          <w:tcPr>
            <w:tcW w:w="4485" w:type="dxa"/>
            <w:tcBorders>
              <w:top w:val="nil"/>
              <w:left w:val="nil"/>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7622F2C6" wp14:textId="77777777">
            <w:pPr>
              <w:spacing w:after="0" w:line="240" w:lineRule="auto"/>
              <w:jc w:val="left"/>
              <w:rPr>
                <w:rFonts w:ascii="Arial" w:hAnsi="Arial" w:cs="Arial"/>
                <w:sz w:val="24"/>
                <w:szCs w:val="24"/>
                <w:lang w:val="en-AU" w:eastAsia="en-AU" w:bidi="ar-SA"/>
              </w:rPr>
            </w:pPr>
            <w:r w:rsidRPr="00FE2F4D">
              <w:rPr>
                <w:rFonts w:ascii="Arial" w:hAnsi="Arial" w:cs="Arial"/>
                <w:color w:val="000000"/>
                <w:sz w:val="20"/>
                <w:szCs w:val="20"/>
                <w:lang w:val="en-AU" w:eastAsia="en-AU" w:bidi="ar-SA"/>
              </w:rPr>
              <w:t>B6 Leg Press</w:t>
            </w:r>
          </w:p>
        </w:tc>
      </w:tr>
      <w:tr xmlns:wp14="http://schemas.microsoft.com/office/word/2010/wordml" w:rsidRPr="00FE2F4D" w:rsidR="00FE2F4D" w:rsidTr="00FE2F4D" w14:paraId="4952C5A5" wp14:textId="77777777">
        <w:tc>
          <w:tcPr>
            <w:tcW w:w="562" w:type="dxa"/>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1C842158" wp14:textId="77777777">
            <w:pPr>
              <w:spacing w:after="0" w:line="240" w:lineRule="auto"/>
              <w:jc w:val="center"/>
              <w:rPr>
                <w:rFonts w:ascii="Arial" w:hAnsi="Arial" w:cs="Arial"/>
                <w:sz w:val="24"/>
                <w:szCs w:val="24"/>
                <w:lang w:val="en-AU" w:eastAsia="en-AU" w:bidi="ar-SA"/>
              </w:rPr>
            </w:pPr>
            <w:r w:rsidRPr="00FE2F4D">
              <w:rPr>
                <w:rFonts w:ascii="Arial" w:hAnsi="Arial" w:cs="Arial"/>
                <w:b/>
                <w:bCs/>
                <w:color w:val="000000"/>
                <w:sz w:val="20"/>
                <w:szCs w:val="20"/>
                <w:lang w:val="en-AU" w:eastAsia="en-AU" w:bidi="ar-SA"/>
              </w:rPr>
              <w:t>2</w:t>
            </w:r>
          </w:p>
        </w:tc>
        <w:tc>
          <w:tcPr>
            <w:tcW w:w="3969" w:type="dxa"/>
            <w:tcBorders>
              <w:top w:val="nil"/>
              <w:left w:val="nil"/>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23E9A9CF" wp14:textId="77777777">
            <w:pPr>
              <w:spacing w:after="0" w:line="240" w:lineRule="auto"/>
              <w:jc w:val="left"/>
              <w:rPr>
                <w:rFonts w:ascii="Arial" w:hAnsi="Arial" w:cs="Arial"/>
                <w:sz w:val="24"/>
                <w:szCs w:val="24"/>
                <w:lang w:val="en-AU" w:eastAsia="en-AU" w:bidi="ar-SA"/>
              </w:rPr>
            </w:pPr>
            <w:r w:rsidRPr="00FE2F4D">
              <w:rPr>
                <w:rFonts w:ascii="Arial" w:hAnsi="Arial" w:cs="Arial"/>
                <w:color w:val="000000"/>
                <w:sz w:val="20"/>
                <w:szCs w:val="20"/>
                <w:lang w:val="en-AU" w:eastAsia="en-AU" w:bidi="ar-SA"/>
              </w:rPr>
              <w:t>B7 Seated Leg Curl</w:t>
            </w:r>
            <w:r w:rsidR="000B3C10">
              <w:rPr>
                <w:rFonts w:ascii="Arial" w:hAnsi="Arial" w:cs="Arial"/>
                <w:color w:val="000000"/>
                <w:sz w:val="20"/>
                <w:szCs w:val="20"/>
                <w:lang w:val="en-AU" w:eastAsia="en-AU" w:bidi="ar-SA"/>
              </w:rPr>
              <w:t>*</w:t>
            </w:r>
          </w:p>
        </w:tc>
        <w:tc>
          <w:tcPr>
            <w:tcW w:w="4485" w:type="dxa"/>
            <w:tcBorders>
              <w:top w:val="nil"/>
              <w:left w:val="nil"/>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07FB7DC1" wp14:textId="77777777">
            <w:pPr>
              <w:spacing w:after="0" w:line="240" w:lineRule="auto"/>
              <w:jc w:val="left"/>
              <w:rPr>
                <w:rFonts w:ascii="Arial" w:hAnsi="Arial" w:cs="Arial"/>
                <w:sz w:val="24"/>
                <w:szCs w:val="24"/>
                <w:lang w:val="en-AU" w:eastAsia="en-AU" w:bidi="ar-SA"/>
              </w:rPr>
            </w:pPr>
            <w:r w:rsidRPr="00FE2F4D">
              <w:rPr>
                <w:rFonts w:ascii="Arial" w:hAnsi="Arial" w:cs="Arial"/>
                <w:color w:val="000000"/>
                <w:sz w:val="20"/>
                <w:szCs w:val="20"/>
                <w:lang w:val="en-AU" w:eastAsia="en-AU" w:bidi="ar-SA"/>
              </w:rPr>
              <w:t>A3 Hip Abductors</w:t>
            </w:r>
            <w:r w:rsidR="000B3C10">
              <w:rPr>
                <w:rFonts w:ascii="Arial" w:hAnsi="Arial" w:cs="Arial"/>
                <w:color w:val="000000"/>
                <w:sz w:val="20"/>
                <w:szCs w:val="20"/>
                <w:lang w:val="en-AU" w:eastAsia="en-AU" w:bidi="ar-SA"/>
              </w:rPr>
              <w:t>*</w:t>
            </w:r>
          </w:p>
        </w:tc>
      </w:tr>
      <w:tr xmlns:wp14="http://schemas.microsoft.com/office/word/2010/wordml" w:rsidRPr="00FE2F4D" w:rsidR="00FE2F4D" w:rsidTr="00FE2F4D" w14:paraId="68E284F3" wp14:textId="77777777">
        <w:tc>
          <w:tcPr>
            <w:tcW w:w="562" w:type="dxa"/>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06C53A03" wp14:textId="77777777">
            <w:pPr>
              <w:spacing w:after="0" w:line="240" w:lineRule="auto"/>
              <w:jc w:val="center"/>
              <w:rPr>
                <w:rFonts w:ascii="Arial" w:hAnsi="Arial" w:cs="Arial"/>
                <w:sz w:val="24"/>
                <w:szCs w:val="24"/>
                <w:lang w:val="en-AU" w:eastAsia="en-AU" w:bidi="ar-SA"/>
              </w:rPr>
            </w:pPr>
            <w:r w:rsidRPr="00FE2F4D">
              <w:rPr>
                <w:rFonts w:ascii="Arial" w:hAnsi="Arial" w:cs="Arial"/>
                <w:b/>
                <w:bCs/>
                <w:color w:val="000000"/>
                <w:sz w:val="20"/>
                <w:szCs w:val="20"/>
                <w:lang w:val="en-AU" w:eastAsia="en-AU" w:bidi="ar-SA"/>
              </w:rPr>
              <w:t>3</w:t>
            </w:r>
          </w:p>
        </w:tc>
        <w:tc>
          <w:tcPr>
            <w:tcW w:w="3969" w:type="dxa"/>
            <w:tcBorders>
              <w:top w:val="nil"/>
              <w:left w:val="nil"/>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7A089125" wp14:textId="77777777">
            <w:pPr>
              <w:spacing w:after="0" w:line="240" w:lineRule="auto"/>
              <w:jc w:val="left"/>
              <w:rPr>
                <w:rFonts w:ascii="Arial" w:hAnsi="Arial" w:cs="Arial"/>
                <w:sz w:val="24"/>
                <w:szCs w:val="24"/>
                <w:lang w:val="en-AU" w:eastAsia="en-AU" w:bidi="ar-SA"/>
              </w:rPr>
            </w:pPr>
            <w:r w:rsidRPr="00FE2F4D">
              <w:rPr>
                <w:rFonts w:ascii="Arial" w:hAnsi="Arial" w:cs="Arial"/>
                <w:color w:val="000000"/>
                <w:sz w:val="20"/>
                <w:szCs w:val="20"/>
                <w:lang w:val="en-AU" w:eastAsia="en-AU" w:bidi="ar-SA"/>
              </w:rPr>
              <w:t>D7 Seated Dip</w:t>
            </w:r>
          </w:p>
        </w:tc>
        <w:tc>
          <w:tcPr>
            <w:tcW w:w="4485" w:type="dxa"/>
            <w:tcBorders>
              <w:top w:val="nil"/>
              <w:left w:val="nil"/>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4B9C39CF" wp14:textId="77777777">
            <w:pPr>
              <w:spacing w:after="0" w:line="240" w:lineRule="auto"/>
              <w:jc w:val="left"/>
              <w:rPr>
                <w:rFonts w:ascii="Arial" w:hAnsi="Arial" w:cs="Arial"/>
                <w:sz w:val="24"/>
                <w:szCs w:val="24"/>
                <w:lang w:val="en-AU" w:eastAsia="en-AU" w:bidi="ar-SA"/>
              </w:rPr>
            </w:pPr>
            <w:r w:rsidRPr="00FE2F4D">
              <w:rPr>
                <w:rFonts w:ascii="Arial" w:hAnsi="Arial" w:cs="Arial"/>
                <w:color w:val="000000"/>
                <w:sz w:val="20"/>
                <w:szCs w:val="20"/>
                <w:lang w:val="en-AU" w:eastAsia="en-AU" w:bidi="ar-SA"/>
              </w:rPr>
              <w:t>A4 Hip Adductors</w:t>
            </w:r>
          </w:p>
        </w:tc>
      </w:tr>
      <w:tr xmlns:wp14="http://schemas.microsoft.com/office/word/2010/wordml" w:rsidRPr="00FE2F4D" w:rsidR="00FE2F4D" w:rsidTr="00FE2F4D" w14:paraId="1C3DDC93" wp14:textId="77777777">
        <w:tc>
          <w:tcPr>
            <w:tcW w:w="562" w:type="dxa"/>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157934A0" wp14:textId="77777777">
            <w:pPr>
              <w:spacing w:after="0" w:line="240" w:lineRule="auto"/>
              <w:jc w:val="center"/>
              <w:rPr>
                <w:rFonts w:ascii="Arial" w:hAnsi="Arial" w:cs="Arial"/>
                <w:sz w:val="24"/>
                <w:szCs w:val="24"/>
                <w:lang w:val="en-AU" w:eastAsia="en-AU" w:bidi="ar-SA"/>
              </w:rPr>
            </w:pPr>
            <w:r w:rsidRPr="00FE2F4D">
              <w:rPr>
                <w:rFonts w:ascii="Arial" w:hAnsi="Arial" w:cs="Arial"/>
                <w:b/>
                <w:bCs/>
                <w:color w:val="000000"/>
                <w:sz w:val="20"/>
                <w:szCs w:val="20"/>
                <w:lang w:val="en-AU" w:eastAsia="en-AU" w:bidi="ar-SA"/>
              </w:rPr>
              <w:t>4</w:t>
            </w:r>
          </w:p>
        </w:tc>
        <w:tc>
          <w:tcPr>
            <w:tcW w:w="3969" w:type="dxa"/>
            <w:tcBorders>
              <w:top w:val="nil"/>
              <w:left w:val="nil"/>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1DA8E1C8" wp14:textId="77777777">
            <w:pPr>
              <w:spacing w:after="0" w:line="240" w:lineRule="auto"/>
              <w:jc w:val="left"/>
              <w:rPr>
                <w:rFonts w:ascii="Arial" w:hAnsi="Arial" w:cs="Arial"/>
                <w:sz w:val="24"/>
                <w:szCs w:val="24"/>
                <w:lang w:val="en-AU" w:eastAsia="en-AU" w:bidi="ar-SA"/>
              </w:rPr>
            </w:pPr>
            <w:r w:rsidRPr="00FE2F4D">
              <w:rPr>
                <w:rFonts w:ascii="Arial" w:hAnsi="Arial" w:cs="Arial"/>
                <w:color w:val="000000"/>
                <w:sz w:val="20"/>
                <w:szCs w:val="20"/>
                <w:lang w:val="en-AU" w:eastAsia="en-AU" w:bidi="ar-SA"/>
              </w:rPr>
              <w:t>C1 Pullover</w:t>
            </w:r>
          </w:p>
        </w:tc>
        <w:tc>
          <w:tcPr>
            <w:tcW w:w="4485" w:type="dxa"/>
            <w:tcBorders>
              <w:top w:val="nil"/>
              <w:left w:val="nil"/>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298CE6B1" wp14:textId="77777777">
            <w:pPr>
              <w:spacing w:after="0" w:line="240" w:lineRule="auto"/>
              <w:jc w:val="left"/>
              <w:rPr>
                <w:rFonts w:ascii="Arial" w:hAnsi="Arial" w:cs="Arial"/>
                <w:sz w:val="24"/>
                <w:szCs w:val="24"/>
                <w:lang w:val="en-AU" w:eastAsia="en-AU" w:bidi="ar-SA"/>
              </w:rPr>
            </w:pPr>
            <w:r w:rsidRPr="00FE2F4D">
              <w:rPr>
                <w:rFonts w:ascii="Arial" w:hAnsi="Arial" w:cs="Arial"/>
                <w:color w:val="000000"/>
                <w:sz w:val="20"/>
                <w:szCs w:val="20"/>
                <w:lang w:val="en-AU" w:eastAsia="en-AU" w:bidi="ar-SA"/>
              </w:rPr>
              <w:t>C2 Torso Arm Front/ OR C3 Torso Arm</w:t>
            </w:r>
          </w:p>
        </w:tc>
      </w:tr>
      <w:tr xmlns:wp14="http://schemas.microsoft.com/office/word/2010/wordml" w:rsidRPr="00FE2F4D" w:rsidR="00FE2F4D" w:rsidTr="00FE2F4D" w14:paraId="38109733" wp14:textId="77777777">
        <w:tc>
          <w:tcPr>
            <w:tcW w:w="562" w:type="dxa"/>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14CB35BC" wp14:textId="77777777">
            <w:pPr>
              <w:spacing w:after="0" w:line="240" w:lineRule="auto"/>
              <w:jc w:val="center"/>
              <w:rPr>
                <w:rFonts w:ascii="Arial" w:hAnsi="Arial" w:cs="Arial"/>
                <w:sz w:val="24"/>
                <w:szCs w:val="24"/>
                <w:lang w:val="en-AU" w:eastAsia="en-AU" w:bidi="ar-SA"/>
              </w:rPr>
            </w:pPr>
            <w:r w:rsidRPr="00FE2F4D">
              <w:rPr>
                <w:rFonts w:ascii="Arial" w:hAnsi="Arial" w:cs="Arial"/>
                <w:b/>
                <w:bCs/>
                <w:color w:val="000000"/>
                <w:sz w:val="20"/>
                <w:szCs w:val="20"/>
                <w:lang w:val="en-AU" w:eastAsia="en-AU" w:bidi="ar-SA"/>
              </w:rPr>
              <w:t>5</w:t>
            </w:r>
          </w:p>
        </w:tc>
        <w:tc>
          <w:tcPr>
            <w:tcW w:w="3969" w:type="dxa"/>
            <w:tcBorders>
              <w:top w:val="nil"/>
              <w:left w:val="nil"/>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272DA977" wp14:textId="77777777">
            <w:pPr>
              <w:spacing w:after="0" w:line="240" w:lineRule="auto"/>
              <w:jc w:val="left"/>
              <w:rPr>
                <w:rFonts w:ascii="Arial" w:hAnsi="Arial" w:cs="Arial"/>
                <w:sz w:val="24"/>
                <w:szCs w:val="24"/>
                <w:lang w:val="en-AU" w:eastAsia="en-AU" w:bidi="ar-SA"/>
              </w:rPr>
            </w:pPr>
            <w:r w:rsidRPr="00FE2F4D">
              <w:rPr>
                <w:rFonts w:ascii="Arial" w:hAnsi="Arial" w:cs="Arial"/>
                <w:color w:val="000000"/>
                <w:sz w:val="20"/>
                <w:szCs w:val="20"/>
                <w:lang w:val="en-AU" w:eastAsia="en-AU" w:bidi="ar-SA"/>
              </w:rPr>
              <w:t>E5 Neck Extension</w:t>
            </w:r>
          </w:p>
        </w:tc>
        <w:tc>
          <w:tcPr>
            <w:tcW w:w="4485" w:type="dxa"/>
            <w:tcBorders>
              <w:top w:val="nil"/>
              <w:left w:val="nil"/>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6CC25437" wp14:textId="77777777">
            <w:pPr>
              <w:spacing w:after="0" w:line="240" w:lineRule="auto"/>
              <w:jc w:val="left"/>
              <w:rPr>
                <w:rFonts w:ascii="Arial" w:hAnsi="Arial" w:cs="Arial"/>
                <w:sz w:val="24"/>
                <w:szCs w:val="24"/>
                <w:lang w:val="en-AU" w:eastAsia="en-AU" w:bidi="ar-SA"/>
              </w:rPr>
            </w:pPr>
            <w:r w:rsidRPr="00FE2F4D">
              <w:rPr>
                <w:rFonts w:ascii="Arial" w:hAnsi="Arial" w:cs="Arial"/>
                <w:color w:val="000000"/>
                <w:sz w:val="20"/>
                <w:szCs w:val="20"/>
                <w:lang w:val="en-AU" w:eastAsia="en-AU" w:bidi="ar-SA"/>
              </w:rPr>
              <w:t>E3 Overhead Press</w:t>
            </w:r>
          </w:p>
        </w:tc>
      </w:tr>
      <w:tr xmlns:wp14="http://schemas.microsoft.com/office/word/2010/wordml" w:rsidRPr="00FE2F4D" w:rsidR="00FE2F4D" w:rsidTr="00FE2F4D" w14:paraId="5D1FDF04" wp14:textId="77777777">
        <w:tc>
          <w:tcPr>
            <w:tcW w:w="562" w:type="dxa"/>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1873C5A6" wp14:textId="77777777">
            <w:pPr>
              <w:spacing w:after="0" w:line="240" w:lineRule="auto"/>
              <w:jc w:val="center"/>
              <w:rPr>
                <w:rFonts w:ascii="Arial" w:hAnsi="Arial" w:cs="Arial"/>
                <w:sz w:val="24"/>
                <w:szCs w:val="24"/>
                <w:lang w:val="en-AU" w:eastAsia="en-AU" w:bidi="ar-SA"/>
              </w:rPr>
            </w:pPr>
            <w:r w:rsidRPr="00FE2F4D">
              <w:rPr>
                <w:rFonts w:ascii="Arial" w:hAnsi="Arial" w:cs="Arial"/>
                <w:b/>
                <w:bCs/>
                <w:color w:val="000000"/>
                <w:sz w:val="20"/>
                <w:szCs w:val="20"/>
                <w:lang w:val="en-AU" w:eastAsia="en-AU" w:bidi="ar-SA"/>
              </w:rPr>
              <w:t>6</w:t>
            </w:r>
          </w:p>
        </w:tc>
        <w:tc>
          <w:tcPr>
            <w:tcW w:w="3969" w:type="dxa"/>
            <w:tcBorders>
              <w:top w:val="nil"/>
              <w:left w:val="nil"/>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2F2B3A16" wp14:textId="77777777">
            <w:pPr>
              <w:spacing w:after="0" w:line="240" w:lineRule="auto"/>
              <w:jc w:val="left"/>
              <w:rPr>
                <w:rFonts w:ascii="Arial" w:hAnsi="Arial" w:cs="Arial"/>
                <w:sz w:val="24"/>
                <w:szCs w:val="24"/>
                <w:lang w:val="en-AU" w:eastAsia="en-AU" w:bidi="ar-SA"/>
              </w:rPr>
            </w:pPr>
            <w:r w:rsidRPr="00FE2F4D">
              <w:rPr>
                <w:rFonts w:ascii="Arial" w:hAnsi="Arial" w:cs="Arial"/>
                <w:color w:val="000000"/>
                <w:sz w:val="20"/>
                <w:szCs w:val="20"/>
                <w:lang w:val="en-AU" w:eastAsia="en-AU" w:bidi="ar-SA"/>
              </w:rPr>
              <w:t>F3 Lower Back- Starting in neutral</w:t>
            </w:r>
          </w:p>
        </w:tc>
        <w:tc>
          <w:tcPr>
            <w:tcW w:w="4485" w:type="dxa"/>
            <w:tcBorders>
              <w:top w:val="nil"/>
              <w:left w:val="nil"/>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6869A14B" wp14:textId="77777777">
            <w:pPr>
              <w:spacing w:after="0" w:line="240" w:lineRule="auto"/>
              <w:jc w:val="left"/>
              <w:rPr>
                <w:rFonts w:ascii="Arial" w:hAnsi="Arial" w:cs="Arial"/>
                <w:sz w:val="24"/>
                <w:szCs w:val="24"/>
                <w:lang w:val="en-AU" w:eastAsia="en-AU" w:bidi="ar-SA"/>
              </w:rPr>
            </w:pPr>
            <w:r w:rsidRPr="00FE2F4D">
              <w:rPr>
                <w:rFonts w:ascii="Arial" w:hAnsi="Arial" w:cs="Arial"/>
                <w:color w:val="000000"/>
                <w:sz w:val="20"/>
                <w:szCs w:val="20"/>
                <w:lang w:val="en-AU" w:eastAsia="en-AU" w:bidi="ar-SA"/>
              </w:rPr>
              <w:t>F3- Progressing to trunk flexion (position 1/2)</w:t>
            </w:r>
          </w:p>
        </w:tc>
      </w:tr>
      <w:tr xmlns:wp14="http://schemas.microsoft.com/office/word/2010/wordml" w:rsidRPr="00FE2F4D" w:rsidR="00FE2F4D" w:rsidTr="00FE2F4D" w14:paraId="797292EE" wp14:textId="77777777">
        <w:tc>
          <w:tcPr>
            <w:tcW w:w="562" w:type="dxa"/>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37A3E5C7" wp14:textId="77777777">
            <w:pPr>
              <w:spacing w:after="0" w:line="240" w:lineRule="auto"/>
              <w:jc w:val="center"/>
              <w:rPr>
                <w:rFonts w:ascii="Arial" w:hAnsi="Arial" w:cs="Arial"/>
                <w:sz w:val="24"/>
                <w:szCs w:val="24"/>
                <w:lang w:val="en-AU" w:eastAsia="en-AU" w:bidi="ar-SA"/>
              </w:rPr>
            </w:pPr>
            <w:r w:rsidRPr="00FE2F4D">
              <w:rPr>
                <w:rFonts w:ascii="Arial" w:hAnsi="Arial" w:cs="Arial"/>
                <w:b/>
                <w:bCs/>
                <w:color w:val="000000"/>
                <w:sz w:val="20"/>
                <w:szCs w:val="20"/>
                <w:lang w:val="en-AU" w:eastAsia="en-AU" w:bidi="ar-SA"/>
              </w:rPr>
              <w:t>7</w:t>
            </w:r>
          </w:p>
        </w:tc>
        <w:tc>
          <w:tcPr>
            <w:tcW w:w="3969" w:type="dxa"/>
            <w:tcBorders>
              <w:top w:val="nil"/>
              <w:left w:val="nil"/>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63C2747C" wp14:textId="77777777">
            <w:pPr>
              <w:spacing w:after="0" w:line="240" w:lineRule="auto"/>
              <w:jc w:val="left"/>
              <w:rPr>
                <w:rFonts w:ascii="Arial" w:hAnsi="Arial" w:cs="Arial"/>
                <w:sz w:val="24"/>
                <w:szCs w:val="24"/>
                <w:lang w:val="en-AU" w:eastAsia="en-AU" w:bidi="ar-SA"/>
              </w:rPr>
            </w:pPr>
            <w:r w:rsidRPr="00FE2F4D">
              <w:rPr>
                <w:rFonts w:ascii="Arial" w:hAnsi="Arial" w:cs="Arial"/>
                <w:color w:val="000000"/>
                <w:sz w:val="20"/>
                <w:szCs w:val="20"/>
                <w:lang w:val="en-AU" w:eastAsia="en-AU" w:bidi="ar-SA"/>
              </w:rPr>
              <w:t>J9 Side Bend</w:t>
            </w:r>
          </w:p>
        </w:tc>
        <w:tc>
          <w:tcPr>
            <w:tcW w:w="4485" w:type="dxa"/>
            <w:tcBorders>
              <w:top w:val="nil"/>
              <w:left w:val="nil"/>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6D98E48A" wp14:textId="77777777">
            <w:pPr>
              <w:spacing w:after="0" w:line="240" w:lineRule="auto"/>
              <w:jc w:val="left"/>
              <w:rPr>
                <w:rFonts w:ascii="Arial" w:hAnsi="Arial" w:cs="Arial"/>
                <w:sz w:val="24"/>
                <w:szCs w:val="24"/>
                <w:lang w:val="en-AU" w:eastAsia="en-AU" w:bidi="ar-SA"/>
              </w:rPr>
            </w:pPr>
            <w:r w:rsidRPr="00FE2F4D">
              <w:rPr>
                <w:rFonts w:ascii="Arial" w:hAnsi="Arial" w:cs="Arial"/>
                <w:color w:val="000000"/>
                <w:sz w:val="20"/>
                <w:szCs w:val="20"/>
                <w:lang w:val="en-AU" w:eastAsia="en-AU" w:bidi="ar-SA"/>
              </w:rPr>
              <w:t>C5 Rowing Torso OR C7 Row</w:t>
            </w:r>
          </w:p>
        </w:tc>
      </w:tr>
      <w:tr xmlns:wp14="http://schemas.microsoft.com/office/word/2010/wordml" w:rsidRPr="00FE2F4D" w:rsidR="00FE2F4D" w:rsidTr="00FE2F4D" w14:paraId="6B9CAFB3" wp14:textId="77777777">
        <w:tc>
          <w:tcPr>
            <w:tcW w:w="562" w:type="dxa"/>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7E27C44C" wp14:textId="77777777">
            <w:pPr>
              <w:spacing w:after="0" w:line="240" w:lineRule="auto"/>
              <w:jc w:val="center"/>
              <w:rPr>
                <w:rFonts w:ascii="Arial" w:hAnsi="Arial" w:cs="Arial"/>
                <w:sz w:val="24"/>
                <w:szCs w:val="24"/>
                <w:lang w:val="en-AU" w:eastAsia="en-AU" w:bidi="ar-SA"/>
              </w:rPr>
            </w:pPr>
            <w:r w:rsidRPr="00FE2F4D">
              <w:rPr>
                <w:rFonts w:ascii="Arial" w:hAnsi="Arial" w:cs="Arial"/>
                <w:b/>
                <w:bCs/>
                <w:color w:val="000000"/>
                <w:sz w:val="20"/>
                <w:szCs w:val="20"/>
                <w:lang w:val="en-AU" w:eastAsia="en-AU" w:bidi="ar-SA"/>
              </w:rPr>
              <w:t>8</w:t>
            </w:r>
          </w:p>
        </w:tc>
        <w:tc>
          <w:tcPr>
            <w:tcW w:w="3969" w:type="dxa"/>
            <w:tcBorders>
              <w:top w:val="nil"/>
              <w:left w:val="nil"/>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5E6F91A5" wp14:textId="77777777">
            <w:pPr>
              <w:spacing w:after="0" w:line="240" w:lineRule="auto"/>
              <w:jc w:val="left"/>
              <w:rPr>
                <w:rFonts w:ascii="Arial" w:hAnsi="Arial" w:cs="Arial"/>
                <w:sz w:val="24"/>
                <w:szCs w:val="24"/>
                <w:lang w:val="en-AU" w:eastAsia="en-AU" w:bidi="ar-SA"/>
              </w:rPr>
            </w:pPr>
            <w:r w:rsidRPr="00FE2F4D">
              <w:rPr>
                <w:rFonts w:ascii="Arial" w:hAnsi="Arial" w:cs="Arial"/>
                <w:color w:val="000000"/>
                <w:sz w:val="20"/>
                <w:szCs w:val="20"/>
                <w:lang w:val="en-AU" w:eastAsia="en-AU" w:bidi="ar-SA"/>
              </w:rPr>
              <w:t>E2 Lateral Raise</w:t>
            </w:r>
            <w:r w:rsidR="000B3C10">
              <w:rPr>
                <w:rFonts w:ascii="Arial" w:hAnsi="Arial" w:cs="Arial"/>
                <w:color w:val="000000"/>
                <w:sz w:val="20"/>
                <w:szCs w:val="20"/>
                <w:lang w:val="en-AU" w:eastAsia="en-AU" w:bidi="ar-SA"/>
              </w:rPr>
              <w:t>*</w:t>
            </w:r>
          </w:p>
        </w:tc>
        <w:tc>
          <w:tcPr>
            <w:tcW w:w="4485" w:type="dxa"/>
            <w:tcBorders>
              <w:top w:val="nil"/>
              <w:left w:val="nil"/>
              <w:bottom w:val="single" w:color="000000" w:sz="6" w:space="0"/>
              <w:right w:val="single" w:color="000000" w:sz="6" w:space="0"/>
            </w:tcBorders>
            <w:shd w:val="clear" w:color="auto" w:fill="auto"/>
            <w:tcMar>
              <w:top w:w="0" w:type="dxa"/>
              <w:left w:w="108" w:type="dxa"/>
              <w:bottom w:w="0" w:type="dxa"/>
              <w:right w:w="108" w:type="dxa"/>
            </w:tcMar>
            <w:hideMark/>
          </w:tcPr>
          <w:p w:rsidRPr="00FE2F4D" w:rsidR="00FE2F4D" w:rsidP="00FE2F4D" w:rsidRDefault="00FE2F4D" w14:paraId="6706ED9A" wp14:textId="77777777">
            <w:pPr>
              <w:spacing w:after="0" w:line="240" w:lineRule="auto"/>
              <w:jc w:val="left"/>
              <w:rPr>
                <w:rFonts w:ascii="Arial" w:hAnsi="Arial" w:cs="Arial"/>
                <w:sz w:val="24"/>
                <w:szCs w:val="24"/>
                <w:lang w:val="en-AU" w:eastAsia="en-AU" w:bidi="ar-SA"/>
              </w:rPr>
            </w:pPr>
            <w:r w:rsidRPr="00FE2F4D">
              <w:rPr>
                <w:rFonts w:ascii="Arial" w:hAnsi="Arial" w:cs="Arial"/>
                <w:color w:val="000000"/>
                <w:sz w:val="20"/>
                <w:szCs w:val="20"/>
                <w:lang w:val="en-AU" w:eastAsia="en-AU" w:bidi="ar-SA"/>
              </w:rPr>
              <w:t> </w:t>
            </w:r>
          </w:p>
        </w:tc>
      </w:tr>
    </w:tbl>
    <w:p xmlns:wp14="http://schemas.microsoft.com/office/word/2010/wordml" w:rsidR="000B3C10" w:rsidP="00523701" w:rsidRDefault="00FE2F4D" w14:paraId="28A32F5C" wp14:textId="77777777">
      <w:pPr>
        <w:rPr>
          <w:rFonts w:ascii="Arial" w:hAnsi="Arial" w:cs="Arial"/>
          <w:bCs/>
          <w:i/>
          <w:color w:val="000000"/>
          <w:sz w:val="20"/>
          <w:szCs w:val="20"/>
          <w:lang w:val="en-AU" w:eastAsia="en-AU" w:bidi="ar-SA"/>
        </w:rPr>
      </w:pPr>
      <w:r w:rsidRPr="00FE2F4D">
        <w:rPr>
          <w:rFonts w:ascii="Arial" w:hAnsi="Arial" w:cs="Arial"/>
          <w:bCs/>
          <w:i/>
          <w:color w:val="000000"/>
          <w:sz w:val="20"/>
          <w:szCs w:val="20"/>
          <w:lang w:val="en-AU" w:eastAsia="en-AU" w:bidi="ar-SA"/>
        </w:rPr>
        <w:t>*</w:t>
      </w:r>
      <w:r w:rsidR="00012135">
        <w:rPr>
          <w:rFonts w:ascii="Arial" w:hAnsi="Arial" w:cs="Arial"/>
          <w:bCs/>
          <w:i/>
          <w:color w:val="000000"/>
          <w:sz w:val="20"/>
          <w:szCs w:val="20"/>
          <w:lang w:val="en-AU" w:eastAsia="en-AU" w:bidi="ar-SA"/>
        </w:rPr>
        <w:t>Machine suitable for s</w:t>
      </w:r>
      <w:r w:rsidR="000B3C10">
        <w:rPr>
          <w:rFonts w:ascii="Arial" w:hAnsi="Arial" w:cs="Arial"/>
          <w:bCs/>
          <w:i/>
          <w:color w:val="000000"/>
          <w:sz w:val="20"/>
          <w:szCs w:val="20"/>
          <w:lang w:val="en-AU" w:eastAsia="en-AU" w:bidi="ar-SA"/>
        </w:rPr>
        <w:t>trength testing</w:t>
      </w:r>
    </w:p>
    <w:p xmlns:wp14="http://schemas.microsoft.com/office/word/2010/wordml" w:rsidRPr="00FE2F4D" w:rsidR="0097404E" w:rsidP="00523701" w:rsidRDefault="00FE2F4D" w14:paraId="25104D3D" wp14:textId="77777777">
      <w:pPr>
        <w:rPr>
          <w:rFonts w:ascii="Arial" w:hAnsi="Arial" w:cs="Arial"/>
          <w:i/>
          <w:color w:val="FF0000"/>
        </w:rPr>
      </w:pPr>
      <w:r w:rsidRPr="00FE2F4D">
        <w:rPr>
          <w:rFonts w:ascii="Arial" w:hAnsi="Arial" w:cs="Arial"/>
          <w:bCs/>
          <w:i/>
          <w:color w:val="000000"/>
          <w:sz w:val="20"/>
          <w:szCs w:val="20"/>
          <w:lang w:val="en-AU" w:eastAsia="en-AU" w:bidi="ar-SA"/>
        </w:rPr>
        <w:t>Start with more isolated muscle</w:t>
      </w:r>
      <w:r w:rsidR="003F02D7">
        <w:rPr>
          <w:rFonts w:ascii="Arial" w:hAnsi="Arial" w:cs="Arial"/>
          <w:bCs/>
          <w:i/>
          <w:color w:val="000000"/>
          <w:sz w:val="20"/>
          <w:szCs w:val="20"/>
          <w:lang w:val="en-AU" w:eastAsia="en-AU" w:bidi="ar-SA"/>
        </w:rPr>
        <w:t xml:space="preserve"> groups, moving to multiple muscle groups</w:t>
      </w:r>
      <w:r w:rsidRPr="00FE2F4D">
        <w:rPr>
          <w:rFonts w:ascii="Arial" w:hAnsi="Arial" w:cs="Arial"/>
          <w:bCs/>
          <w:i/>
          <w:color w:val="000000"/>
          <w:sz w:val="20"/>
          <w:szCs w:val="20"/>
          <w:lang w:val="en-AU" w:eastAsia="en-AU" w:bidi="ar-SA"/>
        </w:rPr>
        <w:t>.</w:t>
      </w:r>
    </w:p>
    <w:p xmlns:wp14="http://schemas.microsoft.com/office/word/2010/wordml" w:rsidRPr="00FF562B" w:rsidR="00227916" w:rsidP="41D273B9" w:rsidRDefault="00EA41C5" w14:paraId="278955FB" wp14:textId="77777777">
      <w:pPr>
        <w:pStyle w:val="Heading3"/>
        <w:numPr>
          <w:ilvl w:val="1"/>
          <w:numId w:val="1"/>
        </w:numPr>
        <w:rPr>
          <w:rFonts w:ascii="Arial" w:hAnsi="Arial" w:cs="Arial"/>
          <w:i w:val="0"/>
          <w:iCs w:val="0"/>
          <w:color w:val="000000" w:themeColor="text1" w:themeTint="FF" w:themeShade="FF"/>
        </w:rPr>
      </w:pPr>
      <w:bookmarkStart w:name="_Toc322956426" w:id="15"/>
      <w:proofErr w:type="spellStart"/>
      <w:r w:rsidRPr="41D273B9" w:rsidR="41D273B9">
        <w:rPr>
          <w:rFonts w:ascii="Arial" w:hAnsi="Arial" w:cs="Arial"/>
          <w:i w:val="0"/>
          <w:iCs w:val="0"/>
        </w:rPr>
        <w:t>Randomisation</w:t>
      </w:r>
      <w:proofErr w:type="spellEnd"/>
      <w:bookmarkEnd w:id="15"/>
    </w:p>
    <w:p xmlns:wp14="http://schemas.microsoft.com/office/word/2010/wordml" w:rsidR="0040368B" w:rsidP="0040368B" w:rsidRDefault="0040368B" w14:paraId="14909236" wp14:textId="77777777">
      <w:pPr>
        <w:spacing w:after="0" w:line="240" w:lineRule="auto"/>
        <w:jc w:val="left"/>
        <w:rPr>
          <w:rFonts w:ascii="Arial" w:hAnsi="Arial" w:cs="Arial"/>
          <w:lang w:eastAsia="en-AU" w:bidi="ar-SA"/>
        </w:rPr>
      </w:pPr>
      <w:proofErr w:type="spellStart"/>
      <w:r w:rsidRPr="0040368B">
        <w:rPr>
          <w:rFonts w:ascii="Arial" w:hAnsi="Arial" w:cs="Arial"/>
          <w:b/>
          <w:bCs/>
          <w:iCs/>
          <w:lang w:eastAsia="en-AU" w:bidi="ar-SA"/>
        </w:rPr>
        <w:t>Randomisation</w:t>
      </w:r>
      <w:proofErr w:type="spellEnd"/>
      <w:r w:rsidRPr="0040368B">
        <w:rPr>
          <w:rFonts w:ascii="Arial" w:hAnsi="Arial" w:cs="Arial"/>
          <w:iCs/>
          <w:lang w:eastAsia="en-AU" w:bidi="ar-SA"/>
        </w:rPr>
        <w:t>–</w:t>
      </w:r>
      <w:r w:rsidRPr="0040368B">
        <w:rPr>
          <w:rFonts w:ascii="Arial" w:hAnsi="Arial" w:cs="Arial"/>
          <w:i/>
          <w:iCs/>
          <w:lang w:eastAsia="en-AU" w:bidi="ar-SA"/>
        </w:rPr>
        <w:t xml:space="preserve"> </w:t>
      </w:r>
      <w:proofErr w:type="spellStart"/>
      <w:r w:rsidRPr="0040368B">
        <w:rPr>
          <w:rFonts w:ascii="Arial" w:hAnsi="Arial" w:cs="Arial"/>
          <w:lang w:eastAsia="en-AU" w:bidi="ar-SA"/>
        </w:rPr>
        <w:t>Randomisation</w:t>
      </w:r>
      <w:proofErr w:type="spellEnd"/>
      <w:r w:rsidRPr="0040368B">
        <w:rPr>
          <w:rFonts w:ascii="Arial" w:hAnsi="Arial" w:cs="Arial"/>
          <w:lang w:eastAsia="en-AU" w:bidi="ar-SA"/>
        </w:rPr>
        <w:t xml:space="preserve"> codes will be computer generated in uneven blocks</w:t>
      </w:r>
      <w:r w:rsidR="000F09AC">
        <w:rPr>
          <w:rFonts w:ascii="Arial" w:hAnsi="Arial" w:cs="Arial"/>
          <w:lang w:eastAsia="en-AU" w:bidi="ar-SA"/>
        </w:rPr>
        <w:t>.</w:t>
      </w:r>
    </w:p>
    <w:p xmlns:wp14="http://schemas.microsoft.com/office/word/2010/wordml" w:rsidRPr="0040368B" w:rsidR="000F09AC" w:rsidP="0040368B" w:rsidRDefault="000F09AC" w14:paraId="169C5E15" wp14:textId="77777777">
      <w:pPr>
        <w:spacing w:after="0" w:line="240" w:lineRule="auto"/>
        <w:jc w:val="left"/>
        <w:rPr>
          <w:rFonts w:ascii="Arial" w:hAnsi="Arial" w:cs="Arial"/>
          <w:lang w:eastAsia="en-AU" w:bidi="ar-SA"/>
        </w:rPr>
      </w:pPr>
    </w:p>
    <w:p xmlns:wp14="http://schemas.microsoft.com/office/word/2010/wordml" w:rsidRPr="0040368B" w:rsidR="0040368B" w:rsidP="0040368B" w:rsidRDefault="0040368B" w14:paraId="4938E3B0" wp14:textId="77777777">
      <w:pPr>
        <w:spacing w:after="0" w:line="240" w:lineRule="auto"/>
        <w:jc w:val="left"/>
        <w:rPr>
          <w:rFonts w:ascii="Arial" w:hAnsi="Arial" w:cs="Arial"/>
          <w:lang w:eastAsia="en-AU" w:bidi="ar-SA"/>
        </w:rPr>
      </w:pPr>
      <w:r w:rsidRPr="0040368B">
        <w:rPr>
          <w:rFonts w:ascii="Arial" w:hAnsi="Arial" w:cs="Arial"/>
          <w:b/>
          <w:bCs/>
          <w:iCs/>
          <w:lang w:eastAsia="en-AU" w:bidi="ar-SA"/>
        </w:rPr>
        <w:t>Allocation concealment and implementation</w:t>
      </w:r>
      <w:r w:rsidRPr="0040368B">
        <w:rPr>
          <w:rFonts w:ascii="Arial" w:hAnsi="Arial" w:cs="Arial"/>
          <w:b/>
          <w:bCs/>
          <w:i/>
          <w:iCs/>
          <w:lang w:eastAsia="en-AU" w:bidi="ar-SA"/>
        </w:rPr>
        <w:t>–</w:t>
      </w:r>
      <w:r w:rsidRPr="0040368B">
        <w:rPr>
          <w:rFonts w:ascii="Arial" w:hAnsi="Arial" w:cs="Arial"/>
          <w:lang w:eastAsia="en-AU" w:bidi="ar-SA"/>
        </w:rPr>
        <w:t xml:space="preserve"> The allocation sequence will be concealed </w:t>
      </w:r>
      <w:r w:rsidR="000F09AC">
        <w:rPr>
          <w:rFonts w:ascii="Arial" w:hAnsi="Arial" w:cs="Arial"/>
          <w:lang w:eastAsia="en-AU" w:bidi="ar-SA"/>
        </w:rPr>
        <w:t xml:space="preserve">using double sealed opaque envelopes, as this is a small pilot study. </w:t>
      </w:r>
      <w:r w:rsidRPr="0040368B">
        <w:rPr>
          <w:rFonts w:ascii="Arial" w:hAnsi="Arial" w:cs="Arial"/>
          <w:lang w:eastAsia="en-AU" w:bidi="ar-SA"/>
        </w:rPr>
        <w:t xml:space="preserve">Following recruitment, </w:t>
      </w:r>
      <w:r w:rsidRPr="0040368B" w:rsidR="000F09AC">
        <w:rPr>
          <w:rFonts w:ascii="Arial" w:hAnsi="Arial" w:cs="Arial"/>
          <w:lang w:eastAsia="en-AU" w:bidi="ar-SA"/>
        </w:rPr>
        <w:t xml:space="preserve">the </w:t>
      </w:r>
      <w:r w:rsidR="000F09AC">
        <w:rPr>
          <w:rFonts w:ascii="Arial" w:hAnsi="Arial" w:cs="Arial"/>
          <w:lang w:eastAsia="en-AU" w:bidi="ar-SA"/>
        </w:rPr>
        <w:t>exercise</w:t>
      </w:r>
      <w:r w:rsidR="002629D3">
        <w:rPr>
          <w:rFonts w:ascii="Arial" w:hAnsi="Arial" w:cs="Arial"/>
          <w:lang w:eastAsia="en-AU" w:bidi="ar-SA"/>
        </w:rPr>
        <w:t xml:space="preserve"> physiologist and </w:t>
      </w:r>
      <w:r w:rsidRPr="0040368B">
        <w:rPr>
          <w:rFonts w:ascii="Arial" w:hAnsi="Arial" w:cs="Arial"/>
          <w:lang w:eastAsia="en-AU" w:bidi="ar-SA"/>
        </w:rPr>
        <w:t>physiotherapist will be informed and they will be given the allocation and then arrange for the pre</w:t>
      </w:r>
      <w:r w:rsidR="002629D3">
        <w:rPr>
          <w:rFonts w:ascii="Arial" w:hAnsi="Arial" w:cs="Arial"/>
          <w:lang w:eastAsia="en-AU" w:bidi="ar-SA"/>
        </w:rPr>
        <w:t>operative education</w:t>
      </w:r>
      <w:r w:rsidRPr="0040368B">
        <w:rPr>
          <w:rFonts w:ascii="Arial" w:hAnsi="Arial" w:cs="Arial"/>
          <w:lang w:eastAsia="en-AU" w:bidi="ar-SA"/>
        </w:rPr>
        <w:t xml:space="preserve"> session if allocation is to the intervention group.</w:t>
      </w:r>
    </w:p>
    <w:p xmlns:wp14="http://schemas.microsoft.com/office/word/2010/wordml" w:rsidRPr="0040368B" w:rsidR="0040368B" w:rsidP="0040368B" w:rsidRDefault="0040368B" w14:paraId="581FD698" wp14:textId="77777777">
      <w:pPr>
        <w:spacing w:after="0" w:line="240" w:lineRule="auto"/>
        <w:jc w:val="left"/>
        <w:rPr>
          <w:rFonts w:ascii="Arial" w:hAnsi="Arial" w:cs="Arial"/>
          <w:lang w:eastAsia="en-AU" w:bidi="ar-SA"/>
        </w:rPr>
      </w:pPr>
    </w:p>
    <w:p xmlns:wp14="http://schemas.microsoft.com/office/word/2010/wordml" w:rsidRPr="0040368B" w:rsidR="0040368B" w:rsidP="41D273B9" w:rsidRDefault="0040368B" w14:paraId="38DAA805" wp14:noSpellErr="1" wp14:textId="1A91236C">
      <w:pPr>
        <w:spacing w:after="0" w:line="240" w:lineRule="auto"/>
        <w:jc w:val="left"/>
        <w:rPr>
          <w:rFonts w:ascii="Arial" w:hAnsi="Arial" w:cs="Arial"/>
          <w:lang w:eastAsia="en-AU" w:bidi="ar-SA"/>
        </w:rPr>
      </w:pPr>
      <w:r w:rsidRPr="41D273B9" w:rsidR="41D273B9">
        <w:rPr>
          <w:rFonts w:ascii="Arial" w:hAnsi="Arial" w:cs="Arial"/>
          <w:b w:val="1"/>
          <w:bCs w:val="1"/>
          <w:lang w:eastAsia="en-AU" w:bidi="ar-SA"/>
        </w:rPr>
        <w:t>Blinding–</w:t>
      </w:r>
      <w:r w:rsidRPr="41D273B9" w:rsidR="41D273B9">
        <w:rPr>
          <w:rFonts w:ascii="Arial" w:hAnsi="Arial" w:cs="Arial"/>
          <w:lang w:eastAsia="en-AU" w:bidi="ar-SA"/>
        </w:rPr>
        <w:t xml:space="preserve"> The surgical team</w:t>
      </w:r>
      <w:r w:rsidRPr="41D273B9" w:rsidR="41D273B9">
        <w:rPr>
          <w:rFonts w:ascii="Arial" w:hAnsi="Arial" w:cs="Arial"/>
          <w:lang w:eastAsia="en-AU" w:bidi="ar-SA"/>
        </w:rPr>
        <w:t xml:space="preserve"> will be blinded to allocation. The patient and physiotherapy team will not be blinded. The </w:t>
      </w:r>
      <w:r w:rsidRPr="41D273B9" w:rsidR="41D273B9">
        <w:rPr>
          <w:rFonts w:ascii="Arial" w:hAnsi="Arial" w:cs="Arial"/>
          <w:lang w:eastAsia="en-AU" w:bidi="ar-SA"/>
        </w:rPr>
        <w:t>accredited exercise physiologist or physiotherapist</w:t>
      </w:r>
      <w:r w:rsidRPr="41D273B9" w:rsidR="41D273B9">
        <w:rPr>
          <w:rFonts w:ascii="Arial" w:hAnsi="Arial" w:cs="Arial"/>
          <w:lang w:eastAsia="en-AU" w:bidi="ar-SA"/>
        </w:rPr>
        <w:t xml:space="preserve"> will conduct the secondary outcome assessment for muscle strength outcomes</w:t>
      </w:r>
      <w:r w:rsidRPr="41D273B9" w:rsidR="41D273B9">
        <w:rPr>
          <w:rFonts w:ascii="Arial" w:hAnsi="Arial" w:cs="Arial"/>
          <w:lang w:eastAsia="en-AU" w:bidi="ar-SA"/>
        </w:rPr>
        <w:t>, which will be unbl</w:t>
      </w:r>
      <w:r w:rsidRPr="41D273B9" w:rsidR="41D273B9">
        <w:rPr>
          <w:rFonts w:ascii="Arial" w:hAnsi="Arial" w:cs="Arial"/>
          <w:lang w:eastAsia="en-AU" w:bidi="ar-SA"/>
        </w:rPr>
        <w:t>i</w:t>
      </w:r>
      <w:r w:rsidRPr="41D273B9" w:rsidR="41D273B9">
        <w:rPr>
          <w:rFonts w:ascii="Arial" w:hAnsi="Arial" w:cs="Arial"/>
          <w:lang w:eastAsia="en-AU" w:bidi="ar-SA"/>
        </w:rPr>
        <w:t>nded.</w:t>
      </w:r>
    </w:p>
    <w:p xmlns:wp14="http://schemas.microsoft.com/office/word/2010/wordml" w:rsidRPr="00965B91" w:rsidR="00C877AD" w:rsidP="00227916" w:rsidRDefault="00C877AD" w14:paraId="2C0330BF" wp14:textId="77777777">
      <w:pPr>
        <w:rPr>
          <w:rFonts w:ascii="Arial" w:hAnsi="Arial" w:cs="Arial"/>
        </w:rPr>
      </w:pPr>
    </w:p>
    <w:p xmlns:wp14="http://schemas.microsoft.com/office/word/2010/wordml" w:rsidRPr="00965B91" w:rsidR="00227916" w:rsidP="00227916" w:rsidRDefault="00227916" w14:paraId="42CDF4DF" wp14:textId="77777777">
      <w:pPr>
        <w:pStyle w:val="Heading2"/>
        <w:numPr>
          <w:ilvl w:val="1"/>
          <w:numId w:val="1"/>
        </w:numPr>
        <w:rPr>
          <w:rFonts w:ascii="Arial" w:hAnsi="Arial" w:cs="Arial"/>
          <w:sz w:val="26"/>
          <w:szCs w:val="26"/>
        </w:rPr>
      </w:pPr>
      <w:bookmarkStart w:name="_Toc322956427" w:id="16"/>
      <w:r w:rsidRPr="00965B91">
        <w:rPr>
          <w:rFonts w:ascii="Arial" w:hAnsi="Arial" w:cs="Arial"/>
          <w:sz w:val="26"/>
          <w:szCs w:val="26"/>
        </w:rPr>
        <w:t>Study methodology</w:t>
      </w:r>
      <w:bookmarkEnd w:id="16"/>
      <w:r w:rsidRPr="00965B91">
        <w:rPr>
          <w:rFonts w:ascii="Arial" w:hAnsi="Arial" w:cs="Arial"/>
          <w:sz w:val="26"/>
          <w:szCs w:val="26"/>
        </w:rPr>
        <w:t xml:space="preserve"> </w:t>
      </w:r>
    </w:p>
    <w:p xmlns:wp14="http://schemas.microsoft.com/office/word/2010/wordml" w:rsidRPr="002377FD" w:rsidR="00600158" w:rsidP="00600158" w:rsidRDefault="00600158" w14:paraId="5C4CBD05" wp14:textId="77777777">
      <w:pPr>
        <w:autoSpaceDE w:val="0"/>
        <w:autoSpaceDN w:val="0"/>
        <w:adjustRightInd w:val="0"/>
        <w:spacing w:after="0" w:line="240" w:lineRule="auto"/>
        <w:jc w:val="left"/>
        <w:rPr>
          <w:rFonts w:ascii="Arial" w:hAnsi="Arial" w:cs="Arial"/>
          <w:lang w:val="en-AU" w:eastAsia="en-AU" w:bidi="ar-SA"/>
        </w:rPr>
      </w:pPr>
      <w:r w:rsidRPr="00600158">
        <w:rPr>
          <w:rFonts w:ascii="Arial" w:hAnsi="Arial" w:cs="Arial"/>
          <w:lang w:val="en-AU" w:eastAsia="en-AU" w:bidi="ar-SA"/>
        </w:rPr>
        <w:t xml:space="preserve">Information needs to be re-identifiable in the event that a participant experiences adverse </w:t>
      </w:r>
      <w:r w:rsidRPr="002377FD">
        <w:rPr>
          <w:rFonts w:ascii="Arial" w:hAnsi="Arial" w:cs="Arial"/>
          <w:lang w:val="en-AU" w:eastAsia="en-AU" w:bidi="ar-SA"/>
        </w:rPr>
        <w:t>effects or serious adverse effects. Information that affects the long-term health of the participant will be forwarded to the local health practitioner for ongoing medical care and support services.</w:t>
      </w:r>
    </w:p>
    <w:p xmlns:wp14="http://schemas.microsoft.com/office/word/2010/wordml" w:rsidRPr="002377FD" w:rsidR="001F3ACB" w:rsidP="00600158" w:rsidRDefault="001F3ACB" w14:paraId="33C3640F" wp14:textId="77777777">
      <w:pPr>
        <w:autoSpaceDE w:val="0"/>
        <w:autoSpaceDN w:val="0"/>
        <w:adjustRightInd w:val="0"/>
        <w:spacing w:after="0" w:line="240" w:lineRule="auto"/>
        <w:jc w:val="left"/>
        <w:rPr>
          <w:rFonts w:ascii="Arial" w:hAnsi="Arial" w:cs="Arial"/>
          <w:lang w:val="en-AU" w:eastAsia="en-AU" w:bidi="ar-SA"/>
        </w:rPr>
      </w:pPr>
      <w:r w:rsidRPr="002377FD">
        <w:rPr>
          <w:rFonts w:ascii="Arial" w:hAnsi="Arial" w:cs="Arial"/>
          <w:lang w:val="en-AU" w:eastAsia="en-AU" w:bidi="ar-SA"/>
        </w:rPr>
        <w:t>Information collected:</w:t>
      </w:r>
    </w:p>
    <w:p xmlns:wp14="http://schemas.microsoft.com/office/word/2010/wordml" w:rsidRPr="002377FD" w:rsidR="000E1482" w:rsidP="000E1482" w:rsidRDefault="00F20F23" w14:paraId="277D7D2A" wp14:textId="77777777">
      <w:pPr>
        <w:pStyle w:val="MediumGrid2"/>
        <w:numPr>
          <w:ilvl w:val="0"/>
          <w:numId w:val="19"/>
        </w:numPr>
        <w:rPr>
          <w:rFonts w:ascii="Arial" w:hAnsi="Arial" w:cs="Arial"/>
          <w:noProof/>
        </w:rPr>
      </w:pPr>
      <w:r w:rsidRPr="002377FD">
        <w:rPr>
          <w:rFonts w:ascii="Arial" w:hAnsi="Arial" w:cs="Arial"/>
          <w:b/>
          <w:noProof/>
        </w:rPr>
        <w:t>Demographics.</w:t>
      </w:r>
      <w:r w:rsidRPr="002377FD" w:rsidR="000E1482">
        <w:rPr>
          <w:rFonts w:ascii="Arial" w:hAnsi="Arial" w:cs="Arial"/>
          <w:noProof/>
        </w:rPr>
        <w:t xml:space="preserve"> Sex, age, marital status, occupational status, educational status, comorbidities.</w:t>
      </w:r>
    </w:p>
    <w:p xmlns:wp14="http://schemas.microsoft.com/office/word/2010/wordml" w:rsidRPr="002377FD" w:rsidR="000B2055" w:rsidP="000B2055" w:rsidRDefault="000B2055" w14:paraId="00EF890E" wp14:textId="77777777">
      <w:pPr>
        <w:pStyle w:val="MediumGrid2"/>
        <w:numPr>
          <w:ilvl w:val="0"/>
          <w:numId w:val="19"/>
        </w:numPr>
        <w:rPr>
          <w:rFonts w:ascii="Arial" w:hAnsi="Arial" w:cs="Arial"/>
          <w:noProof/>
        </w:rPr>
      </w:pPr>
      <w:r w:rsidRPr="002377FD">
        <w:rPr>
          <w:rFonts w:ascii="Arial" w:hAnsi="Arial" w:cs="Arial"/>
          <w:b/>
        </w:rPr>
        <w:t>F</w:t>
      </w:r>
      <w:r w:rsidRPr="002377FD" w:rsidR="00F20F23">
        <w:rPr>
          <w:rFonts w:ascii="Arial" w:hAnsi="Arial" w:cs="Arial"/>
          <w:b/>
        </w:rPr>
        <w:t>easibility data.</w:t>
      </w:r>
      <w:r w:rsidRPr="002377FD" w:rsidR="00F20F23">
        <w:rPr>
          <w:rFonts w:ascii="Arial" w:hAnsi="Arial" w:cs="Arial"/>
        </w:rPr>
        <w:t xml:space="preserve"> R</w:t>
      </w:r>
      <w:r w:rsidRPr="002377FD">
        <w:rPr>
          <w:rFonts w:ascii="Arial" w:hAnsi="Arial" w:cs="Arial"/>
        </w:rPr>
        <w:t>ecruitment, attendance, drop-out rates, adverse events, intervention safety and completion, inclusion criteria and consent.</w:t>
      </w:r>
    </w:p>
    <w:p xmlns:wp14="http://schemas.microsoft.com/office/word/2010/wordml" w:rsidRPr="002377FD" w:rsidR="00F20F23" w:rsidP="00F20F23" w:rsidRDefault="00F20F23" w14:paraId="5D6DB424" wp14:textId="77777777">
      <w:pPr>
        <w:numPr>
          <w:ilvl w:val="0"/>
          <w:numId w:val="19"/>
        </w:numPr>
        <w:spacing w:after="0" w:line="240" w:lineRule="auto"/>
        <w:contextualSpacing/>
        <w:jc w:val="left"/>
        <w:rPr>
          <w:rFonts w:ascii="Arial" w:hAnsi="Arial" w:cs="Arial"/>
        </w:rPr>
      </w:pPr>
      <w:r w:rsidRPr="002377FD">
        <w:rPr>
          <w:rFonts w:ascii="Arial" w:hAnsi="Arial" w:cs="Arial"/>
          <w:b/>
        </w:rPr>
        <w:t>Major adverse cardiac and cerebral events (MACCE).</w:t>
      </w:r>
      <w:r w:rsidRPr="002377FD">
        <w:rPr>
          <w:rFonts w:ascii="Arial" w:hAnsi="Arial" w:cs="Arial"/>
        </w:rPr>
        <w:t xml:space="preserve"> Endpoints include all-cause mortality, cerebral vascular event (stroke), documented myocardial infarction, or repeat coronary intervention (percutaneous coronary intervention or redo cardiac surgery).</w:t>
      </w:r>
    </w:p>
    <w:p xmlns:wp14="http://schemas.microsoft.com/office/word/2010/wordml" w:rsidRPr="002377FD" w:rsidR="00F20F23" w:rsidP="00F20F23" w:rsidRDefault="000850EF" w14:paraId="27FD86E0" wp14:textId="77777777">
      <w:pPr>
        <w:numPr>
          <w:ilvl w:val="0"/>
          <w:numId w:val="19"/>
        </w:numPr>
        <w:spacing w:after="0" w:line="240" w:lineRule="auto"/>
        <w:contextualSpacing/>
        <w:jc w:val="left"/>
        <w:rPr>
          <w:rFonts w:ascii="Arial" w:hAnsi="Arial" w:cs="Arial"/>
        </w:rPr>
      </w:pPr>
      <w:r w:rsidRPr="002377FD">
        <w:rPr>
          <w:rFonts w:ascii="Arial" w:hAnsi="Arial" w:cs="Arial"/>
          <w:b/>
        </w:rPr>
        <w:t>Short-Form Funct</w:t>
      </w:r>
      <w:r w:rsidRPr="002377FD" w:rsidR="00335BB5">
        <w:rPr>
          <w:rFonts w:ascii="Arial" w:hAnsi="Arial" w:cs="Arial"/>
          <w:b/>
        </w:rPr>
        <w:t xml:space="preserve">ional Disability Questionnaire </w:t>
      </w:r>
      <w:r w:rsidRPr="002377FD" w:rsidR="00335BB5">
        <w:rPr>
          <w:rFonts w:ascii="Arial" w:hAnsi="Arial" w:cs="Arial"/>
          <w:b/>
          <w:i/>
        </w:rPr>
        <w:t>(see appendix).</w:t>
      </w:r>
      <w:r w:rsidRPr="002377FD" w:rsidR="00F20F23">
        <w:rPr>
          <w:rFonts w:ascii="Arial" w:hAnsi="Arial" w:cs="Arial"/>
        </w:rPr>
        <w:t xml:space="preserve"> The short-form Functional Disability Questionnaire (FDQ) is a 13-item questionnaire which asks the participant to rate the difficulty they experience when completing a series of 13 upper limb and trunk activities by placing a mark along a 10cm line, with anchors indicating “no difficulty” and “maximum difficulty”.</w:t>
      </w:r>
      <w:r w:rsidRPr="002377FD" w:rsidR="00F20F23">
        <w:rPr>
          <w:rFonts w:ascii="Arial" w:hAnsi="Arial" w:cs="Arial"/>
          <w:vertAlign w:val="superscript"/>
        </w:rPr>
        <w:t>(3</w:t>
      </w:r>
      <w:r w:rsidR="009E6ACF">
        <w:rPr>
          <w:rFonts w:ascii="Arial" w:hAnsi="Arial" w:cs="Arial"/>
          <w:vertAlign w:val="superscript"/>
        </w:rPr>
        <w:t>1</w:t>
      </w:r>
      <w:r w:rsidRPr="002377FD" w:rsidR="00F20F23">
        <w:rPr>
          <w:rFonts w:ascii="Arial" w:hAnsi="Arial" w:cs="Arial"/>
          <w:vertAlign w:val="superscript"/>
        </w:rPr>
        <w:t xml:space="preserve">) </w:t>
      </w:r>
      <w:r w:rsidRPr="002377FD" w:rsidR="00F20F23">
        <w:rPr>
          <w:rFonts w:ascii="Arial" w:hAnsi="Arial" w:cs="Arial"/>
        </w:rPr>
        <w:t>For those activities that participants could not attempt whilst completing the questionnaire due to the institution sternal precautions, they are asked to think back to the last time they performed the task.</w:t>
      </w:r>
      <w:r w:rsidRPr="002377FD" w:rsidR="00F20F23">
        <w:rPr>
          <w:rFonts w:ascii="Arial" w:hAnsi="Arial" w:cs="Arial"/>
          <w:vertAlign w:val="superscript"/>
        </w:rPr>
        <w:t>(3</w:t>
      </w:r>
      <w:r w:rsidR="009E6ACF">
        <w:rPr>
          <w:rFonts w:ascii="Arial" w:hAnsi="Arial" w:cs="Arial"/>
          <w:vertAlign w:val="superscript"/>
        </w:rPr>
        <w:t>1</w:t>
      </w:r>
      <w:r w:rsidRPr="002377FD" w:rsidR="00F20F23">
        <w:rPr>
          <w:rFonts w:ascii="Arial" w:hAnsi="Arial" w:cs="Arial"/>
          <w:vertAlign w:val="superscript"/>
        </w:rPr>
        <w:t xml:space="preserve">) </w:t>
      </w:r>
      <w:r w:rsidRPr="002377FD" w:rsidR="00F20F23">
        <w:rPr>
          <w:rFonts w:ascii="Arial" w:hAnsi="Arial" w:cs="Arial"/>
        </w:rPr>
        <w:t>Individual scores, measured to the nearest centimeter (cm), are aggregated to form a total out of 130 with higher scores representing greater difficulty experienced during functional activities.</w:t>
      </w:r>
    </w:p>
    <w:p xmlns:wp14="http://schemas.microsoft.com/office/word/2010/wordml" w:rsidRPr="002377FD" w:rsidR="000969E0" w:rsidP="000969E0" w:rsidRDefault="00CA2BA7" w14:paraId="419307A8" wp14:textId="77777777">
      <w:pPr>
        <w:numPr>
          <w:ilvl w:val="0"/>
          <w:numId w:val="19"/>
        </w:numPr>
        <w:rPr>
          <w:rFonts w:ascii="Arial" w:hAnsi="Arial" w:cs="Arial"/>
        </w:rPr>
      </w:pPr>
      <w:r w:rsidRPr="002377FD">
        <w:rPr>
          <w:rFonts w:ascii="Arial" w:hAnsi="Arial" w:cs="Arial"/>
          <w:b/>
        </w:rPr>
        <w:t xml:space="preserve">Mini Mental State Examination (MMSE) </w:t>
      </w:r>
      <w:r w:rsidRPr="002377FD">
        <w:rPr>
          <w:rFonts w:ascii="Arial" w:hAnsi="Arial" w:cs="Arial"/>
          <w:b/>
          <w:i/>
        </w:rPr>
        <w:t>(</w:t>
      </w:r>
      <w:r w:rsidRPr="002377FD" w:rsidR="000850EF">
        <w:rPr>
          <w:rFonts w:ascii="Arial" w:hAnsi="Arial" w:cs="Arial"/>
          <w:b/>
          <w:i/>
        </w:rPr>
        <w:t>see appendix</w:t>
      </w:r>
      <w:r w:rsidRPr="002377FD">
        <w:rPr>
          <w:rFonts w:ascii="Arial" w:hAnsi="Arial" w:cs="Arial"/>
          <w:b/>
          <w:i/>
        </w:rPr>
        <w:t>).</w:t>
      </w:r>
      <w:r w:rsidRPr="002377FD">
        <w:rPr>
          <w:rFonts w:ascii="Arial" w:hAnsi="Arial" w:cs="Arial"/>
          <w:i/>
        </w:rPr>
        <w:t xml:space="preserve"> </w:t>
      </w:r>
      <w:r w:rsidRPr="000212B9" w:rsidR="00C54AA0">
        <w:rPr>
          <w:rFonts w:ascii="Arial" w:hAnsi="Arial" w:cs="Arial"/>
          <w:sz w:val="24"/>
          <w:szCs w:val="24"/>
        </w:rPr>
        <w:t>The MMSE is a valid tool commonly used to assess cognitive function. It separates patients with cognitive disturbances from those without, indicating level of cognitive impairment</w:t>
      </w:r>
      <w:r w:rsidRPr="009E6ACF" w:rsidR="00C54AA0">
        <w:rPr>
          <w:rFonts w:ascii="Arial" w:hAnsi="Arial" w:cs="Arial"/>
          <w:sz w:val="24"/>
          <w:szCs w:val="24"/>
        </w:rPr>
        <w:t>.</w:t>
      </w:r>
      <w:r w:rsidRPr="009E6ACF" w:rsidR="00C54AA0">
        <w:rPr>
          <w:rFonts w:ascii="Arial" w:hAnsi="Arial" w:cs="Arial"/>
          <w:sz w:val="24"/>
          <w:szCs w:val="24"/>
          <w:vertAlign w:val="superscript"/>
        </w:rPr>
        <w:t>(</w:t>
      </w:r>
      <w:r w:rsidRPr="009E6ACF" w:rsidR="009E6ACF">
        <w:rPr>
          <w:rFonts w:ascii="Arial" w:hAnsi="Arial" w:cs="Arial"/>
          <w:sz w:val="24"/>
          <w:szCs w:val="24"/>
          <w:vertAlign w:val="superscript"/>
        </w:rPr>
        <w:t>32</w:t>
      </w:r>
      <w:r w:rsidRPr="009E6ACF" w:rsidR="00C54AA0">
        <w:rPr>
          <w:rFonts w:ascii="Arial" w:hAnsi="Arial" w:cs="Arial"/>
          <w:sz w:val="24"/>
          <w:szCs w:val="24"/>
          <w:vertAlign w:val="superscript"/>
        </w:rPr>
        <w:t>)</w:t>
      </w:r>
      <w:r w:rsidRPr="00C54AA0" w:rsidR="00C54AA0">
        <w:rPr>
          <w:rFonts w:ascii="Arial" w:hAnsi="Arial" w:cs="Arial"/>
          <w:color w:val="FF0000"/>
          <w:sz w:val="24"/>
          <w:szCs w:val="24"/>
          <w:vertAlign w:val="superscript"/>
        </w:rPr>
        <w:t xml:space="preserve"> </w:t>
      </w:r>
      <w:r w:rsidRPr="002377FD">
        <w:rPr>
          <w:rFonts w:ascii="Arial" w:hAnsi="Arial" w:cs="Arial"/>
        </w:rPr>
        <w:t xml:space="preserve">For the purposes of this trial, pre-existing cognitive impairment will be defined as </w:t>
      </w:r>
    </w:p>
    <w:p xmlns:wp14="http://schemas.microsoft.com/office/word/2010/wordml" w:rsidRPr="002377FD" w:rsidR="000969E0" w:rsidP="000969E0" w:rsidRDefault="00CA2BA7" w14:paraId="443EE3F1" wp14:textId="77777777">
      <w:pPr>
        <w:numPr>
          <w:ilvl w:val="1"/>
          <w:numId w:val="4"/>
        </w:numPr>
        <w:rPr>
          <w:rFonts w:ascii="Arial" w:hAnsi="Arial" w:cs="Arial"/>
        </w:rPr>
      </w:pPr>
      <w:r w:rsidRPr="002377FD">
        <w:rPr>
          <w:rFonts w:ascii="Arial" w:hAnsi="Arial" w:cs="Arial"/>
        </w:rPr>
        <w:t>normal – MMSE score 27-30 and normal IADL (score 8 females and 5 males)</w:t>
      </w:r>
    </w:p>
    <w:p xmlns:wp14="http://schemas.microsoft.com/office/word/2010/wordml" w:rsidRPr="002377FD" w:rsidR="000969E0" w:rsidP="000969E0" w:rsidRDefault="00CA2BA7" w14:paraId="3BD66F97" wp14:textId="77777777">
      <w:pPr>
        <w:numPr>
          <w:ilvl w:val="1"/>
          <w:numId w:val="4"/>
        </w:numPr>
        <w:rPr>
          <w:rFonts w:ascii="Arial" w:hAnsi="Arial" w:cs="Arial"/>
        </w:rPr>
      </w:pPr>
      <w:r w:rsidRPr="002377FD">
        <w:rPr>
          <w:rFonts w:ascii="Arial" w:hAnsi="Arial" w:cs="Arial"/>
        </w:rPr>
        <w:t>mild – MMSE score 24-26 and normal IADL (score 8 females and 5 males)</w:t>
      </w:r>
    </w:p>
    <w:p xmlns:wp14="http://schemas.microsoft.com/office/word/2010/wordml" w:rsidRPr="002377FD" w:rsidR="000969E0" w:rsidP="000969E0" w:rsidRDefault="00CA2BA7" w14:paraId="197759E1" wp14:textId="77777777">
      <w:pPr>
        <w:numPr>
          <w:ilvl w:val="1"/>
          <w:numId w:val="4"/>
        </w:numPr>
        <w:rPr>
          <w:rFonts w:ascii="Arial" w:hAnsi="Arial" w:cs="Arial"/>
        </w:rPr>
      </w:pPr>
      <w:r w:rsidRPr="002377FD">
        <w:rPr>
          <w:rFonts w:ascii="Arial" w:hAnsi="Arial" w:cs="Arial"/>
        </w:rPr>
        <w:t>moderate - MMSE score 18-23 and normal IADL (score 8 females and 5 males)</w:t>
      </w:r>
    </w:p>
    <w:p xmlns:wp14="http://schemas.microsoft.com/office/word/2010/wordml" w:rsidRPr="002377FD" w:rsidR="000850EF" w:rsidP="000969E0" w:rsidRDefault="00CA2BA7" w14:paraId="21CB89E1" wp14:textId="77777777">
      <w:pPr>
        <w:numPr>
          <w:ilvl w:val="1"/>
          <w:numId w:val="4"/>
        </w:numPr>
        <w:rPr>
          <w:rFonts w:ascii="Arial" w:hAnsi="Arial" w:cs="Arial"/>
        </w:rPr>
      </w:pPr>
      <w:r w:rsidRPr="002377FD">
        <w:rPr>
          <w:rFonts w:ascii="Arial" w:hAnsi="Arial" w:cs="Arial"/>
        </w:rPr>
        <w:t>severe - MMSE score &lt;18 and impaired  IADL (score &lt;8 females and &lt;5 males)</w:t>
      </w:r>
    </w:p>
    <w:p xmlns:wp14="http://schemas.microsoft.com/office/word/2010/wordml" w:rsidRPr="002377FD" w:rsidR="000969E0" w:rsidP="000969E0" w:rsidRDefault="000969E0" w14:paraId="17918E20" wp14:textId="77777777">
      <w:pPr>
        <w:numPr>
          <w:ilvl w:val="0"/>
          <w:numId w:val="28"/>
        </w:numPr>
        <w:rPr>
          <w:rFonts w:ascii="Arial" w:hAnsi="Arial" w:cs="Arial"/>
          <w:b/>
        </w:rPr>
      </w:pPr>
      <w:r w:rsidRPr="002377FD">
        <w:rPr>
          <w:rFonts w:ascii="Arial" w:hAnsi="Arial" w:cs="Arial"/>
          <w:b/>
        </w:rPr>
        <w:t>Alzheimer’s Disease Assessment Scale–Cognitive subscale (</w:t>
      </w:r>
      <w:r w:rsidRPr="002377FD" w:rsidR="000850EF">
        <w:rPr>
          <w:rFonts w:ascii="Arial" w:hAnsi="Arial" w:cs="Arial"/>
          <w:b/>
        </w:rPr>
        <w:t>ADAS-cog</w:t>
      </w:r>
      <w:r w:rsidRPr="002377FD">
        <w:rPr>
          <w:rFonts w:ascii="Arial" w:hAnsi="Arial" w:cs="Arial"/>
          <w:b/>
        </w:rPr>
        <w:t>)</w:t>
      </w:r>
      <w:r w:rsidRPr="002377FD" w:rsidR="000850EF">
        <w:rPr>
          <w:rFonts w:ascii="Arial" w:hAnsi="Arial" w:cs="Arial"/>
          <w:b/>
        </w:rPr>
        <w:t xml:space="preserve"> </w:t>
      </w:r>
      <w:r w:rsidRPr="002377FD">
        <w:rPr>
          <w:rFonts w:ascii="Arial" w:hAnsi="Arial" w:cs="Arial"/>
          <w:b/>
          <w:i/>
        </w:rPr>
        <w:t>(</w:t>
      </w:r>
      <w:r w:rsidRPr="002377FD" w:rsidR="000850EF">
        <w:rPr>
          <w:rFonts w:ascii="Arial" w:hAnsi="Arial" w:cs="Arial"/>
          <w:b/>
          <w:i/>
        </w:rPr>
        <w:t>see appendix</w:t>
      </w:r>
      <w:r w:rsidRPr="002377FD">
        <w:rPr>
          <w:rFonts w:ascii="Arial" w:hAnsi="Arial" w:cs="Arial"/>
          <w:b/>
          <w:i/>
        </w:rPr>
        <w:t>).</w:t>
      </w:r>
      <w:r w:rsidR="00573ADB">
        <w:rPr>
          <w:rFonts w:ascii="Arial" w:hAnsi="Arial" w:cs="Arial"/>
          <w:b/>
          <w:i/>
        </w:rPr>
        <w:t xml:space="preserve"> </w:t>
      </w:r>
      <w:r w:rsidR="00573ADB">
        <w:rPr>
          <w:rFonts w:ascii="Arial" w:hAnsi="Arial" w:cs="Arial"/>
        </w:rPr>
        <w:t>Evaluates cognition and helps to differentiate between normal and impaired cognitive functioning. It is a useful tool in measuring the extent of cognitive decline and evaluate the stage of Alzheimer’s Disease a person is in.</w:t>
      </w:r>
    </w:p>
    <w:p xmlns:wp14="http://schemas.microsoft.com/office/word/2010/wordml" w:rsidRPr="002377FD" w:rsidR="00673C8E" w:rsidP="00673C8E" w:rsidRDefault="00F20F23" w14:paraId="2D5D135B" wp14:textId="77777777">
      <w:pPr>
        <w:numPr>
          <w:ilvl w:val="0"/>
          <w:numId w:val="28"/>
        </w:numPr>
        <w:rPr>
          <w:rFonts w:ascii="Arial" w:hAnsi="Arial" w:cs="Arial"/>
        </w:rPr>
      </w:pPr>
      <w:r w:rsidRPr="002377FD">
        <w:rPr>
          <w:rFonts w:ascii="Arial" w:hAnsi="Arial" w:cs="Arial"/>
          <w:b/>
        </w:rPr>
        <w:t>Lawton &amp; Brody IADL scale</w:t>
      </w:r>
      <w:r w:rsidRPr="002377FD" w:rsidR="000850EF">
        <w:rPr>
          <w:rFonts w:ascii="Arial" w:hAnsi="Arial" w:cs="Arial"/>
          <w:b/>
        </w:rPr>
        <w:t xml:space="preserve"> </w:t>
      </w:r>
      <w:r w:rsidRPr="002377FD">
        <w:rPr>
          <w:rFonts w:ascii="Arial" w:hAnsi="Arial" w:cs="Arial"/>
          <w:b/>
          <w:i/>
        </w:rPr>
        <w:t>(</w:t>
      </w:r>
      <w:r w:rsidRPr="002377FD" w:rsidR="000850EF">
        <w:rPr>
          <w:rFonts w:ascii="Arial" w:hAnsi="Arial" w:cs="Arial"/>
          <w:b/>
          <w:i/>
        </w:rPr>
        <w:t>see appendix</w:t>
      </w:r>
      <w:r w:rsidRPr="002377FD">
        <w:rPr>
          <w:rFonts w:ascii="Arial" w:hAnsi="Arial" w:cs="Arial"/>
          <w:b/>
          <w:i/>
        </w:rPr>
        <w:t>).</w:t>
      </w:r>
      <w:r w:rsidRPr="002377FD">
        <w:rPr>
          <w:rFonts w:ascii="Arial" w:hAnsi="Arial" w:cs="Arial"/>
          <w:b/>
        </w:rPr>
        <w:t xml:space="preserve"> </w:t>
      </w:r>
      <w:r w:rsidRPr="002377FD">
        <w:rPr>
          <w:rFonts w:ascii="Arial" w:hAnsi="Arial" w:cs="Arial"/>
        </w:rPr>
        <w:t>The Lawton &amp; Brody IADL Scale assesses the living skills deemed necessary to live independently in the community. These skills are considered more complex than the basic activities of daily living. It is useful to determine how an individual is currently functioning and monitoring improvement or deterioration over time.</w:t>
      </w:r>
      <w:r w:rsidRPr="009E6ACF" w:rsidR="009E6ACF">
        <w:rPr>
          <w:rFonts w:ascii="Arial" w:hAnsi="Arial" w:cs="Arial"/>
          <w:vertAlign w:val="superscript"/>
        </w:rPr>
        <w:t>(3</w:t>
      </w:r>
      <w:r w:rsidR="009E6ACF">
        <w:rPr>
          <w:rFonts w:ascii="Arial" w:hAnsi="Arial" w:cs="Arial"/>
          <w:vertAlign w:val="superscript"/>
        </w:rPr>
        <w:t>0</w:t>
      </w:r>
      <w:r w:rsidRPr="009E6ACF" w:rsidR="009E6ACF">
        <w:rPr>
          <w:rFonts w:ascii="Arial" w:hAnsi="Arial" w:cs="Arial"/>
          <w:vertAlign w:val="superscript"/>
        </w:rPr>
        <w:t>)</w:t>
      </w:r>
    </w:p>
    <w:p xmlns:wp14="http://schemas.microsoft.com/office/word/2010/wordml" w:rsidRPr="002377FD" w:rsidR="00B60F1B" w:rsidP="00673C8E" w:rsidRDefault="00B60F1B" w14:paraId="328499C3" wp14:textId="77777777">
      <w:pPr>
        <w:numPr>
          <w:ilvl w:val="0"/>
          <w:numId w:val="28"/>
        </w:numPr>
        <w:rPr>
          <w:rFonts w:ascii="Arial" w:hAnsi="Arial" w:cs="Arial"/>
        </w:rPr>
      </w:pPr>
      <w:r w:rsidRPr="002377FD">
        <w:rPr>
          <w:rFonts w:ascii="Arial" w:hAnsi="Arial" w:cs="Arial"/>
          <w:b/>
        </w:rPr>
        <w:t>Post-operative Quality of Recovery Scale (</w:t>
      </w:r>
      <w:r w:rsidRPr="002377FD" w:rsidR="000E1482">
        <w:rPr>
          <w:rFonts w:ascii="Arial" w:hAnsi="Arial" w:cs="Arial"/>
          <w:b/>
        </w:rPr>
        <w:t>Post</w:t>
      </w:r>
      <w:r w:rsidR="00FF562B">
        <w:rPr>
          <w:rFonts w:ascii="Arial" w:hAnsi="Arial" w:cs="Arial"/>
          <w:b/>
        </w:rPr>
        <w:t>-</w:t>
      </w:r>
      <w:r w:rsidRPr="002377FD" w:rsidR="000E1482">
        <w:rPr>
          <w:rFonts w:ascii="Arial" w:hAnsi="Arial" w:cs="Arial"/>
          <w:b/>
        </w:rPr>
        <w:t>opQRS</w:t>
      </w:r>
      <w:r w:rsidRPr="002377FD">
        <w:rPr>
          <w:rFonts w:ascii="Arial" w:hAnsi="Arial" w:cs="Arial"/>
          <w:b/>
        </w:rPr>
        <w:t xml:space="preserve">) </w:t>
      </w:r>
      <w:r w:rsidRPr="002377FD">
        <w:rPr>
          <w:rFonts w:ascii="Arial" w:hAnsi="Arial" w:cs="Arial"/>
          <w:b/>
          <w:i/>
        </w:rPr>
        <w:t>(</w:t>
      </w:r>
      <w:r w:rsidRPr="002377FD" w:rsidR="006F7DB9">
        <w:rPr>
          <w:rFonts w:ascii="Arial" w:hAnsi="Arial" w:cs="Arial"/>
          <w:b/>
          <w:i/>
        </w:rPr>
        <w:t>see appendix</w:t>
      </w:r>
      <w:r w:rsidRPr="002377FD">
        <w:rPr>
          <w:rFonts w:ascii="Arial" w:hAnsi="Arial" w:cs="Arial"/>
          <w:b/>
          <w:i/>
        </w:rPr>
        <w:t>).</w:t>
      </w:r>
      <w:r w:rsidRPr="002377FD" w:rsidR="00673C8E">
        <w:rPr>
          <w:rFonts w:ascii="Arial" w:hAnsi="Arial" w:cs="Arial"/>
          <w:b/>
          <w:i/>
        </w:rPr>
        <w:t xml:space="preserve"> </w:t>
      </w:r>
      <w:r w:rsidRPr="00EA2A79" w:rsidR="0031392F">
        <w:rPr>
          <w:rFonts w:ascii="Arial" w:hAnsi="Arial" w:cs="Arial"/>
          <w:noProof/>
        </w:rPr>
        <w:t>The Post-opQRS is a quality of recovery scale that aims to detect change in multiple domains of recovery over time. Recovery is broadly defined as return to baseline or better.</w:t>
      </w:r>
      <w:r w:rsidRPr="00EA2A79" w:rsidR="009E6ACF">
        <w:rPr>
          <w:rFonts w:ascii="Arial" w:hAnsi="Arial" w:cs="Arial"/>
          <w:noProof/>
          <w:vertAlign w:val="superscript"/>
        </w:rPr>
        <w:t>(3</w:t>
      </w:r>
      <w:r w:rsidRPr="00EA2A79" w:rsidR="0031392F">
        <w:rPr>
          <w:rFonts w:ascii="Arial" w:hAnsi="Arial" w:cs="Arial"/>
          <w:noProof/>
          <w:vertAlign w:val="superscript"/>
        </w:rPr>
        <w:t xml:space="preserve">3) </w:t>
      </w:r>
      <w:r w:rsidRPr="00EA2A79" w:rsidR="00673C8E">
        <w:rPr>
          <w:rFonts w:ascii="Arial" w:hAnsi="Arial" w:cs="Arial"/>
        </w:rPr>
        <w:t>The scale will measure outcomes in physiological, nociceptive (including pain), emotive, functional (ADL), cognitive domains as well as overall patient perspective including satisfaction with care.</w:t>
      </w:r>
    </w:p>
    <w:p xmlns:wp14="http://schemas.microsoft.com/office/word/2010/wordml" w:rsidR="00673C8E" w:rsidP="00673C8E" w:rsidRDefault="00E00F1E" w14:paraId="5256D7E6" wp14:textId="77777777">
      <w:pPr>
        <w:numPr>
          <w:ilvl w:val="0"/>
          <w:numId w:val="28"/>
        </w:numPr>
        <w:rPr>
          <w:rFonts w:ascii="Arial" w:hAnsi="Arial" w:cs="Arial"/>
        </w:rPr>
      </w:pPr>
      <w:r>
        <w:rPr>
          <w:rFonts w:ascii="Arial" w:hAnsi="Arial" w:cs="Arial"/>
          <w:b/>
        </w:rPr>
        <w:t>Lung capacity (spirometry).</w:t>
      </w:r>
      <w:r w:rsidRPr="002377FD" w:rsidR="00195A03">
        <w:rPr>
          <w:rFonts w:ascii="Arial" w:hAnsi="Arial" w:cs="Arial"/>
        </w:rPr>
        <w:t xml:space="preserve"> </w:t>
      </w:r>
      <w:r w:rsidRPr="002377FD" w:rsidR="00BF6D25">
        <w:rPr>
          <w:rFonts w:ascii="Arial" w:hAnsi="Arial" w:cs="Arial"/>
        </w:rPr>
        <w:t xml:space="preserve">Is a </w:t>
      </w:r>
      <w:r>
        <w:rPr>
          <w:rFonts w:ascii="Arial" w:hAnsi="Arial" w:cs="Arial"/>
        </w:rPr>
        <w:t>method of determining lung capacity (VO</w:t>
      </w:r>
      <w:r w:rsidRPr="00E00F1E">
        <w:rPr>
          <w:rFonts w:ascii="Arial" w:hAnsi="Arial" w:cs="Arial"/>
          <w:vertAlign w:val="subscript"/>
        </w:rPr>
        <w:t>2</w:t>
      </w:r>
      <w:r>
        <w:rPr>
          <w:rFonts w:ascii="Arial" w:hAnsi="Arial" w:cs="Arial"/>
        </w:rPr>
        <w:t>) through breath analysis.</w:t>
      </w:r>
      <w:r w:rsidR="00A27281">
        <w:rPr>
          <w:rFonts w:ascii="Arial" w:hAnsi="Arial" w:cs="Arial"/>
          <w:vertAlign w:val="superscript"/>
        </w:rPr>
        <w:t>(35)</w:t>
      </w:r>
      <w:r>
        <w:rPr>
          <w:rFonts w:ascii="Arial" w:hAnsi="Arial" w:cs="Arial"/>
        </w:rPr>
        <w:t xml:space="preserve"> The average test duration is no longer than 60 seconds. </w:t>
      </w:r>
      <w:r w:rsidRPr="00EA2A79" w:rsidR="00EA2A79">
        <w:rPr>
          <w:rFonts w:ascii="Arial" w:hAnsi="Arial" w:eastAsia="Calibri" w:cs="Arial"/>
        </w:rPr>
        <w:t xml:space="preserve"> </w:t>
      </w:r>
      <w:r w:rsidR="00EA2A79">
        <w:rPr>
          <w:rFonts w:ascii="Arial" w:hAnsi="Arial" w:eastAsia="Calibri" w:cs="Arial"/>
        </w:rPr>
        <w:t>The participant</w:t>
      </w:r>
      <w:r w:rsidRPr="00EA2A79" w:rsidR="00EA2A79">
        <w:rPr>
          <w:rFonts w:ascii="Arial" w:hAnsi="Arial" w:eastAsia="Calibri" w:cs="Arial"/>
        </w:rPr>
        <w:t xml:space="preserve"> will be asked to breathe normally for 3 breaths before being asked to take a big breath in, breath</w:t>
      </w:r>
      <w:r w:rsidR="00EA2A79">
        <w:rPr>
          <w:rFonts w:ascii="Arial" w:hAnsi="Arial" w:eastAsia="Calibri" w:cs="Arial"/>
        </w:rPr>
        <w:t>e out as hard and as fast as they</w:t>
      </w:r>
      <w:r w:rsidRPr="00EA2A79" w:rsidR="00EA2A79">
        <w:rPr>
          <w:rFonts w:ascii="Arial" w:hAnsi="Arial" w:eastAsia="Calibri" w:cs="Arial"/>
        </w:rPr>
        <w:t xml:space="preserve"> can and then take another big breath in.</w:t>
      </w:r>
    </w:p>
    <w:p xmlns:wp14="http://schemas.microsoft.com/office/word/2010/wordml" w:rsidRPr="002377FD" w:rsidR="00673C8E" w:rsidP="00673C8E" w:rsidRDefault="006945FC" w14:paraId="1D1E09C2" wp14:textId="77777777">
      <w:pPr>
        <w:numPr>
          <w:ilvl w:val="0"/>
          <w:numId w:val="28"/>
        </w:numPr>
        <w:rPr>
          <w:rFonts w:ascii="Arial" w:hAnsi="Arial" w:cs="Arial"/>
        </w:rPr>
      </w:pPr>
      <w:r w:rsidRPr="00C51A12">
        <w:rPr>
          <w:rFonts w:ascii="Arial" w:hAnsi="Arial" w:cs="Arial"/>
          <w:b/>
        </w:rPr>
        <w:t>Body composition</w:t>
      </w:r>
      <w:r w:rsidRPr="00C51A12" w:rsidR="009B3DF9">
        <w:rPr>
          <w:rFonts w:ascii="Arial" w:hAnsi="Arial" w:cs="Arial"/>
          <w:b/>
        </w:rPr>
        <w:t>.</w:t>
      </w:r>
      <w:r w:rsidRPr="002377FD" w:rsidR="009B3DF9">
        <w:rPr>
          <w:rFonts w:ascii="Arial" w:hAnsi="Arial" w:cs="Arial"/>
        </w:rPr>
        <w:t xml:space="preserve"> Will be measured to assess body compositional changes and </w:t>
      </w:r>
      <w:r w:rsidR="00930571">
        <w:rPr>
          <w:rFonts w:ascii="Arial" w:hAnsi="Arial" w:cs="Arial"/>
        </w:rPr>
        <w:t xml:space="preserve">used </w:t>
      </w:r>
      <w:r w:rsidRPr="002377FD" w:rsidR="009B3DF9">
        <w:rPr>
          <w:rFonts w:ascii="Arial" w:hAnsi="Arial" w:cs="Arial"/>
        </w:rPr>
        <w:t>as an indicator of risk of ongoing health problems.</w:t>
      </w:r>
    </w:p>
    <w:p xmlns:wp14="http://schemas.microsoft.com/office/word/2010/wordml" w:rsidRPr="002377FD" w:rsidR="009B3DF9" w:rsidP="009B3DF9" w:rsidRDefault="009B3DF9" w14:paraId="7CB05FD7" wp14:textId="77777777">
      <w:pPr>
        <w:numPr>
          <w:ilvl w:val="0"/>
          <w:numId w:val="29"/>
        </w:numPr>
        <w:spacing w:after="0" w:line="240" w:lineRule="auto"/>
        <w:contextualSpacing/>
        <w:jc w:val="left"/>
        <w:rPr>
          <w:rFonts w:ascii="Arial" w:hAnsi="Arial" w:cs="Arial"/>
        </w:rPr>
      </w:pPr>
      <w:r w:rsidRPr="002377FD">
        <w:rPr>
          <w:rFonts w:ascii="Arial" w:hAnsi="Arial" w:cs="Arial"/>
          <w:b/>
          <w:i/>
        </w:rPr>
        <w:t>Waist circumference</w:t>
      </w:r>
      <w:r w:rsidRPr="002377FD">
        <w:rPr>
          <w:rFonts w:ascii="Arial" w:hAnsi="Arial" w:cs="Arial"/>
        </w:rPr>
        <w:t xml:space="preserve"> is a measure of central adiposity (excess body fat around your middle). It will be measured with a measuring tape in centimeters (cm).</w:t>
      </w:r>
    </w:p>
    <w:p xmlns:wp14="http://schemas.microsoft.com/office/word/2010/wordml" w:rsidR="009B3DF9" w:rsidP="009B3DF9" w:rsidRDefault="009B3DF9" w14:paraId="11AEDFDE" wp14:textId="77777777">
      <w:pPr>
        <w:numPr>
          <w:ilvl w:val="0"/>
          <w:numId w:val="29"/>
        </w:numPr>
        <w:spacing w:after="0" w:line="240" w:lineRule="auto"/>
        <w:contextualSpacing/>
        <w:jc w:val="left"/>
        <w:rPr>
          <w:rFonts w:ascii="Arial" w:hAnsi="Arial" w:cs="Arial"/>
        </w:rPr>
      </w:pPr>
      <w:r w:rsidRPr="002377FD">
        <w:rPr>
          <w:rFonts w:ascii="Arial" w:hAnsi="Arial" w:cs="Arial"/>
          <w:b/>
          <w:i/>
        </w:rPr>
        <w:t>Body Mass Index (BMI)</w:t>
      </w:r>
      <w:r w:rsidRPr="002377FD">
        <w:rPr>
          <w:rFonts w:ascii="Arial" w:hAnsi="Arial" w:cs="Arial"/>
        </w:rPr>
        <w:t xml:space="preserve"> will give you an idea of whether your weight is healthy for your height. It will be calculated from height in meters (m) and weight in kilograms (kg), using the formula BMI= weight (kg) ÷ height</w:t>
      </w:r>
      <w:r w:rsidRPr="002377FD">
        <w:rPr>
          <w:rFonts w:ascii="Arial" w:hAnsi="Arial" w:cs="Arial"/>
          <w:vertAlign w:val="superscript"/>
        </w:rPr>
        <w:t>2</w:t>
      </w:r>
      <w:r w:rsidRPr="002377FD">
        <w:rPr>
          <w:rFonts w:ascii="Arial" w:hAnsi="Arial" w:cs="Arial"/>
        </w:rPr>
        <w:t>(m).</w:t>
      </w:r>
    </w:p>
    <w:p xmlns:wp14="http://schemas.microsoft.com/office/word/2010/wordml" w:rsidRPr="002377FD" w:rsidR="00AB409E" w:rsidP="00AB409E" w:rsidRDefault="00AB409E" w14:paraId="38C1ACDB" wp14:textId="77777777">
      <w:pPr>
        <w:spacing w:after="0" w:line="240" w:lineRule="auto"/>
        <w:ind w:left="1080"/>
        <w:contextualSpacing/>
        <w:jc w:val="left"/>
        <w:rPr>
          <w:rFonts w:ascii="Arial" w:hAnsi="Arial" w:cs="Arial"/>
        </w:rPr>
      </w:pPr>
    </w:p>
    <w:p xmlns:wp14="http://schemas.microsoft.com/office/word/2010/wordml" w:rsidRPr="002377FD" w:rsidR="0048068F" w:rsidP="0048068F" w:rsidRDefault="007B0195" w14:paraId="3650C544" wp14:textId="77777777">
      <w:pPr>
        <w:numPr>
          <w:ilvl w:val="0"/>
          <w:numId w:val="28"/>
        </w:numPr>
        <w:rPr>
          <w:rFonts w:ascii="Arial" w:hAnsi="Arial" w:cs="Arial"/>
        </w:rPr>
      </w:pPr>
      <w:r>
        <w:rPr>
          <w:rFonts w:ascii="Arial" w:hAnsi="Arial" w:cs="Arial"/>
          <w:b/>
        </w:rPr>
        <w:t>Isometric</w:t>
      </w:r>
      <w:r w:rsidR="00441629">
        <w:rPr>
          <w:rFonts w:ascii="Arial" w:hAnsi="Arial" w:cs="Arial"/>
          <w:b/>
        </w:rPr>
        <w:t xml:space="preserve"> muscular</w:t>
      </w:r>
      <w:r>
        <w:rPr>
          <w:rFonts w:ascii="Arial" w:hAnsi="Arial" w:cs="Arial"/>
          <w:b/>
        </w:rPr>
        <w:t xml:space="preserve"> strength.</w:t>
      </w:r>
      <w:r w:rsidRPr="002377FD" w:rsidR="0048068F">
        <w:rPr>
          <w:rFonts w:ascii="Arial" w:hAnsi="Arial" w:cs="Arial"/>
        </w:rPr>
        <w:t xml:space="preserve"> Isometric</w:t>
      </w:r>
      <w:r w:rsidRPr="002377FD" w:rsidR="0048068F">
        <w:rPr>
          <w:rFonts w:ascii="Arial" w:hAnsi="Arial" w:cs="Arial"/>
          <w:b/>
        </w:rPr>
        <w:t xml:space="preserve"> </w:t>
      </w:r>
      <w:r w:rsidRPr="002377FD" w:rsidR="0048068F">
        <w:rPr>
          <w:rFonts w:ascii="Arial" w:hAnsi="Arial" w:cs="Arial"/>
        </w:rPr>
        <w:t xml:space="preserve">testing will be performed on resistance machines that stabilise the joint and isolate the </w:t>
      </w:r>
      <w:r>
        <w:rPr>
          <w:rFonts w:ascii="Arial" w:hAnsi="Arial" w:cs="Arial"/>
        </w:rPr>
        <w:t xml:space="preserve">muscles </w:t>
      </w:r>
      <w:r w:rsidRPr="002377FD" w:rsidR="0048068F">
        <w:rPr>
          <w:rFonts w:ascii="Arial" w:hAnsi="Arial" w:cs="Arial"/>
        </w:rPr>
        <w:t>during testing. Each test is of 15-20 second duration to ensure safety. Peak torque is measured using a dynamometer placed in the shaft of the equipment. Measures are taken twice and the highest measure is recorded, a 3</w:t>
      </w:r>
      <w:r w:rsidRPr="002377FD" w:rsidR="0048068F">
        <w:rPr>
          <w:rFonts w:ascii="Arial" w:hAnsi="Arial" w:cs="Arial"/>
          <w:vertAlign w:val="superscript"/>
        </w:rPr>
        <w:t>rd</w:t>
      </w:r>
      <w:r w:rsidRPr="002377FD" w:rsidR="0048068F">
        <w:rPr>
          <w:rFonts w:ascii="Arial" w:hAnsi="Arial" w:cs="Arial"/>
        </w:rPr>
        <w:t xml:space="preserve"> repeat is conducted if there is greater than 10% differential between the first 2 readings. (</w:t>
      </w:r>
      <w:proofErr w:type="spellStart"/>
      <w:r w:rsidRPr="002377FD" w:rsidR="0048068F">
        <w:rPr>
          <w:rFonts w:ascii="Arial" w:hAnsi="Arial" w:cs="Arial"/>
        </w:rPr>
        <w:t>Kieser</w:t>
      </w:r>
      <w:proofErr w:type="spellEnd"/>
      <w:r w:rsidRPr="002377FD" w:rsidR="0048068F">
        <w:rPr>
          <w:rFonts w:ascii="Arial" w:hAnsi="Arial" w:cs="Arial"/>
        </w:rPr>
        <w:t xml:space="preserve"> Training AG, Zurich) Measured in </w:t>
      </w:r>
      <w:proofErr w:type="spellStart"/>
      <w:r w:rsidRPr="002377FD" w:rsidR="00FE0DE2">
        <w:rPr>
          <w:rFonts w:ascii="Arial" w:hAnsi="Arial" w:cs="Arial"/>
        </w:rPr>
        <w:t>Newtons</w:t>
      </w:r>
      <w:proofErr w:type="spellEnd"/>
      <w:r w:rsidRPr="002377FD" w:rsidR="004B18F6">
        <w:rPr>
          <w:rFonts w:ascii="Arial" w:hAnsi="Arial" w:cs="Arial"/>
        </w:rPr>
        <w:t xml:space="preserve"> (N)</w:t>
      </w:r>
      <w:r w:rsidRPr="002377FD" w:rsidR="0048068F">
        <w:rPr>
          <w:rFonts w:ascii="Arial" w:hAnsi="Arial" w:cs="Arial"/>
        </w:rPr>
        <w:t>.</w:t>
      </w:r>
    </w:p>
    <w:p xmlns:wp14="http://schemas.microsoft.com/office/word/2010/wordml" w:rsidRPr="002377FD" w:rsidR="00673C8E" w:rsidP="0048068F" w:rsidRDefault="0048068F" w14:paraId="1C5ECE0D" wp14:textId="77777777">
      <w:pPr>
        <w:numPr>
          <w:ilvl w:val="0"/>
          <w:numId w:val="28"/>
        </w:numPr>
        <w:rPr>
          <w:rFonts w:ascii="Arial" w:hAnsi="Arial" w:cs="Arial"/>
        </w:rPr>
      </w:pPr>
      <w:r w:rsidRPr="002377FD">
        <w:rPr>
          <w:rFonts w:ascii="Arial" w:hAnsi="Arial" w:cs="Arial"/>
          <w:b/>
        </w:rPr>
        <w:t>Handgrip strength.</w:t>
      </w:r>
      <w:r w:rsidRPr="002377FD">
        <w:rPr>
          <w:rFonts w:ascii="Arial" w:hAnsi="Arial" w:cs="Arial"/>
        </w:rPr>
        <w:t xml:space="preserve"> Hand-grip strength will be measured in kilograms with a hand-held JAMAR dynamometer (Sammons Preston </w:t>
      </w:r>
      <w:proofErr w:type="spellStart"/>
      <w:r w:rsidRPr="002377FD">
        <w:rPr>
          <w:rFonts w:ascii="Arial" w:hAnsi="Arial" w:cs="Arial"/>
        </w:rPr>
        <w:t>Rolyan</w:t>
      </w:r>
      <w:proofErr w:type="spellEnd"/>
      <w:r w:rsidRPr="002377FD">
        <w:rPr>
          <w:rFonts w:ascii="Arial" w:hAnsi="Arial" w:cs="Arial"/>
        </w:rPr>
        <w:t>, Brooklyn, USA). The participant will be tested in the position recommended by the American Society for Hand Therapists (participant seated with shoulder adducted, neutrally rotated, elbow flexed to 90 degrees). The peak value of the maximal squeeze over 5 seconds will be recorded. Three serial tests of maximum grip strength with the dominant hand will be performed, and best of the 3 values will be recorded. Hand-held dynamometry is a reliable, objective tool for muscle strength measurement, and a predictor of postoperative complications, mortality, functional decline and cardiovascular risk.</w:t>
      </w:r>
      <w:r w:rsidRPr="002377FD">
        <w:rPr>
          <w:rFonts w:ascii="Arial" w:hAnsi="Arial" w:cs="Arial"/>
          <w:vertAlign w:val="superscript"/>
        </w:rPr>
        <w:t>(3</w:t>
      </w:r>
      <w:r w:rsidR="009E6ACF">
        <w:rPr>
          <w:rFonts w:ascii="Arial" w:hAnsi="Arial" w:cs="Arial"/>
          <w:vertAlign w:val="superscript"/>
        </w:rPr>
        <w:t>4</w:t>
      </w:r>
      <w:r w:rsidRPr="002377FD">
        <w:rPr>
          <w:rFonts w:ascii="Arial" w:hAnsi="Arial" w:cs="Arial"/>
          <w:vertAlign w:val="superscript"/>
        </w:rPr>
        <w:t xml:space="preserve">) </w:t>
      </w:r>
      <w:r w:rsidRPr="002377FD">
        <w:rPr>
          <w:rFonts w:ascii="Arial" w:hAnsi="Arial" w:cs="Arial"/>
        </w:rPr>
        <w:t>The test is a reliable and responsive measure for patients in cardiac rehabilitation (ICC = 0.97).</w:t>
      </w:r>
      <w:r w:rsidRPr="002377FD">
        <w:rPr>
          <w:rFonts w:ascii="Arial" w:hAnsi="Arial" w:cs="Arial"/>
          <w:vertAlign w:val="superscript"/>
        </w:rPr>
        <w:t>(3</w:t>
      </w:r>
      <w:r w:rsidR="009E6ACF">
        <w:rPr>
          <w:rFonts w:ascii="Arial" w:hAnsi="Arial" w:cs="Arial"/>
          <w:vertAlign w:val="superscript"/>
        </w:rPr>
        <w:t>4</w:t>
      </w:r>
      <w:r w:rsidRPr="002377FD">
        <w:rPr>
          <w:rFonts w:ascii="Arial" w:hAnsi="Arial" w:cs="Arial"/>
          <w:vertAlign w:val="superscript"/>
        </w:rPr>
        <w:t>)</w:t>
      </w:r>
    </w:p>
    <w:p xmlns:wp14="http://schemas.microsoft.com/office/word/2010/wordml" w:rsidRPr="002377FD" w:rsidR="00BF6D25" w:rsidP="00BF6D25" w:rsidRDefault="00642729" w14:paraId="6ABAC0A6" wp14:textId="77777777">
      <w:pPr>
        <w:numPr>
          <w:ilvl w:val="0"/>
          <w:numId w:val="28"/>
        </w:numPr>
        <w:rPr>
          <w:rFonts w:ascii="Arial" w:hAnsi="Arial" w:cs="Arial"/>
        </w:rPr>
      </w:pPr>
      <w:r w:rsidRPr="002377FD">
        <w:rPr>
          <w:rFonts w:ascii="Arial" w:hAnsi="Arial" w:cs="Arial"/>
          <w:b/>
        </w:rPr>
        <w:t>Four square step test</w:t>
      </w:r>
      <w:r w:rsidRPr="002377FD" w:rsidR="009B3DF9">
        <w:rPr>
          <w:rFonts w:ascii="Arial" w:hAnsi="Arial" w:cs="Arial"/>
          <w:b/>
        </w:rPr>
        <w:t xml:space="preserve"> (FSST)</w:t>
      </w:r>
      <w:r w:rsidRPr="002377FD">
        <w:rPr>
          <w:rFonts w:ascii="Arial" w:hAnsi="Arial" w:cs="Arial"/>
          <w:b/>
        </w:rPr>
        <w:t>.</w:t>
      </w:r>
      <w:r w:rsidRPr="002377FD">
        <w:rPr>
          <w:rFonts w:ascii="Arial" w:hAnsi="Arial" w:cs="Arial"/>
        </w:rPr>
        <w:t xml:space="preserve"> A measure of dynamic standing balance, assessing a person’s ability to step over objects, forward sideways and backwards. The time taken to complete the sequence is recorded in seconds.</w:t>
      </w:r>
    </w:p>
    <w:p xmlns:wp14="http://schemas.microsoft.com/office/word/2010/wordml" w:rsidRPr="002377FD" w:rsidR="00F20F23" w:rsidP="00BF6D25" w:rsidRDefault="00F20F23" w14:paraId="2855A85D" wp14:textId="77777777">
      <w:pPr>
        <w:numPr>
          <w:ilvl w:val="0"/>
          <w:numId w:val="28"/>
        </w:numPr>
        <w:rPr>
          <w:rFonts w:ascii="Arial" w:hAnsi="Arial" w:cs="Arial"/>
        </w:rPr>
      </w:pPr>
      <w:r w:rsidRPr="002377FD">
        <w:rPr>
          <w:rFonts w:ascii="Arial" w:hAnsi="Arial" w:cs="Arial"/>
          <w:b/>
        </w:rPr>
        <w:t>Sternal Stability</w:t>
      </w:r>
      <w:r w:rsidRPr="002377FD" w:rsidR="00BF6D25">
        <w:rPr>
          <w:rFonts w:ascii="Arial" w:hAnsi="Arial" w:cs="Arial"/>
          <w:b/>
        </w:rPr>
        <w:t>.</w:t>
      </w:r>
      <w:r w:rsidRPr="002377FD">
        <w:rPr>
          <w:rFonts w:ascii="Arial" w:hAnsi="Arial" w:cs="Arial"/>
          <w:b/>
        </w:rPr>
        <w:t xml:space="preserve"> </w:t>
      </w:r>
      <w:r w:rsidRPr="002377FD" w:rsidR="00BF6D25">
        <w:rPr>
          <w:rFonts w:ascii="Arial" w:hAnsi="Arial" w:cs="Arial"/>
        </w:rPr>
        <w:t>W</w:t>
      </w:r>
      <w:r w:rsidRPr="002377FD">
        <w:rPr>
          <w:rFonts w:ascii="Arial" w:hAnsi="Arial" w:cs="Arial"/>
        </w:rPr>
        <w:t>ill be assessed using sternal ultrasound and the Sternal Instability Scale (SIS). This will allow the researchers to measure any sternal movement occurring and monitor patient safety during the exercise.</w:t>
      </w:r>
    </w:p>
    <w:p xmlns:wp14="http://schemas.microsoft.com/office/word/2010/wordml" w:rsidRPr="002377FD" w:rsidR="00BF6D25" w:rsidP="00BF6D25" w:rsidRDefault="00F20F23" w14:paraId="1301A38B" wp14:textId="77777777">
      <w:pPr>
        <w:numPr>
          <w:ilvl w:val="0"/>
          <w:numId w:val="30"/>
        </w:numPr>
        <w:spacing w:after="0" w:line="240" w:lineRule="auto"/>
        <w:ind w:left="1134"/>
        <w:rPr>
          <w:rFonts w:ascii="Arial" w:hAnsi="Arial" w:cs="Arial"/>
          <w:lang w:val="en-AU" w:eastAsia="en-AU" w:bidi="ar-SA"/>
        </w:rPr>
      </w:pPr>
      <w:r w:rsidRPr="002377FD">
        <w:rPr>
          <w:rFonts w:ascii="Arial" w:hAnsi="Arial" w:cs="Arial"/>
          <w:b/>
          <w:i/>
          <w:lang w:val="en-AU" w:eastAsia="en-AU" w:bidi="ar-SA"/>
        </w:rPr>
        <w:t>Ultrasound:</w:t>
      </w:r>
      <w:r w:rsidRPr="002377FD">
        <w:rPr>
          <w:rFonts w:ascii="Arial" w:hAnsi="Arial" w:cs="Arial"/>
          <w:lang w:val="en-AU" w:eastAsia="en-AU" w:bidi="ar-SA"/>
        </w:rPr>
        <w:t xml:space="preserve"> </w:t>
      </w:r>
      <w:r w:rsidRPr="007D2E06">
        <w:rPr>
          <w:rFonts w:ascii="Arial" w:hAnsi="Arial" w:cs="Arial"/>
          <w:lang w:val="en-AU" w:eastAsia="en-AU" w:bidi="ar-SA"/>
        </w:rPr>
        <w:t>Previous research has shown that ultrasound measures are a valid and reliable indicator of the motion at the sternal edges in patients post-median sternotomy</w:t>
      </w:r>
      <w:r w:rsidRPr="002377FD">
        <w:rPr>
          <w:rFonts w:ascii="Arial" w:hAnsi="Arial" w:cs="Arial"/>
          <w:lang w:val="en-AU" w:eastAsia="en-AU" w:bidi="ar-SA"/>
        </w:rPr>
        <w:t>.</w:t>
      </w:r>
      <w:r w:rsidRPr="002377FD">
        <w:rPr>
          <w:rFonts w:ascii="Arial" w:hAnsi="Arial" w:cs="Arial"/>
          <w:vertAlign w:val="superscript"/>
          <w:lang w:val="en-AU" w:eastAsia="en-AU" w:bidi="ar-SA"/>
        </w:rPr>
        <w:t>(3</w:t>
      </w:r>
      <w:r w:rsidR="00D579A3">
        <w:rPr>
          <w:rFonts w:ascii="Arial" w:hAnsi="Arial" w:cs="Arial"/>
          <w:vertAlign w:val="superscript"/>
          <w:lang w:val="en-AU" w:eastAsia="en-AU" w:bidi="ar-SA"/>
        </w:rPr>
        <w:t>6</w:t>
      </w:r>
      <w:r w:rsidRPr="002377FD">
        <w:rPr>
          <w:rFonts w:ascii="Arial" w:hAnsi="Arial" w:cs="Arial"/>
          <w:vertAlign w:val="superscript"/>
          <w:lang w:val="en-AU" w:eastAsia="en-AU" w:bidi="ar-SA"/>
        </w:rPr>
        <w:t>)</w:t>
      </w:r>
      <w:r w:rsidRPr="007D2E06">
        <w:rPr>
          <w:rFonts w:ascii="Arial" w:hAnsi="Arial" w:cs="Arial"/>
          <w:lang w:val="en-AU" w:eastAsia="en-AU" w:bidi="ar-SA"/>
        </w:rPr>
        <w:t xml:space="preserve"> It has demonstrated excellent test-retest reliability with intra-class correlation coefficients ranging from 0.90 to 0.93</w:t>
      </w:r>
      <w:r w:rsidRPr="002377FD">
        <w:rPr>
          <w:rFonts w:ascii="Arial" w:hAnsi="Arial" w:cs="Arial"/>
          <w:lang w:val="en-AU" w:eastAsia="en-AU" w:bidi="ar-SA"/>
        </w:rPr>
        <w:t>.</w:t>
      </w:r>
      <w:r w:rsidRPr="002377FD">
        <w:rPr>
          <w:rFonts w:ascii="Arial" w:hAnsi="Arial" w:cs="Arial"/>
          <w:vertAlign w:val="superscript"/>
          <w:lang w:val="en-AU" w:eastAsia="en-AU" w:bidi="ar-SA"/>
        </w:rPr>
        <w:t>(3</w:t>
      </w:r>
      <w:r w:rsidR="00D579A3">
        <w:rPr>
          <w:rFonts w:ascii="Arial" w:hAnsi="Arial" w:cs="Arial"/>
          <w:vertAlign w:val="superscript"/>
          <w:lang w:val="en-AU" w:eastAsia="en-AU" w:bidi="ar-SA"/>
        </w:rPr>
        <w:t>6</w:t>
      </w:r>
      <w:r w:rsidRPr="002377FD">
        <w:rPr>
          <w:rFonts w:ascii="Arial" w:hAnsi="Arial" w:cs="Arial"/>
          <w:vertAlign w:val="superscript"/>
          <w:lang w:val="en-AU" w:eastAsia="en-AU" w:bidi="ar-SA"/>
        </w:rPr>
        <w:t>)</w:t>
      </w:r>
    </w:p>
    <w:p xmlns:wp14="http://schemas.microsoft.com/office/word/2010/wordml" w:rsidRPr="002377FD" w:rsidR="00F20F23" w:rsidP="00BF6D25" w:rsidRDefault="00F20F23" w14:paraId="22F90A73" wp14:textId="77777777">
      <w:pPr>
        <w:numPr>
          <w:ilvl w:val="0"/>
          <w:numId w:val="30"/>
        </w:numPr>
        <w:spacing w:after="0" w:line="240" w:lineRule="auto"/>
        <w:ind w:left="1134"/>
        <w:rPr>
          <w:rFonts w:ascii="Arial" w:hAnsi="Arial" w:cs="Arial"/>
          <w:lang w:val="en-AU" w:eastAsia="en-AU" w:bidi="ar-SA"/>
        </w:rPr>
      </w:pPr>
      <w:r w:rsidRPr="002377FD">
        <w:rPr>
          <w:rFonts w:ascii="Arial" w:hAnsi="Arial" w:cs="Arial"/>
          <w:b/>
          <w:i/>
          <w:lang w:val="en-GB" w:eastAsia="en-AU" w:bidi="ar-SA"/>
        </w:rPr>
        <w:t>Sternal Instability Scale (SIS):</w:t>
      </w:r>
      <w:r w:rsidRPr="002377FD">
        <w:rPr>
          <w:rFonts w:ascii="Arial" w:hAnsi="Arial" w:cs="Arial"/>
          <w:lang w:val="en-GB" w:eastAsia="en-AU" w:bidi="ar-SA"/>
        </w:rPr>
        <w:t xml:space="preserve"> The SIS is a manual test that measures the stability of the sternum based on a 4-point scale.</w:t>
      </w:r>
      <w:r w:rsidRPr="002377FD">
        <w:rPr>
          <w:rFonts w:ascii="Arial" w:hAnsi="Arial" w:cs="Arial"/>
          <w:vertAlign w:val="superscript"/>
          <w:lang w:val="en-GB" w:eastAsia="en-AU" w:bidi="ar-SA"/>
        </w:rPr>
        <w:t>(3</w:t>
      </w:r>
      <w:r w:rsidR="00D579A3">
        <w:rPr>
          <w:rFonts w:ascii="Arial" w:hAnsi="Arial" w:cs="Arial"/>
          <w:vertAlign w:val="superscript"/>
          <w:lang w:val="en-GB" w:eastAsia="en-AU" w:bidi="ar-SA"/>
        </w:rPr>
        <w:t>7</w:t>
      </w:r>
      <w:r w:rsidRPr="002377FD">
        <w:rPr>
          <w:rFonts w:ascii="Arial" w:hAnsi="Arial" w:cs="Arial"/>
          <w:vertAlign w:val="superscript"/>
          <w:lang w:val="en-GB" w:eastAsia="en-AU" w:bidi="ar-SA"/>
        </w:rPr>
        <w:t>)</w:t>
      </w:r>
      <w:r w:rsidRPr="002377FD">
        <w:rPr>
          <w:rFonts w:ascii="Arial" w:hAnsi="Arial" w:cs="Arial"/>
          <w:lang w:val="en-GB" w:eastAsia="en-AU" w:bidi="ar-SA"/>
        </w:rPr>
        <w:t xml:space="preserve"> A score of 0 corresponds to a clinically stable sternum with no detectable motion or separation of the sternal edges, whilst a score of 3 corresponds to a completely separated sternum with marked increased motion or separation of the sternal edges. Previous research has shown that the SIS is both a valid and reliable clinical tool for measuring the stability of the sternum in patients following a median sternotomy. It has demonstrated excellent inter- and intra-</w:t>
      </w:r>
      <w:proofErr w:type="spellStart"/>
      <w:r w:rsidRPr="002377FD">
        <w:rPr>
          <w:rFonts w:ascii="Arial" w:hAnsi="Arial" w:cs="Arial"/>
          <w:lang w:val="en-GB" w:eastAsia="en-AU" w:bidi="ar-SA"/>
        </w:rPr>
        <w:t>rater</w:t>
      </w:r>
      <w:proofErr w:type="spellEnd"/>
      <w:r w:rsidRPr="002377FD">
        <w:rPr>
          <w:rFonts w:ascii="Arial" w:hAnsi="Arial" w:cs="Arial"/>
          <w:lang w:val="en-GB" w:eastAsia="en-AU" w:bidi="ar-SA"/>
        </w:rPr>
        <w:t xml:space="preserve"> reliability, with intra-class correlation coefficients of 0.97 and 0.98, respectively.</w:t>
      </w:r>
      <w:r w:rsidRPr="002377FD">
        <w:rPr>
          <w:rFonts w:ascii="Arial" w:hAnsi="Arial" w:cs="Arial"/>
          <w:vertAlign w:val="superscript"/>
          <w:lang w:val="en-GB" w:eastAsia="en-AU" w:bidi="ar-SA"/>
        </w:rPr>
        <w:t>(3</w:t>
      </w:r>
      <w:r w:rsidR="00D579A3">
        <w:rPr>
          <w:rFonts w:ascii="Arial" w:hAnsi="Arial" w:cs="Arial"/>
          <w:vertAlign w:val="superscript"/>
          <w:lang w:val="en-GB" w:eastAsia="en-AU" w:bidi="ar-SA"/>
        </w:rPr>
        <w:t>8</w:t>
      </w:r>
      <w:r w:rsidRPr="002377FD">
        <w:rPr>
          <w:rFonts w:ascii="Arial" w:hAnsi="Arial" w:cs="Arial"/>
          <w:vertAlign w:val="superscript"/>
          <w:lang w:val="en-GB" w:eastAsia="en-AU" w:bidi="ar-SA"/>
        </w:rPr>
        <w:t>)</w:t>
      </w:r>
    </w:p>
    <w:p xmlns:wp14="http://schemas.microsoft.com/office/word/2010/wordml" w:rsidRPr="00DA39BB" w:rsidR="000B2055" w:rsidP="000B2055" w:rsidRDefault="000B2055" w14:paraId="772D8F55" wp14:textId="77777777">
      <w:pPr>
        <w:rPr>
          <w:rFonts w:ascii="Arial" w:hAnsi="Arial" w:cs="Arial"/>
        </w:rPr>
      </w:pPr>
    </w:p>
    <w:p xmlns:wp14="http://schemas.microsoft.com/office/word/2010/wordml" w:rsidRPr="00965B91" w:rsidR="00DF4746" w:rsidP="00945902" w:rsidRDefault="00DF4746" w14:paraId="6DEFDEA4" wp14:textId="77777777">
      <w:pPr>
        <w:pStyle w:val="Heading2"/>
        <w:numPr>
          <w:ilvl w:val="0"/>
          <w:numId w:val="1"/>
        </w:numPr>
        <w:rPr>
          <w:rFonts w:ascii="Arial" w:hAnsi="Arial" w:cs="Arial"/>
          <w:b/>
        </w:rPr>
      </w:pPr>
      <w:bookmarkStart w:name="_Toc322956428" w:id="17"/>
      <w:r w:rsidRPr="00965B91">
        <w:rPr>
          <w:rFonts w:ascii="Arial" w:hAnsi="Arial" w:cs="Arial"/>
          <w:b/>
        </w:rPr>
        <w:t>Study Population</w:t>
      </w:r>
      <w:bookmarkEnd w:id="17"/>
    </w:p>
    <w:p xmlns:wp14="http://schemas.microsoft.com/office/word/2010/wordml" w:rsidRPr="00965B91" w:rsidR="00DF4746" w:rsidP="00945902" w:rsidRDefault="00DF4746" w14:paraId="09184F92" wp14:textId="77777777">
      <w:pPr>
        <w:pStyle w:val="Heading3"/>
        <w:numPr>
          <w:ilvl w:val="1"/>
          <w:numId w:val="1"/>
        </w:numPr>
        <w:rPr>
          <w:rFonts w:ascii="Arial" w:hAnsi="Arial" w:cs="Arial"/>
          <w:i w:val="0"/>
        </w:rPr>
      </w:pPr>
      <w:bookmarkStart w:name="_Toc322956429" w:id="18"/>
      <w:r w:rsidRPr="00965B91">
        <w:rPr>
          <w:rFonts w:ascii="Arial" w:hAnsi="Arial" w:cs="Arial"/>
          <w:i w:val="0"/>
        </w:rPr>
        <w:t>Recruitment</w:t>
      </w:r>
      <w:r w:rsidRPr="00965B91" w:rsidR="008E12BD">
        <w:rPr>
          <w:rFonts w:ascii="Arial" w:hAnsi="Arial" w:cs="Arial"/>
          <w:i w:val="0"/>
        </w:rPr>
        <w:t xml:space="preserve"> Procedure</w:t>
      </w:r>
      <w:bookmarkEnd w:id="18"/>
    </w:p>
    <w:p xmlns:wp14="http://schemas.microsoft.com/office/word/2010/wordml" w:rsidRPr="000321D5" w:rsidR="000321D5" w:rsidP="000321D5" w:rsidRDefault="000321D5" w14:paraId="12F0889C" wp14:textId="77777777">
      <w:pPr>
        <w:autoSpaceDE w:val="0"/>
        <w:autoSpaceDN w:val="0"/>
        <w:adjustRightInd w:val="0"/>
        <w:spacing w:after="0" w:line="240" w:lineRule="auto"/>
        <w:jc w:val="left"/>
        <w:rPr>
          <w:rFonts w:ascii="Arial" w:hAnsi="Arial" w:cs="Arial"/>
          <w:lang w:val="en-AU" w:eastAsia="en-AU" w:bidi="ar-SA"/>
        </w:rPr>
      </w:pPr>
      <w:r w:rsidRPr="000321D5">
        <w:rPr>
          <w:rFonts w:ascii="Arial" w:hAnsi="Arial" w:cs="Arial"/>
          <w:lang w:val="en-AU" w:eastAsia="en-AU" w:bidi="ar-SA"/>
        </w:rPr>
        <w:t>Participants who are scheduled for cardiac surgery will be screened and recruited from the Cardiac Surgery operation lists, surgeons clinics, preadm</w:t>
      </w:r>
      <w:r>
        <w:rPr>
          <w:rFonts w:ascii="Arial" w:hAnsi="Arial" w:cs="Arial"/>
          <w:lang w:val="en-AU" w:eastAsia="en-AU" w:bidi="ar-SA"/>
        </w:rPr>
        <w:t xml:space="preserve">ission clinic and pre-operative </w:t>
      </w:r>
      <w:r w:rsidRPr="000321D5">
        <w:rPr>
          <w:rFonts w:ascii="Arial" w:hAnsi="Arial" w:cs="Arial"/>
          <w:lang w:val="en-AU" w:eastAsia="en-AU" w:bidi="ar-SA"/>
        </w:rPr>
        <w:t>ward.</w:t>
      </w:r>
    </w:p>
    <w:p xmlns:wp14="http://schemas.microsoft.com/office/word/2010/wordml" w:rsidRPr="000321D5" w:rsidR="000321D5" w:rsidP="000321D5" w:rsidRDefault="000321D5" w14:paraId="6ED7B382" wp14:textId="77777777">
      <w:pPr>
        <w:autoSpaceDE w:val="0"/>
        <w:autoSpaceDN w:val="0"/>
        <w:adjustRightInd w:val="0"/>
        <w:spacing w:after="0" w:line="240" w:lineRule="auto"/>
        <w:jc w:val="left"/>
        <w:rPr>
          <w:rFonts w:ascii="Arial" w:hAnsi="Arial" w:cs="Arial"/>
          <w:lang w:val="en-AU" w:eastAsia="en-AU" w:bidi="ar-SA"/>
        </w:rPr>
      </w:pPr>
      <w:r w:rsidRPr="000321D5">
        <w:rPr>
          <w:rFonts w:ascii="Arial" w:hAnsi="Arial" w:cs="Arial"/>
          <w:lang w:val="en-AU" w:eastAsia="en-AU" w:bidi="ar-SA"/>
        </w:rPr>
        <w:t>The initial contact will be made in person during the first contact session prior to surgery. Inpatients scheduled for cardiac surgery will be screened on the ward.</w:t>
      </w:r>
    </w:p>
    <w:p xmlns:wp14="http://schemas.microsoft.com/office/word/2010/wordml" w:rsidRPr="000321D5" w:rsidR="00621A1C" w:rsidP="000321D5" w:rsidRDefault="000321D5" w14:paraId="3CAB5F23" wp14:textId="77777777">
      <w:pPr>
        <w:rPr>
          <w:rFonts w:ascii="Arial" w:hAnsi="Arial" w:cs="Arial"/>
          <w:color w:val="548DD4"/>
        </w:rPr>
      </w:pPr>
      <w:r w:rsidRPr="000321D5">
        <w:rPr>
          <w:rFonts w:ascii="Arial" w:hAnsi="Arial" w:cs="Arial"/>
          <w:lang w:val="en-AU" w:eastAsia="en-AU" w:bidi="ar-SA"/>
        </w:rPr>
        <w:t>Medical histories will be reviewed and screened for participant suitability and eligibility</w:t>
      </w:r>
      <w:r w:rsidR="001F3ACB">
        <w:rPr>
          <w:rFonts w:ascii="Arial" w:hAnsi="Arial" w:cs="Arial"/>
          <w:lang w:val="en-AU" w:eastAsia="en-AU" w:bidi="ar-SA"/>
        </w:rPr>
        <w:t>.</w:t>
      </w:r>
    </w:p>
    <w:p xmlns:wp14="http://schemas.microsoft.com/office/word/2010/wordml" w:rsidRPr="00965B91" w:rsidR="00DF4746" w:rsidP="00945902" w:rsidRDefault="00DF4746" w14:paraId="6E530171" wp14:textId="77777777">
      <w:pPr>
        <w:pStyle w:val="Heading3"/>
        <w:numPr>
          <w:ilvl w:val="1"/>
          <w:numId w:val="1"/>
        </w:numPr>
        <w:rPr>
          <w:rFonts w:ascii="Arial" w:hAnsi="Arial" w:cs="Arial"/>
          <w:i w:val="0"/>
        </w:rPr>
      </w:pPr>
      <w:r w:rsidRPr="00965B91">
        <w:rPr>
          <w:rFonts w:ascii="Arial" w:hAnsi="Arial" w:cs="Arial"/>
          <w:i w:val="0"/>
        </w:rPr>
        <w:t xml:space="preserve"> </w:t>
      </w:r>
      <w:bookmarkStart w:name="_Toc322956430" w:id="19"/>
      <w:r w:rsidRPr="00965B91">
        <w:rPr>
          <w:rFonts w:ascii="Arial" w:hAnsi="Arial" w:cs="Arial"/>
          <w:i w:val="0"/>
        </w:rPr>
        <w:t>Inclusion Criteria</w:t>
      </w:r>
      <w:bookmarkEnd w:id="19"/>
      <w:r w:rsidRPr="00965B91">
        <w:rPr>
          <w:rFonts w:ascii="Arial" w:hAnsi="Arial" w:cs="Arial"/>
          <w:i w:val="0"/>
        </w:rPr>
        <w:t xml:space="preserve"> </w:t>
      </w:r>
    </w:p>
    <w:p xmlns:wp14="http://schemas.microsoft.com/office/word/2010/wordml" w:rsidRPr="00965B91" w:rsidR="006D749E" w:rsidP="00523701" w:rsidRDefault="006D749E" w14:paraId="40BF2378" wp14:textId="77777777">
      <w:pPr>
        <w:rPr>
          <w:rFonts w:ascii="Arial" w:hAnsi="Arial" w:cs="Arial"/>
          <w:color w:val="548DD4"/>
        </w:rPr>
      </w:pPr>
    </w:p>
    <w:p xmlns:wp14="http://schemas.microsoft.com/office/word/2010/wordml" w:rsidRPr="00A47026" w:rsidR="006D749E" w:rsidP="58652FA0" w:rsidRDefault="005F27CD" w14:paraId="1A51EA25" wp14:noSpellErr="1" wp14:textId="118F2A62">
      <w:pPr>
        <w:rPr>
          <w:rFonts w:ascii="Arial" w:hAnsi="Arial" w:cs="Arial"/>
        </w:rPr>
      </w:pPr>
      <w:r w:rsidRPr="58652FA0" w:rsidR="58652FA0">
        <w:rPr>
          <w:rFonts w:ascii="Arial" w:hAnsi="Arial" w:cs="Arial"/>
        </w:rPr>
        <w:t xml:space="preserve">The study population will include adults </w:t>
      </w:r>
      <w:r w:rsidRPr="58652FA0" w:rsidR="58652FA0">
        <w:rPr>
          <w:rFonts w:ascii="Arial" w:hAnsi="Arial" w:cs="Arial"/>
        </w:rPr>
        <w:t xml:space="preserve">aged 65 years and over, </w:t>
      </w:r>
      <w:r w:rsidRPr="58652FA0" w:rsidR="58652FA0">
        <w:rPr>
          <w:rFonts w:ascii="Arial" w:hAnsi="Arial" w:cs="Arial"/>
        </w:rPr>
        <w:t xml:space="preserve">undergoing elective cardiac surgery involving sternotomy and cardiopulmonary bypass, in Australian hospitals where cardiac surgery is performed and physiotherapy and rehabilitation programs are available, and who speak sufficient English to complete the cognitive and quality of recovery surveys. </w:t>
      </w:r>
    </w:p>
    <w:p xmlns:wp14="http://schemas.microsoft.com/office/word/2010/wordml" w:rsidRPr="00965B91" w:rsidR="00DF4746" w:rsidP="00945902" w:rsidRDefault="00DF4746" w14:paraId="3C2708A0" wp14:textId="77777777">
      <w:pPr>
        <w:pStyle w:val="Heading3"/>
        <w:numPr>
          <w:ilvl w:val="1"/>
          <w:numId w:val="1"/>
        </w:numPr>
        <w:rPr>
          <w:rFonts w:ascii="Arial" w:hAnsi="Arial" w:cs="Arial"/>
          <w:i w:val="0"/>
        </w:rPr>
      </w:pPr>
      <w:bookmarkStart w:name="_Toc322956431" w:id="20"/>
      <w:r w:rsidRPr="00965B91">
        <w:rPr>
          <w:rFonts w:ascii="Arial" w:hAnsi="Arial" w:cs="Arial"/>
          <w:i w:val="0"/>
        </w:rPr>
        <w:t>Exclusion Criteria</w:t>
      </w:r>
      <w:bookmarkEnd w:id="20"/>
      <w:r w:rsidRPr="00965B91">
        <w:rPr>
          <w:rFonts w:ascii="Arial" w:hAnsi="Arial" w:cs="Arial"/>
          <w:i w:val="0"/>
        </w:rPr>
        <w:t xml:space="preserve"> </w:t>
      </w:r>
    </w:p>
    <w:p xmlns:wp14="http://schemas.microsoft.com/office/word/2010/wordml" w:rsidRPr="00392707" w:rsidR="006D749E" w:rsidP="00523701" w:rsidRDefault="005F27CD" w14:paraId="7B67D606" wp14:textId="77777777">
      <w:pPr>
        <w:rPr>
          <w:rFonts w:ascii="Arial" w:hAnsi="Arial" w:cs="Arial"/>
        </w:rPr>
      </w:pPr>
      <w:r w:rsidRPr="00392707">
        <w:rPr>
          <w:rFonts w:ascii="Arial" w:hAnsi="Arial" w:cs="Arial"/>
        </w:rPr>
        <w:t xml:space="preserve">Participants where there is insufficient time or availability for preoperative </w:t>
      </w:r>
      <w:r w:rsidR="00122647">
        <w:rPr>
          <w:rFonts w:ascii="Arial" w:hAnsi="Arial" w:cs="Arial"/>
        </w:rPr>
        <w:t>assessment and education</w:t>
      </w:r>
      <w:r w:rsidRPr="00392707">
        <w:rPr>
          <w:rFonts w:ascii="Arial" w:hAnsi="Arial" w:cs="Arial"/>
        </w:rPr>
        <w:t>, who have pre-existing dementia diagnosed, or who do not have sufficient English to complete the survey forms will be excluded.</w:t>
      </w:r>
    </w:p>
    <w:p xmlns:wp14="http://schemas.microsoft.com/office/word/2010/wordml" w:rsidRPr="00965B91" w:rsidR="00DF4746" w:rsidP="00945902" w:rsidRDefault="00DF4746" w14:paraId="40EC2421" wp14:textId="77777777">
      <w:pPr>
        <w:pStyle w:val="Heading3"/>
        <w:numPr>
          <w:ilvl w:val="1"/>
          <w:numId w:val="1"/>
        </w:numPr>
        <w:rPr>
          <w:rFonts w:ascii="Arial" w:hAnsi="Arial" w:cs="Arial"/>
          <w:i w:val="0"/>
        </w:rPr>
      </w:pPr>
      <w:bookmarkStart w:name="_Toc322956432" w:id="21"/>
      <w:r w:rsidRPr="00965B91">
        <w:rPr>
          <w:rFonts w:ascii="Arial" w:hAnsi="Arial" w:cs="Arial"/>
          <w:i w:val="0"/>
        </w:rPr>
        <w:t>Consent</w:t>
      </w:r>
      <w:bookmarkEnd w:id="21"/>
      <w:r w:rsidRPr="00965B91">
        <w:rPr>
          <w:rFonts w:ascii="Arial" w:hAnsi="Arial" w:cs="Arial"/>
          <w:i w:val="0"/>
        </w:rPr>
        <w:t xml:space="preserve"> </w:t>
      </w:r>
    </w:p>
    <w:p xmlns:wp14="http://schemas.microsoft.com/office/word/2010/wordml" w:rsidRPr="007905FA" w:rsidR="00D96685" w:rsidP="007905FA" w:rsidRDefault="00227A6F" w14:paraId="788309E0" wp14:textId="77777777">
      <w:pPr>
        <w:autoSpaceDE w:val="0"/>
        <w:autoSpaceDN w:val="0"/>
        <w:adjustRightInd w:val="0"/>
        <w:spacing w:after="0" w:line="240" w:lineRule="auto"/>
        <w:jc w:val="left"/>
        <w:rPr>
          <w:rFonts w:ascii="Arial" w:hAnsi="Arial" w:cs="Arial"/>
          <w:lang w:val="en-AU" w:eastAsia="en-AU" w:bidi="ar-SA"/>
        </w:rPr>
      </w:pPr>
      <w:r w:rsidRPr="007905FA">
        <w:rPr>
          <w:rFonts w:ascii="Arial" w:hAnsi="Arial" w:cs="Arial"/>
        </w:rPr>
        <w:t xml:space="preserve">Individual </w:t>
      </w:r>
      <w:r w:rsidR="00613241">
        <w:rPr>
          <w:rFonts w:ascii="Arial" w:hAnsi="Arial" w:cs="Arial"/>
        </w:rPr>
        <w:t xml:space="preserve">written informed </w:t>
      </w:r>
      <w:r w:rsidRPr="007905FA">
        <w:rPr>
          <w:rFonts w:ascii="Arial" w:hAnsi="Arial" w:cs="Arial"/>
        </w:rPr>
        <w:t>consent will be obtained.</w:t>
      </w:r>
    </w:p>
    <w:p xmlns:wp14="http://schemas.microsoft.com/office/word/2010/wordml" w:rsidRPr="00965B91" w:rsidR="00D96685" w:rsidP="00945902" w:rsidRDefault="00D96685" w14:paraId="5A3631A2" wp14:textId="77777777">
      <w:pPr>
        <w:pStyle w:val="Heading1"/>
        <w:numPr>
          <w:ilvl w:val="0"/>
          <w:numId w:val="1"/>
        </w:numPr>
        <w:rPr>
          <w:rFonts w:ascii="Arial" w:hAnsi="Arial" w:cs="Arial"/>
          <w:b/>
          <w:sz w:val="28"/>
          <w:szCs w:val="28"/>
        </w:rPr>
      </w:pPr>
      <w:bookmarkStart w:name="_Toc322956433" w:id="22"/>
      <w:r w:rsidRPr="00965B91">
        <w:rPr>
          <w:rFonts w:ascii="Arial" w:hAnsi="Arial" w:cs="Arial"/>
          <w:b/>
          <w:sz w:val="28"/>
          <w:szCs w:val="28"/>
        </w:rPr>
        <w:t xml:space="preserve">Participant </w:t>
      </w:r>
      <w:r w:rsidRPr="00965B91" w:rsidR="00E25D20">
        <w:rPr>
          <w:rFonts w:ascii="Arial" w:hAnsi="Arial" w:cs="Arial"/>
          <w:b/>
          <w:sz w:val="28"/>
          <w:szCs w:val="28"/>
        </w:rPr>
        <w:t xml:space="preserve">Safety and </w:t>
      </w:r>
      <w:r w:rsidRPr="00965B91">
        <w:rPr>
          <w:rFonts w:ascii="Arial" w:hAnsi="Arial" w:cs="Arial"/>
          <w:b/>
          <w:sz w:val="28"/>
          <w:szCs w:val="28"/>
        </w:rPr>
        <w:t>Withdrawal</w:t>
      </w:r>
      <w:bookmarkEnd w:id="22"/>
      <w:r w:rsidRPr="00965B91" w:rsidR="00EA41C5">
        <w:rPr>
          <w:rFonts w:ascii="Arial" w:hAnsi="Arial" w:cs="Arial"/>
          <w:b/>
          <w:sz w:val="28"/>
          <w:szCs w:val="28"/>
        </w:rPr>
        <w:t xml:space="preserve"> </w:t>
      </w:r>
    </w:p>
    <w:p xmlns:wp14="http://schemas.microsoft.com/office/word/2010/wordml" w:rsidRPr="00965B91" w:rsidR="00E25D20" w:rsidP="00945902" w:rsidRDefault="00612921" w14:paraId="3BC4ED9C" wp14:textId="77777777">
      <w:pPr>
        <w:pStyle w:val="Heading3"/>
        <w:numPr>
          <w:ilvl w:val="1"/>
          <w:numId w:val="1"/>
        </w:numPr>
        <w:rPr>
          <w:rFonts w:ascii="Arial" w:hAnsi="Arial" w:cs="Arial"/>
          <w:i w:val="0"/>
        </w:rPr>
      </w:pPr>
      <w:bookmarkStart w:name="_Toc322956434" w:id="23"/>
      <w:r w:rsidRPr="00965B91">
        <w:rPr>
          <w:rFonts w:ascii="Arial" w:hAnsi="Arial" w:cs="Arial"/>
          <w:i w:val="0"/>
        </w:rPr>
        <w:t>Risk Management and Safety</w:t>
      </w:r>
      <w:bookmarkEnd w:id="23"/>
    </w:p>
    <w:p xmlns:wp14="http://schemas.microsoft.com/office/word/2010/wordml" w:rsidRPr="00251C8B" w:rsidR="00251C8B" w:rsidP="00251C8B" w:rsidRDefault="00251C8B" w14:paraId="2C05DCE2" wp14:textId="77777777">
      <w:pPr>
        <w:autoSpaceDE w:val="0"/>
        <w:autoSpaceDN w:val="0"/>
        <w:adjustRightInd w:val="0"/>
        <w:spacing w:after="0" w:line="240" w:lineRule="auto"/>
        <w:jc w:val="left"/>
        <w:rPr>
          <w:rFonts w:ascii="Arial" w:hAnsi="Arial" w:cs="Arial"/>
          <w:lang w:val="en-AU" w:eastAsia="en-AU" w:bidi="ar-SA"/>
        </w:rPr>
      </w:pPr>
      <w:r w:rsidRPr="00251C8B">
        <w:rPr>
          <w:rFonts w:ascii="Arial" w:hAnsi="Arial" w:cs="Arial"/>
          <w:lang w:val="en-AU" w:eastAsia="en-AU" w:bidi="ar-SA"/>
        </w:rPr>
        <w:t>Risk of injury</w:t>
      </w:r>
      <w:r w:rsidR="001F3ACB">
        <w:rPr>
          <w:rFonts w:ascii="Arial" w:hAnsi="Arial" w:cs="Arial"/>
          <w:lang w:val="en-AU" w:eastAsia="en-AU" w:bidi="ar-SA"/>
        </w:rPr>
        <w:t>-</w:t>
      </w:r>
      <w:r w:rsidRPr="00251C8B">
        <w:rPr>
          <w:rFonts w:ascii="Arial" w:hAnsi="Arial" w:cs="Arial"/>
          <w:lang w:val="en-AU" w:eastAsia="en-AU" w:bidi="ar-SA"/>
        </w:rPr>
        <w:t xml:space="preserve"> risk of injury is very unlikely, as the exercise testing and exercise tr</w:t>
      </w:r>
      <w:r w:rsidR="001F3ACB">
        <w:rPr>
          <w:rFonts w:ascii="Arial" w:hAnsi="Arial" w:cs="Arial"/>
          <w:lang w:val="en-AU" w:eastAsia="en-AU" w:bidi="ar-SA"/>
        </w:rPr>
        <w:t xml:space="preserve">aining will be supervised by an </w:t>
      </w:r>
      <w:r w:rsidRPr="00251C8B">
        <w:rPr>
          <w:rFonts w:ascii="Arial" w:hAnsi="Arial" w:cs="Arial"/>
          <w:lang w:val="en-AU" w:eastAsia="en-AU" w:bidi="ar-SA"/>
        </w:rPr>
        <w:t>Accredited Exercise Physiologist an</w:t>
      </w:r>
      <w:r w:rsidR="001F3ACB">
        <w:rPr>
          <w:rFonts w:ascii="Arial" w:hAnsi="Arial" w:cs="Arial"/>
          <w:lang w:val="en-AU" w:eastAsia="en-AU" w:bidi="ar-SA"/>
        </w:rPr>
        <w:t xml:space="preserve">d/or Physiotherapist, and participant’s </w:t>
      </w:r>
      <w:r w:rsidRPr="00251C8B">
        <w:rPr>
          <w:rFonts w:ascii="Arial" w:hAnsi="Arial" w:cs="Arial"/>
          <w:lang w:val="en-AU" w:eastAsia="en-AU" w:bidi="ar-SA"/>
        </w:rPr>
        <w:t xml:space="preserve">signs and symptoms </w:t>
      </w:r>
      <w:r w:rsidR="001F3ACB">
        <w:rPr>
          <w:rFonts w:ascii="Arial" w:hAnsi="Arial" w:cs="Arial"/>
          <w:lang w:val="en-AU" w:eastAsia="en-AU" w:bidi="ar-SA"/>
        </w:rPr>
        <w:t xml:space="preserve">will be </w:t>
      </w:r>
      <w:r w:rsidRPr="00251C8B">
        <w:rPr>
          <w:rFonts w:ascii="Arial" w:hAnsi="Arial" w:cs="Arial"/>
          <w:lang w:val="en-AU" w:eastAsia="en-AU" w:bidi="ar-SA"/>
        </w:rPr>
        <w:t>closely monitored. The significant improvement participants are likely to experience greatly outweighs the small risk of injury.</w:t>
      </w:r>
    </w:p>
    <w:p xmlns:wp14="http://schemas.microsoft.com/office/word/2010/wordml" w:rsidRPr="00251C8B" w:rsidR="00523701" w:rsidP="00251C8B" w:rsidRDefault="001F3ACB" w14:paraId="275DCBC2" wp14:textId="77777777">
      <w:pPr>
        <w:autoSpaceDE w:val="0"/>
        <w:autoSpaceDN w:val="0"/>
        <w:adjustRightInd w:val="0"/>
        <w:spacing w:after="0" w:line="240" w:lineRule="auto"/>
        <w:jc w:val="left"/>
        <w:rPr>
          <w:rFonts w:ascii="Arial" w:hAnsi="Arial" w:cs="Arial"/>
          <w:lang w:val="en-AU" w:eastAsia="en-AU" w:bidi="ar-SA"/>
        </w:rPr>
      </w:pPr>
      <w:r>
        <w:rPr>
          <w:rFonts w:ascii="Arial" w:hAnsi="Arial" w:cs="Arial"/>
          <w:lang w:val="en-AU" w:eastAsia="en-AU" w:bidi="ar-SA"/>
        </w:rPr>
        <w:t>It is hypothesised that participants</w:t>
      </w:r>
      <w:r w:rsidRPr="00251C8B" w:rsidR="00251C8B">
        <w:rPr>
          <w:rFonts w:ascii="Arial" w:hAnsi="Arial" w:cs="Arial"/>
          <w:lang w:val="en-AU" w:eastAsia="en-AU" w:bidi="ar-SA"/>
        </w:rPr>
        <w:t xml:space="preserve"> will return to their premorbid levels of function or better, as a direct result of </w:t>
      </w:r>
      <w:r>
        <w:rPr>
          <w:rFonts w:ascii="Arial" w:hAnsi="Arial" w:cs="Arial"/>
          <w:lang w:val="en-AU" w:eastAsia="en-AU" w:bidi="ar-SA"/>
        </w:rPr>
        <w:t xml:space="preserve">the </w:t>
      </w:r>
      <w:r w:rsidRPr="00251C8B" w:rsidR="00251C8B">
        <w:rPr>
          <w:rFonts w:ascii="Arial" w:hAnsi="Arial" w:cs="Arial"/>
          <w:lang w:val="en-AU" w:eastAsia="en-AU" w:bidi="ar-SA"/>
        </w:rPr>
        <w:t>exercise intervention. Moderate intensity exercise, inclusive of upper limb and trunk exercise, has been shown to be safe in the cardiac population and should not increase the risk of harm any more than conventional cardiac rehabilitation.</w:t>
      </w:r>
    </w:p>
    <w:p xmlns:wp14="http://schemas.microsoft.com/office/word/2010/wordml" w:rsidRPr="00965B91" w:rsidR="0090546C" w:rsidP="00945902" w:rsidRDefault="00D96685" w14:paraId="425154B5" wp14:textId="77777777">
      <w:pPr>
        <w:pStyle w:val="Heading3"/>
        <w:numPr>
          <w:ilvl w:val="1"/>
          <w:numId w:val="1"/>
        </w:numPr>
        <w:rPr>
          <w:rFonts w:ascii="Arial" w:hAnsi="Arial" w:cs="Arial"/>
          <w:i w:val="0"/>
        </w:rPr>
      </w:pPr>
      <w:bookmarkStart w:name="_Toc322956435" w:id="24"/>
      <w:r w:rsidRPr="00965B91">
        <w:rPr>
          <w:rFonts w:ascii="Arial" w:hAnsi="Arial" w:cs="Arial"/>
          <w:i w:val="0"/>
        </w:rPr>
        <w:t>Handling of Withdrawals</w:t>
      </w:r>
      <w:bookmarkEnd w:id="24"/>
      <w:r w:rsidRPr="00965B91" w:rsidR="0090546C">
        <w:rPr>
          <w:rFonts w:ascii="Arial" w:hAnsi="Arial" w:cs="Arial"/>
          <w:i w:val="0"/>
        </w:rPr>
        <w:t xml:space="preserve"> </w:t>
      </w:r>
    </w:p>
    <w:p xmlns:wp14="http://schemas.microsoft.com/office/word/2010/wordml" w:rsidRPr="00122864" w:rsidR="007E3756" w:rsidP="00122864" w:rsidRDefault="00122864" w14:paraId="44F837C4" wp14:textId="77777777">
      <w:pPr>
        <w:autoSpaceDE w:val="0"/>
        <w:autoSpaceDN w:val="0"/>
        <w:adjustRightInd w:val="0"/>
        <w:spacing w:after="0" w:line="240" w:lineRule="auto"/>
        <w:jc w:val="left"/>
        <w:rPr>
          <w:rFonts w:ascii="Arial" w:hAnsi="Arial" w:cs="Arial"/>
          <w:lang w:val="en-AU" w:eastAsia="en-AU" w:bidi="ar-SA"/>
        </w:rPr>
      </w:pPr>
      <w:r w:rsidRPr="00122864">
        <w:rPr>
          <w:rFonts w:ascii="Arial" w:hAnsi="Arial" w:cs="Arial"/>
          <w:lang w:val="en-AU" w:eastAsia="en-AU" w:bidi="ar-SA"/>
        </w:rPr>
        <w:t>Participants will be informed that they are free to withdraw from the study at any time. They will also be informed that their withdrawal will not affect the relationship between them and the treating doctors or the hospital</w:t>
      </w:r>
      <w:r w:rsidR="001F3ACB">
        <w:rPr>
          <w:rFonts w:ascii="Arial" w:hAnsi="Arial" w:cs="Arial"/>
          <w:lang w:val="en-AU" w:eastAsia="en-AU" w:bidi="ar-SA"/>
        </w:rPr>
        <w:t>s</w:t>
      </w:r>
      <w:r w:rsidRPr="00122864">
        <w:rPr>
          <w:rFonts w:ascii="Arial" w:hAnsi="Arial" w:cs="Arial"/>
          <w:lang w:val="en-AU" w:eastAsia="en-AU" w:bidi="ar-SA"/>
        </w:rPr>
        <w:t>. They will be informed that any data collected to point of withdrawal will be used to prevent bias in the results</w:t>
      </w:r>
      <w:r w:rsidR="008653DE">
        <w:rPr>
          <w:rFonts w:ascii="Arial" w:hAnsi="Arial" w:cs="Arial"/>
          <w:lang w:val="en-AU" w:eastAsia="en-AU" w:bidi="ar-SA"/>
        </w:rPr>
        <w:t>, unless they specifically refuse that request. From the time of withdrawal, no further data will be acquired for that participant.</w:t>
      </w:r>
    </w:p>
    <w:p xmlns:wp14="http://schemas.microsoft.com/office/word/2010/wordml" w:rsidRPr="00965B91" w:rsidR="00D96685" w:rsidP="00945902" w:rsidRDefault="00D96685" w14:paraId="453B63B9" wp14:textId="77777777">
      <w:pPr>
        <w:pStyle w:val="Heading3"/>
        <w:numPr>
          <w:ilvl w:val="1"/>
          <w:numId w:val="1"/>
        </w:numPr>
        <w:rPr>
          <w:rFonts w:ascii="Arial" w:hAnsi="Arial" w:cs="Arial"/>
          <w:i w:val="0"/>
        </w:rPr>
      </w:pPr>
      <w:bookmarkStart w:name="_Toc322956436" w:id="25"/>
      <w:r w:rsidRPr="00965B91">
        <w:rPr>
          <w:rFonts w:ascii="Arial" w:hAnsi="Arial" w:cs="Arial"/>
          <w:i w:val="0"/>
        </w:rPr>
        <w:t>Replacements</w:t>
      </w:r>
      <w:bookmarkEnd w:id="25"/>
    </w:p>
    <w:p xmlns:wp14="http://schemas.microsoft.com/office/word/2010/wordml" w:rsidRPr="00965B91" w:rsidR="00F6540F" w:rsidP="007E3756" w:rsidRDefault="006B5A16" w14:paraId="1111A13C" wp14:textId="77777777">
      <w:pPr>
        <w:rPr>
          <w:rFonts w:ascii="Arial" w:hAnsi="Arial" w:cs="Arial"/>
          <w:color w:val="000000"/>
        </w:rPr>
      </w:pPr>
      <w:r>
        <w:rPr>
          <w:rFonts w:ascii="Arial" w:hAnsi="Arial" w:cs="Arial"/>
          <w:color w:val="000000"/>
        </w:rPr>
        <w:t xml:space="preserve">Participants will not be replaced if they withdraw from the study. </w:t>
      </w:r>
      <w:r w:rsidR="00A74D81">
        <w:rPr>
          <w:rFonts w:ascii="Arial" w:hAnsi="Arial" w:cs="Arial"/>
          <w:color w:val="000000"/>
        </w:rPr>
        <w:t>Data collected to point of withdrawal will be used to prevent bias in the results.</w:t>
      </w:r>
      <w:r w:rsidR="0037484E">
        <w:rPr>
          <w:rFonts w:ascii="Arial" w:hAnsi="Arial" w:cs="Arial"/>
          <w:color w:val="000000"/>
        </w:rPr>
        <w:t xml:space="preserve"> As this is a pilot study, this data is required to determine study feasibility</w:t>
      </w:r>
      <w:r w:rsidR="00B214AE">
        <w:rPr>
          <w:rFonts w:ascii="Arial" w:hAnsi="Arial" w:cs="Arial"/>
          <w:color w:val="000000"/>
        </w:rPr>
        <w:t xml:space="preserve"> and group separation, and will represent a low risk of bias to the study</w:t>
      </w:r>
      <w:r w:rsidR="0037484E">
        <w:rPr>
          <w:rFonts w:ascii="Arial" w:hAnsi="Arial" w:cs="Arial"/>
          <w:color w:val="000000"/>
        </w:rPr>
        <w:t>.</w:t>
      </w:r>
    </w:p>
    <w:p xmlns:wp14="http://schemas.microsoft.com/office/word/2010/wordml" w:rsidRPr="00965B91" w:rsidR="00DF4746" w:rsidP="00945902" w:rsidRDefault="00813AED" w14:paraId="77B339E1" wp14:textId="77777777">
      <w:pPr>
        <w:pStyle w:val="Heading1"/>
        <w:numPr>
          <w:ilvl w:val="0"/>
          <w:numId w:val="1"/>
        </w:numPr>
        <w:rPr>
          <w:rFonts w:ascii="Arial" w:hAnsi="Arial" w:cs="Arial"/>
          <w:b/>
          <w:sz w:val="28"/>
          <w:szCs w:val="28"/>
        </w:rPr>
      </w:pPr>
      <w:bookmarkStart w:name="_Toc322956437" w:id="26"/>
      <w:r w:rsidRPr="00965B91">
        <w:rPr>
          <w:rFonts w:ascii="Arial" w:hAnsi="Arial" w:cs="Arial"/>
          <w:b/>
          <w:sz w:val="28"/>
          <w:szCs w:val="28"/>
        </w:rPr>
        <w:t>Statistical Methods</w:t>
      </w:r>
      <w:bookmarkEnd w:id="26"/>
    </w:p>
    <w:p xmlns:wp14="http://schemas.microsoft.com/office/word/2010/wordml" w:rsidRPr="00965B91" w:rsidR="00E25D20" w:rsidP="00E25D20" w:rsidRDefault="00E25D20" w14:paraId="7504BC37" wp14:textId="77777777">
      <w:pPr>
        <w:pStyle w:val="Heading3"/>
        <w:numPr>
          <w:ilvl w:val="1"/>
          <w:numId w:val="1"/>
        </w:numPr>
        <w:rPr>
          <w:rFonts w:ascii="Arial" w:hAnsi="Arial" w:cs="Arial"/>
          <w:i w:val="0"/>
        </w:rPr>
      </w:pPr>
      <w:bookmarkStart w:name="_Toc322956438" w:id="27"/>
      <w:r w:rsidRPr="00965B91">
        <w:rPr>
          <w:rFonts w:ascii="Arial" w:hAnsi="Arial" w:cs="Arial"/>
          <w:i w:val="0"/>
        </w:rPr>
        <w:t>Sample Size Estimation &amp; Justification</w:t>
      </w:r>
      <w:bookmarkEnd w:id="27"/>
      <w:r w:rsidRPr="00965B91">
        <w:rPr>
          <w:rFonts w:ascii="Arial" w:hAnsi="Arial" w:cs="Arial"/>
          <w:i w:val="0"/>
        </w:rPr>
        <w:t xml:space="preserve">  </w:t>
      </w:r>
    </w:p>
    <w:p xmlns:wp14="http://schemas.microsoft.com/office/word/2010/wordml" w:rsidRPr="00961829" w:rsidR="00980683" w:rsidP="00980683" w:rsidRDefault="00980683" w14:paraId="4239BA4F" wp14:textId="77777777">
      <w:pPr>
        <w:outlineLvl w:val="0"/>
        <w:rPr>
          <w:rFonts w:ascii="Arial" w:hAnsi="Arial" w:cs="Arial"/>
        </w:rPr>
      </w:pPr>
      <w:bookmarkStart w:name="_Toc322956439" w:id="28"/>
      <w:r w:rsidRPr="00A435C7">
        <w:rPr>
          <w:rFonts w:ascii="Arial" w:hAnsi="Arial" w:cs="Arial"/>
        </w:rPr>
        <w:t xml:space="preserve">As the effect size is currently unknown, we aim to perform pilot studies to determine group separation and feasibility. The results will allow sample size estimates for future definitive trials. A sample size of 100 participants is feasible for the institutions and resources, and able to be completed in the PhD timeframe. </w:t>
      </w:r>
    </w:p>
    <w:p xmlns:wp14="http://schemas.microsoft.com/office/word/2010/wordml" w:rsidRPr="00965B91" w:rsidR="00E25D20" w:rsidP="00E25D20" w:rsidRDefault="00E25D20" w14:paraId="797E5452" wp14:textId="77777777">
      <w:pPr>
        <w:pStyle w:val="Heading3"/>
        <w:numPr>
          <w:ilvl w:val="1"/>
          <w:numId w:val="1"/>
        </w:numPr>
        <w:rPr>
          <w:rFonts w:ascii="Arial" w:hAnsi="Arial" w:cs="Arial"/>
          <w:i w:val="0"/>
        </w:rPr>
      </w:pPr>
      <w:r w:rsidRPr="00965B91">
        <w:rPr>
          <w:rFonts w:ascii="Arial" w:hAnsi="Arial" w:cs="Arial"/>
          <w:i w:val="0"/>
        </w:rPr>
        <w:t>Power Calculations</w:t>
      </w:r>
      <w:bookmarkEnd w:id="28"/>
      <w:r w:rsidRPr="00965B91">
        <w:rPr>
          <w:rFonts w:ascii="Arial" w:hAnsi="Arial" w:cs="Arial"/>
          <w:i w:val="0"/>
        </w:rPr>
        <w:t xml:space="preserve"> </w:t>
      </w:r>
    </w:p>
    <w:p xmlns:wp14="http://schemas.microsoft.com/office/word/2010/wordml" w:rsidR="00610299" w:rsidP="00610299" w:rsidRDefault="00610299" w14:paraId="4C8883D8" wp14:textId="77777777">
      <w:pPr>
        <w:rPr>
          <w:rFonts w:ascii="Arial" w:hAnsi="Arial" w:cs="Arial"/>
        </w:rPr>
      </w:pPr>
      <w:r>
        <w:rPr>
          <w:rFonts w:ascii="Arial" w:hAnsi="Arial" w:cs="Arial"/>
        </w:rPr>
        <w:t>We include a sample size estimate for the definitive study. However, the current proposal is for a pilot study, which will inform us more accurately than the summation of the literature. As such, the sample size determination for this pilot study is large enough to be reasonably confident of demonstrating group separation, as well as identifying any major aspects of heterogeneity, which will provide greater accuracy for the definitive trial.</w:t>
      </w:r>
    </w:p>
    <w:p xmlns:wp14="http://schemas.microsoft.com/office/word/2010/wordml" w:rsidR="00610299" w:rsidP="00610299" w:rsidRDefault="00610299" w14:paraId="4670F6BA" wp14:textId="77777777">
      <w:pPr>
        <w:rPr>
          <w:rFonts w:ascii="Arial" w:hAnsi="Arial" w:cs="Arial"/>
        </w:rPr>
      </w:pPr>
      <w:r w:rsidRPr="00FD0042">
        <w:rPr>
          <w:rFonts w:ascii="Arial" w:hAnsi="Arial" w:cs="Arial"/>
          <w:b/>
        </w:rPr>
        <w:t xml:space="preserve">For the definitive study </w:t>
      </w:r>
      <w:r>
        <w:rPr>
          <w:rFonts w:ascii="Arial" w:hAnsi="Arial" w:cs="Arial"/>
        </w:rPr>
        <w:t xml:space="preserve">we have estimated a sample size for the study </w:t>
      </w:r>
      <w:r w:rsidRPr="003D08F7">
        <w:rPr>
          <w:rFonts w:ascii="Arial" w:hAnsi="Arial" w:cs="Arial"/>
        </w:rPr>
        <w:t>to have 90% power to detect a difference of 2 or more in the primary outcome of 6 month ADAS-COG score. From previous literature we expect in our control group that mild cognitive impairment patients will have a mean ± SD of ADAS-COG at 6 months of approximately 18 ±10 and normal 7 ± 4. From previous literature we also expect about 1/3 of patients to have mild cognitive impairment and 2/3 to be normal. Combining these 2 groups (pooling the means and SDs) we thus assume that the control group will have mean ± SD of about 11± 7. A total of 320 patients per group (640 t</w:t>
      </w:r>
      <w:r>
        <w:rPr>
          <w:rFonts w:ascii="Arial" w:hAnsi="Arial" w:cs="Arial"/>
        </w:rPr>
        <w:t>otal) would be needed to have 90</w:t>
      </w:r>
      <w:r w:rsidRPr="003D08F7">
        <w:rPr>
          <w:rFonts w:ascii="Arial" w:hAnsi="Arial" w:cs="Arial"/>
        </w:rPr>
        <w:t>% power to detect a difference of 2 in the mean of ADAS-COG between intervention and control groups with analysis of covariance adjusting for baseline ADAS-COG as a covariate. This sample size would also give about 90% power to detect a location shift of 2 points on the ADAS-COG using a Wilcoxon rank-sum test (either on the 6-month score or on change from baseline to 6-months). Adjusting for interim analyses at each 25% of maximum enrollment, a maximum of 672 participants would be needed. This will be increased to a total of 700 participants to account for loss to follow up through death or permanent disability.</w:t>
      </w:r>
    </w:p>
    <w:p xmlns:wp14="http://schemas.microsoft.com/office/word/2010/wordml" w:rsidRPr="00965B91" w:rsidR="00FC4A67" w:rsidP="00945902" w:rsidRDefault="00FC4A67" w14:paraId="0018FB2A" wp14:textId="77777777">
      <w:pPr>
        <w:pStyle w:val="Heading3"/>
        <w:numPr>
          <w:ilvl w:val="1"/>
          <w:numId w:val="1"/>
        </w:numPr>
        <w:rPr>
          <w:rFonts w:ascii="Arial" w:hAnsi="Arial" w:cs="Arial"/>
          <w:i w:val="0"/>
        </w:rPr>
      </w:pPr>
      <w:bookmarkStart w:name="_Toc322956440" w:id="29"/>
      <w:r w:rsidRPr="00965B91">
        <w:rPr>
          <w:rFonts w:ascii="Arial" w:hAnsi="Arial" w:cs="Arial"/>
          <w:i w:val="0"/>
        </w:rPr>
        <w:t>Statistical Methods To Be Undertaken</w:t>
      </w:r>
      <w:bookmarkEnd w:id="29"/>
    </w:p>
    <w:p xmlns:wp14="http://schemas.microsoft.com/office/word/2010/wordml" w:rsidRPr="00A435C7" w:rsidR="00961829" w:rsidP="00961829" w:rsidRDefault="00961829" w14:paraId="75B26B7A" wp14:textId="77777777">
      <w:pPr>
        <w:rPr>
          <w:rFonts w:ascii="Arial" w:hAnsi="Arial" w:cs="Arial"/>
          <w:i/>
        </w:rPr>
      </w:pPr>
      <w:r w:rsidRPr="00A435C7">
        <w:rPr>
          <w:rFonts w:ascii="Arial" w:hAnsi="Arial" w:cs="Arial"/>
          <w:i/>
        </w:rPr>
        <w:t>Data Analysis</w:t>
      </w:r>
    </w:p>
    <w:p xmlns:wp14="http://schemas.microsoft.com/office/word/2010/wordml" w:rsidRPr="00A435C7" w:rsidR="00961829" w:rsidP="00961829" w:rsidRDefault="00961829" w14:paraId="266F26D2" wp14:textId="77777777">
      <w:pPr>
        <w:rPr>
          <w:rFonts w:ascii="Arial" w:hAnsi="Arial" w:cs="Arial"/>
        </w:rPr>
      </w:pPr>
      <w:r w:rsidRPr="00A435C7">
        <w:rPr>
          <w:rFonts w:ascii="Arial" w:hAnsi="Arial" w:cs="Arial"/>
        </w:rPr>
        <w:t>The analysis will be descriptive, as the size of the pilot study will preclude definitive outcome analysis. The data will be reported in terms of group separation with odds ratio and confidence intervals. The following parameters would indicate clinically important relative differences between groups:</w:t>
      </w:r>
    </w:p>
    <w:p xmlns:wp14="http://schemas.microsoft.com/office/word/2010/wordml" w:rsidRPr="00A435C7" w:rsidR="00961829" w:rsidP="00961829" w:rsidRDefault="00961829" w14:paraId="7191FC5E" wp14:textId="77777777">
      <w:pPr>
        <w:pStyle w:val="ColorfulList-Accent1"/>
        <w:numPr>
          <w:ilvl w:val="0"/>
          <w:numId w:val="11"/>
        </w:numPr>
        <w:spacing w:after="0" w:line="240" w:lineRule="auto"/>
        <w:jc w:val="left"/>
        <w:rPr>
          <w:rFonts w:ascii="Arial" w:hAnsi="Arial" w:cs="Arial"/>
        </w:rPr>
      </w:pPr>
      <w:r w:rsidRPr="00A435C7">
        <w:rPr>
          <w:rFonts w:ascii="Arial" w:hAnsi="Arial" w:cs="Arial"/>
        </w:rPr>
        <w:t>ADAS-cog: difference of at least 2 on the ADAS-cog scale;</w:t>
      </w:r>
    </w:p>
    <w:p xmlns:wp14="http://schemas.microsoft.com/office/word/2010/wordml" w:rsidRPr="00A435C7" w:rsidR="00961829" w:rsidP="00961829" w:rsidRDefault="00961829" w14:paraId="0B6DBBB2" wp14:textId="77777777">
      <w:pPr>
        <w:pStyle w:val="ColorfulList-Accent1"/>
        <w:numPr>
          <w:ilvl w:val="0"/>
          <w:numId w:val="11"/>
        </w:numPr>
        <w:spacing w:after="0" w:line="240" w:lineRule="auto"/>
        <w:jc w:val="left"/>
        <w:rPr>
          <w:rFonts w:ascii="Arial" w:hAnsi="Arial" w:cs="Arial"/>
        </w:rPr>
      </w:pPr>
      <w:r w:rsidRPr="00A435C7">
        <w:rPr>
          <w:rFonts w:ascii="Arial" w:hAnsi="Arial" w:cs="Arial"/>
        </w:rPr>
        <w:t>VO</w:t>
      </w:r>
      <w:r w:rsidRPr="00A435C7">
        <w:rPr>
          <w:rFonts w:ascii="Arial" w:hAnsi="Arial" w:cs="Arial"/>
          <w:vertAlign w:val="subscript"/>
        </w:rPr>
        <w:t>2peak</w:t>
      </w:r>
      <w:r w:rsidRPr="00A435C7">
        <w:rPr>
          <w:rFonts w:ascii="Arial" w:hAnsi="Arial" w:cs="Arial"/>
        </w:rPr>
        <w:t>: relative difference in VO</w:t>
      </w:r>
      <w:r w:rsidRPr="00A435C7">
        <w:rPr>
          <w:rFonts w:ascii="Arial" w:hAnsi="Arial" w:cs="Arial"/>
          <w:vertAlign w:val="subscript"/>
        </w:rPr>
        <w:t>2peak</w:t>
      </w:r>
      <w:r w:rsidRPr="00A435C7">
        <w:rPr>
          <w:rFonts w:ascii="Arial" w:hAnsi="Arial" w:cs="Arial"/>
        </w:rPr>
        <w:t xml:space="preserve"> between groups of 3mL/kg/min; and,</w:t>
      </w:r>
    </w:p>
    <w:p xmlns:wp14="http://schemas.microsoft.com/office/word/2010/wordml" w:rsidRPr="00A435C7" w:rsidR="00961829" w:rsidP="00961829" w:rsidRDefault="00610299" w14:paraId="147BD99F" wp14:textId="77777777">
      <w:pPr>
        <w:pStyle w:val="ColorfulList-Accent1"/>
        <w:numPr>
          <w:ilvl w:val="0"/>
          <w:numId w:val="11"/>
        </w:numPr>
        <w:spacing w:after="0" w:line="240" w:lineRule="auto"/>
        <w:jc w:val="left"/>
        <w:rPr>
          <w:rFonts w:ascii="Arial" w:hAnsi="Arial" w:cs="Arial"/>
        </w:rPr>
      </w:pPr>
      <w:r>
        <w:rPr>
          <w:rFonts w:ascii="Arial" w:hAnsi="Arial" w:cs="Arial"/>
        </w:rPr>
        <w:t>Muscular strength</w:t>
      </w:r>
      <w:r w:rsidRPr="00A435C7" w:rsidR="00961829">
        <w:rPr>
          <w:rFonts w:ascii="Arial" w:hAnsi="Arial" w:cs="Arial"/>
        </w:rPr>
        <w:t>: ≥</w:t>
      </w:r>
      <w:r w:rsidR="00961829">
        <w:rPr>
          <w:rFonts w:ascii="Arial" w:hAnsi="Arial" w:cs="Arial"/>
        </w:rPr>
        <w:t>15</w:t>
      </w:r>
      <w:r w:rsidRPr="00A435C7" w:rsidR="00961829">
        <w:rPr>
          <w:rFonts w:ascii="Arial" w:hAnsi="Arial" w:cs="Arial"/>
        </w:rPr>
        <w:t>% improvement in strength.</w:t>
      </w:r>
    </w:p>
    <w:p xmlns:wp14="http://schemas.microsoft.com/office/word/2010/wordml" w:rsidRPr="00A435C7" w:rsidR="00961829" w:rsidP="00961829" w:rsidRDefault="00961829" w14:paraId="5DF67E9A" wp14:textId="77777777">
      <w:pPr>
        <w:rPr>
          <w:rFonts w:ascii="Arial" w:hAnsi="Arial" w:cs="Arial"/>
        </w:rPr>
      </w:pPr>
    </w:p>
    <w:p xmlns:wp14="http://schemas.microsoft.com/office/word/2010/wordml" w:rsidRPr="00A435C7" w:rsidR="00961829" w:rsidP="00961829" w:rsidRDefault="00961829" w14:paraId="664024CE" wp14:textId="77777777">
      <w:pPr>
        <w:rPr>
          <w:rFonts w:ascii="Arial" w:hAnsi="Arial" w:cs="Arial"/>
          <w:i/>
        </w:rPr>
      </w:pPr>
      <w:r w:rsidRPr="00A435C7">
        <w:rPr>
          <w:rFonts w:ascii="Arial" w:hAnsi="Arial" w:cs="Arial"/>
          <w:i/>
        </w:rPr>
        <w:t>Evaluation</w:t>
      </w:r>
    </w:p>
    <w:p xmlns:wp14="http://schemas.microsoft.com/office/word/2010/wordml" w:rsidRPr="00A435C7" w:rsidR="00961829" w:rsidP="00961829" w:rsidRDefault="00961829" w14:paraId="3A0DA83B" wp14:textId="77777777">
      <w:pPr>
        <w:rPr>
          <w:rFonts w:ascii="Arial" w:hAnsi="Arial" w:cs="Arial"/>
        </w:rPr>
      </w:pPr>
      <w:r w:rsidRPr="00A435C7">
        <w:rPr>
          <w:rFonts w:ascii="Arial" w:hAnsi="Arial" w:cs="Arial"/>
        </w:rPr>
        <w:t>As these are pilot studies</w:t>
      </w:r>
      <w:r>
        <w:rPr>
          <w:rFonts w:ascii="Arial" w:hAnsi="Arial" w:cs="Arial"/>
        </w:rPr>
        <w:t>, t</w:t>
      </w:r>
      <w:r w:rsidRPr="00A435C7">
        <w:rPr>
          <w:rFonts w:ascii="Arial" w:hAnsi="Arial" w:cs="Arial"/>
        </w:rPr>
        <w:t>he endpoints are aimed at establishing feasibility, safety, compliance and group separation.</w:t>
      </w:r>
    </w:p>
    <w:p xmlns:wp14="http://schemas.microsoft.com/office/word/2010/wordml" w:rsidRPr="00A435C7" w:rsidR="00961829" w:rsidP="00961829" w:rsidRDefault="00961829" w14:paraId="387AB816" wp14:textId="77777777">
      <w:pPr>
        <w:pStyle w:val="ColorfulList-Accent1"/>
        <w:numPr>
          <w:ilvl w:val="0"/>
          <w:numId w:val="12"/>
        </w:numPr>
        <w:spacing w:after="0" w:line="240" w:lineRule="auto"/>
        <w:jc w:val="left"/>
        <w:rPr>
          <w:rFonts w:ascii="Arial" w:hAnsi="Arial" w:cs="Arial"/>
        </w:rPr>
      </w:pPr>
      <w:r w:rsidRPr="00A435C7">
        <w:rPr>
          <w:rFonts w:ascii="Arial" w:hAnsi="Arial" w:cs="Arial"/>
        </w:rPr>
        <w:t>Group separation: Completion of preoperative and postoperative management plans and analysis for difference in diagnosis and management between groups: aim ≥20% difference between groups.</w:t>
      </w:r>
    </w:p>
    <w:p xmlns:wp14="http://schemas.microsoft.com/office/word/2010/wordml" w:rsidRPr="00A435C7" w:rsidR="00961829" w:rsidP="00961829" w:rsidRDefault="00961829" w14:paraId="314E5B55" wp14:textId="77777777">
      <w:pPr>
        <w:pStyle w:val="ColorfulList-Accent1"/>
        <w:numPr>
          <w:ilvl w:val="0"/>
          <w:numId w:val="12"/>
        </w:numPr>
        <w:spacing w:after="0" w:line="240" w:lineRule="auto"/>
        <w:jc w:val="left"/>
        <w:rPr>
          <w:rFonts w:ascii="Arial" w:hAnsi="Arial" w:cs="Arial"/>
        </w:rPr>
      </w:pPr>
      <w:r w:rsidRPr="00A435C7">
        <w:rPr>
          <w:rFonts w:ascii="Arial" w:hAnsi="Arial" w:cs="Arial"/>
        </w:rPr>
        <w:t xml:space="preserve">Feasibility: </w:t>
      </w:r>
      <w:proofErr w:type="spellStart"/>
      <w:r w:rsidRPr="00A435C7">
        <w:rPr>
          <w:rFonts w:ascii="Arial" w:hAnsi="Arial" w:cs="Arial"/>
        </w:rPr>
        <w:t>screening:recruitment</w:t>
      </w:r>
      <w:proofErr w:type="spellEnd"/>
      <w:r w:rsidRPr="00A435C7">
        <w:rPr>
          <w:rFonts w:ascii="Arial" w:hAnsi="Arial" w:cs="Arial"/>
        </w:rPr>
        <w:t xml:space="preserve"> ratio &lt;2 and recruitment of ≥1 participant/site/week.</w:t>
      </w:r>
    </w:p>
    <w:p xmlns:wp14="http://schemas.microsoft.com/office/word/2010/wordml" w:rsidRPr="00A435C7" w:rsidR="00961829" w:rsidP="00961829" w:rsidRDefault="00961829" w14:paraId="4CFEBC14" wp14:textId="77777777">
      <w:pPr>
        <w:pStyle w:val="ColorfulList-Accent1"/>
        <w:numPr>
          <w:ilvl w:val="0"/>
          <w:numId w:val="12"/>
        </w:numPr>
        <w:spacing w:after="0" w:line="240" w:lineRule="auto"/>
        <w:jc w:val="left"/>
        <w:rPr>
          <w:rFonts w:ascii="Arial" w:hAnsi="Arial" w:cs="Arial"/>
        </w:rPr>
      </w:pPr>
      <w:r w:rsidRPr="00A435C7">
        <w:rPr>
          <w:rFonts w:ascii="Arial" w:hAnsi="Arial" w:cs="Arial"/>
        </w:rPr>
        <w:t xml:space="preserve">Safety: </w:t>
      </w:r>
      <w:r>
        <w:rPr>
          <w:rFonts w:ascii="Arial" w:hAnsi="Arial" w:cs="Arial"/>
        </w:rPr>
        <w:t>adverse events and serious adverse events.</w:t>
      </w:r>
    </w:p>
    <w:p xmlns:wp14="http://schemas.microsoft.com/office/word/2010/wordml" w:rsidRPr="00A435C7" w:rsidR="00961829" w:rsidP="00961829" w:rsidRDefault="00961829" w14:paraId="5CCBFABD" wp14:textId="77777777">
      <w:pPr>
        <w:pStyle w:val="ColorfulList-Accent1"/>
        <w:numPr>
          <w:ilvl w:val="0"/>
          <w:numId w:val="12"/>
        </w:numPr>
        <w:spacing w:after="0" w:line="240" w:lineRule="auto"/>
        <w:jc w:val="left"/>
        <w:rPr>
          <w:rFonts w:ascii="Arial" w:hAnsi="Arial" w:cs="Arial"/>
        </w:rPr>
      </w:pPr>
      <w:r w:rsidRPr="00A435C7">
        <w:rPr>
          <w:rFonts w:ascii="Arial" w:hAnsi="Arial" w:cs="Arial"/>
        </w:rPr>
        <w:t>Protocol compliance: ≥</w:t>
      </w:r>
      <w:r>
        <w:rPr>
          <w:rFonts w:ascii="Arial" w:hAnsi="Arial" w:cs="Arial"/>
        </w:rPr>
        <w:t>8</w:t>
      </w:r>
      <w:r w:rsidRPr="00A435C7">
        <w:rPr>
          <w:rFonts w:ascii="Arial" w:hAnsi="Arial" w:cs="Arial"/>
        </w:rPr>
        <w:t>0% protocol compliance</w:t>
      </w:r>
      <w:r>
        <w:rPr>
          <w:rFonts w:ascii="Arial" w:hAnsi="Arial" w:cs="Arial"/>
        </w:rPr>
        <w:t xml:space="preserve"> </w:t>
      </w:r>
      <w:r w:rsidRPr="00A435C7">
        <w:rPr>
          <w:rFonts w:ascii="Arial" w:hAnsi="Arial" w:cs="Arial"/>
        </w:rPr>
        <w:t>and exercise intervention commenced at one postoperative week.</w:t>
      </w:r>
    </w:p>
    <w:p xmlns:wp14="http://schemas.microsoft.com/office/word/2010/wordml" w:rsidRPr="00965B91" w:rsidR="00DF284A" w:rsidP="00FC4A67" w:rsidRDefault="00DF284A" w14:paraId="3378886F" wp14:textId="77777777">
      <w:pPr>
        <w:rPr>
          <w:rFonts w:ascii="Arial" w:hAnsi="Arial" w:cs="Arial"/>
        </w:rPr>
      </w:pPr>
    </w:p>
    <w:p xmlns:wp14="http://schemas.microsoft.com/office/word/2010/wordml" w:rsidRPr="00965B91" w:rsidR="006531BE" w:rsidP="006531BE" w:rsidRDefault="006531BE" w14:paraId="56D26AA7" wp14:textId="77777777">
      <w:pPr>
        <w:pStyle w:val="Heading1"/>
        <w:numPr>
          <w:ilvl w:val="0"/>
          <w:numId w:val="1"/>
        </w:numPr>
        <w:rPr>
          <w:rFonts w:ascii="Arial" w:hAnsi="Arial" w:cs="Arial"/>
          <w:b/>
          <w:sz w:val="28"/>
          <w:szCs w:val="28"/>
        </w:rPr>
      </w:pPr>
      <w:bookmarkStart w:name="_Toc322956441" w:id="30"/>
      <w:r w:rsidRPr="00965B91">
        <w:rPr>
          <w:rFonts w:ascii="Arial" w:hAnsi="Arial" w:cs="Arial"/>
          <w:b/>
          <w:sz w:val="28"/>
          <w:szCs w:val="28"/>
        </w:rPr>
        <w:t>Storage of Blood and Tissue Samples</w:t>
      </w:r>
      <w:bookmarkEnd w:id="30"/>
    </w:p>
    <w:p xmlns:wp14="http://schemas.microsoft.com/office/word/2010/wordml" w:rsidRPr="00965B91" w:rsidR="006531BE" w:rsidP="00227916" w:rsidRDefault="00227916" w14:paraId="130B2936" wp14:textId="77777777">
      <w:pPr>
        <w:pStyle w:val="Heading2"/>
        <w:numPr>
          <w:ilvl w:val="1"/>
          <w:numId w:val="1"/>
        </w:numPr>
        <w:rPr>
          <w:rFonts w:ascii="Arial" w:hAnsi="Arial" w:cs="Arial"/>
          <w:sz w:val="26"/>
          <w:szCs w:val="26"/>
        </w:rPr>
      </w:pPr>
      <w:bookmarkStart w:name="_Toc322956442" w:id="31"/>
      <w:r w:rsidRPr="00965B91">
        <w:rPr>
          <w:rFonts w:ascii="Arial" w:hAnsi="Arial" w:cs="Arial"/>
          <w:sz w:val="26"/>
          <w:szCs w:val="26"/>
        </w:rPr>
        <w:t>Details of where samples will be stored, and the type of consent for future use of samples</w:t>
      </w:r>
      <w:bookmarkEnd w:id="31"/>
    </w:p>
    <w:p xmlns:wp14="http://schemas.microsoft.com/office/word/2010/wordml" w:rsidRPr="00965B91" w:rsidR="00227916" w:rsidP="00F6540F" w:rsidRDefault="00961829" w14:paraId="765D9122" wp14:textId="77777777">
      <w:pPr>
        <w:rPr>
          <w:rFonts w:ascii="Arial" w:hAnsi="Arial" w:cs="Arial"/>
        </w:rPr>
      </w:pPr>
      <w:r>
        <w:rPr>
          <w:rFonts w:ascii="Arial" w:hAnsi="Arial" w:cs="Arial"/>
        </w:rPr>
        <w:t>No blood or tissue samples will be collected as part of this study.</w:t>
      </w:r>
    </w:p>
    <w:p xmlns:wp14="http://schemas.microsoft.com/office/word/2010/wordml" w:rsidRPr="00965B91" w:rsidR="00D96685" w:rsidP="00B40F27" w:rsidRDefault="006531BE" w14:paraId="56EF01DF" wp14:textId="77777777">
      <w:pPr>
        <w:pStyle w:val="Heading1"/>
        <w:numPr>
          <w:ilvl w:val="0"/>
          <w:numId w:val="1"/>
        </w:numPr>
        <w:rPr>
          <w:rFonts w:ascii="Arial" w:hAnsi="Arial" w:cs="Arial"/>
          <w:b/>
          <w:sz w:val="28"/>
          <w:szCs w:val="28"/>
        </w:rPr>
      </w:pPr>
      <w:r w:rsidRPr="00965B91">
        <w:rPr>
          <w:rFonts w:ascii="Arial" w:hAnsi="Arial" w:cs="Arial"/>
          <w:b/>
          <w:sz w:val="28"/>
          <w:szCs w:val="28"/>
        </w:rPr>
        <w:t xml:space="preserve">  </w:t>
      </w:r>
      <w:bookmarkStart w:name="_Toc322956443" w:id="32"/>
      <w:r w:rsidRPr="00965B91" w:rsidR="00D96685">
        <w:rPr>
          <w:rFonts w:ascii="Arial" w:hAnsi="Arial" w:cs="Arial"/>
          <w:b/>
          <w:sz w:val="28"/>
          <w:szCs w:val="28"/>
        </w:rPr>
        <w:t xml:space="preserve">Data </w:t>
      </w:r>
      <w:r w:rsidRPr="00965B91" w:rsidR="0090546C">
        <w:rPr>
          <w:rFonts w:ascii="Arial" w:hAnsi="Arial" w:cs="Arial"/>
          <w:b/>
          <w:sz w:val="28"/>
          <w:szCs w:val="28"/>
        </w:rPr>
        <w:t>Security &amp; Handling</w:t>
      </w:r>
      <w:bookmarkEnd w:id="32"/>
    </w:p>
    <w:p xmlns:wp14="http://schemas.microsoft.com/office/word/2010/wordml" w:rsidRPr="00965B91" w:rsidR="0090546C" w:rsidP="00B40F27" w:rsidRDefault="0090546C" w14:paraId="5C31E5A0" wp14:textId="77777777">
      <w:pPr>
        <w:pStyle w:val="Heading3"/>
        <w:numPr>
          <w:ilvl w:val="1"/>
          <w:numId w:val="1"/>
        </w:numPr>
        <w:rPr>
          <w:rFonts w:ascii="Arial" w:hAnsi="Arial" w:cs="Arial"/>
          <w:i w:val="0"/>
        </w:rPr>
      </w:pPr>
      <w:bookmarkStart w:name="_Toc322956444" w:id="33"/>
      <w:r w:rsidRPr="00965B91">
        <w:rPr>
          <w:rFonts w:ascii="Arial" w:hAnsi="Arial" w:cs="Arial"/>
          <w:i w:val="0"/>
        </w:rPr>
        <w:t>Details of where records will be kept &amp; How long will they be stored</w:t>
      </w:r>
      <w:bookmarkEnd w:id="33"/>
    </w:p>
    <w:p xmlns:wp14="http://schemas.microsoft.com/office/word/2010/wordml" w:rsidR="00C7757C" w:rsidP="00C7757C" w:rsidRDefault="00C7757C" w14:paraId="042D55F7" wp14:textId="77777777">
      <w:pPr>
        <w:autoSpaceDE w:val="0"/>
        <w:autoSpaceDN w:val="0"/>
        <w:adjustRightInd w:val="0"/>
        <w:spacing w:after="0" w:line="240" w:lineRule="auto"/>
        <w:jc w:val="left"/>
        <w:rPr>
          <w:rFonts w:ascii="Arial" w:hAnsi="Arial" w:cs="Arial"/>
          <w:lang w:val="en-AU" w:eastAsia="en-AU" w:bidi="ar-SA"/>
        </w:rPr>
      </w:pPr>
      <w:r w:rsidRPr="00C7757C">
        <w:rPr>
          <w:rFonts w:ascii="Arial" w:hAnsi="Arial" w:cs="Arial"/>
          <w:lang w:val="en-AU" w:eastAsia="en-AU" w:bidi="ar-SA"/>
        </w:rPr>
        <w:t>Information collected from participants will be stored securely in both hard copy (paper) and soft copy (electronic).</w:t>
      </w:r>
    </w:p>
    <w:p xmlns:wp14="http://schemas.microsoft.com/office/word/2010/wordml" w:rsidRPr="00C7757C" w:rsidR="00610299" w:rsidP="00C7757C" w:rsidRDefault="00610299" w14:paraId="3778AE3B" wp14:textId="77777777">
      <w:pPr>
        <w:autoSpaceDE w:val="0"/>
        <w:autoSpaceDN w:val="0"/>
        <w:adjustRightInd w:val="0"/>
        <w:spacing w:after="0" w:line="240" w:lineRule="auto"/>
        <w:jc w:val="left"/>
        <w:rPr>
          <w:rFonts w:ascii="Arial" w:hAnsi="Arial" w:cs="Arial"/>
          <w:lang w:val="en-AU" w:eastAsia="en-AU" w:bidi="ar-SA"/>
        </w:rPr>
      </w:pPr>
    </w:p>
    <w:p xmlns:wp14="http://schemas.microsoft.com/office/word/2010/wordml" w:rsidR="000A528B" w:rsidP="00C7757C" w:rsidRDefault="00C7757C" w14:paraId="7CFCBF3E" wp14:textId="77777777">
      <w:pPr>
        <w:autoSpaceDE w:val="0"/>
        <w:autoSpaceDN w:val="0"/>
        <w:adjustRightInd w:val="0"/>
        <w:spacing w:after="0" w:line="240" w:lineRule="auto"/>
        <w:jc w:val="left"/>
        <w:rPr>
          <w:rFonts w:ascii="Arial" w:hAnsi="Arial" w:cs="Arial"/>
          <w:lang w:val="en-AU" w:eastAsia="en-AU" w:bidi="ar-SA"/>
        </w:rPr>
      </w:pPr>
      <w:r w:rsidRPr="00C7757C">
        <w:rPr>
          <w:rFonts w:ascii="Arial" w:hAnsi="Arial" w:cs="Arial"/>
          <w:lang w:val="en-AU" w:eastAsia="en-AU" w:bidi="ar-SA"/>
        </w:rPr>
        <w:t>The information will be stored on paper records at the University of Melbourne in</w:t>
      </w:r>
      <w:r>
        <w:rPr>
          <w:rFonts w:ascii="Arial" w:hAnsi="Arial" w:cs="Arial"/>
          <w:lang w:val="en-AU" w:eastAsia="en-AU" w:bidi="ar-SA"/>
        </w:rPr>
        <w:t xml:space="preserve"> a locked cabinet, and the data </w:t>
      </w:r>
      <w:r w:rsidRPr="00C7757C">
        <w:rPr>
          <w:rFonts w:ascii="Arial" w:hAnsi="Arial" w:cs="Arial"/>
          <w:lang w:val="en-AU" w:eastAsia="en-AU" w:bidi="ar-SA"/>
        </w:rPr>
        <w:t>entered into an electronic web</w:t>
      </w:r>
      <w:r>
        <w:rPr>
          <w:rFonts w:ascii="Arial" w:hAnsi="Arial" w:cs="Arial"/>
          <w:lang w:val="en-AU" w:eastAsia="en-AU" w:bidi="ar-SA"/>
        </w:rPr>
        <w:t xml:space="preserve">-based </w:t>
      </w:r>
      <w:r w:rsidRPr="00C7757C">
        <w:rPr>
          <w:rFonts w:ascii="Arial" w:hAnsi="Arial" w:cs="Arial"/>
          <w:lang w:val="en-AU" w:eastAsia="en-AU" w:bidi="ar-SA"/>
        </w:rPr>
        <w:t xml:space="preserve">database (www.postopQRS.com, located at </w:t>
      </w:r>
      <w:r>
        <w:rPr>
          <w:rFonts w:ascii="Arial" w:hAnsi="Arial" w:cs="Arial"/>
          <w:lang w:val="en-AU" w:eastAsia="en-AU" w:bidi="ar-SA"/>
        </w:rPr>
        <w:t xml:space="preserve">City, University of London) and </w:t>
      </w:r>
      <w:r w:rsidRPr="00C7757C">
        <w:rPr>
          <w:rFonts w:ascii="Arial" w:hAnsi="Arial" w:cs="Arial"/>
          <w:lang w:val="en-AU" w:eastAsia="en-AU" w:bidi="ar-SA"/>
        </w:rPr>
        <w:t>other research documents stored on a secure file server based at the University of Melbourne.</w:t>
      </w:r>
    </w:p>
    <w:p xmlns:wp14="http://schemas.microsoft.com/office/word/2010/wordml" w:rsidRPr="00C7757C" w:rsidR="00610299" w:rsidP="00C7757C" w:rsidRDefault="00610299" w14:paraId="0A4AE862" wp14:textId="77777777">
      <w:pPr>
        <w:autoSpaceDE w:val="0"/>
        <w:autoSpaceDN w:val="0"/>
        <w:adjustRightInd w:val="0"/>
        <w:spacing w:after="0" w:line="240" w:lineRule="auto"/>
        <w:jc w:val="left"/>
        <w:rPr>
          <w:rFonts w:ascii="Arial" w:hAnsi="Arial" w:cs="Arial"/>
          <w:lang w:val="en-AU" w:eastAsia="en-AU" w:bidi="ar-SA"/>
        </w:rPr>
      </w:pPr>
    </w:p>
    <w:p xmlns:wp14="http://schemas.microsoft.com/office/word/2010/wordml" w:rsidR="00C7757C" w:rsidP="00C7757C" w:rsidRDefault="00C7757C" w14:paraId="7501024A" wp14:textId="77777777">
      <w:pPr>
        <w:autoSpaceDE w:val="0"/>
        <w:autoSpaceDN w:val="0"/>
        <w:adjustRightInd w:val="0"/>
        <w:spacing w:after="0" w:line="240" w:lineRule="auto"/>
        <w:jc w:val="left"/>
        <w:rPr>
          <w:rFonts w:ascii="Arial" w:hAnsi="Arial" w:cs="Arial"/>
          <w:lang w:val="en-AU" w:eastAsia="en-AU" w:bidi="ar-SA"/>
        </w:rPr>
      </w:pPr>
      <w:r w:rsidRPr="00C7757C">
        <w:rPr>
          <w:rFonts w:ascii="Arial" w:hAnsi="Arial" w:cs="Arial"/>
          <w:lang w:val="en-AU" w:eastAsia="en-AU" w:bidi="ar-SA"/>
        </w:rPr>
        <w:t>All database storage is protected with login and password for individual rese</w:t>
      </w:r>
      <w:r>
        <w:rPr>
          <w:rFonts w:ascii="Arial" w:hAnsi="Arial" w:cs="Arial"/>
          <w:lang w:val="en-AU" w:eastAsia="en-AU" w:bidi="ar-SA"/>
        </w:rPr>
        <w:t xml:space="preserve">archers. The </w:t>
      </w:r>
      <w:proofErr w:type="spellStart"/>
      <w:r>
        <w:rPr>
          <w:rFonts w:ascii="Arial" w:hAnsi="Arial" w:cs="Arial"/>
          <w:lang w:val="en-AU" w:eastAsia="en-AU" w:bidi="ar-SA"/>
        </w:rPr>
        <w:t>PostopQRS</w:t>
      </w:r>
      <w:proofErr w:type="spellEnd"/>
      <w:r>
        <w:rPr>
          <w:rFonts w:ascii="Arial" w:hAnsi="Arial" w:cs="Arial"/>
          <w:lang w:val="en-AU" w:eastAsia="en-AU" w:bidi="ar-SA"/>
        </w:rPr>
        <w:t xml:space="preserve"> database </w:t>
      </w:r>
      <w:r w:rsidRPr="00C7757C">
        <w:rPr>
          <w:rFonts w:ascii="Arial" w:hAnsi="Arial" w:cs="Arial"/>
          <w:lang w:val="en-AU" w:eastAsia="en-AU" w:bidi="ar-SA"/>
        </w:rPr>
        <w:t>only permits non</w:t>
      </w:r>
      <w:r>
        <w:rPr>
          <w:rFonts w:ascii="Arial" w:hAnsi="Arial" w:cs="Arial"/>
          <w:lang w:val="en-AU" w:eastAsia="en-AU" w:bidi="ar-SA"/>
        </w:rPr>
        <w:t xml:space="preserve">-identified </w:t>
      </w:r>
      <w:r w:rsidRPr="00C7757C">
        <w:rPr>
          <w:rFonts w:ascii="Arial" w:hAnsi="Arial" w:cs="Arial"/>
          <w:lang w:val="en-AU" w:eastAsia="en-AU" w:bidi="ar-SA"/>
        </w:rPr>
        <w:t>data to be entered into the system. Paper records will be</w:t>
      </w:r>
      <w:r>
        <w:rPr>
          <w:rFonts w:ascii="Arial" w:hAnsi="Arial" w:cs="Arial"/>
          <w:lang w:val="en-AU" w:eastAsia="en-AU" w:bidi="ar-SA"/>
        </w:rPr>
        <w:t xml:space="preserve"> stored in a locked cabinet and </w:t>
      </w:r>
      <w:r w:rsidRPr="00C7757C">
        <w:rPr>
          <w:rFonts w:ascii="Arial" w:hAnsi="Arial" w:cs="Arial"/>
          <w:lang w:val="en-AU" w:eastAsia="en-AU" w:bidi="ar-SA"/>
        </w:rPr>
        <w:t>in a locked research office in a secure department. All computers will be password protected.</w:t>
      </w:r>
    </w:p>
    <w:p xmlns:wp14="http://schemas.microsoft.com/office/word/2010/wordml" w:rsidRPr="00C7757C" w:rsidR="00610299" w:rsidP="00C7757C" w:rsidRDefault="00610299" w14:paraId="28696BF1" wp14:textId="77777777">
      <w:pPr>
        <w:autoSpaceDE w:val="0"/>
        <w:autoSpaceDN w:val="0"/>
        <w:adjustRightInd w:val="0"/>
        <w:spacing w:after="0" w:line="240" w:lineRule="auto"/>
        <w:jc w:val="left"/>
        <w:rPr>
          <w:rFonts w:ascii="Arial" w:hAnsi="Arial" w:cs="Arial"/>
          <w:lang w:val="en-AU" w:eastAsia="en-AU" w:bidi="ar-SA"/>
        </w:rPr>
      </w:pPr>
    </w:p>
    <w:p xmlns:wp14="http://schemas.microsoft.com/office/word/2010/wordml" w:rsidRPr="00C7757C" w:rsidR="00C7757C" w:rsidP="00C7757C" w:rsidRDefault="00C7757C" w14:paraId="635D7098" wp14:textId="77777777">
      <w:pPr>
        <w:autoSpaceDE w:val="0"/>
        <w:autoSpaceDN w:val="0"/>
        <w:adjustRightInd w:val="0"/>
        <w:spacing w:after="0" w:line="240" w:lineRule="auto"/>
        <w:jc w:val="left"/>
        <w:rPr>
          <w:rFonts w:ascii="Arial" w:hAnsi="Arial" w:cs="Arial"/>
          <w:lang w:val="en-AU" w:eastAsia="en-AU" w:bidi="ar-SA"/>
        </w:rPr>
      </w:pPr>
      <w:r w:rsidRPr="00C7757C">
        <w:rPr>
          <w:rFonts w:ascii="Arial" w:hAnsi="Arial" w:cs="Arial"/>
          <w:lang w:val="en-AU" w:eastAsia="en-AU" w:bidi="ar-SA"/>
        </w:rPr>
        <w:t>All paper records used during the study are kept after the project has been completed for a minimum of 15 years, as per Good Clinical Practice. After the 15 years, information will be disposed of via shredding of all paper records, and deletion from databanks.</w:t>
      </w:r>
    </w:p>
    <w:p xmlns:wp14="http://schemas.microsoft.com/office/word/2010/wordml" w:rsidRPr="00C7757C" w:rsidR="00C7757C" w:rsidP="00C7757C" w:rsidRDefault="00C7757C" w14:paraId="4DC63FD1" wp14:textId="77777777">
      <w:pPr>
        <w:autoSpaceDE w:val="0"/>
        <w:autoSpaceDN w:val="0"/>
        <w:adjustRightInd w:val="0"/>
        <w:spacing w:after="0" w:line="240" w:lineRule="auto"/>
        <w:jc w:val="left"/>
        <w:rPr>
          <w:rFonts w:ascii="Arial" w:hAnsi="Arial" w:cs="Arial"/>
          <w:lang w:val="en-AU" w:eastAsia="en-AU" w:bidi="ar-SA"/>
        </w:rPr>
      </w:pPr>
      <w:r w:rsidRPr="00C7757C">
        <w:rPr>
          <w:rFonts w:ascii="Arial" w:hAnsi="Arial" w:cs="Arial"/>
          <w:lang w:val="en-AU" w:eastAsia="en-AU" w:bidi="ar-SA"/>
        </w:rPr>
        <w:t>Re-identifiable data is used during the conduct of the study in order to con</w:t>
      </w:r>
      <w:r>
        <w:rPr>
          <w:rFonts w:ascii="Arial" w:hAnsi="Arial" w:cs="Arial"/>
          <w:lang w:val="en-AU" w:eastAsia="en-AU" w:bidi="ar-SA"/>
        </w:rPr>
        <w:t xml:space="preserve">tact patients for follow-up </w:t>
      </w:r>
      <w:r w:rsidRPr="00C7757C">
        <w:rPr>
          <w:rFonts w:ascii="Arial" w:hAnsi="Arial" w:cs="Arial"/>
          <w:lang w:val="en-AU" w:eastAsia="en-AU" w:bidi="ar-SA"/>
        </w:rPr>
        <w:t>visits.</w:t>
      </w:r>
      <w:r>
        <w:rPr>
          <w:rFonts w:ascii="Arial" w:hAnsi="Arial" w:cs="Arial"/>
          <w:lang w:val="en-AU" w:eastAsia="en-AU" w:bidi="ar-SA"/>
        </w:rPr>
        <w:t xml:space="preserve"> </w:t>
      </w:r>
      <w:r w:rsidRPr="00C7757C">
        <w:rPr>
          <w:rFonts w:ascii="Arial" w:hAnsi="Arial" w:cs="Arial"/>
          <w:lang w:val="en-AU" w:eastAsia="en-AU" w:bidi="ar-SA"/>
        </w:rPr>
        <w:t>The code will be kept separately to the case report forms.</w:t>
      </w:r>
    </w:p>
    <w:p xmlns:wp14="http://schemas.microsoft.com/office/word/2010/wordml" w:rsidRPr="00965B91" w:rsidR="0090546C" w:rsidP="00B40F27" w:rsidRDefault="0090546C" w14:paraId="11E76937" wp14:textId="77777777">
      <w:pPr>
        <w:pStyle w:val="Heading3"/>
        <w:numPr>
          <w:ilvl w:val="1"/>
          <w:numId w:val="1"/>
        </w:numPr>
        <w:rPr>
          <w:rFonts w:ascii="Arial" w:hAnsi="Arial" w:cs="Arial"/>
          <w:i w:val="0"/>
        </w:rPr>
      </w:pPr>
      <w:bookmarkStart w:name="_Toc322956445" w:id="34"/>
      <w:r w:rsidRPr="00965B91">
        <w:rPr>
          <w:rFonts w:ascii="Arial" w:hAnsi="Arial" w:cs="Arial"/>
          <w:i w:val="0"/>
        </w:rPr>
        <w:t>Confidentiality and Security</w:t>
      </w:r>
      <w:bookmarkEnd w:id="34"/>
      <w:r w:rsidRPr="00965B91">
        <w:rPr>
          <w:rFonts w:ascii="Arial" w:hAnsi="Arial" w:cs="Arial"/>
          <w:i w:val="0"/>
        </w:rPr>
        <w:t xml:space="preserve"> </w:t>
      </w:r>
    </w:p>
    <w:p xmlns:wp14="http://schemas.microsoft.com/office/word/2010/wordml" w:rsidRPr="00C7757C" w:rsidR="00C7757C" w:rsidP="00C7757C" w:rsidRDefault="005E2370" w14:paraId="7F7A5573" wp14:textId="77777777">
      <w:pPr>
        <w:autoSpaceDE w:val="0"/>
        <w:autoSpaceDN w:val="0"/>
        <w:adjustRightInd w:val="0"/>
        <w:spacing w:after="0" w:line="240" w:lineRule="auto"/>
        <w:jc w:val="left"/>
        <w:rPr>
          <w:rFonts w:ascii="Arial" w:hAnsi="Arial" w:cs="Arial"/>
          <w:lang w:val="en-AU" w:eastAsia="en-AU" w:bidi="ar-SA"/>
        </w:rPr>
      </w:pPr>
      <w:r>
        <w:rPr>
          <w:rFonts w:ascii="Arial" w:hAnsi="Arial" w:cs="Arial"/>
          <w:lang w:val="en-AU" w:eastAsia="en-AU" w:bidi="ar-SA"/>
        </w:rPr>
        <w:t>Only HREC authorised</w:t>
      </w:r>
      <w:r w:rsidRPr="00C7757C">
        <w:rPr>
          <w:rFonts w:ascii="Arial" w:hAnsi="Arial" w:cs="Arial"/>
          <w:lang w:val="en-AU" w:eastAsia="en-AU" w:bidi="ar-SA"/>
        </w:rPr>
        <w:t xml:space="preserve"> </w:t>
      </w:r>
      <w:r w:rsidRPr="00C7757C" w:rsidR="00C7757C">
        <w:rPr>
          <w:rFonts w:ascii="Arial" w:hAnsi="Arial" w:cs="Arial"/>
          <w:lang w:val="en-AU" w:eastAsia="en-AU" w:bidi="ar-SA"/>
        </w:rPr>
        <w:t>researchers who are involved in data collection and entry into the database will have access to the information.</w:t>
      </w:r>
    </w:p>
    <w:p xmlns:wp14="http://schemas.microsoft.com/office/word/2010/wordml" w:rsidRPr="00C7757C" w:rsidR="00227916" w:rsidP="00C7757C" w:rsidRDefault="00C7757C" w14:paraId="78EB226C" wp14:textId="77777777">
      <w:pPr>
        <w:autoSpaceDE w:val="0"/>
        <w:autoSpaceDN w:val="0"/>
        <w:adjustRightInd w:val="0"/>
        <w:spacing w:after="0" w:line="240" w:lineRule="auto"/>
        <w:jc w:val="left"/>
        <w:rPr>
          <w:rFonts w:ascii="Arial" w:hAnsi="Arial" w:cs="Arial"/>
          <w:lang w:val="en-AU" w:eastAsia="en-AU" w:bidi="ar-SA"/>
        </w:rPr>
      </w:pPr>
      <w:r w:rsidRPr="00C7757C">
        <w:rPr>
          <w:rFonts w:ascii="Arial" w:hAnsi="Arial" w:cs="Arial"/>
          <w:lang w:val="en-AU" w:eastAsia="en-AU" w:bidi="ar-SA"/>
        </w:rPr>
        <w:t>There are no separate student supervisors who are not associate investigators, research monitors or other company monitors involved in the study. Access to the inform</w:t>
      </w:r>
      <w:r w:rsidR="00F617B6">
        <w:rPr>
          <w:rFonts w:ascii="Arial" w:hAnsi="Arial" w:cs="Arial"/>
          <w:lang w:val="en-AU" w:eastAsia="en-AU" w:bidi="ar-SA"/>
        </w:rPr>
        <w:t>ation is provided by the Chief I</w:t>
      </w:r>
      <w:r w:rsidRPr="00C7757C">
        <w:rPr>
          <w:rFonts w:ascii="Arial" w:hAnsi="Arial" w:cs="Arial"/>
          <w:lang w:val="en-AU" w:eastAsia="en-AU" w:bidi="ar-SA"/>
        </w:rPr>
        <w:t>nvestigator using login and password process.</w:t>
      </w:r>
    </w:p>
    <w:p xmlns:wp14="http://schemas.microsoft.com/office/word/2010/wordml" w:rsidRPr="00C7757C" w:rsidR="00C7757C" w:rsidP="00C7757C" w:rsidRDefault="00C7757C" w14:paraId="46DE9542" wp14:textId="77777777">
      <w:pPr>
        <w:autoSpaceDE w:val="0"/>
        <w:autoSpaceDN w:val="0"/>
        <w:adjustRightInd w:val="0"/>
        <w:spacing w:after="0" w:line="240" w:lineRule="auto"/>
        <w:jc w:val="left"/>
        <w:rPr>
          <w:rFonts w:ascii="Arial" w:hAnsi="Arial" w:cs="Arial"/>
          <w:lang w:val="en-AU" w:eastAsia="en-AU" w:bidi="ar-SA"/>
        </w:rPr>
      </w:pPr>
      <w:r w:rsidRPr="00C7757C">
        <w:rPr>
          <w:rFonts w:ascii="Arial" w:hAnsi="Arial" w:cs="Arial"/>
          <w:lang w:val="en-AU" w:eastAsia="en-AU" w:bidi="ar-SA"/>
        </w:rPr>
        <w:t>Information will remain at the University of Melbourne. If the chief/principal investigator ceases to be engaged at the current organisation the principal investigator will inform the HREC that they will no longer be part of the study.</w:t>
      </w:r>
    </w:p>
    <w:p xmlns:wp14="http://schemas.microsoft.com/office/word/2010/wordml" w:rsidR="00C7757C" w:rsidP="00C7757C" w:rsidRDefault="00C7757C" w14:paraId="19723449" wp14:textId="77777777">
      <w:pPr>
        <w:autoSpaceDE w:val="0"/>
        <w:autoSpaceDN w:val="0"/>
        <w:adjustRightInd w:val="0"/>
        <w:spacing w:after="0" w:line="240" w:lineRule="auto"/>
        <w:jc w:val="left"/>
        <w:rPr>
          <w:rFonts w:ascii="Arial" w:hAnsi="Arial" w:cs="Arial"/>
          <w:lang w:val="en-AU" w:eastAsia="en-AU" w:bidi="ar-SA"/>
        </w:rPr>
      </w:pPr>
      <w:r w:rsidRPr="00C7757C">
        <w:rPr>
          <w:rFonts w:ascii="Arial" w:hAnsi="Arial" w:cs="Arial"/>
          <w:lang w:val="en-AU" w:eastAsia="en-AU" w:bidi="ar-SA"/>
        </w:rPr>
        <w:t>Responsibility of the project will be handed over to an associate researcher working on the study already. HREC will be informed of relevant changes made.</w:t>
      </w:r>
    </w:p>
    <w:p xmlns:wp14="http://schemas.microsoft.com/office/word/2010/wordml" w:rsidRPr="004C2E05" w:rsidR="004C2E05" w:rsidP="004C2E05" w:rsidRDefault="004C2E05" w14:paraId="224F2FAA" wp14:textId="77777777">
      <w:pPr>
        <w:autoSpaceDE w:val="0"/>
        <w:autoSpaceDN w:val="0"/>
        <w:adjustRightInd w:val="0"/>
        <w:spacing w:after="0" w:line="240" w:lineRule="auto"/>
        <w:jc w:val="left"/>
        <w:rPr>
          <w:rFonts w:ascii="Arial" w:hAnsi="Arial" w:cs="Arial"/>
          <w:lang w:val="en-AU" w:eastAsia="en-AU" w:bidi="ar-SA"/>
        </w:rPr>
      </w:pPr>
      <w:r w:rsidRPr="004C2E05">
        <w:rPr>
          <w:rFonts w:ascii="Arial" w:hAnsi="Arial" w:cs="Arial"/>
          <w:lang w:val="en-AU" w:eastAsia="en-AU" w:bidi="ar-SA"/>
        </w:rPr>
        <w:t>No identifiable information will be sent to the Data Management Centre where the data will be kept and analysed for publication. Only group data will be published.</w:t>
      </w:r>
    </w:p>
    <w:p xmlns:wp14="http://schemas.microsoft.com/office/word/2010/wordml" w:rsidRPr="00965B91" w:rsidR="00912635" w:rsidP="00B40F27" w:rsidRDefault="00227916" w14:paraId="763A6868" wp14:textId="77777777">
      <w:pPr>
        <w:pStyle w:val="Heading3"/>
        <w:numPr>
          <w:ilvl w:val="1"/>
          <w:numId w:val="1"/>
        </w:numPr>
        <w:rPr>
          <w:rFonts w:ascii="Arial" w:hAnsi="Arial" w:cs="Arial"/>
          <w:i w:val="0"/>
        </w:rPr>
      </w:pPr>
      <w:bookmarkStart w:name="_Toc322956446" w:id="35"/>
      <w:r w:rsidRPr="00965B91">
        <w:rPr>
          <w:rFonts w:ascii="Arial" w:hAnsi="Arial" w:cs="Arial"/>
          <w:i w:val="0"/>
        </w:rPr>
        <w:t>Ancillary data</w:t>
      </w:r>
      <w:bookmarkEnd w:id="35"/>
    </w:p>
    <w:p xmlns:wp14="http://schemas.microsoft.com/office/word/2010/wordml" w:rsidRPr="00C34314" w:rsidR="00C34314" w:rsidP="00227916" w:rsidRDefault="00C34314" w14:paraId="6E3A0647" wp14:textId="77777777">
      <w:pPr>
        <w:rPr>
          <w:rFonts w:ascii="Arial" w:hAnsi="Arial" w:cs="Arial"/>
        </w:rPr>
      </w:pPr>
      <w:r w:rsidRPr="00C34314">
        <w:rPr>
          <w:rFonts w:ascii="Arial" w:hAnsi="Arial" w:cs="Arial"/>
        </w:rPr>
        <w:t xml:space="preserve">No videos, photographs or images </w:t>
      </w:r>
      <w:r w:rsidR="005E2370">
        <w:rPr>
          <w:rFonts w:ascii="Arial" w:hAnsi="Arial" w:cs="Arial"/>
        </w:rPr>
        <w:t xml:space="preserve">that can identify the participant, </w:t>
      </w:r>
      <w:r w:rsidRPr="00C34314">
        <w:rPr>
          <w:rFonts w:ascii="Arial" w:hAnsi="Arial" w:cs="Arial"/>
        </w:rPr>
        <w:t xml:space="preserve">will be collected during this study. </w:t>
      </w:r>
      <w:r w:rsidR="005E2370">
        <w:rPr>
          <w:rFonts w:ascii="Arial" w:hAnsi="Arial" w:cs="Arial"/>
        </w:rPr>
        <w:t>Ultrasound images of the sternum are collected as an endpoint to the study.</w:t>
      </w:r>
    </w:p>
    <w:p xmlns:wp14="http://schemas.microsoft.com/office/word/2010/wordml" w:rsidRPr="00965B91" w:rsidR="00227916" w:rsidP="00227916" w:rsidRDefault="006E40D7" w14:paraId="4B0CB7FD" wp14:textId="77777777">
      <w:pPr>
        <w:rPr>
          <w:rFonts w:ascii="Arial" w:hAnsi="Arial" w:cs="Arial"/>
        </w:rPr>
      </w:pPr>
      <w:r w:rsidRPr="00965B91">
        <w:rPr>
          <w:rFonts w:ascii="Arial" w:hAnsi="Arial" w:cs="Arial"/>
        </w:rPr>
        <w:br w:type="page"/>
      </w:r>
    </w:p>
    <w:p xmlns:wp14="http://schemas.microsoft.com/office/word/2010/wordml" w:rsidRPr="00965B91" w:rsidR="00A3574F" w:rsidP="41D273B9" w:rsidRDefault="00A3574F" w14:paraId="4A950C41" wp14:noSpellErr="1" wp14:textId="3C2E2C40">
      <w:pPr>
        <w:pStyle w:val="Heading1"/>
        <w:numPr>
          <w:ilvl w:val="0"/>
          <w:numId w:val="1"/>
        </w:numPr>
        <w:rPr>
          <w:rFonts w:ascii="Arial" w:hAnsi="Arial" w:cs="Arial"/>
          <w:b w:val="1"/>
          <w:bCs w:val="1"/>
          <w:sz w:val="28"/>
          <w:szCs w:val="28"/>
        </w:rPr>
      </w:pPr>
      <w:r w:rsidRPr="41D273B9" w:rsidR="41D273B9">
        <w:rPr>
          <w:rFonts w:ascii="Arial" w:hAnsi="Arial" w:cs="Arial"/>
          <w:b w:val="1"/>
          <w:bCs w:val="1"/>
          <w:sz w:val="28"/>
          <w:szCs w:val="28"/>
        </w:rPr>
        <w:t>Appendix</w:t>
      </w:r>
      <w:proofErr w:type="spellStart"/>
      <w:proofErr w:type="spellEnd"/>
    </w:p>
    <w:p xmlns:wp14="http://schemas.microsoft.com/office/word/2010/wordml" w:rsidRPr="00965B91" w:rsidR="00D32229" w:rsidP="00A3574F" w:rsidRDefault="00D32229" w14:paraId="6FFA1A54" wp14:textId="77777777">
      <w:pPr>
        <w:rPr>
          <w:rFonts w:ascii="Arial" w:hAnsi="Arial" w:cs="Arial"/>
          <w:b/>
        </w:rPr>
      </w:pPr>
      <w:r w:rsidRPr="00965B91">
        <w:rPr>
          <w:rFonts w:ascii="Arial" w:hAnsi="Arial" w:cs="Arial"/>
          <w:b/>
        </w:rPr>
        <w:t>List of Attachments included:</w:t>
      </w:r>
    </w:p>
    <w:tbl>
      <w:tblPr>
        <w:tblW w:w="9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28"/>
        <w:gridCol w:w="2126"/>
        <w:gridCol w:w="2055"/>
      </w:tblGrid>
      <w:tr xmlns:wp14="http://schemas.microsoft.com/office/word/2010/wordml" w:rsidRPr="00965B91" w:rsidR="00D32229" w:rsidTr="41D273B9" w14:paraId="2C704A82" wp14:textId="77777777">
        <w:trPr>
          <w:trHeight w:val="769"/>
        </w:trPr>
        <w:tc>
          <w:tcPr>
            <w:tcW w:w="4928" w:type="dxa"/>
            <w:shd w:val="clear" w:color="auto" w:fill="auto"/>
            <w:tcMar/>
            <w:vAlign w:val="center"/>
          </w:tcPr>
          <w:p w:rsidRPr="00965B91" w:rsidR="00D32229" w:rsidP="00E25D20" w:rsidRDefault="00D32229" w14:paraId="1A8C8B46" wp14:textId="77777777">
            <w:pPr>
              <w:rPr>
                <w:rFonts w:ascii="Arial" w:hAnsi="Arial" w:cs="Arial"/>
                <w:b/>
              </w:rPr>
            </w:pPr>
            <w:r w:rsidRPr="00965B91">
              <w:rPr>
                <w:rFonts w:ascii="Arial" w:hAnsi="Arial" w:cs="Arial"/>
                <w:b/>
              </w:rPr>
              <w:t>Document Name</w:t>
            </w:r>
          </w:p>
        </w:tc>
        <w:tc>
          <w:tcPr>
            <w:tcW w:w="2126" w:type="dxa"/>
            <w:shd w:val="clear" w:color="auto" w:fill="auto"/>
            <w:tcMar/>
            <w:vAlign w:val="center"/>
          </w:tcPr>
          <w:p w:rsidRPr="00965B91" w:rsidR="00D32229" w:rsidP="00E25D20" w:rsidRDefault="00D32229" w14:paraId="73F60CD3" wp14:textId="77777777">
            <w:pPr>
              <w:rPr>
                <w:rFonts w:ascii="Arial" w:hAnsi="Arial" w:cs="Arial"/>
                <w:b/>
              </w:rPr>
            </w:pPr>
            <w:r w:rsidRPr="00965B91">
              <w:rPr>
                <w:rFonts w:ascii="Arial" w:hAnsi="Arial" w:cs="Arial"/>
                <w:b/>
              </w:rPr>
              <w:t>Version Number</w:t>
            </w:r>
          </w:p>
        </w:tc>
        <w:tc>
          <w:tcPr>
            <w:tcW w:w="2055" w:type="dxa"/>
            <w:shd w:val="clear" w:color="auto" w:fill="auto"/>
            <w:tcMar/>
            <w:vAlign w:val="center"/>
          </w:tcPr>
          <w:p w:rsidRPr="00965B91" w:rsidR="00227916" w:rsidP="00227916" w:rsidRDefault="00227916" w14:paraId="01B74561" wp14:textId="77777777">
            <w:pPr>
              <w:rPr>
                <w:rFonts w:ascii="Arial" w:hAnsi="Arial" w:cs="Arial"/>
                <w:b/>
              </w:rPr>
            </w:pPr>
          </w:p>
          <w:p w:rsidRPr="00965B91" w:rsidR="00D32229" w:rsidP="00227916" w:rsidRDefault="00227916" w14:paraId="738B24CB" wp14:textId="77777777">
            <w:pPr>
              <w:rPr>
                <w:rFonts w:ascii="Arial" w:hAnsi="Arial" w:cs="Arial"/>
                <w:b/>
              </w:rPr>
            </w:pPr>
            <w:r w:rsidRPr="00965B91">
              <w:rPr>
                <w:rFonts w:ascii="Arial" w:hAnsi="Arial" w:cs="Arial"/>
                <w:b/>
              </w:rPr>
              <w:t>Date (e.g., 18 January 2012)</w:t>
            </w:r>
          </w:p>
          <w:p w:rsidRPr="00965B91" w:rsidR="00227916" w:rsidP="00227916" w:rsidRDefault="00227916" w14:paraId="760F706C" wp14:textId="77777777">
            <w:pPr>
              <w:rPr>
                <w:rFonts w:ascii="Arial" w:hAnsi="Arial" w:cs="Arial"/>
                <w:b/>
              </w:rPr>
            </w:pPr>
          </w:p>
        </w:tc>
      </w:tr>
      <w:tr xmlns:wp14="http://schemas.microsoft.com/office/word/2010/wordml" w:rsidRPr="00965B91" w:rsidR="00D32229" w:rsidTr="41D273B9" w14:paraId="755298A0" wp14:textId="77777777">
        <w:trPr>
          <w:trHeight w:val="483"/>
        </w:trPr>
        <w:tc>
          <w:tcPr>
            <w:tcW w:w="4928" w:type="dxa"/>
            <w:tcMar/>
            <w:vAlign w:val="center"/>
          </w:tcPr>
          <w:p w:rsidRPr="00965B91" w:rsidR="00D32229" w:rsidP="41D273B9" w:rsidRDefault="00D32229" w14:paraId="682C3D06" wp14:textId="4DFA845E">
            <w:pPr>
              <w:rPr>
                <w:rFonts w:ascii="Arial" w:hAnsi="Arial" w:cs="Arial"/>
              </w:rPr>
            </w:pPr>
            <w:r w:rsidRPr="41D273B9" w:rsidR="41D273B9">
              <w:rPr>
                <w:rFonts w:ascii="Arial" w:hAnsi="Arial" w:cs="Arial"/>
              </w:rPr>
              <w:t xml:space="preserve">2017.266 </w:t>
            </w:r>
            <w:proofErr w:type="spellStart"/>
            <w:r w:rsidRPr="41D273B9" w:rsidR="41D273B9">
              <w:rPr>
                <w:rFonts w:ascii="Arial" w:hAnsi="Arial" w:cs="Arial"/>
              </w:rPr>
              <w:t>SEcReT</w:t>
            </w:r>
            <w:proofErr w:type="spellEnd"/>
            <w:r w:rsidRPr="41D273B9" w:rsidR="41D273B9">
              <w:rPr>
                <w:rFonts w:ascii="Arial" w:hAnsi="Arial" w:cs="Arial"/>
              </w:rPr>
              <w:t xml:space="preserve"> CRF</w:t>
            </w:r>
          </w:p>
        </w:tc>
        <w:tc>
          <w:tcPr>
            <w:tcW w:w="2126" w:type="dxa"/>
            <w:tcMar/>
            <w:vAlign w:val="center"/>
          </w:tcPr>
          <w:p w:rsidRPr="00965B91" w:rsidR="00D32229" w:rsidP="41D273B9" w:rsidRDefault="00D32229" w14:paraId="11C2DB4A" wp14:textId="68DE40A6">
            <w:pPr>
              <w:rPr>
                <w:rFonts w:ascii="Arial" w:hAnsi="Arial" w:cs="Arial"/>
              </w:rPr>
            </w:pPr>
            <w:r w:rsidRPr="41D273B9" w:rsidR="41D273B9">
              <w:rPr>
                <w:rFonts w:ascii="Arial" w:hAnsi="Arial" w:cs="Arial"/>
              </w:rPr>
              <w:t>1</w:t>
            </w:r>
          </w:p>
        </w:tc>
        <w:tc>
          <w:tcPr>
            <w:tcW w:w="2055" w:type="dxa"/>
            <w:tcMar/>
            <w:vAlign w:val="center"/>
          </w:tcPr>
          <w:p w:rsidRPr="00965B91" w:rsidR="00D32229" w:rsidP="41D273B9" w:rsidRDefault="00D32229" w14:paraId="3A3F3694" w14:noSpellErr="1" wp14:textId="247CA96F">
            <w:pPr>
              <w:rPr>
                <w:rFonts w:ascii="Arial" w:hAnsi="Arial" w:cs="Arial"/>
              </w:rPr>
            </w:pPr>
            <w:r w:rsidRPr="41D273B9" w:rsidR="41D273B9">
              <w:rPr>
                <w:rFonts w:ascii="Arial" w:hAnsi="Arial" w:cs="Arial"/>
              </w:rPr>
              <w:t>14 September 2017</w:t>
            </w:r>
          </w:p>
        </w:tc>
      </w:tr>
      <w:tr xmlns:wp14="http://schemas.microsoft.com/office/word/2010/wordml" w:rsidRPr="00965B91" w:rsidR="00D32229" w:rsidTr="41D273B9" w14:paraId="64A810AB" wp14:textId="77777777">
        <w:trPr>
          <w:trHeight w:val="483"/>
        </w:trPr>
        <w:tc>
          <w:tcPr>
            <w:tcW w:w="4928" w:type="dxa"/>
            <w:tcMar/>
            <w:vAlign w:val="center"/>
          </w:tcPr>
          <w:p w:rsidRPr="00965B91" w:rsidR="00D32229" w:rsidP="41D273B9" w:rsidRDefault="00D32229" w14:paraId="7EA72B14" wp14:textId="2DBB5396">
            <w:pPr>
              <w:rPr>
                <w:rFonts w:ascii="Arial" w:hAnsi="Arial" w:cs="Arial"/>
              </w:rPr>
            </w:pPr>
            <w:r w:rsidRPr="41D273B9" w:rsidR="41D273B9">
              <w:rPr>
                <w:rFonts w:ascii="Arial" w:hAnsi="Arial" w:cs="Arial"/>
              </w:rPr>
              <w:t xml:space="preserve">2017.266 </w:t>
            </w:r>
            <w:proofErr w:type="spellStart"/>
            <w:r w:rsidRPr="41D273B9" w:rsidR="41D273B9">
              <w:rPr>
                <w:rFonts w:ascii="Arial" w:hAnsi="Arial" w:cs="Arial"/>
              </w:rPr>
              <w:t>SEcReT</w:t>
            </w:r>
            <w:proofErr w:type="spellEnd"/>
            <w:r w:rsidRPr="41D273B9" w:rsidR="41D273B9">
              <w:rPr>
                <w:rFonts w:ascii="Arial" w:hAnsi="Arial" w:cs="Arial"/>
              </w:rPr>
              <w:t xml:space="preserve"> Appointment Card</w:t>
            </w:r>
          </w:p>
        </w:tc>
        <w:tc>
          <w:tcPr>
            <w:tcW w:w="2126" w:type="dxa"/>
            <w:tcMar/>
            <w:vAlign w:val="center"/>
          </w:tcPr>
          <w:p w:rsidRPr="00965B91" w:rsidR="00D32229" w:rsidP="41D273B9" w:rsidRDefault="00D32229" w14:paraId="6B4AB86F" wp14:textId="14C10815">
            <w:pPr>
              <w:rPr>
                <w:rFonts w:ascii="Arial" w:hAnsi="Arial" w:cs="Arial"/>
              </w:rPr>
            </w:pPr>
            <w:r w:rsidRPr="41D273B9" w:rsidR="41D273B9">
              <w:rPr>
                <w:rFonts w:ascii="Arial" w:hAnsi="Arial" w:cs="Arial"/>
              </w:rPr>
              <w:t>1</w:t>
            </w:r>
          </w:p>
        </w:tc>
        <w:tc>
          <w:tcPr>
            <w:tcW w:w="2055" w:type="dxa"/>
            <w:tcMar/>
            <w:vAlign w:val="center"/>
          </w:tcPr>
          <w:p w:rsidRPr="00965B91" w:rsidR="00D32229" w:rsidP="41D273B9" w:rsidRDefault="00D32229" w14:paraId="1D4C6EB2" w14:noSpellErr="1" wp14:textId="0D701E49">
            <w:pPr>
              <w:pStyle w:val="Normal"/>
              <w:rPr>
                <w:rFonts w:ascii="Arial" w:hAnsi="Arial" w:cs="Arial"/>
              </w:rPr>
            </w:pPr>
            <w:r w:rsidRPr="41D273B9" w:rsidR="41D273B9">
              <w:rPr>
                <w:rFonts w:ascii="Arial" w:hAnsi="Arial" w:cs="Arial"/>
              </w:rPr>
              <w:t>13 September 2017</w:t>
            </w:r>
          </w:p>
        </w:tc>
      </w:tr>
      <w:tr xmlns:wp14="http://schemas.microsoft.com/office/word/2010/wordml" w:rsidRPr="00965B91" w:rsidR="00D32229" w:rsidTr="41D273B9" w14:paraId="485B2DE1" wp14:textId="77777777">
        <w:trPr>
          <w:trHeight w:val="483"/>
        </w:trPr>
        <w:tc>
          <w:tcPr>
            <w:tcW w:w="4928" w:type="dxa"/>
            <w:tcMar/>
            <w:vAlign w:val="center"/>
          </w:tcPr>
          <w:p w:rsidRPr="00965B91" w:rsidR="00D32229" w:rsidP="41D273B9" w:rsidRDefault="00D32229" w14:paraId="0EF8487F" wp14:textId="1F723AB2">
            <w:pPr>
              <w:rPr>
                <w:rFonts w:ascii="Arial" w:hAnsi="Arial" w:cs="Arial"/>
              </w:rPr>
            </w:pPr>
            <w:r w:rsidRPr="41D273B9" w:rsidR="41D273B9">
              <w:rPr>
                <w:rFonts w:ascii="Arial" w:hAnsi="Arial" w:cs="Arial"/>
              </w:rPr>
              <w:t xml:space="preserve">2017.266 </w:t>
            </w:r>
            <w:proofErr w:type="spellStart"/>
            <w:r w:rsidRPr="41D273B9" w:rsidR="41D273B9">
              <w:rPr>
                <w:rFonts w:ascii="Arial" w:hAnsi="Arial" w:cs="Arial"/>
              </w:rPr>
              <w:t>SEcReT</w:t>
            </w:r>
            <w:proofErr w:type="spellEnd"/>
            <w:r w:rsidRPr="41D273B9" w:rsidR="41D273B9">
              <w:rPr>
                <w:rFonts w:ascii="Arial" w:hAnsi="Arial" w:cs="Arial"/>
              </w:rPr>
              <w:t xml:space="preserve"> Telephone Script</w:t>
            </w:r>
          </w:p>
        </w:tc>
        <w:tc>
          <w:tcPr>
            <w:tcW w:w="2126" w:type="dxa"/>
            <w:tcMar/>
            <w:vAlign w:val="center"/>
          </w:tcPr>
          <w:p w:rsidRPr="00965B91" w:rsidR="00D32229" w:rsidP="41D273B9" w:rsidRDefault="00D32229" w14:paraId="031C3BEB" wp14:textId="659994FB">
            <w:pPr>
              <w:rPr>
                <w:rFonts w:ascii="Arial" w:hAnsi="Arial" w:cs="Arial"/>
              </w:rPr>
            </w:pPr>
            <w:r w:rsidRPr="41D273B9" w:rsidR="41D273B9">
              <w:rPr>
                <w:rFonts w:ascii="Arial" w:hAnsi="Arial" w:cs="Arial"/>
              </w:rPr>
              <w:t>1</w:t>
            </w:r>
          </w:p>
        </w:tc>
        <w:tc>
          <w:tcPr>
            <w:tcW w:w="2055" w:type="dxa"/>
            <w:tcMar/>
            <w:vAlign w:val="center"/>
          </w:tcPr>
          <w:p w:rsidRPr="00965B91" w:rsidR="00D32229" w:rsidP="41D273B9" w:rsidRDefault="00D32229" w14:paraId="6B678318" w14:noSpellErr="1" wp14:textId="2BDC53CA">
            <w:pPr>
              <w:rPr>
                <w:rFonts w:ascii="Arial" w:hAnsi="Arial" w:cs="Arial"/>
              </w:rPr>
            </w:pPr>
            <w:r w:rsidRPr="41D273B9" w:rsidR="41D273B9">
              <w:rPr>
                <w:rFonts w:ascii="Arial" w:hAnsi="Arial" w:cs="Arial"/>
              </w:rPr>
              <w:t xml:space="preserve">13 </w:t>
            </w:r>
            <w:r w:rsidRPr="41D273B9" w:rsidR="41D273B9">
              <w:rPr>
                <w:rFonts w:ascii="Arial" w:hAnsi="Arial" w:cs="Arial"/>
              </w:rPr>
              <w:t>September</w:t>
            </w:r>
            <w:r w:rsidRPr="41D273B9" w:rsidR="41D273B9">
              <w:rPr>
                <w:rFonts w:ascii="Arial" w:hAnsi="Arial" w:cs="Arial"/>
              </w:rPr>
              <w:t xml:space="preserve"> 2017</w:t>
            </w:r>
          </w:p>
        </w:tc>
      </w:tr>
      <w:tr w:rsidR="41D273B9" w:rsidTr="41D273B9" w14:paraId="0624E69B">
        <w:trPr>
          <w:trHeight w:val="483"/>
        </w:trPr>
        <w:tc>
          <w:tcPr>
            <w:tcW w:w="4928" w:type="dxa"/>
            <w:tcMar/>
            <w:vAlign w:val="center"/>
          </w:tcPr>
          <w:p w:rsidR="41D273B9" w:rsidP="41D273B9" w:rsidRDefault="41D273B9" w14:paraId="2897EC44" w14:textId="18319F8B">
            <w:pPr>
              <w:pStyle w:val="Normal"/>
              <w:rPr>
                <w:rFonts w:ascii="Arial" w:hAnsi="Arial" w:cs="Arial"/>
              </w:rPr>
            </w:pPr>
            <w:r w:rsidRPr="41D273B9" w:rsidR="41D273B9">
              <w:rPr>
                <w:rFonts w:ascii="Arial" w:hAnsi="Arial" w:cs="Arial"/>
              </w:rPr>
              <w:t xml:space="preserve">2017.266 </w:t>
            </w:r>
            <w:proofErr w:type="spellStart"/>
            <w:r w:rsidRPr="41D273B9" w:rsidR="41D273B9">
              <w:rPr>
                <w:rFonts w:ascii="Arial" w:hAnsi="Arial" w:cs="Arial"/>
              </w:rPr>
              <w:t>SEcReT</w:t>
            </w:r>
            <w:proofErr w:type="spellEnd"/>
            <w:r w:rsidRPr="41D273B9" w:rsidR="41D273B9">
              <w:rPr>
                <w:rFonts w:ascii="Arial" w:hAnsi="Arial" w:cs="Arial"/>
              </w:rPr>
              <w:t xml:space="preserve"> Follow-up Telephone Script</w:t>
            </w:r>
          </w:p>
        </w:tc>
        <w:tc>
          <w:tcPr>
            <w:tcW w:w="2126" w:type="dxa"/>
            <w:tcMar/>
            <w:vAlign w:val="center"/>
          </w:tcPr>
          <w:p w:rsidR="41D273B9" w:rsidP="41D273B9" w:rsidRDefault="41D273B9" w14:paraId="24568DA0" w14:textId="7AD13086">
            <w:pPr>
              <w:pStyle w:val="Normal"/>
              <w:rPr>
                <w:rFonts w:ascii="Arial" w:hAnsi="Arial" w:cs="Arial"/>
              </w:rPr>
            </w:pPr>
            <w:r w:rsidRPr="41D273B9" w:rsidR="41D273B9">
              <w:rPr>
                <w:rFonts w:ascii="Arial" w:hAnsi="Arial" w:cs="Arial"/>
              </w:rPr>
              <w:t>1</w:t>
            </w:r>
          </w:p>
        </w:tc>
        <w:tc>
          <w:tcPr>
            <w:tcW w:w="2055" w:type="dxa"/>
            <w:tcMar/>
            <w:vAlign w:val="center"/>
          </w:tcPr>
          <w:p w:rsidR="41D273B9" w:rsidP="41D273B9" w:rsidRDefault="41D273B9" w14:noSpellErr="1" w14:paraId="3E438928" w14:textId="24159A0F">
            <w:pPr>
              <w:pStyle w:val="Normal"/>
              <w:rPr>
                <w:rFonts w:ascii="Arial" w:hAnsi="Arial" w:cs="Arial"/>
              </w:rPr>
            </w:pPr>
            <w:r w:rsidRPr="41D273B9" w:rsidR="41D273B9">
              <w:rPr>
                <w:rFonts w:ascii="Arial" w:hAnsi="Arial" w:cs="Arial"/>
              </w:rPr>
              <w:t>13 September 2017</w:t>
            </w:r>
          </w:p>
        </w:tc>
      </w:tr>
      <w:tr w:rsidR="41D273B9" w:rsidTr="41D273B9" w14:paraId="300F0AB4">
        <w:trPr>
          <w:trHeight w:val="483"/>
        </w:trPr>
        <w:tc>
          <w:tcPr>
            <w:tcW w:w="4928" w:type="dxa"/>
            <w:tcMar/>
            <w:vAlign w:val="center"/>
          </w:tcPr>
          <w:p w:rsidR="41D273B9" w:rsidP="41D273B9" w:rsidRDefault="41D273B9" w14:paraId="169491FB" w14:textId="32A682F7">
            <w:pPr>
              <w:pStyle w:val="Normal"/>
              <w:rPr>
                <w:rFonts w:ascii="Arial" w:hAnsi="Arial" w:cs="Arial"/>
              </w:rPr>
            </w:pPr>
            <w:r w:rsidRPr="41D273B9" w:rsidR="41D273B9">
              <w:rPr>
                <w:rFonts w:ascii="Arial" w:hAnsi="Arial" w:cs="Arial"/>
              </w:rPr>
              <w:t xml:space="preserve">2017.266 </w:t>
            </w:r>
            <w:proofErr w:type="spellStart"/>
            <w:r w:rsidRPr="41D273B9" w:rsidR="41D273B9">
              <w:rPr>
                <w:rFonts w:ascii="Arial" w:hAnsi="Arial" w:cs="Arial"/>
              </w:rPr>
              <w:t>SEcReT</w:t>
            </w:r>
            <w:proofErr w:type="spellEnd"/>
            <w:r w:rsidRPr="41D273B9" w:rsidR="41D273B9">
              <w:rPr>
                <w:rFonts w:ascii="Arial" w:hAnsi="Arial" w:cs="Arial"/>
              </w:rPr>
              <w:t xml:space="preserve"> Participant Letter</w:t>
            </w:r>
          </w:p>
        </w:tc>
        <w:tc>
          <w:tcPr>
            <w:tcW w:w="2126" w:type="dxa"/>
            <w:tcMar/>
            <w:vAlign w:val="center"/>
          </w:tcPr>
          <w:p w:rsidR="41D273B9" w:rsidP="41D273B9" w:rsidRDefault="41D273B9" w14:paraId="2BB9DD1F" w14:textId="5A8B8F62">
            <w:pPr>
              <w:pStyle w:val="Normal"/>
              <w:rPr>
                <w:rFonts w:ascii="Arial" w:hAnsi="Arial" w:cs="Arial"/>
              </w:rPr>
            </w:pPr>
            <w:r w:rsidRPr="41D273B9" w:rsidR="41D273B9">
              <w:rPr>
                <w:rFonts w:ascii="Arial" w:hAnsi="Arial" w:cs="Arial"/>
              </w:rPr>
              <w:t>1</w:t>
            </w:r>
          </w:p>
        </w:tc>
        <w:tc>
          <w:tcPr>
            <w:tcW w:w="2055" w:type="dxa"/>
            <w:tcMar/>
            <w:vAlign w:val="center"/>
          </w:tcPr>
          <w:p w:rsidR="41D273B9" w:rsidP="41D273B9" w:rsidRDefault="41D273B9" w14:noSpellErr="1" w14:paraId="454246D1" w14:textId="2420963E">
            <w:pPr>
              <w:pStyle w:val="Normal"/>
              <w:rPr>
                <w:rFonts w:ascii="Arial" w:hAnsi="Arial" w:cs="Arial"/>
              </w:rPr>
            </w:pPr>
            <w:r w:rsidRPr="41D273B9" w:rsidR="41D273B9">
              <w:rPr>
                <w:rFonts w:ascii="Arial" w:hAnsi="Arial" w:cs="Arial"/>
              </w:rPr>
              <w:t>13 September 2017</w:t>
            </w:r>
          </w:p>
        </w:tc>
      </w:tr>
    </w:tbl>
    <w:p xmlns:wp14="http://schemas.microsoft.com/office/word/2010/wordml" w:rsidRPr="00965B91" w:rsidR="00D32229" w:rsidP="41D273B9" w:rsidRDefault="00D32229" w14:paraId="316E2487" wp14:textId="77777777" wp14:noSpellErr="1">
      <w:pPr>
        <w:rPr>
          <w:rFonts w:ascii="Arial" w:hAnsi="Arial" w:cs="Arial"/>
          <w:b w:val="1"/>
          <w:bCs w:val="1"/>
        </w:rPr>
      </w:pPr>
    </w:p>
    <w:p w:rsidR="41D273B9" w:rsidP="41D273B9" w:rsidRDefault="41D273B9" w14:noSpellErr="1" w14:paraId="3494C18A" w14:textId="15EEEE0D">
      <w:pPr>
        <w:pStyle w:val="Normal"/>
        <w:rPr>
          <w:rFonts w:ascii="Arial" w:hAnsi="Arial" w:cs="Arial"/>
          <w:b w:val="1"/>
          <w:bCs w:val="1"/>
        </w:rPr>
      </w:pPr>
    </w:p>
    <w:p xmlns:wp14="http://schemas.microsoft.com/office/word/2010/wordml" w:rsidR="0090546C" w:rsidP="00B40F27" w:rsidRDefault="0090546C" w14:paraId="4928906D" wp14:textId="77777777">
      <w:pPr>
        <w:pStyle w:val="Heading1"/>
        <w:numPr>
          <w:ilvl w:val="0"/>
          <w:numId w:val="1"/>
        </w:numPr>
        <w:rPr>
          <w:rFonts w:ascii="Arial" w:hAnsi="Arial" w:cs="Arial"/>
          <w:b/>
          <w:sz w:val="28"/>
          <w:szCs w:val="28"/>
        </w:rPr>
      </w:pPr>
      <w:bookmarkStart w:name="_Toc322956448" w:id="37"/>
      <w:r w:rsidRPr="00965B91">
        <w:rPr>
          <w:rFonts w:ascii="Arial" w:hAnsi="Arial" w:cs="Arial"/>
          <w:b/>
          <w:sz w:val="28"/>
          <w:szCs w:val="28"/>
        </w:rPr>
        <w:t>References</w:t>
      </w:r>
      <w:bookmarkEnd w:id="37"/>
    </w:p>
    <w:p xmlns:wp14="http://schemas.microsoft.com/office/word/2010/wordml" w:rsidRPr="008555DD" w:rsidR="00705D9F" w:rsidP="00705D9F" w:rsidRDefault="002B6D26" w14:paraId="28104B19" wp14:textId="77777777">
      <w:pPr>
        <w:pStyle w:val="EndNoteBibliography"/>
        <w:rPr>
          <w:rFonts w:ascii="Arial" w:hAnsi="Arial" w:cs="Arial"/>
          <w:noProof/>
          <w:sz w:val="22"/>
          <w:szCs w:val="22"/>
        </w:rPr>
      </w:pPr>
      <w:r w:rsidRPr="008555DD">
        <w:rPr>
          <w:rFonts w:ascii="Arial" w:hAnsi="Arial" w:cs="Arial"/>
          <w:noProof/>
          <w:sz w:val="22"/>
          <w:szCs w:val="22"/>
        </w:rPr>
        <w:t>1.</w:t>
      </w:r>
      <w:r w:rsidRPr="008555DD" w:rsidR="00BF3C5F">
        <w:rPr>
          <w:rFonts w:ascii="Arial" w:hAnsi="Arial" w:cs="Arial"/>
          <w:noProof/>
          <w:sz w:val="22"/>
          <w:szCs w:val="22"/>
        </w:rPr>
        <w:t xml:space="preserve"> </w:t>
      </w:r>
      <w:r w:rsidRPr="008555DD" w:rsidR="00705D9F">
        <w:rPr>
          <w:rFonts w:ascii="Arial" w:hAnsi="Arial" w:cs="Arial"/>
          <w:noProof/>
          <w:sz w:val="22"/>
          <w:szCs w:val="22"/>
        </w:rPr>
        <w:t>Ahlgren E, Aren C. Cerebral complications after coronary artery bypass and heart valve surgery: risk factors and onset of symptoms. J Cardiothorac Vasc Anesth. 1998;12(3):270-3.</w:t>
      </w:r>
    </w:p>
    <w:p xmlns:wp14="http://schemas.microsoft.com/office/word/2010/wordml" w:rsidRPr="008555DD" w:rsidR="00705D9F" w:rsidP="00705D9F" w:rsidRDefault="002B6D26" w14:paraId="46B599CD" wp14:textId="77777777">
      <w:pPr>
        <w:pStyle w:val="EndNoteBibliography"/>
        <w:rPr>
          <w:rFonts w:ascii="Arial" w:hAnsi="Arial" w:cs="Arial"/>
          <w:noProof/>
          <w:sz w:val="22"/>
          <w:szCs w:val="22"/>
        </w:rPr>
      </w:pPr>
      <w:r w:rsidRPr="008555DD">
        <w:rPr>
          <w:rFonts w:ascii="Arial" w:hAnsi="Arial" w:cs="Arial"/>
          <w:noProof/>
          <w:sz w:val="22"/>
          <w:szCs w:val="22"/>
        </w:rPr>
        <w:t>2.</w:t>
      </w:r>
      <w:r w:rsidRPr="008555DD" w:rsidR="00BF3C5F">
        <w:rPr>
          <w:rFonts w:ascii="Arial" w:hAnsi="Arial" w:cs="Arial"/>
          <w:noProof/>
          <w:sz w:val="22"/>
          <w:szCs w:val="22"/>
        </w:rPr>
        <w:t xml:space="preserve"> </w:t>
      </w:r>
      <w:r w:rsidRPr="008555DD" w:rsidR="00705D9F">
        <w:rPr>
          <w:rFonts w:ascii="Arial" w:hAnsi="Arial" w:cs="Arial"/>
          <w:noProof/>
          <w:sz w:val="22"/>
          <w:szCs w:val="22"/>
        </w:rPr>
        <w:t>Roach GW, Kanchuger M, Mangano CM, Newman M, Nussmeier N, Wolman R, et al. Adverse cerebral outcomes after coronary bypass surgery. Multicenter Study of Perioperative Ischemia Research Group and the Ischemia Research and Education Foundation Investigators. N Engl J Med. 1996;335(25):1857-63.</w:t>
      </w:r>
    </w:p>
    <w:p xmlns:wp14="http://schemas.microsoft.com/office/word/2010/wordml" w:rsidRPr="008555DD" w:rsidR="00705D9F" w:rsidP="00705D9F" w:rsidRDefault="002B6D26" w14:paraId="4C0F1563" wp14:textId="77777777">
      <w:pPr>
        <w:pStyle w:val="EndNoteBibliography"/>
        <w:rPr>
          <w:rFonts w:ascii="Arial" w:hAnsi="Arial" w:cs="Arial"/>
          <w:noProof/>
          <w:sz w:val="22"/>
          <w:szCs w:val="22"/>
        </w:rPr>
      </w:pPr>
      <w:r w:rsidRPr="008555DD">
        <w:rPr>
          <w:rFonts w:ascii="Arial" w:hAnsi="Arial" w:cs="Arial"/>
          <w:noProof/>
          <w:sz w:val="22"/>
          <w:szCs w:val="22"/>
        </w:rPr>
        <w:t>3.</w:t>
      </w:r>
      <w:r w:rsidRPr="008555DD" w:rsidR="00BF3C5F">
        <w:rPr>
          <w:rFonts w:ascii="Arial" w:hAnsi="Arial" w:cs="Arial"/>
          <w:noProof/>
          <w:sz w:val="22"/>
          <w:szCs w:val="22"/>
        </w:rPr>
        <w:t xml:space="preserve"> </w:t>
      </w:r>
      <w:r w:rsidRPr="008555DD" w:rsidR="00705D9F">
        <w:rPr>
          <w:rFonts w:ascii="Arial" w:hAnsi="Arial" w:cs="Arial"/>
          <w:noProof/>
          <w:sz w:val="22"/>
          <w:szCs w:val="22"/>
        </w:rPr>
        <w:t>Newman MF, Kirchner JL, Phillips-Bute B, Gaver V, Grocott H, Jones RH, et al. Longitudinal assessment of neurocognitive function after coronary-artery bypass surgery. N Engl J Med. 2001;344(6):395-402.</w:t>
      </w:r>
    </w:p>
    <w:p xmlns:wp14="http://schemas.microsoft.com/office/word/2010/wordml" w:rsidRPr="008555DD" w:rsidR="00705D9F" w:rsidP="00705D9F" w:rsidRDefault="002B6D26" w14:paraId="66C5CF5A" wp14:textId="77777777">
      <w:pPr>
        <w:pStyle w:val="EndNoteBibliography"/>
        <w:rPr>
          <w:rFonts w:ascii="Arial" w:hAnsi="Arial" w:cs="Arial"/>
          <w:noProof/>
          <w:sz w:val="22"/>
          <w:szCs w:val="22"/>
        </w:rPr>
      </w:pPr>
      <w:r w:rsidRPr="008555DD">
        <w:rPr>
          <w:rFonts w:ascii="Arial" w:hAnsi="Arial" w:cs="Arial"/>
          <w:noProof/>
          <w:sz w:val="22"/>
          <w:szCs w:val="22"/>
        </w:rPr>
        <w:t>4.</w:t>
      </w:r>
      <w:r w:rsidRPr="008555DD" w:rsidR="00BF3C5F">
        <w:rPr>
          <w:rFonts w:ascii="Arial" w:hAnsi="Arial" w:cs="Arial"/>
          <w:noProof/>
          <w:sz w:val="22"/>
          <w:szCs w:val="22"/>
        </w:rPr>
        <w:t xml:space="preserve"> </w:t>
      </w:r>
      <w:r w:rsidRPr="008555DD" w:rsidR="00705D9F">
        <w:rPr>
          <w:rFonts w:ascii="Arial" w:hAnsi="Arial" w:cs="Arial"/>
          <w:noProof/>
          <w:sz w:val="22"/>
          <w:szCs w:val="22"/>
        </w:rPr>
        <w:t>Royse AG, Royse CF, Ajani AE, Symes E, Maruff P, Karagiannis S, et al. Reduced neuropsychological dysfunction using epiaortic echocardiography and the exclusive Y graft. Ann Thorac Surg. 2000;69(5):1431-8.</w:t>
      </w:r>
    </w:p>
    <w:p xmlns:wp14="http://schemas.microsoft.com/office/word/2010/wordml" w:rsidRPr="008555DD" w:rsidR="00705D9F" w:rsidP="00705D9F" w:rsidRDefault="002B6D26" w14:paraId="412285CE" wp14:textId="77777777">
      <w:pPr>
        <w:pStyle w:val="EndNoteBibliography"/>
        <w:rPr>
          <w:rFonts w:ascii="Arial" w:hAnsi="Arial" w:cs="Arial"/>
          <w:noProof/>
          <w:sz w:val="22"/>
          <w:szCs w:val="22"/>
        </w:rPr>
      </w:pPr>
      <w:r w:rsidRPr="008555DD">
        <w:rPr>
          <w:rFonts w:ascii="Arial" w:hAnsi="Arial" w:cs="Arial"/>
          <w:noProof/>
          <w:sz w:val="22"/>
          <w:szCs w:val="22"/>
        </w:rPr>
        <w:t>5.</w:t>
      </w:r>
      <w:r w:rsidRPr="008555DD" w:rsidR="00BF3C5F">
        <w:rPr>
          <w:rFonts w:ascii="Arial" w:hAnsi="Arial" w:cs="Arial"/>
          <w:noProof/>
          <w:sz w:val="22"/>
          <w:szCs w:val="22"/>
        </w:rPr>
        <w:t xml:space="preserve"> </w:t>
      </w:r>
      <w:r w:rsidRPr="008555DD" w:rsidR="00705D9F">
        <w:rPr>
          <w:rFonts w:ascii="Arial" w:hAnsi="Arial" w:cs="Arial"/>
          <w:noProof/>
          <w:sz w:val="22"/>
          <w:szCs w:val="22"/>
        </w:rPr>
        <w:t>Moller JT, Cluitmans P, Rasmussen LS, Houx P, Rasmussen H, Canet J, et al. Long-term postoperative cognitive dysfunction in the elderly ISPOCD1 study. ISPOCD investigators. International Study of Post-Operative Cognitive Dysfunction. Lancet. 1998;351(9106):857-61.</w:t>
      </w:r>
    </w:p>
    <w:p xmlns:wp14="http://schemas.microsoft.com/office/word/2010/wordml" w:rsidRPr="008555DD" w:rsidR="00705D9F" w:rsidP="00705D9F" w:rsidRDefault="002B6D26" w14:paraId="719C22D3" wp14:textId="77777777">
      <w:pPr>
        <w:pStyle w:val="EndNoteBibliography"/>
        <w:rPr>
          <w:rFonts w:ascii="Arial" w:hAnsi="Arial" w:cs="Arial"/>
          <w:noProof/>
          <w:sz w:val="22"/>
          <w:szCs w:val="22"/>
        </w:rPr>
      </w:pPr>
      <w:r w:rsidRPr="008555DD">
        <w:rPr>
          <w:rFonts w:ascii="Arial" w:hAnsi="Arial" w:cs="Arial"/>
          <w:noProof/>
          <w:sz w:val="22"/>
          <w:szCs w:val="22"/>
        </w:rPr>
        <w:t>6.</w:t>
      </w:r>
      <w:r w:rsidRPr="008555DD" w:rsidR="00BF3C5F">
        <w:rPr>
          <w:rFonts w:ascii="Arial" w:hAnsi="Arial" w:cs="Arial"/>
          <w:noProof/>
          <w:sz w:val="22"/>
          <w:szCs w:val="22"/>
        </w:rPr>
        <w:t xml:space="preserve"> </w:t>
      </w:r>
      <w:r w:rsidRPr="008555DD" w:rsidR="00705D9F">
        <w:rPr>
          <w:rFonts w:ascii="Arial" w:hAnsi="Arial" w:cs="Arial"/>
          <w:noProof/>
          <w:sz w:val="22"/>
          <w:szCs w:val="22"/>
        </w:rPr>
        <w:t>Messerotti Benvenuti S, Patron E, Zanatta P, Polesel E, Palomba D. Preexisting cognitive status is associated with reduced behavioral functional capacity in patients 3 months after cardiac surgery: an extension study. Gen Hosp Psychiatry. 2014;36(4):368-74.</w:t>
      </w:r>
    </w:p>
    <w:p xmlns:wp14="http://schemas.microsoft.com/office/word/2010/wordml" w:rsidRPr="008555DD" w:rsidR="00705D9F" w:rsidP="00705D9F" w:rsidRDefault="002B6D26" w14:paraId="17DC270C" wp14:textId="77777777">
      <w:pPr>
        <w:pStyle w:val="EndNoteBibliography"/>
        <w:rPr>
          <w:rFonts w:ascii="Arial" w:hAnsi="Arial" w:cs="Arial"/>
          <w:noProof/>
          <w:sz w:val="22"/>
          <w:szCs w:val="22"/>
        </w:rPr>
      </w:pPr>
      <w:r w:rsidRPr="008555DD">
        <w:rPr>
          <w:rFonts w:ascii="Arial" w:hAnsi="Arial" w:cs="Arial"/>
          <w:noProof/>
          <w:sz w:val="22"/>
          <w:szCs w:val="22"/>
        </w:rPr>
        <w:t>7.</w:t>
      </w:r>
      <w:r w:rsidRPr="008555DD" w:rsidR="00BF3C5F">
        <w:rPr>
          <w:rFonts w:ascii="Arial" w:hAnsi="Arial" w:cs="Arial"/>
          <w:noProof/>
          <w:sz w:val="22"/>
          <w:szCs w:val="22"/>
        </w:rPr>
        <w:t xml:space="preserve"> </w:t>
      </w:r>
      <w:r w:rsidRPr="008555DD" w:rsidR="00705D9F">
        <w:rPr>
          <w:rFonts w:ascii="Arial" w:hAnsi="Arial" w:cs="Arial"/>
          <w:noProof/>
          <w:sz w:val="22"/>
          <w:szCs w:val="22"/>
        </w:rPr>
        <w:t>Royse CF, Andrews DT, Newman SN, Stygall J, Williams Z, Pang J, et al. The influence of propofol or desflurane on postoperative cognitive dysfunction in patients undergoing coronary artery bypass surgery. Anaesthesia. 2011;66(6):455-64.</w:t>
      </w:r>
    </w:p>
    <w:p xmlns:wp14="http://schemas.microsoft.com/office/word/2010/wordml" w:rsidRPr="008555DD" w:rsidR="00705D9F" w:rsidP="00705D9F" w:rsidRDefault="002B6D26" w14:paraId="2AAF8C6A" wp14:textId="77777777">
      <w:pPr>
        <w:pStyle w:val="EndNoteBibliography"/>
        <w:rPr>
          <w:rFonts w:ascii="Arial" w:hAnsi="Arial" w:cs="Arial"/>
          <w:noProof/>
          <w:sz w:val="22"/>
          <w:szCs w:val="22"/>
        </w:rPr>
      </w:pPr>
      <w:r w:rsidRPr="008555DD">
        <w:rPr>
          <w:rFonts w:ascii="Arial" w:hAnsi="Arial" w:cs="Arial"/>
          <w:noProof/>
          <w:sz w:val="22"/>
          <w:szCs w:val="22"/>
        </w:rPr>
        <w:t>8.</w:t>
      </w:r>
      <w:r w:rsidRPr="008555DD" w:rsidR="00BF3C5F">
        <w:rPr>
          <w:rFonts w:ascii="Arial" w:hAnsi="Arial" w:cs="Arial"/>
          <w:noProof/>
          <w:sz w:val="22"/>
          <w:szCs w:val="22"/>
        </w:rPr>
        <w:t xml:space="preserve"> </w:t>
      </w:r>
      <w:r w:rsidRPr="008555DD" w:rsidR="00705D9F">
        <w:rPr>
          <w:rFonts w:ascii="Arial" w:hAnsi="Arial" w:cs="Arial"/>
          <w:noProof/>
          <w:sz w:val="22"/>
          <w:szCs w:val="22"/>
        </w:rPr>
        <w:t>Evered LA, Silbert BS, Scott DA, Maruff P, Ames D. Prevalence of Dementia 7.5 Years after Coronary Artery Bypass Graft Surgery. Anesthesiology. 2016;125(1):62-71.</w:t>
      </w:r>
    </w:p>
    <w:p xmlns:wp14="http://schemas.microsoft.com/office/word/2010/wordml" w:rsidRPr="008555DD" w:rsidR="00705D9F" w:rsidP="00705D9F" w:rsidRDefault="002B6D26" w14:paraId="66919254" wp14:textId="77777777">
      <w:pPr>
        <w:pStyle w:val="EndNoteBibliography"/>
        <w:rPr>
          <w:rFonts w:ascii="Arial" w:hAnsi="Arial" w:cs="Arial"/>
          <w:noProof/>
          <w:sz w:val="22"/>
          <w:szCs w:val="22"/>
        </w:rPr>
      </w:pPr>
      <w:r w:rsidRPr="008555DD">
        <w:rPr>
          <w:rFonts w:ascii="Arial" w:hAnsi="Arial" w:cs="Arial"/>
          <w:noProof/>
          <w:sz w:val="22"/>
          <w:szCs w:val="22"/>
        </w:rPr>
        <w:t>9.</w:t>
      </w:r>
      <w:r w:rsidRPr="008555DD" w:rsidR="008555DD">
        <w:rPr>
          <w:rFonts w:ascii="Arial" w:hAnsi="Arial" w:cs="Arial"/>
          <w:noProof/>
          <w:sz w:val="22"/>
          <w:szCs w:val="22"/>
        </w:rPr>
        <w:t xml:space="preserve"> </w:t>
      </w:r>
      <w:r w:rsidRPr="008555DD" w:rsidR="00705D9F">
        <w:rPr>
          <w:rFonts w:ascii="Arial" w:hAnsi="Arial" w:cs="Arial"/>
          <w:noProof/>
          <w:sz w:val="22"/>
          <w:szCs w:val="22"/>
        </w:rPr>
        <w:t>Andrieu S, Coley N, Aisen P, Carrillo MC, DeKosky S, Durga J, et al. Methodological issues in primary prevention trials for neurodegenerative dementia. J Alzheimers Dis. 2009;16(2):235-70.</w:t>
      </w:r>
    </w:p>
    <w:p xmlns:wp14="http://schemas.microsoft.com/office/word/2010/wordml" w:rsidRPr="008555DD" w:rsidR="00705D9F" w:rsidP="00705D9F" w:rsidRDefault="002B6D26" w14:paraId="453E8227" wp14:textId="77777777">
      <w:pPr>
        <w:pStyle w:val="EndNoteBibliography"/>
        <w:rPr>
          <w:rFonts w:ascii="Arial" w:hAnsi="Arial" w:cs="Arial"/>
          <w:noProof/>
          <w:sz w:val="22"/>
          <w:szCs w:val="22"/>
        </w:rPr>
      </w:pPr>
      <w:r w:rsidRPr="008555DD">
        <w:rPr>
          <w:rFonts w:ascii="Arial" w:hAnsi="Arial" w:cs="Arial"/>
          <w:noProof/>
          <w:sz w:val="22"/>
          <w:szCs w:val="22"/>
        </w:rPr>
        <w:t>10.</w:t>
      </w:r>
      <w:r w:rsidRPr="008555DD" w:rsidR="008555DD">
        <w:rPr>
          <w:rFonts w:ascii="Arial" w:hAnsi="Arial" w:cs="Arial"/>
          <w:noProof/>
          <w:sz w:val="22"/>
          <w:szCs w:val="22"/>
        </w:rPr>
        <w:t xml:space="preserve"> </w:t>
      </w:r>
      <w:r w:rsidRPr="008555DD" w:rsidR="00705D9F">
        <w:rPr>
          <w:rFonts w:ascii="Arial" w:hAnsi="Arial" w:cs="Arial"/>
          <w:noProof/>
          <w:sz w:val="22"/>
          <w:szCs w:val="22"/>
        </w:rPr>
        <w:t>Royse CF, Saager L, Whitlock R, Ou-Young J, Royse A, Vincent J, et al. Impact of Methylprednisolone on Postoperative Quality of Recovery and Delirium in the Steroids in Cardiac Surgery Trial: A Randomized, Double-blind, Placebo-controlled Substudy. Anesthesiology. 2017;126(2):223-33.</w:t>
      </w:r>
    </w:p>
    <w:p xmlns:wp14="http://schemas.microsoft.com/office/word/2010/wordml" w:rsidRPr="008555DD" w:rsidR="0039661E" w:rsidP="0039661E" w:rsidRDefault="002B6D26" w14:paraId="0BC5B2AA" wp14:textId="77777777">
      <w:pPr>
        <w:pStyle w:val="EndNoteBibliography"/>
        <w:rPr>
          <w:rFonts w:ascii="Arial" w:hAnsi="Arial" w:cs="Arial"/>
          <w:noProof/>
          <w:sz w:val="22"/>
          <w:szCs w:val="22"/>
        </w:rPr>
      </w:pPr>
      <w:r w:rsidRPr="008555DD">
        <w:rPr>
          <w:rFonts w:ascii="Arial" w:hAnsi="Arial" w:cs="Arial"/>
          <w:noProof/>
          <w:sz w:val="22"/>
          <w:szCs w:val="22"/>
        </w:rPr>
        <w:t>11.</w:t>
      </w:r>
      <w:r w:rsidRPr="008555DD" w:rsidR="008555DD">
        <w:rPr>
          <w:rFonts w:ascii="Arial" w:hAnsi="Arial" w:cs="Arial"/>
          <w:noProof/>
          <w:sz w:val="22"/>
          <w:szCs w:val="22"/>
        </w:rPr>
        <w:t xml:space="preserve"> </w:t>
      </w:r>
      <w:r w:rsidRPr="008555DD" w:rsidR="0039661E">
        <w:rPr>
          <w:rFonts w:ascii="Arial" w:hAnsi="Arial" w:cs="Arial"/>
          <w:noProof/>
          <w:sz w:val="22"/>
          <w:szCs w:val="22"/>
        </w:rPr>
        <w:t>Vaynman S, Ying Z, Gomez-Pinilla F. Hippocampal BDNF mediates the efficacy of exercise on synaptic plasticity and cognition. Eur J Neurosci. 2004;20(10):2580-90.</w:t>
      </w:r>
    </w:p>
    <w:p xmlns:wp14="http://schemas.microsoft.com/office/word/2010/wordml" w:rsidRPr="008555DD" w:rsidR="0039661E" w:rsidP="0039661E" w:rsidRDefault="002B6D26" w14:paraId="1F2865E3" wp14:textId="77777777">
      <w:pPr>
        <w:pStyle w:val="EndNoteBibliography"/>
        <w:rPr>
          <w:rFonts w:ascii="Arial" w:hAnsi="Arial" w:cs="Arial"/>
          <w:noProof/>
          <w:sz w:val="22"/>
          <w:szCs w:val="22"/>
        </w:rPr>
      </w:pPr>
      <w:r w:rsidRPr="008555DD">
        <w:rPr>
          <w:rFonts w:ascii="Arial" w:hAnsi="Arial" w:cs="Arial"/>
          <w:noProof/>
          <w:sz w:val="22"/>
          <w:szCs w:val="22"/>
        </w:rPr>
        <w:t>12.</w:t>
      </w:r>
      <w:r w:rsidRPr="008555DD" w:rsidR="008555DD">
        <w:rPr>
          <w:rFonts w:ascii="Arial" w:hAnsi="Arial" w:cs="Arial"/>
          <w:noProof/>
          <w:sz w:val="22"/>
          <w:szCs w:val="22"/>
        </w:rPr>
        <w:t xml:space="preserve"> </w:t>
      </w:r>
      <w:r w:rsidRPr="008555DD" w:rsidR="0039661E">
        <w:rPr>
          <w:rFonts w:ascii="Arial" w:hAnsi="Arial" w:cs="Arial"/>
          <w:noProof/>
          <w:sz w:val="22"/>
          <w:szCs w:val="22"/>
        </w:rPr>
        <w:t>Liu-Ambrose T, Nagamatsu LS, Graf P, Beattie BL, Ashe MC, Handy TC. Resistance training and executive functions: a 12-month randomized controlled trial. Arch Intern Med. 2010;170(2):170-8.</w:t>
      </w:r>
    </w:p>
    <w:p xmlns:wp14="http://schemas.microsoft.com/office/word/2010/wordml" w:rsidRPr="008555DD" w:rsidR="00705D9F" w:rsidP="0039661E" w:rsidRDefault="002B6D26" w14:paraId="2BC884E1" wp14:textId="77777777">
      <w:pPr>
        <w:pStyle w:val="EndNoteBibliography"/>
        <w:rPr>
          <w:rFonts w:ascii="Arial" w:hAnsi="Arial" w:cs="Arial"/>
          <w:noProof/>
          <w:sz w:val="22"/>
          <w:szCs w:val="22"/>
        </w:rPr>
      </w:pPr>
      <w:r w:rsidRPr="008555DD">
        <w:rPr>
          <w:rFonts w:ascii="Arial" w:hAnsi="Arial" w:cs="Arial"/>
          <w:noProof/>
          <w:sz w:val="22"/>
          <w:szCs w:val="22"/>
        </w:rPr>
        <w:t>13.</w:t>
      </w:r>
      <w:r w:rsidRPr="008555DD" w:rsidR="008555DD">
        <w:rPr>
          <w:rFonts w:ascii="Arial" w:hAnsi="Arial" w:cs="Arial"/>
          <w:noProof/>
          <w:sz w:val="22"/>
          <w:szCs w:val="22"/>
        </w:rPr>
        <w:t xml:space="preserve"> </w:t>
      </w:r>
      <w:r w:rsidRPr="008555DD" w:rsidR="0039661E">
        <w:rPr>
          <w:rFonts w:ascii="Arial" w:hAnsi="Arial" w:cs="Arial"/>
          <w:noProof/>
          <w:sz w:val="22"/>
          <w:szCs w:val="22"/>
        </w:rPr>
        <w:t>Hamer M, Chida Y. Physical activity and risk of neurodegenerative disease: a systematic review of prospective evidence. Psychol Med. 2009;39(1):3-11.</w:t>
      </w:r>
      <w:r w:rsidRPr="008555DD" w:rsidR="00752F9C">
        <w:rPr>
          <w:rFonts w:ascii="Arial" w:hAnsi="Arial" w:cs="Arial"/>
          <w:bCs/>
          <w:kern w:val="32"/>
          <w:sz w:val="22"/>
          <w:szCs w:val="22"/>
          <w:lang w:eastAsia="en-US"/>
        </w:rPr>
        <w:fldChar w:fldCharType="begin"/>
      </w:r>
      <w:r w:rsidRPr="008555DD" w:rsidR="00752F9C">
        <w:rPr>
          <w:rFonts w:ascii="Arial" w:hAnsi="Arial" w:cs="Arial"/>
          <w:bCs/>
          <w:kern w:val="32"/>
          <w:sz w:val="22"/>
          <w:szCs w:val="22"/>
          <w:lang w:eastAsia="en-US"/>
        </w:rPr>
        <w:instrText xml:space="preserve"> ADDIN EN.REFLIST </w:instrText>
      </w:r>
      <w:r w:rsidRPr="008555DD" w:rsidR="00752F9C">
        <w:rPr>
          <w:rFonts w:ascii="Arial" w:hAnsi="Arial" w:cs="Arial"/>
          <w:bCs/>
          <w:kern w:val="32"/>
          <w:sz w:val="22"/>
          <w:szCs w:val="22"/>
          <w:lang w:eastAsia="en-US"/>
        </w:rPr>
        <w:fldChar w:fldCharType="separate"/>
      </w:r>
    </w:p>
    <w:p xmlns:wp14="http://schemas.microsoft.com/office/word/2010/wordml" w:rsidRPr="008555DD" w:rsidR="00EC6C31" w:rsidP="00EC6C31" w:rsidRDefault="002B6D26" w14:paraId="66F4E78A" wp14:textId="77777777">
      <w:pPr>
        <w:pStyle w:val="EndNoteBibliography"/>
        <w:rPr>
          <w:rFonts w:ascii="Arial" w:hAnsi="Arial" w:cs="Arial"/>
          <w:noProof/>
          <w:sz w:val="22"/>
          <w:szCs w:val="22"/>
        </w:rPr>
      </w:pPr>
      <w:r w:rsidRPr="008555DD">
        <w:rPr>
          <w:rFonts w:ascii="Arial" w:hAnsi="Arial" w:cs="Arial"/>
          <w:noProof/>
          <w:sz w:val="22"/>
          <w:szCs w:val="22"/>
        </w:rPr>
        <w:t>14.</w:t>
      </w:r>
      <w:r w:rsidRPr="008555DD" w:rsidR="008555DD">
        <w:rPr>
          <w:rFonts w:ascii="Arial" w:hAnsi="Arial" w:cs="Arial"/>
          <w:noProof/>
          <w:sz w:val="22"/>
          <w:szCs w:val="22"/>
        </w:rPr>
        <w:t xml:space="preserve"> </w:t>
      </w:r>
      <w:r w:rsidRPr="008555DD" w:rsidR="00EC6C31">
        <w:rPr>
          <w:rFonts w:ascii="Arial" w:hAnsi="Arial" w:cs="Arial"/>
          <w:noProof/>
          <w:sz w:val="22"/>
          <w:szCs w:val="22"/>
        </w:rPr>
        <w:t>McKhann GM, Knopman DS, Chertkow H, Hyman BT, Jack CR, Jr., Kawas CH, et al. The diagnosis of dementia due to Alzheimer's disease: recommendations from the National Institute on Aging-Alzheimer's Association workgroups on diagnostic guidelines for Alzheimer's disease. Alzheimers Dement. 2011;7(3):263-9.</w:t>
      </w:r>
    </w:p>
    <w:p xmlns:wp14="http://schemas.microsoft.com/office/word/2010/wordml" w:rsidRPr="008555DD" w:rsidR="00EC6C31" w:rsidP="00EC6C31" w:rsidRDefault="002B6D26" w14:paraId="2FC19B1E" wp14:textId="77777777">
      <w:pPr>
        <w:pStyle w:val="EndNoteBibliography"/>
        <w:rPr>
          <w:rFonts w:ascii="Arial" w:hAnsi="Arial" w:cs="Arial"/>
          <w:noProof/>
          <w:sz w:val="22"/>
          <w:szCs w:val="22"/>
        </w:rPr>
      </w:pPr>
      <w:r w:rsidRPr="008555DD">
        <w:rPr>
          <w:rFonts w:ascii="Arial" w:hAnsi="Arial" w:cs="Arial"/>
          <w:noProof/>
          <w:sz w:val="22"/>
          <w:szCs w:val="22"/>
        </w:rPr>
        <w:t>15.</w:t>
      </w:r>
      <w:r w:rsidRPr="008555DD" w:rsidR="008555DD">
        <w:rPr>
          <w:rFonts w:ascii="Arial" w:hAnsi="Arial" w:cs="Arial"/>
          <w:noProof/>
          <w:sz w:val="22"/>
          <w:szCs w:val="22"/>
        </w:rPr>
        <w:t xml:space="preserve"> </w:t>
      </w:r>
      <w:r w:rsidRPr="008555DD" w:rsidR="00EC6C31">
        <w:rPr>
          <w:rFonts w:ascii="Arial" w:hAnsi="Arial" w:cs="Arial"/>
          <w:noProof/>
          <w:sz w:val="22"/>
          <w:szCs w:val="22"/>
        </w:rPr>
        <w:t>Albert MS, DeKosky ST, Dickson D, Dubois B, Feldman HH, Fox NC, et al. The diagnosis of mild cognitive impairment due to Alzheimer's disease: recommendations from the National Institute on Aging-Alzheimer's Association workgroups on diagnostic guidelines for Alzheimer's disease. Alzheimers Dement. 2011;7(3):270-9.</w:t>
      </w:r>
    </w:p>
    <w:p xmlns:wp14="http://schemas.microsoft.com/office/word/2010/wordml" w:rsidRPr="008555DD" w:rsidR="00752F9C" w:rsidP="00752F9C" w:rsidRDefault="002B6D26" w14:paraId="69A0CAB0" wp14:textId="77777777">
      <w:pPr>
        <w:pStyle w:val="EndNoteBibliography"/>
        <w:rPr>
          <w:rFonts w:ascii="Arial" w:hAnsi="Arial" w:cs="Arial"/>
          <w:noProof/>
          <w:sz w:val="22"/>
          <w:szCs w:val="22"/>
        </w:rPr>
      </w:pPr>
      <w:r w:rsidRPr="008555DD">
        <w:rPr>
          <w:rFonts w:ascii="Arial" w:hAnsi="Arial" w:cs="Arial"/>
          <w:noProof/>
          <w:sz w:val="22"/>
          <w:szCs w:val="22"/>
        </w:rPr>
        <w:t>16.</w:t>
      </w:r>
      <w:r w:rsidRPr="008555DD" w:rsidR="008555DD">
        <w:rPr>
          <w:rFonts w:ascii="Arial" w:hAnsi="Arial" w:cs="Arial"/>
          <w:noProof/>
          <w:sz w:val="22"/>
          <w:szCs w:val="22"/>
        </w:rPr>
        <w:t xml:space="preserve"> </w:t>
      </w:r>
      <w:r w:rsidRPr="008555DD" w:rsidR="00EC6C31">
        <w:rPr>
          <w:rFonts w:ascii="Arial" w:hAnsi="Arial" w:cs="Arial"/>
          <w:noProof/>
          <w:sz w:val="22"/>
          <w:szCs w:val="22"/>
        </w:rPr>
        <w:t>Ellis KA, Szoeke C, Bush AI, Darby D, Graham PL, Lautenschlager NT, et al. Rates of diagnostic transition and cognitive change at 18-month follow-up among 1,112 participants in the Australian Imaging, Biomarkers and Lifestyle Flagship Study of Ageing (AIBL). Int Psychogeriatr. 2014;26(4):543-54.</w:t>
      </w:r>
    </w:p>
    <w:p xmlns:wp14="http://schemas.microsoft.com/office/word/2010/wordml" w:rsidRPr="008555DD" w:rsidR="00752F9C" w:rsidP="00752F9C" w:rsidRDefault="008555DD" w14:paraId="4382A167" wp14:textId="77777777">
      <w:pPr>
        <w:pStyle w:val="EndNoteBibliography"/>
        <w:rPr>
          <w:rFonts w:ascii="Arial" w:hAnsi="Arial" w:cs="Arial"/>
          <w:noProof/>
          <w:sz w:val="22"/>
          <w:szCs w:val="22"/>
        </w:rPr>
      </w:pPr>
      <w:r w:rsidRPr="008555DD">
        <w:rPr>
          <w:rFonts w:ascii="Arial" w:hAnsi="Arial" w:cs="Arial"/>
          <w:noProof/>
          <w:sz w:val="22"/>
          <w:szCs w:val="22"/>
        </w:rPr>
        <w:t xml:space="preserve">17. </w:t>
      </w:r>
      <w:r w:rsidRPr="008555DD" w:rsidR="00752F9C">
        <w:rPr>
          <w:rFonts w:ascii="Arial" w:hAnsi="Arial" w:cs="Arial"/>
          <w:noProof/>
          <w:sz w:val="22"/>
          <w:szCs w:val="22"/>
        </w:rPr>
        <w:t>Knipp SC, Matatko N, Wilhelm H, Schlamann M, Massoudy P, Forsting M, et al. Evaluation of brain injury after coronary artery bypass grafting. A prospective study using neuropsychological assessment and diffusion-weighted magnetic resonance imaging. Eur J Cardiothorac Surg. 2004;25(5):791-800.</w:t>
      </w:r>
    </w:p>
    <w:p xmlns:wp14="http://schemas.microsoft.com/office/word/2010/wordml" w:rsidRPr="008555DD" w:rsidR="00752F9C" w:rsidP="00752F9C" w:rsidRDefault="00752F9C" w14:paraId="7B4579DD" wp14:textId="77777777">
      <w:pPr>
        <w:pStyle w:val="EndNoteBibliography"/>
        <w:rPr>
          <w:rFonts w:ascii="Arial" w:hAnsi="Arial" w:cs="Arial"/>
          <w:noProof/>
          <w:sz w:val="22"/>
          <w:szCs w:val="22"/>
        </w:rPr>
      </w:pPr>
      <w:r w:rsidRPr="008555DD">
        <w:rPr>
          <w:rFonts w:ascii="Arial" w:hAnsi="Arial" w:cs="Arial"/>
          <w:noProof/>
          <w:sz w:val="22"/>
          <w:szCs w:val="22"/>
        </w:rPr>
        <w:t>1</w:t>
      </w:r>
      <w:r w:rsidRPr="008555DD" w:rsidR="008555DD">
        <w:rPr>
          <w:rFonts w:ascii="Arial" w:hAnsi="Arial" w:cs="Arial"/>
          <w:noProof/>
          <w:sz w:val="22"/>
          <w:szCs w:val="22"/>
        </w:rPr>
        <w:t xml:space="preserve">8. </w:t>
      </w:r>
      <w:r w:rsidRPr="008555DD">
        <w:rPr>
          <w:rFonts w:ascii="Arial" w:hAnsi="Arial" w:cs="Arial"/>
          <w:noProof/>
          <w:sz w:val="22"/>
          <w:szCs w:val="22"/>
        </w:rPr>
        <w:t>Knipp SC, Matatko N, Schlamann M, Wilhelm H, Thielmann M, Forsting M, et al. Small ischemic brain lesions after cardiac valve replacement detected by diffusion-weighted magnetic resonance imaging: relation to neurocognitive function. Eur J Cardiothorac Surg. 2005;28(1):88-96.</w:t>
      </w:r>
    </w:p>
    <w:p xmlns:wp14="http://schemas.microsoft.com/office/word/2010/wordml" w:rsidRPr="00874A5B" w:rsidR="00874A5B" w:rsidP="00874A5B" w:rsidRDefault="008555DD" w14:paraId="16BFC396" wp14:textId="77777777">
      <w:pPr>
        <w:pStyle w:val="EndNoteBibliography"/>
        <w:rPr>
          <w:rFonts w:ascii="Arial" w:hAnsi="Arial" w:cs="Arial"/>
          <w:noProof/>
          <w:sz w:val="22"/>
          <w:szCs w:val="22"/>
        </w:rPr>
      </w:pPr>
      <w:r w:rsidRPr="00874A5B">
        <w:rPr>
          <w:rFonts w:ascii="Arial" w:hAnsi="Arial" w:cs="Arial"/>
          <w:noProof/>
          <w:sz w:val="22"/>
          <w:szCs w:val="22"/>
        </w:rPr>
        <w:t>19.</w:t>
      </w:r>
      <w:r w:rsidRPr="00874A5B" w:rsidR="00752F9C">
        <w:rPr>
          <w:rFonts w:ascii="Arial" w:hAnsi="Arial" w:cs="Arial"/>
          <w:noProof/>
          <w:sz w:val="22"/>
          <w:szCs w:val="22"/>
        </w:rPr>
        <w:t xml:space="preserve"> </w:t>
      </w:r>
      <w:r w:rsidRPr="00874A5B" w:rsidR="00874A5B">
        <w:rPr>
          <w:rFonts w:ascii="Arial" w:hAnsi="Arial" w:cs="Arial"/>
          <w:noProof/>
          <w:sz w:val="22"/>
          <w:szCs w:val="22"/>
        </w:rPr>
        <w:t xml:space="preserve">Evered LA, Silbert BS, Scott DA, Maruff P, Ames D. Prevalence of Dementia 7.5 Years after Coronary Artery Bypass Graft Surgery. </w:t>
      </w:r>
      <w:r w:rsidRPr="00874A5B" w:rsidR="00874A5B">
        <w:rPr>
          <w:rFonts w:ascii="Arial" w:hAnsi="Arial" w:cs="Arial"/>
          <w:i/>
          <w:noProof/>
          <w:sz w:val="22"/>
          <w:szCs w:val="22"/>
        </w:rPr>
        <w:t>Anesthesiology</w:t>
      </w:r>
      <w:r w:rsidRPr="00874A5B" w:rsidR="00874A5B">
        <w:rPr>
          <w:rFonts w:ascii="Arial" w:hAnsi="Arial" w:cs="Arial"/>
          <w:noProof/>
          <w:sz w:val="22"/>
          <w:szCs w:val="22"/>
        </w:rPr>
        <w:t xml:space="preserve"> 2016  </w:t>
      </w:r>
      <w:r w:rsidRPr="00874A5B" w:rsidR="00874A5B">
        <w:rPr>
          <w:rFonts w:ascii="Arial" w:hAnsi="Arial" w:cs="Arial"/>
          <w:b/>
          <w:noProof/>
          <w:sz w:val="22"/>
          <w:szCs w:val="22"/>
        </w:rPr>
        <w:t>125</w:t>
      </w:r>
      <w:r w:rsidRPr="00874A5B" w:rsidR="00874A5B">
        <w:rPr>
          <w:rFonts w:ascii="Arial" w:hAnsi="Arial" w:cs="Arial"/>
          <w:noProof/>
          <w:sz w:val="22"/>
          <w:szCs w:val="22"/>
        </w:rPr>
        <w:t>(1) 62-71.</w:t>
      </w:r>
    </w:p>
    <w:p xmlns:wp14="http://schemas.microsoft.com/office/word/2010/wordml" w:rsidRPr="008555DD" w:rsidR="00EC6C31" w:rsidP="00752F9C" w:rsidRDefault="008555DD" w14:paraId="7EF191DD" wp14:textId="77777777">
      <w:pPr>
        <w:pStyle w:val="EndNoteBibliography"/>
        <w:rPr>
          <w:rFonts w:ascii="Arial" w:hAnsi="Arial" w:cs="Arial"/>
          <w:noProof/>
          <w:sz w:val="22"/>
          <w:szCs w:val="22"/>
        </w:rPr>
      </w:pPr>
      <w:r w:rsidRPr="008555DD">
        <w:rPr>
          <w:rFonts w:ascii="Arial" w:hAnsi="Arial" w:cs="Arial"/>
          <w:noProof/>
          <w:sz w:val="22"/>
          <w:szCs w:val="22"/>
        </w:rPr>
        <w:t xml:space="preserve">20. </w:t>
      </w:r>
      <w:r w:rsidRPr="008555DD" w:rsidR="00752F9C">
        <w:rPr>
          <w:rFonts w:ascii="Arial" w:hAnsi="Arial" w:cs="Arial"/>
          <w:noProof/>
          <w:sz w:val="22"/>
          <w:szCs w:val="22"/>
        </w:rPr>
        <w:t>Silbert B, Evered L, Scott DA, McMahon S, Choong P, Ames D, et al. Preexisting cognitive impairment is associated with postoperative cognitive dysfunction after hip joint replacement surgery. Anesthesiology. 2015;122(6):1224-34.</w:t>
      </w:r>
    </w:p>
    <w:p xmlns:wp14="http://schemas.microsoft.com/office/word/2010/wordml" w:rsidRPr="008555DD" w:rsidR="00752F9C" w:rsidP="00752F9C" w:rsidRDefault="008555DD" w14:paraId="3316D350" wp14:textId="77777777">
      <w:pPr>
        <w:pStyle w:val="EndNoteBibliography"/>
        <w:rPr>
          <w:rFonts w:ascii="Arial" w:hAnsi="Arial" w:cs="Arial"/>
          <w:noProof/>
          <w:sz w:val="22"/>
          <w:szCs w:val="22"/>
        </w:rPr>
      </w:pPr>
      <w:r w:rsidRPr="008555DD">
        <w:rPr>
          <w:rFonts w:ascii="Arial" w:hAnsi="Arial" w:cs="Arial"/>
          <w:noProof/>
          <w:sz w:val="22"/>
          <w:szCs w:val="22"/>
        </w:rPr>
        <w:t xml:space="preserve">21. </w:t>
      </w:r>
      <w:r w:rsidRPr="008555DD" w:rsidR="00752F9C">
        <w:rPr>
          <w:rFonts w:ascii="Arial" w:hAnsi="Arial" w:cs="Arial"/>
          <w:noProof/>
          <w:sz w:val="22"/>
          <w:szCs w:val="22"/>
        </w:rPr>
        <w:t>Balachandran S, Lee A, Denehy L, Lin KY, Royse A, Royse C, et al. Risk Factors for Sternal Complications After Cardiac Operations: A Systematic Review. Ann Thorac Surg. 2016;102(6):2109-17.</w:t>
      </w:r>
    </w:p>
    <w:p xmlns:wp14="http://schemas.microsoft.com/office/word/2010/wordml" w:rsidRPr="008555DD" w:rsidR="00752F9C" w:rsidP="00752F9C" w:rsidRDefault="008555DD" w14:paraId="7B313391" wp14:textId="77777777">
      <w:pPr>
        <w:pStyle w:val="EndNoteBibliography"/>
        <w:rPr>
          <w:rFonts w:ascii="Arial" w:hAnsi="Arial" w:cs="Arial"/>
          <w:noProof/>
          <w:sz w:val="22"/>
          <w:szCs w:val="22"/>
        </w:rPr>
      </w:pPr>
      <w:r w:rsidRPr="008555DD">
        <w:rPr>
          <w:rFonts w:ascii="Arial" w:hAnsi="Arial" w:cs="Arial"/>
          <w:noProof/>
          <w:sz w:val="22"/>
          <w:szCs w:val="22"/>
        </w:rPr>
        <w:t xml:space="preserve">22. </w:t>
      </w:r>
      <w:r w:rsidRPr="008555DD" w:rsidR="00752F9C">
        <w:rPr>
          <w:rFonts w:ascii="Arial" w:hAnsi="Arial" w:cs="Arial"/>
          <w:noProof/>
          <w:sz w:val="22"/>
          <w:szCs w:val="22"/>
        </w:rPr>
        <w:t>El-Ansary D, Waddington G, Adams R. Relationship between pain and upper limb movement in patients with chronic sternal instability following cardiac surgery. Physiother Theory Pract. 2007;23(5):273-80.</w:t>
      </w:r>
    </w:p>
    <w:p xmlns:wp14="http://schemas.microsoft.com/office/word/2010/wordml" w:rsidRPr="008555DD" w:rsidR="00752F9C" w:rsidP="00752F9C" w:rsidRDefault="008555DD" w14:paraId="3C036487" wp14:textId="77777777">
      <w:pPr>
        <w:pStyle w:val="EndNoteBibliography"/>
        <w:rPr>
          <w:rFonts w:ascii="Arial" w:hAnsi="Arial" w:cs="Arial"/>
          <w:noProof/>
          <w:sz w:val="22"/>
          <w:szCs w:val="22"/>
        </w:rPr>
      </w:pPr>
      <w:r w:rsidRPr="008555DD">
        <w:rPr>
          <w:rFonts w:ascii="Arial" w:hAnsi="Arial" w:cs="Arial"/>
          <w:noProof/>
          <w:sz w:val="22"/>
          <w:szCs w:val="22"/>
        </w:rPr>
        <w:t xml:space="preserve">23. </w:t>
      </w:r>
      <w:r w:rsidRPr="008555DD" w:rsidR="00752F9C">
        <w:rPr>
          <w:rFonts w:ascii="Arial" w:hAnsi="Arial" w:cs="Arial"/>
          <w:noProof/>
          <w:sz w:val="22"/>
          <w:szCs w:val="22"/>
        </w:rPr>
        <w:t>Barnes DE, Yaffe K. The projected effect of risk factor reduction on Alzheimer's disease prevalence. Lancet Neurol. 2011;10(9):819-28.</w:t>
      </w:r>
    </w:p>
    <w:p xmlns:wp14="http://schemas.microsoft.com/office/word/2010/wordml" w:rsidRPr="008555DD" w:rsidR="00752F9C" w:rsidP="00752F9C" w:rsidRDefault="008555DD" w14:paraId="57A832A2" wp14:textId="77777777">
      <w:pPr>
        <w:pStyle w:val="EndNoteBibliography"/>
        <w:rPr>
          <w:rFonts w:ascii="Arial" w:hAnsi="Arial" w:cs="Arial"/>
          <w:noProof/>
          <w:sz w:val="22"/>
          <w:szCs w:val="22"/>
        </w:rPr>
      </w:pPr>
      <w:r w:rsidRPr="008555DD">
        <w:rPr>
          <w:rFonts w:ascii="Arial" w:hAnsi="Arial" w:cs="Arial"/>
          <w:noProof/>
          <w:sz w:val="22"/>
          <w:szCs w:val="22"/>
        </w:rPr>
        <w:t xml:space="preserve">24. </w:t>
      </w:r>
      <w:r w:rsidRPr="008555DD" w:rsidR="00752F9C">
        <w:rPr>
          <w:rFonts w:ascii="Arial" w:hAnsi="Arial" w:cs="Arial"/>
          <w:noProof/>
          <w:sz w:val="22"/>
          <w:szCs w:val="22"/>
        </w:rPr>
        <w:t>Colcombe S, Kramer AF. Fitness effects on the cognitive function of older adults: a meta-analytic study. Psychol Sci. 2003;14(2):125-30.</w:t>
      </w:r>
    </w:p>
    <w:p xmlns:wp14="http://schemas.microsoft.com/office/word/2010/wordml" w:rsidRPr="008555DD" w:rsidR="00752F9C" w:rsidP="00752F9C" w:rsidRDefault="008555DD" w14:paraId="1AD244C8" wp14:textId="77777777">
      <w:pPr>
        <w:pStyle w:val="EndNoteBibliography"/>
        <w:rPr>
          <w:rFonts w:ascii="Arial" w:hAnsi="Arial" w:cs="Arial"/>
          <w:noProof/>
          <w:sz w:val="22"/>
          <w:szCs w:val="22"/>
        </w:rPr>
      </w:pPr>
      <w:r w:rsidRPr="008555DD">
        <w:rPr>
          <w:rFonts w:ascii="Arial" w:hAnsi="Arial" w:cs="Arial"/>
          <w:noProof/>
          <w:sz w:val="22"/>
          <w:szCs w:val="22"/>
        </w:rPr>
        <w:t xml:space="preserve">25. </w:t>
      </w:r>
      <w:r w:rsidRPr="008555DD" w:rsidR="00752F9C">
        <w:rPr>
          <w:rFonts w:ascii="Arial" w:hAnsi="Arial" w:cs="Arial"/>
          <w:noProof/>
          <w:sz w:val="22"/>
          <w:szCs w:val="22"/>
        </w:rPr>
        <w:t>Cotman CW, Berchtold NC, Christie LA. Exercise builds brain health: key roles of growth factor cascades and inflammation. Trends Neurosci. 2007;30(9):464-72.</w:t>
      </w:r>
    </w:p>
    <w:p xmlns:wp14="http://schemas.microsoft.com/office/word/2010/wordml" w:rsidRPr="008555DD" w:rsidR="00752F9C" w:rsidP="00752F9C" w:rsidRDefault="008555DD" w14:paraId="7A43F757" wp14:textId="77777777">
      <w:pPr>
        <w:pStyle w:val="EndNoteBibliography"/>
        <w:rPr>
          <w:rFonts w:ascii="Arial" w:hAnsi="Arial" w:cs="Arial"/>
          <w:noProof/>
          <w:sz w:val="22"/>
          <w:szCs w:val="22"/>
        </w:rPr>
      </w:pPr>
      <w:r w:rsidRPr="008555DD">
        <w:rPr>
          <w:rFonts w:ascii="Arial" w:hAnsi="Arial" w:cs="Arial"/>
          <w:noProof/>
          <w:sz w:val="22"/>
          <w:szCs w:val="22"/>
        </w:rPr>
        <w:t xml:space="preserve">26. </w:t>
      </w:r>
      <w:r w:rsidRPr="008555DD" w:rsidR="00752F9C">
        <w:rPr>
          <w:rFonts w:ascii="Arial" w:hAnsi="Arial" w:cs="Arial"/>
          <w:noProof/>
          <w:sz w:val="22"/>
          <w:szCs w:val="22"/>
        </w:rPr>
        <w:t>Nithianantharajah J, Hannan AJ. The neurobiology of brain and cognitive reserve: mental and physical activity as modulators of brain disorders. Prog Neurobiol. 2009;89(4):369-82.</w:t>
      </w:r>
    </w:p>
    <w:p xmlns:wp14="http://schemas.microsoft.com/office/word/2010/wordml" w:rsidRPr="008555DD" w:rsidR="00752F9C" w:rsidP="00752F9C" w:rsidRDefault="008555DD" w14:paraId="5B93DCD2" wp14:textId="77777777">
      <w:pPr>
        <w:pStyle w:val="EndNoteBibliography"/>
        <w:rPr>
          <w:rFonts w:ascii="Arial" w:hAnsi="Arial" w:cs="Arial"/>
          <w:noProof/>
          <w:sz w:val="22"/>
          <w:szCs w:val="22"/>
        </w:rPr>
      </w:pPr>
      <w:r w:rsidRPr="008555DD">
        <w:rPr>
          <w:rFonts w:ascii="Arial" w:hAnsi="Arial" w:cs="Arial"/>
          <w:noProof/>
          <w:sz w:val="22"/>
          <w:szCs w:val="22"/>
        </w:rPr>
        <w:t xml:space="preserve">27. </w:t>
      </w:r>
      <w:r w:rsidRPr="008555DD" w:rsidR="00752F9C">
        <w:rPr>
          <w:rFonts w:ascii="Arial" w:hAnsi="Arial" w:cs="Arial"/>
          <w:noProof/>
          <w:sz w:val="22"/>
          <w:szCs w:val="22"/>
        </w:rPr>
        <w:t>Volaklis KA, Tokmakidis SP. Resistance exercise training in patients with heart failure. Sports Med. 2005;35(12):1085-103.</w:t>
      </w:r>
    </w:p>
    <w:p xmlns:wp14="http://schemas.microsoft.com/office/word/2010/wordml" w:rsidRPr="008555DD" w:rsidR="00752F9C" w:rsidP="00752F9C" w:rsidRDefault="008555DD" w14:paraId="7C25C596" wp14:textId="77777777">
      <w:pPr>
        <w:pStyle w:val="EndNoteBibliography"/>
        <w:rPr>
          <w:rFonts w:ascii="Arial" w:hAnsi="Arial" w:cs="Arial"/>
          <w:noProof/>
          <w:sz w:val="22"/>
          <w:szCs w:val="22"/>
        </w:rPr>
      </w:pPr>
      <w:r w:rsidRPr="008555DD">
        <w:rPr>
          <w:rFonts w:ascii="Arial" w:hAnsi="Arial" w:cs="Arial"/>
          <w:noProof/>
          <w:sz w:val="22"/>
          <w:szCs w:val="22"/>
        </w:rPr>
        <w:t xml:space="preserve">28. </w:t>
      </w:r>
      <w:r w:rsidRPr="008555DD" w:rsidR="00752F9C">
        <w:rPr>
          <w:rFonts w:ascii="Arial" w:hAnsi="Arial" w:cs="Arial"/>
          <w:noProof/>
          <w:sz w:val="22"/>
          <w:szCs w:val="22"/>
        </w:rPr>
        <w:t>Royse CF, Newman S, Chung F, Stygall J, McKay RE, Boldt J, et al. Development and feasibility of a scale to assess postoperative recovery: the post-operative quality recovery scale. Anesthesiology. 2010;113(4):892-905.</w:t>
      </w:r>
    </w:p>
    <w:p xmlns:wp14="http://schemas.microsoft.com/office/word/2010/wordml" w:rsidRPr="008555DD" w:rsidR="00752F9C" w:rsidP="00752F9C" w:rsidRDefault="008555DD" w14:paraId="59F401C8" wp14:textId="77777777">
      <w:pPr>
        <w:pStyle w:val="EndNoteBibliography"/>
        <w:rPr>
          <w:rFonts w:ascii="Arial" w:hAnsi="Arial" w:cs="Arial"/>
          <w:noProof/>
          <w:sz w:val="22"/>
          <w:szCs w:val="22"/>
        </w:rPr>
      </w:pPr>
      <w:r w:rsidRPr="008555DD">
        <w:rPr>
          <w:rFonts w:ascii="Arial" w:hAnsi="Arial" w:cs="Arial"/>
          <w:noProof/>
          <w:sz w:val="22"/>
          <w:szCs w:val="22"/>
        </w:rPr>
        <w:t xml:space="preserve">29. </w:t>
      </w:r>
      <w:r w:rsidRPr="008555DD" w:rsidR="00752F9C">
        <w:rPr>
          <w:rFonts w:ascii="Arial" w:hAnsi="Arial" w:cs="Arial"/>
          <w:noProof/>
          <w:sz w:val="22"/>
          <w:szCs w:val="22"/>
        </w:rPr>
        <w:t>Royse CF, Newman S, Williams Z, Wilkinson DJ. A human volunteer study to identify variability in performance in the cognitive domain of the postoperative quality of recovery scale. Anesthesiology. 2013;119(3):576-81.</w:t>
      </w:r>
    </w:p>
    <w:p xmlns:wp14="http://schemas.microsoft.com/office/word/2010/wordml" w:rsidRPr="001335EC" w:rsidR="001335EC" w:rsidP="00BB372F" w:rsidRDefault="002B6D26" w14:paraId="67421FE9" wp14:textId="77777777">
      <w:pPr>
        <w:pStyle w:val="EndNoteBibliography"/>
        <w:rPr>
          <w:rFonts w:ascii="Arial" w:hAnsi="Arial" w:cs="Arial"/>
          <w:noProof/>
          <w:sz w:val="22"/>
          <w:szCs w:val="22"/>
        </w:rPr>
      </w:pPr>
      <w:r w:rsidRPr="008555DD">
        <w:rPr>
          <w:rFonts w:ascii="Arial" w:hAnsi="Arial" w:cs="Arial"/>
          <w:noProof/>
          <w:sz w:val="22"/>
          <w:szCs w:val="22"/>
        </w:rPr>
        <w:t>30.</w:t>
      </w:r>
      <w:r w:rsidR="001335EC">
        <w:rPr>
          <w:rFonts w:ascii="Arial" w:hAnsi="Arial" w:cs="Arial"/>
          <w:noProof/>
          <w:sz w:val="22"/>
          <w:szCs w:val="22"/>
        </w:rPr>
        <w:t xml:space="preserve"> </w:t>
      </w:r>
      <w:r w:rsidRPr="008555DD" w:rsidR="001335EC">
        <w:rPr>
          <w:rFonts w:ascii="Arial" w:hAnsi="Arial" w:cs="Arial"/>
          <w:noProof/>
          <w:sz w:val="22"/>
          <w:szCs w:val="22"/>
        </w:rPr>
        <w:t>Lawton MP, Brody EM. Assessment of older people: self-maintaining and instrumental activities of daily living. Gerontologist. 1969;9(3):179-86.</w:t>
      </w:r>
      <w:r w:rsidRPr="008555DD" w:rsidR="00E32645">
        <w:rPr>
          <w:rFonts w:ascii="Arial" w:hAnsi="Arial" w:cs="Arial"/>
          <w:bCs/>
          <w:sz w:val="22"/>
          <w:szCs w:val="22"/>
        </w:rPr>
        <w:t xml:space="preserve"> </w:t>
      </w:r>
    </w:p>
    <w:p xmlns:wp14="http://schemas.microsoft.com/office/word/2010/wordml" w:rsidRPr="008555DD" w:rsidR="00E32645" w:rsidP="00BB372F" w:rsidRDefault="001335EC" w14:paraId="6B1DCA5C" wp14:textId="77777777">
      <w:pPr>
        <w:pStyle w:val="EndNoteBibliography"/>
        <w:rPr>
          <w:rFonts w:ascii="Arial" w:hAnsi="Arial" w:cs="Arial"/>
          <w:noProof/>
          <w:sz w:val="22"/>
          <w:szCs w:val="22"/>
        </w:rPr>
      </w:pPr>
      <w:r>
        <w:rPr>
          <w:rFonts w:ascii="Arial" w:hAnsi="Arial" w:cs="Arial"/>
          <w:bCs/>
          <w:sz w:val="22"/>
          <w:szCs w:val="22"/>
        </w:rPr>
        <w:t xml:space="preserve">31. </w:t>
      </w:r>
      <w:proofErr w:type="spellStart"/>
      <w:r w:rsidRPr="008555DD" w:rsidR="00E32645">
        <w:rPr>
          <w:rFonts w:ascii="Arial" w:hAnsi="Arial" w:cs="Arial"/>
          <w:bCs/>
          <w:sz w:val="22"/>
          <w:szCs w:val="22"/>
        </w:rPr>
        <w:t>Hoggins</w:t>
      </w:r>
      <w:proofErr w:type="spellEnd"/>
      <w:r w:rsidRPr="008555DD" w:rsidR="00E32645">
        <w:rPr>
          <w:rFonts w:ascii="Arial" w:hAnsi="Arial" w:cs="Arial"/>
          <w:bCs/>
          <w:sz w:val="22"/>
          <w:szCs w:val="22"/>
        </w:rPr>
        <w:t xml:space="preserve"> T. Physiot</w:t>
      </w:r>
      <w:r w:rsidRPr="008555DD" w:rsidR="008555DD">
        <w:rPr>
          <w:rFonts w:ascii="Arial" w:hAnsi="Arial" w:cs="Arial"/>
          <w:bCs/>
          <w:sz w:val="22"/>
          <w:szCs w:val="22"/>
        </w:rPr>
        <w:t>herapy After Open Heart Surgery</w:t>
      </w:r>
      <w:r w:rsidRPr="008555DD" w:rsidR="00E32645">
        <w:rPr>
          <w:rFonts w:ascii="Arial" w:hAnsi="Arial" w:cs="Arial"/>
          <w:bCs/>
          <w:sz w:val="22"/>
          <w:szCs w:val="22"/>
        </w:rPr>
        <w:t>: A Randomized Controll</w:t>
      </w:r>
      <w:r w:rsidRPr="008555DD" w:rsidR="008555DD">
        <w:rPr>
          <w:rFonts w:ascii="Arial" w:hAnsi="Arial" w:cs="Arial"/>
          <w:bCs/>
          <w:sz w:val="22"/>
          <w:szCs w:val="22"/>
        </w:rPr>
        <w:t>ed Trial. Master Thesis. Univer</w:t>
      </w:r>
      <w:r w:rsidRPr="008555DD" w:rsidR="00E32645">
        <w:rPr>
          <w:rFonts w:ascii="Arial" w:hAnsi="Arial" w:cs="Arial"/>
          <w:bCs/>
          <w:sz w:val="22"/>
          <w:szCs w:val="22"/>
        </w:rPr>
        <w:t>s</w:t>
      </w:r>
      <w:r w:rsidRPr="008555DD" w:rsidR="008555DD">
        <w:rPr>
          <w:rFonts w:ascii="Arial" w:hAnsi="Arial" w:cs="Arial"/>
          <w:bCs/>
          <w:sz w:val="22"/>
          <w:szCs w:val="22"/>
        </w:rPr>
        <w:t>i</w:t>
      </w:r>
      <w:r w:rsidRPr="008555DD" w:rsidR="00E32645">
        <w:rPr>
          <w:rFonts w:ascii="Arial" w:hAnsi="Arial" w:cs="Arial"/>
          <w:bCs/>
          <w:sz w:val="22"/>
          <w:szCs w:val="22"/>
        </w:rPr>
        <w:t>ty of Melbourne, 2009.</w:t>
      </w:r>
    </w:p>
    <w:p xmlns:wp14="http://schemas.microsoft.com/office/word/2010/wordml" w:rsidRPr="00A92FC2" w:rsidR="007175AD" w:rsidP="007175AD" w:rsidRDefault="00E32645" w14:paraId="5FA534E4" wp14:textId="77777777">
      <w:pPr>
        <w:pStyle w:val="ColorfulList-Accent1"/>
        <w:spacing w:after="0" w:line="240" w:lineRule="auto"/>
        <w:ind w:left="0"/>
        <w:jc w:val="left"/>
        <w:rPr>
          <w:rFonts w:ascii="Arial" w:hAnsi="Arial" w:cs="Arial"/>
        </w:rPr>
      </w:pPr>
      <w:r w:rsidRPr="008555DD">
        <w:rPr>
          <w:rFonts w:ascii="Arial" w:hAnsi="Arial" w:cs="Arial"/>
          <w:noProof/>
        </w:rPr>
        <w:t>3</w:t>
      </w:r>
      <w:r w:rsidR="001335EC">
        <w:rPr>
          <w:rFonts w:ascii="Arial" w:hAnsi="Arial" w:cs="Arial"/>
          <w:noProof/>
        </w:rPr>
        <w:t>2</w:t>
      </w:r>
      <w:r w:rsidRPr="008555DD">
        <w:rPr>
          <w:rFonts w:ascii="Arial" w:hAnsi="Arial" w:cs="Arial"/>
          <w:noProof/>
        </w:rPr>
        <w:t>.</w:t>
      </w:r>
      <w:r w:rsidRPr="008555DD" w:rsidR="008555DD">
        <w:rPr>
          <w:rFonts w:ascii="Arial" w:hAnsi="Arial" w:cs="Arial"/>
          <w:noProof/>
        </w:rPr>
        <w:t xml:space="preserve"> </w:t>
      </w:r>
      <w:proofErr w:type="spellStart"/>
      <w:r w:rsidR="007175AD">
        <w:rPr>
          <w:rFonts w:ascii="Arial" w:hAnsi="Arial" w:cs="Arial"/>
        </w:rPr>
        <w:t>Folstein</w:t>
      </w:r>
      <w:proofErr w:type="spellEnd"/>
      <w:r w:rsidR="007175AD">
        <w:rPr>
          <w:rFonts w:ascii="Arial" w:hAnsi="Arial" w:cs="Arial"/>
        </w:rPr>
        <w:t xml:space="preserve"> MF, </w:t>
      </w:r>
      <w:proofErr w:type="spellStart"/>
      <w:r w:rsidR="007175AD">
        <w:rPr>
          <w:rFonts w:ascii="Arial" w:hAnsi="Arial" w:cs="Arial"/>
        </w:rPr>
        <w:t>Folstein</w:t>
      </w:r>
      <w:proofErr w:type="spellEnd"/>
      <w:r w:rsidR="007175AD">
        <w:rPr>
          <w:rFonts w:ascii="Arial" w:hAnsi="Arial" w:cs="Arial"/>
        </w:rPr>
        <w:t xml:space="preserve"> SE, McHugh PR. “Mini-Mental State” A practical method for grading the cognitive state of patients for the clinician. J </w:t>
      </w:r>
      <w:proofErr w:type="spellStart"/>
      <w:r w:rsidR="007175AD">
        <w:rPr>
          <w:rFonts w:ascii="Arial" w:hAnsi="Arial" w:cs="Arial"/>
        </w:rPr>
        <w:t>Psychiat</w:t>
      </w:r>
      <w:proofErr w:type="spellEnd"/>
      <w:r w:rsidR="007175AD">
        <w:rPr>
          <w:rFonts w:ascii="Arial" w:hAnsi="Arial" w:cs="Arial"/>
        </w:rPr>
        <w:t xml:space="preserve"> Res. 1975;12(3):189-198.</w:t>
      </w:r>
    </w:p>
    <w:p xmlns:wp14="http://schemas.microsoft.com/office/word/2010/wordml" w:rsidRPr="001335EC" w:rsidR="007175AD" w:rsidP="007175AD" w:rsidRDefault="007175AD" w14:paraId="42749ECB" wp14:textId="77777777">
      <w:pPr>
        <w:pStyle w:val="ColorfulList-Accent1"/>
        <w:spacing w:after="0" w:line="240" w:lineRule="auto"/>
        <w:ind w:left="0"/>
        <w:jc w:val="left"/>
        <w:rPr>
          <w:rFonts w:ascii="Arial" w:hAnsi="Arial" w:cs="Arial"/>
        </w:rPr>
      </w:pPr>
      <w:r w:rsidRPr="001335EC">
        <w:rPr>
          <w:rFonts w:ascii="Arial" w:hAnsi="Arial" w:cs="Arial"/>
          <w:noProof/>
        </w:rPr>
        <w:t>3</w:t>
      </w:r>
      <w:r w:rsidRPr="001335EC" w:rsidR="001335EC">
        <w:rPr>
          <w:rFonts w:ascii="Arial" w:hAnsi="Arial" w:cs="Arial"/>
          <w:noProof/>
        </w:rPr>
        <w:t>3</w:t>
      </w:r>
      <w:r w:rsidRPr="001335EC">
        <w:rPr>
          <w:rFonts w:ascii="Arial" w:hAnsi="Arial" w:cs="Arial"/>
          <w:noProof/>
        </w:rPr>
        <w:t xml:space="preserve">. </w:t>
      </w:r>
      <w:r w:rsidRPr="001335EC">
        <w:rPr>
          <w:rFonts w:ascii="Arial" w:hAnsi="Arial" w:cs="Arial"/>
        </w:rPr>
        <w:t xml:space="preserve">Royse C; Newman S; Chung F; </w:t>
      </w:r>
      <w:proofErr w:type="spellStart"/>
      <w:r w:rsidRPr="001335EC">
        <w:rPr>
          <w:rFonts w:ascii="Arial" w:hAnsi="Arial" w:cs="Arial"/>
        </w:rPr>
        <w:t>Styall</w:t>
      </w:r>
      <w:proofErr w:type="spellEnd"/>
      <w:r w:rsidRPr="001335EC">
        <w:rPr>
          <w:rFonts w:ascii="Arial" w:hAnsi="Arial" w:cs="Arial"/>
        </w:rPr>
        <w:t xml:space="preserve"> J; McKay R; </w:t>
      </w:r>
      <w:proofErr w:type="spellStart"/>
      <w:r w:rsidRPr="001335EC">
        <w:rPr>
          <w:rFonts w:ascii="Arial" w:hAnsi="Arial" w:cs="Arial"/>
        </w:rPr>
        <w:t>Boldt</w:t>
      </w:r>
      <w:proofErr w:type="spellEnd"/>
      <w:r w:rsidRPr="001335EC">
        <w:rPr>
          <w:rFonts w:ascii="Arial" w:hAnsi="Arial" w:cs="Arial"/>
        </w:rPr>
        <w:t xml:space="preserve"> J; </w:t>
      </w:r>
      <w:proofErr w:type="spellStart"/>
      <w:r w:rsidRPr="001335EC">
        <w:rPr>
          <w:rFonts w:ascii="Arial" w:hAnsi="Arial" w:cs="Arial"/>
        </w:rPr>
        <w:t>Servin</w:t>
      </w:r>
      <w:proofErr w:type="spellEnd"/>
      <w:r w:rsidRPr="001335EC">
        <w:rPr>
          <w:rFonts w:ascii="Arial" w:hAnsi="Arial" w:cs="Arial"/>
        </w:rPr>
        <w:t xml:space="preserve"> F; Hurtado I; </w:t>
      </w:r>
      <w:proofErr w:type="spellStart"/>
      <w:r w:rsidRPr="001335EC">
        <w:rPr>
          <w:rFonts w:ascii="Arial" w:hAnsi="Arial" w:cs="Arial"/>
        </w:rPr>
        <w:t>Hannallah</w:t>
      </w:r>
      <w:proofErr w:type="spellEnd"/>
      <w:r w:rsidRPr="001335EC">
        <w:rPr>
          <w:rFonts w:ascii="Arial" w:hAnsi="Arial" w:cs="Arial"/>
        </w:rPr>
        <w:t xml:space="preserve"> R; Yu B and Wilkinson D. Development and feasibility of a scale to assess postoperative recovery: the post-operative quality recovery scale (PRQS). Anesthesiology, 2010; 2:113-127</w:t>
      </w:r>
    </w:p>
    <w:p xmlns:wp14="http://schemas.microsoft.com/office/word/2010/wordml" w:rsidRPr="00A27281" w:rsidR="001335EC" w:rsidP="001335EC" w:rsidRDefault="007175AD" w14:paraId="016C7BD4" wp14:textId="77777777">
      <w:pPr>
        <w:pStyle w:val="EndNoteBibliography"/>
        <w:rPr>
          <w:rFonts w:ascii="Arial" w:hAnsi="Arial" w:cs="Arial"/>
          <w:noProof/>
          <w:sz w:val="22"/>
          <w:szCs w:val="22"/>
        </w:rPr>
      </w:pPr>
      <w:r w:rsidRPr="001335EC">
        <w:rPr>
          <w:rFonts w:ascii="Arial" w:hAnsi="Arial" w:cs="Arial"/>
          <w:noProof/>
          <w:sz w:val="22"/>
          <w:szCs w:val="22"/>
        </w:rPr>
        <w:t>3</w:t>
      </w:r>
      <w:r w:rsidRPr="001335EC" w:rsidR="001335EC">
        <w:rPr>
          <w:rFonts w:ascii="Arial" w:hAnsi="Arial" w:cs="Arial"/>
          <w:noProof/>
          <w:sz w:val="22"/>
          <w:szCs w:val="22"/>
        </w:rPr>
        <w:t>4</w:t>
      </w:r>
      <w:r w:rsidRPr="001335EC">
        <w:rPr>
          <w:rFonts w:ascii="Arial" w:hAnsi="Arial" w:cs="Arial"/>
          <w:noProof/>
          <w:sz w:val="22"/>
          <w:szCs w:val="22"/>
        </w:rPr>
        <w:t xml:space="preserve">. </w:t>
      </w:r>
      <w:r w:rsidRPr="001335EC" w:rsidR="001335EC">
        <w:rPr>
          <w:rFonts w:ascii="Arial" w:hAnsi="Arial" w:cs="Arial"/>
          <w:noProof/>
          <w:sz w:val="22"/>
          <w:szCs w:val="22"/>
        </w:rPr>
        <w:t>Puthoff ML, Sa</w:t>
      </w:r>
      <w:r w:rsidRPr="008555DD" w:rsidR="001335EC">
        <w:rPr>
          <w:rFonts w:ascii="Arial" w:hAnsi="Arial" w:cs="Arial"/>
          <w:noProof/>
          <w:sz w:val="22"/>
          <w:szCs w:val="22"/>
        </w:rPr>
        <w:t>skowski D. Reliability and responsiveness of gait speed, five times sit to stand, and hand grip strength for patients in cardiac rehabilitation. Cardiopulm Phys Ther J. 2013;</w:t>
      </w:r>
      <w:r w:rsidRPr="00A27281" w:rsidR="001335EC">
        <w:rPr>
          <w:rFonts w:ascii="Arial" w:hAnsi="Arial" w:cs="Arial"/>
          <w:noProof/>
          <w:sz w:val="22"/>
          <w:szCs w:val="22"/>
        </w:rPr>
        <w:t>24(1):31-7</w:t>
      </w:r>
    </w:p>
    <w:p xmlns:wp14="http://schemas.microsoft.com/office/word/2010/wordml" w:rsidRPr="00A27281" w:rsidR="001645C1" w:rsidP="00752F9C" w:rsidRDefault="001335EC" w14:paraId="47E9CF3B" wp14:textId="77777777">
      <w:pPr>
        <w:pStyle w:val="EndNoteBibliography"/>
        <w:rPr>
          <w:rFonts w:ascii="Arial" w:hAnsi="Arial" w:cs="Arial"/>
          <w:noProof/>
          <w:sz w:val="22"/>
          <w:szCs w:val="22"/>
        </w:rPr>
      </w:pPr>
      <w:r w:rsidRPr="00A27281">
        <w:rPr>
          <w:rFonts w:ascii="Arial" w:hAnsi="Arial" w:cs="Arial"/>
          <w:noProof/>
          <w:sz w:val="22"/>
          <w:szCs w:val="22"/>
        </w:rPr>
        <w:t xml:space="preserve">35. </w:t>
      </w:r>
      <w:proofErr w:type="spellStart"/>
      <w:r w:rsidRPr="00A27281" w:rsidR="00A27281">
        <w:rPr>
          <w:rFonts w:ascii="Arial" w:hAnsi="Arial" w:cs="Arial"/>
          <w:sz w:val="22"/>
          <w:szCs w:val="22"/>
        </w:rPr>
        <w:t>Degryse</w:t>
      </w:r>
      <w:proofErr w:type="spellEnd"/>
      <w:r w:rsidRPr="00A27281" w:rsidR="00A27281">
        <w:rPr>
          <w:rFonts w:ascii="Arial" w:hAnsi="Arial" w:cs="Arial"/>
          <w:sz w:val="22"/>
          <w:szCs w:val="22"/>
        </w:rPr>
        <w:t xml:space="preserve"> J, </w:t>
      </w:r>
      <w:proofErr w:type="spellStart"/>
      <w:r w:rsidRPr="00A27281" w:rsidR="00A27281">
        <w:rPr>
          <w:rFonts w:ascii="Arial" w:hAnsi="Arial" w:cs="Arial"/>
          <w:sz w:val="22"/>
          <w:szCs w:val="22"/>
        </w:rPr>
        <w:t>Buffels</w:t>
      </w:r>
      <w:proofErr w:type="spellEnd"/>
      <w:r w:rsidRPr="00A27281" w:rsidR="00A27281">
        <w:rPr>
          <w:rFonts w:ascii="Arial" w:hAnsi="Arial" w:cs="Arial"/>
          <w:sz w:val="22"/>
          <w:szCs w:val="22"/>
        </w:rPr>
        <w:t xml:space="preserve"> J, Van </w:t>
      </w:r>
      <w:proofErr w:type="spellStart"/>
      <w:r w:rsidRPr="00A27281" w:rsidR="00A27281">
        <w:rPr>
          <w:rFonts w:ascii="Arial" w:hAnsi="Arial" w:cs="Arial"/>
          <w:sz w:val="22"/>
          <w:szCs w:val="22"/>
        </w:rPr>
        <w:t>Dijck</w:t>
      </w:r>
      <w:proofErr w:type="spellEnd"/>
      <w:r w:rsidRPr="00A27281" w:rsidR="00A27281">
        <w:rPr>
          <w:rFonts w:ascii="Arial" w:hAnsi="Arial" w:cs="Arial"/>
          <w:sz w:val="22"/>
          <w:szCs w:val="22"/>
        </w:rPr>
        <w:t xml:space="preserve"> Y, </w:t>
      </w:r>
      <w:proofErr w:type="spellStart"/>
      <w:r w:rsidRPr="00A27281" w:rsidR="00A27281">
        <w:rPr>
          <w:rFonts w:ascii="Arial" w:hAnsi="Arial" w:cs="Arial"/>
          <w:sz w:val="22"/>
          <w:szCs w:val="22"/>
        </w:rPr>
        <w:t>Decramer</w:t>
      </w:r>
      <w:proofErr w:type="spellEnd"/>
      <w:r w:rsidRPr="00A27281" w:rsidR="00A27281">
        <w:rPr>
          <w:rFonts w:ascii="Arial" w:hAnsi="Arial" w:cs="Arial"/>
          <w:sz w:val="22"/>
          <w:szCs w:val="22"/>
        </w:rPr>
        <w:t xml:space="preserve"> M, </w:t>
      </w:r>
      <w:proofErr w:type="spellStart"/>
      <w:r w:rsidRPr="00A27281" w:rsidR="00A27281">
        <w:rPr>
          <w:rFonts w:ascii="Arial" w:hAnsi="Arial" w:cs="Arial"/>
          <w:sz w:val="22"/>
          <w:szCs w:val="22"/>
        </w:rPr>
        <w:t>Nemery</w:t>
      </w:r>
      <w:proofErr w:type="spellEnd"/>
      <w:r w:rsidRPr="00A27281" w:rsidR="00A27281">
        <w:rPr>
          <w:rFonts w:ascii="Arial" w:hAnsi="Arial" w:cs="Arial"/>
          <w:sz w:val="22"/>
          <w:szCs w:val="22"/>
        </w:rPr>
        <w:t xml:space="preserve"> B. Accuracy of Office Spirometry Performed by Trained Primary-Care Physicians Using the MIR </w:t>
      </w:r>
      <w:proofErr w:type="spellStart"/>
      <w:r w:rsidRPr="00A27281" w:rsidR="00A27281">
        <w:rPr>
          <w:rFonts w:ascii="Arial" w:hAnsi="Arial" w:cs="Arial"/>
          <w:sz w:val="22"/>
          <w:szCs w:val="22"/>
        </w:rPr>
        <w:t>Spirobank</w:t>
      </w:r>
      <w:proofErr w:type="spellEnd"/>
      <w:r w:rsidRPr="00A27281" w:rsidR="00A27281">
        <w:rPr>
          <w:rFonts w:ascii="Arial" w:hAnsi="Arial" w:cs="Arial"/>
          <w:sz w:val="22"/>
          <w:szCs w:val="22"/>
        </w:rPr>
        <w:t xml:space="preserve"> Hand-Held Spirometer. Respiration, 2012;83:543-552.</w:t>
      </w:r>
    </w:p>
    <w:p xmlns:wp14="http://schemas.microsoft.com/office/word/2010/wordml" w:rsidRPr="008555DD" w:rsidR="00E32645" w:rsidP="00E32645" w:rsidRDefault="001335EC" w14:paraId="65BAB0B4" wp14:textId="77777777">
      <w:pPr>
        <w:spacing w:after="0" w:line="240" w:lineRule="auto"/>
        <w:contextualSpacing/>
        <w:jc w:val="left"/>
        <w:rPr>
          <w:rFonts w:ascii="Arial" w:hAnsi="Arial" w:cs="Arial"/>
          <w:lang w:val="en-GB" w:eastAsia="en-AU" w:bidi="ar-SA"/>
        </w:rPr>
      </w:pPr>
      <w:r>
        <w:rPr>
          <w:rFonts w:ascii="Arial" w:hAnsi="Arial" w:cs="Arial"/>
          <w:noProof/>
        </w:rPr>
        <w:t>36</w:t>
      </w:r>
      <w:r w:rsidRPr="008555DD" w:rsidR="002B6D26">
        <w:rPr>
          <w:rFonts w:ascii="Arial" w:hAnsi="Arial" w:cs="Arial"/>
          <w:noProof/>
        </w:rPr>
        <w:t>.</w:t>
      </w:r>
      <w:r w:rsidRPr="008555DD" w:rsidR="00E32645">
        <w:rPr>
          <w:rFonts w:ascii="Arial" w:hAnsi="Arial" w:cs="Arial"/>
          <w:lang w:val="en-GB" w:eastAsia="en-AU" w:bidi="ar-SA"/>
        </w:rPr>
        <w:t xml:space="preserve"> El-</w:t>
      </w:r>
      <w:proofErr w:type="spellStart"/>
      <w:r w:rsidRPr="008555DD" w:rsidR="00E32645">
        <w:rPr>
          <w:rFonts w:ascii="Arial" w:hAnsi="Arial" w:cs="Arial"/>
          <w:lang w:val="en-GB" w:eastAsia="en-AU" w:bidi="ar-SA"/>
        </w:rPr>
        <w:t>Ansary</w:t>
      </w:r>
      <w:proofErr w:type="spellEnd"/>
      <w:r w:rsidRPr="008555DD" w:rsidR="00E32645">
        <w:rPr>
          <w:rFonts w:ascii="Arial" w:hAnsi="Arial" w:cs="Arial"/>
          <w:lang w:val="en-GB" w:eastAsia="en-AU" w:bidi="ar-SA"/>
        </w:rPr>
        <w:t xml:space="preserve"> D, Waddington G, Adams R. Measurement of non-physiological movement in sternal instability by ul</w:t>
      </w:r>
      <w:r w:rsidRPr="008555DD" w:rsidR="00374272">
        <w:rPr>
          <w:rFonts w:ascii="Arial" w:hAnsi="Arial" w:cs="Arial"/>
          <w:lang w:val="en-GB" w:eastAsia="en-AU" w:bidi="ar-SA"/>
        </w:rPr>
        <w:t xml:space="preserve">trasound. Ann </w:t>
      </w:r>
      <w:proofErr w:type="spellStart"/>
      <w:r w:rsidRPr="008555DD" w:rsidR="00374272">
        <w:rPr>
          <w:rFonts w:ascii="Arial" w:hAnsi="Arial" w:cs="Arial"/>
          <w:lang w:val="en-GB" w:eastAsia="en-AU" w:bidi="ar-SA"/>
        </w:rPr>
        <w:t>Thorac</w:t>
      </w:r>
      <w:proofErr w:type="spellEnd"/>
      <w:r w:rsidRPr="008555DD" w:rsidR="00374272">
        <w:rPr>
          <w:rFonts w:ascii="Arial" w:hAnsi="Arial" w:cs="Arial"/>
          <w:lang w:val="en-GB" w:eastAsia="en-AU" w:bidi="ar-SA"/>
        </w:rPr>
        <w:t xml:space="preserve"> Surg. 2007a</w:t>
      </w:r>
      <w:r w:rsidRPr="008555DD" w:rsidR="00E32645">
        <w:rPr>
          <w:rFonts w:ascii="Arial" w:hAnsi="Arial" w:cs="Arial"/>
          <w:lang w:val="en-GB" w:eastAsia="en-AU" w:bidi="ar-SA"/>
        </w:rPr>
        <w:t>; 83(4): 1513-1517.</w:t>
      </w:r>
    </w:p>
    <w:p xmlns:wp14="http://schemas.microsoft.com/office/word/2010/wordml" w:rsidRPr="007D2E06" w:rsidR="00374272" w:rsidP="00374272" w:rsidRDefault="00E32645" w14:paraId="4E7D75E2" wp14:textId="77777777">
      <w:pPr>
        <w:spacing w:after="0" w:line="240" w:lineRule="auto"/>
        <w:contextualSpacing/>
        <w:jc w:val="left"/>
        <w:rPr>
          <w:rFonts w:ascii="Arial" w:hAnsi="Arial" w:cs="Arial"/>
          <w:lang w:val="en-GB" w:eastAsia="en-AU" w:bidi="ar-SA"/>
        </w:rPr>
      </w:pPr>
      <w:r w:rsidRPr="008555DD">
        <w:rPr>
          <w:rFonts w:ascii="Arial" w:hAnsi="Arial" w:cs="Arial"/>
          <w:lang w:val="en-GB" w:eastAsia="en-AU" w:bidi="ar-SA"/>
        </w:rPr>
        <w:t>3</w:t>
      </w:r>
      <w:r w:rsidR="001335EC">
        <w:rPr>
          <w:rFonts w:ascii="Arial" w:hAnsi="Arial" w:cs="Arial"/>
          <w:lang w:val="en-GB" w:eastAsia="en-AU" w:bidi="ar-SA"/>
        </w:rPr>
        <w:t>7</w:t>
      </w:r>
      <w:r w:rsidRPr="008555DD">
        <w:rPr>
          <w:rFonts w:ascii="Arial" w:hAnsi="Arial" w:cs="Arial"/>
          <w:lang w:val="en-GB" w:eastAsia="en-AU" w:bidi="ar-SA"/>
        </w:rPr>
        <w:t>.</w:t>
      </w:r>
      <w:r w:rsidRPr="008555DD" w:rsidR="00374272">
        <w:rPr>
          <w:rFonts w:ascii="Arial" w:hAnsi="Arial" w:cs="Arial"/>
          <w:b/>
          <w:bCs/>
          <w:lang w:val="en-GB" w:eastAsia="en-AU" w:bidi="ar-SA"/>
        </w:rPr>
        <w:t xml:space="preserve"> </w:t>
      </w:r>
      <w:r w:rsidRPr="007D2E06" w:rsidR="00374272">
        <w:rPr>
          <w:rFonts w:ascii="Arial" w:hAnsi="Arial" w:cs="Arial"/>
          <w:bCs/>
          <w:lang w:val="en-GB" w:eastAsia="en-AU" w:bidi="ar-SA"/>
        </w:rPr>
        <w:t>El-</w:t>
      </w:r>
      <w:proofErr w:type="spellStart"/>
      <w:r w:rsidRPr="007D2E06" w:rsidR="00374272">
        <w:rPr>
          <w:rFonts w:ascii="Arial" w:hAnsi="Arial" w:cs="Arial"/>
          <w:bCs/>
          <w:lang w:val="en-GB" w:eastAsia="en-AU" w:bidi="ar-SA"/>
        </w:rPr>
        <w:t>Ansary</w:t>
      </w:r>
      <w:proofErr w:type="spellEnd"/>
      <w:r w:rsidRPr="007D2E06" w:rsidR="00374272">
        <w:rPr>
          <w:rFonts w:ascii="Arial" w:hAnsi="Arial" w:cs="Arial"/>
          <w:bCs/>
          <w:lang w:val="en-GB" w:eastAsia="en-AU" w:bidi="ar-SA"/>
        </w:rPr>
        <w:t xml:space="preserve"> D, Waddington G, Adams R. Trunk stabilisation exercises reduce sternal separation in chronic sternal instability after cardiac surgery: a randomised cross-over</w:t>
      </w:r>
      <w:r w:rsidRPr="008555DD" w:rsidR="00374272">
        <w:rPr>
          <w:rFonts w:ascii="Arial" w:hAnsi="Arial" w:cs="Arial"/>
          <w:bCs/>
          <w:lang w:val="en-GB" w:eastAsia="en-AU" w:bidi="ar-SA"/>
        </w:rPr>
        <w:t xml:space="preserve"> trial. </w:t>
      </w:r>
      <w:proofErr w:type="spellStart"/>
      <w:r w:rsidRPr="008555DD" w:rsidR="00374272">
        <w:rPr>
          <w:rFonts w:ascii="Arial" w:hAnsi="Arial" w:cs="Arial"/>
          <w:bCs/>
          <w:lang w:val="en-GB" w:eastAsia="en-AU" w:bidi="ar-SA"/>
        </w:rPr>
        <w:t>Aust</w:t>
      </w:r>
      <w:proofErr w:type="spellEnd"/>
      <w:r w:rsidRPr="008555DD" w:rsidR="00374272">
        <w:rPr>
          <w:rFonts w:ascii="Arial" w:hAnsi="Arial" w:cs="Arial"/>
          <w:bCs/>
          <w:lang w:val="en-GB" w:eastAsia="en-AU" w:bidi="ar-SA"/>
        </w:rPr>
        <w:t xml:space="preserve"> J </w:t>
      </w:r>
      <w:proofErr w:type="spellStart"/>
      <w:r w:rsidRPr="008555DD" w:rsidR="00374272">
        <w:rPr>
          <w:rFonts w:ascii="Arial" w:hAnsi="Arial" w:cs="Arial"/>
          <w:bCs/>
          <w:lang w:val="en-GB" w:eastAsia="en-AU" w:bidi="ar-SA"/>
        </w:rPr>
        <w:t>Physiother</w:t>
      </w:r>
      <w:proofErr w:type="spellEnd"/>
      <w:r w:rsidRPr="008555DD" w:rsidR="00374272">
        <w:rPr>
          <w:rFonts w:ascii="Arial" w:hAnsi="Arial" w:cs="Arial"/>
          <w:bCs/>
          <w:lang w:val="en-GB" w:eastAsia="en-AU" w:bidi="ar-SA"/>
        </w:rPr>
        <w:t>. 2007b</w:t>
      </w:r>
      <w:r w:rsidRPr="007D2E06" w:rsidR="00374272">
        <w:rPr>
          <w:rFonts w:ascii="Arial" w:hAnsi="Arial" w:cs="Arial"/>
          <w:bCs/>
          <w:lang w:val="en-GB" w:eastAsia="en-AU" w:bidi="ar-SA"/>
        </w:rPr>
        <w:t>; 53(4): 255-260.</w:t>
      </w:r>
    </w:p>
    <w:p xmlns:wp14="http://schemas.microsoft.com/office/word/2010/wordml" w:rsidRPr="008555DD" w:rsidR="00CF0AD8" w:rsidP="00CF0AD8" w:rsidRDefault="00E32645" w14:paraId="0D303D79" wp14:textId="77777777">
      <w:pPr>
        <w:spacing w:after="0" w:line="240" w:lineRule="auto"/>
        <w:contextualSpacing/>
        <w:jc w:val="left"/>
        <w:rPr>
          <w:rFonts w:ascii="Arial" w:hAnsi="Arial" w:cs="Arial"/>
        </w:rPr>
      </w:pPr>
      <w:r w:rsidRPr="008555DD">
        <w:rPr>
          <w:rFonts w:ascii="Arial" w:hAnsi="Arial" w:cs="Arial"/>
          <w:lang w:val="en-GB" w:eastAsia="en-AU" w:bidi="ar-SA"/>
        </w:rPr>
        <w:t>3</w:t>
      </w:r>
      <w:r w:rsidR="001335EC">
        <w:rPr>
          <w:rFonts w:ascii="Arial" w:hAnsi="Arial" w:cs="Arial"/>
          <w:lang w:val="en-GB" w:eastAsia="en-AU" w:bidi="ar-SA"/>
        </w:rPr>
        <w:t>8</w:t>
      </w:r>
      <w:r w:rsidRPr="008555DD">
        <w:rPr>
          <w:rFonts w:ascii="Arial" w:hAnsi="Arial" w:cs="Arial"/>
          <w:lang w:val="en-GB" w:eastAsia="en-AU" w:bidi="ar-SA"/>
        </w:rPr>
        <w:t>.</w:t>
      </w:r>
      <w:r w:rsidRPr="008555DD" w:rsidR="00CF0AD8">
        <w:rPr>
          <w:rFonts w:ascii="Arial" w:hAnsi="Arial" w:cs="Arial"/>
          <w:b/>
          <w:bCs/>
          <w:lang w:val="en-GB" w:eastAsia="en-AU" w:bidi="ar-SA"/>
        </w:rPr>
        <w:t xml:space="preserve"> </w:t>
      </w:r>
      <w:r w:rsidRPr="008555DD" w:rsidR="00CF0AD8">
        <w:rPr>
          <w:rFonts w:ascii="Arial" w:hAnsi="Arial" w:cs="Arial"/>
          <w:bCs/>
          <w:lang w:val="en-GB" w:eastAsia="en-AU" w:bidi="ar-SA"/>
        </w:rPr>
        <w:t>El-</w:t>
      </w:r>
      <w:proofErr w:type="spellStart"/>
      <w:r w:rsidRPr="008555DD" w:rsidR="00CF0AD8">
        <w:rPr>
          <w:rFonts w:ascii="Arial" w:hAnsi="Arial" w:cs="Arial"/>
          <w:bCs/>
          <w:lang w:val="en-GB" w:eastAsia="en-AU" w:bidi="ar-SA"/>
        </w:rPr>
        <w:t>Ansary</w:t>
      </w:r>
      <w:proofErr w:type="spellEnd"/>
      <w:r w:rsidRPr="008555DD" w:rsidR="00CF0AD8">
        <w:rPr>
          <w:rFonts w:ascii="Arial" w:hAnsi="Arial" w:cs="Arial"/>
          <w:bCs/>
          <w:lang w:val="en-GB" w:eastAsia="en-AU" w:bidi="ar-SA"/>
        </w:rPr>
        <w:t xml:space="preserve"> D, Adams R, Toms L, Elkins M. Sternal instability following coronary artery bypass grafting. </w:t>
      </w:r>
      <w:proofErr w:type="spellStart"/>
      <w:r w:rsidRPr="008555DD" w:rsidR="00CF0AD8">
        <w:rPr>
          <w:rFonts w:ascii="Arial" w:hAnsi="Arial" w:cs="Arial"/>
          <w:bCs/>
          <w:lang w:val="en-GB" w:eastAsia="en-AU" w:bidi="ar-SA"/>
        </w:rPr>
        <w:t>Physiother</w:t>
      </w:r>
      <w:proofErr w:type="spellEnd"/>
      <w:r w:rsidRPr="008555DD" w:rsidR="00CF0AD8">
        <w:rPr>
          <w:rFonts w:ascii="Arial" w:hAnsi="Arial" w:cs="Arial"/>
          <w:bCs/>
          <w:lang w:val="en-GB" w:eastAsia="en-AU" w:bidi="ar-SA"/>
        </w:rPr>
        <w:t xml:space="preserve"> Theory </w:t>
      </w:r>
      <w:proofErr w:type="spellStart"/>
      <w:r w:rsidRPr="008555DD" w:rsidR="00CF0AD8">
        <w:rPr>
          <w:rFonts w:ascii="Arial" w:hAnsi="Arial" w:cs="Arial"/>
          <w:bCs/>
          <w:lang w:val="en-GB" w:eastAsia="en-AU" w:bidi="ar-SA"/>
        </w:rPr>
        <w:t>Pract</w:t>
      </w:r>
      <w:proofErr w:type="spellEnd"/>
      <w:r w:rsidRPr="008555DD" w:rsidR="00CF0AD8">
        <w:rPr>
          <w:rFonts w:ascii="Arial" w:hAnsi="Arial" w:cs="Arial"/>
          <w:bCs/>
          <w:lang w:val="en-GB" w:eastAsia="en-AU" w:bidi="ar-SA"/>
        </w:rPr>
        <w:t>. 2000; 16(1): 27-33.</w:t>
      </w:r>
    </w:p>
    <w:p xmlns:wp14="http://schemas.microsoft.com/office/word/2010/wordml" w:rsidRPr="008555DD" w:rsidR="00E32645" w:rsidP="005F3189" w:rsidRDefault="00CF0AD8" w14:paraId="4094BF92" wp14:textId="77777777">
      <w:pPr>
        <w:pStyle w:val="EndNoteBibliography"/>
        <w:rPr>
          <w:rFonts w:ascii="Arial" w:hAnsi="Arial" w:cs="Arial"/>
          <w:noProof/>
          <w:sz w:val="22"/>
          <w:szCs w:val="22"/>
        </w:rPr>
      </w:pPr>
      <w:r w:rsidRPr="008555DD">
        <w:rPr>
          <w:rFonts w:ascii="Arial" w:hAnsi="Arial" w:cs="Arial"/>
          <w:noProof/>
          <w:sz w:val="22"/>
          <w:szCs w:val="22"/>
        </w:rPr>
        <w:t>3</w:t>
      </w:r>
      <w:r w:rsidR="001335EC">
        <w:rPr>
          <w:rFonts w:ascii="Arial" w:hAnsi="Arial" w:cs="Arial"/>
          <w:noProof/>
          <w:sz w:val="22"/>
          <w:szCs w:val="22"/>
        </w:rPr>
        <w:t>9</w:t>
      </w:r>
      <w:r w:rsidRPr="008555DD" w:rsidR="007F56A2">
        <w:rPr>
          <w:rFonts w:ascii="Arial" w:hAnsi="Arial" w:cs="Arial"/>
          <w:noProof/>
          <w:sz w:val="22"/>
          <w:szCs w:val="22"/>
        </w:rPr>
        <w:t xml:space="preserve">. </w:t>
      </w:r>
      <w:r w:rsidRPr="008555DD" w:rsidR="00E32645">
        <w:rPr>
          <w:rFonts w:ascii="Arial" w:hAnsi="Arial" w:cs="Arial"/>
          <w:noProof/>
          <w:sz w:val="22"/>
          <w:szCs w:val="22"/>
        </w:rPr>
        <w:t>Borde R, Hortobagyi T, Granacher U. Dose-Response Relationships of Resistance Training in Healthy Old Adults: A Systematic Review and Meta-Analysis. Sports Med. 2015;45(12):1693-720.</w:t>
      </w:r>
    </w:p>
    <w:p xmlns:wp14="http://schemas.microsoft.com/office/word/2010/wordml" w:rsidRPr="008555DD" w:rsidR="00A327BD" w:rsidP="00CF0AD8" w:rsidRDefault="001335EC" w14:paraId="01EF01F8" wp14:textId="77777777">
      <w:pPr>
        <w:pStyle w:val="EndNoteBibliography"/>
        <w:rPr>
          <w:rFonts w:ascii="Arial" w:hAnsi="Arial" w:cs="Arial"/>
          <w:bCs/>
          <w:kern w:val="32"/>
          <w:sz w:val="22"/>
          <w:szCs w:val="22"/>
          <w:lang w:val="en-US" w:eastAsia="en-US"/>
        </w:rPr>
      </w:pPr>
      <w:r>
        <w:rPr>
          <w:rFonts w:ascii="Arial" w:hAnsi="Arial" w:cs="Arial"/>
          <w:noProof/>
          <w:sz w:val="22"/>
          <w:szCs w:val="22"/>
        </w:rPr>
        <w:t>40</w:t>
      </w:r>
      <w:r w:rsidRPr="008555DD" w:rsidR="007F56A2">
        <w:rPr>
          <w:rFonts w:ascii="Arial" w:hAnsi="Arial" w:cs="Arial"/>
          <w:noProof/>
          <w:sz w:val="22"/>
          <w:szCs w:val="22"/>
        </w:rPr>
        <w:t xml:space="preserve">. </w:t>
      </w:r>
      <w:r w:rsidRPr="008555DD" w:rsidR="00752F9C">
        <w:rPr>
          <w:rFonts w:ascii="Arial" w:hAnsi="Arial" w:cs="Arial"/>
          <w:noProof/>
          <w:sz w:val="22"/>
          <w:szCs w:val="22"/>
        </w:rPr>
        <w:t>Silva NL, Oliveira RB, Fleck SJ, Leon AC, Farinatti P. Influence of strength training variables on strength gains in adults over 55 years-old: a meta-analysis of dose-response relationships. J Sci Med Sport. 2014;17(3):337-44.</w:t>
      </w:r>
      <w:r w:rsidRPr="008555DD" w:rsidR="00752F9C">
        <w:rPr>
          <w:rFonts w:ascii="Arial" w:hAnsi="Arial" w:cs="Arial"/>
          <w:bCs/>
          <w:kern w:val="32"/>
          <w:sz w:val="22"/>
          <w:szCs w:val="22"/>
          <w:lang w:val="en-US" w:eastAsia="en-US"/>
        </w:rPr>
        <w:fldChar w:fldCharType="end"/>
      </w:r>
      <w:bookmarkStart w:name="m_2114057010865187598__ENREF_18" w:id="38"/>
      <w:r w:rsidRPr="008555DD" w:rsidR="00A327BD">
        <w:rPr>
          <w:rFonts w:ascii="Arial" w:hAnsi="Arial" w:cs="Arial"/>
          <w:b/>
          <w:bCs/>
          <w:sz w:val="22"/>
          <w:szCs w:val="22"/>
        </w:rPr>
        <w:t xml:space="preserve">      </w:t>
      </w:r>
      <w:bookmarkEnd w:id="38"/>
    </w:p>
    <w:p xmlns:wp14="http://schemas.microsoft.com/office/word/2010/wordml" w:rsidR="00A327BD" w:rsidP="005F3189" w:rsidRDefault="00A327BD" w14:paraId="5E334960" wp14:textId="77777777">
      <w:pPr>
        <w:pStyle w:val="EndNoteBibliography"/>
        <w:rPr>
          <w:noProof/>
        </w:rPr>
      </w:pPr>
    </w:p>
    <w:p xmlns:wp14="http://schemas.microsoft.com/office/word/2010/wordml" w:rsidRPr="00752F9C" w:rsidR="00C51A12" w:rsidP="005F3189" w:rsidRDefault="00C51A12" w14:paraId="4AA30C36" wp14:textId="77777777">
      <w:pPr>
        <w:pStyle w:val="EndNoteBibliography"/>
        <w:rPr>
          <w:noProof/>
        </w:rPr>
      </w:pPr>
    </w:p>
    <w:sectPr w:rsidRPr="00752F9C" w:rsidR="00C51A12" w:rsidSect="00385CB2">
      <w:footerReference w:type="default" r:id="rId9"/>
      <w:headerReference w:type="first" r:id="rId10"/>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959E1" w:rsidP="00385CB2" w:rsidRDefault="003959E1" w14:paraId="019AAAB2" wp14:textId="77777777">
      <w:pPr>
        <w:spacing w:after="0" w:line="240" w:lineRule="auto"/>
      </w:pPr>
      <w:r>
        <w:separator/>
      </w:r>
    </w:p>
  </w:endnote>
  <w:endnote w:type="continuationSeparator" w:id="0">
    <w:p xmlns:wp14="http://schemas.microsoft.com/office/word/2010/wordml" w:rsidR="003959E1" w:rsidP="00385CB2" w:rsidRDefault="003959E1" w14:paraId="4C84592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0568B6" w:rsidR="000568B6" w:rsidP="000568B6" w:rsidRDefault="00C54A7B" w14:paraId="5EBA6330" wp14:textId="77777777">
    <w:pPr>
      <w:autoSpaceDE w:val="0"/>
      <w:autoSpaceDN w:val="0"/>
      <w:adjustRightInd w:val="0"/>
      <w:spacing w:after="0" w:line="240" w:lineRule="auto"/>
      <w:jc w:val="center"/>
      <w:rPr>
        <w:rFonts w:cs="Arial"/>
        <w:b/>
        <w:sz w:val="16"/>
        <w:szCs w:val="16"/>
        <w:lang w:val="en-AU" w:eastAsia="en-AU" w:bidi="ar-SA"/>
      </w:rPr>
    </w:pPr>
    <w:r w:rsidRPr="000568B6">
      <w:rPr>
        <w:b/>
        <w:sz w:val="16"/>
        <w:szCs w:val="16"/>
      </w:rPr>
      <w:t>Study Name:</w:t>
    </w:r>
    <w:r w:rsidRPr="000568B6">
      <w:rPr>
        <w:sz w:val="16"/>
        <w:szCs w:val="16"/>
      </w:rPr>
      <w:t xml:space="preserve"> </w:t>
    </w:r>
    <w:r w:rsidRPr="000568B6" w:rsidR="000568B6">
      <w:rPr>
        <w:rFonts w:cs="Arial"/>
        <w:b/>
        <w:sz w:val="16"/>
        <w:szCs w:val="16"/>
        <w:lang w:val="en-AU" w:eastAsia="en-AU" w:bidi="ar-SA"/>
      </w:rPr>
      <w:t>The Supervised Early Resistance Training (SEcReT) Study: progressive resistance training following median sternotomy.</w:t>
    </w:r>
  </w:p>
  <w:p xmlns:wp14="http://schemas.microsoft.com/office/word/2010/wordml" w:rsidRPr="007D0E04" w:rsidR="00C54A7B" w:rsidP="000568B6" w:rsidRDefault="00C54A7B" w14:paraId="4B75A717" wp14:textId="77777777">
    <w:pPr>
      <w:pStyle w:val="Footer"/>
      <w:pBdr>
        <w:top w:val="thinThickSmallGap" w:color="622423" w:sz="24" w:space="1"/>
      </w:pBdr>
      <w:spacing w:after="20" w:line="240" w:lineRule="auto"/>
      <w:rPr>
        <w:sz w:val="16"/>
        <w:szCs w:val="16"/>
      </w:rPr>
    </w:pPr>
    <w:r w:rsidRPr="007D0E04">
      <w:rPr>
        <w:b/>
        <w:sz w:val="16"/>
        <w:szCs w:val="16"/>
      </w:rPr>
      <w:t>Version &amp; date:</w:t>
    </w:r>
    <w:r w:rsidRPr="007D0E04">
      <w:rPr>
        <w:sz w:val="16"/>
        <w:szCs w:val="16"/>
      </w:rPr>
      <w:t xml:space="preserve"> version </w:t>
    </w:r>
    <w:r w:rsidR="000E59D0">
      <w:rPr>
        <w:b/>
        <w:sz w:val="16"/>
        <w:szCs w:val="16"/>
      </w:rPr>
      <w:t>1</w:t>
    </w:r>
    <w:r w:rsidRPr="007D0E04">
      <w:rPr>
        <w:sz w:val="16"/>
        <w:szCs w:val="16"/>
      </w:rPr>
      <w:t xml:space="preserve">, dated </w:t>
    </w:r>
    <w:r w:rsidR="000568B6">
      <w:rPr>
        <w:b/>
        <w:sz w:val="16"/>
        <w:szCs w:val="16"/>
      </w:rPr>
      <w:t>27 July</w:t>
    </w:r>
    <w:r w:rsidR="000E59D0">
      <w:rPr>
        <w:b/>
        <w:sz w:val="16"/>
        <w:szCs w:val="16"/>
      </w:rPr>
      <w:t xml:space="preserve"> 2017</w:t>
    </w:r>
    <w:r w:rsidRPr="007D0E04">
      <w:rPr>
        <w:sz w:val="16"/>
        <w:szCs w:val="16"/>
      </w:rPr>
      <w:tab/>
    </w:r>
    <w:r w:rsidRPr="007D0E04">
      <w:rPr>
        <w:sz w:val="16"/>
        <w:szCs w:val="16"/>
      </w:rPr>
      <w:t xml:space="preserve">Page </w:t>
    </w:r>
    <w:r w:rsidRPr="007D0E04">
      <w:rPr>
        <w:b/>
        <w:sz w:val="16"/>
        <w:szCs w:val="16"/>
      </w:rPr>
      <w:fldChar w:fldCharType="begin"/>
    </w:r>
    <w:r w:rsidRPr="007D0E04">
      <w:rPr>
        <w:b/>
        <w:sz w:val="16"/>
        <w:szCs w:val="16"/>
      </w:rPr>
      <w:instrText xml:space="preserve"> PAGE </w:instrText>
    </w:r>
    <w:r w:rsidRPr="007D0E04">
      <w:rPr>
        <w:b/>
        <w:sz w:val="16"/>
        <w:szCs w:val="16"/>
      </w:rPr>
      <w:fldChar w:fldCharType="separate"/>
    </w:r>
    <w:r w:rsidR="00103800">
      <w:rPr>
        <w:b/>
        <w:noProof/>
        <w:sz w:val="16"/>
        <w:szCs w:val="16"/>
      </w:rPr>
      <w:t>25</w:t>
    </w:r>
    <w:r w:rsidRPr="007D0E04">
      <w:rPr>
        <w:b/>
        <w:sz w:val="16"/>
        <w:szCs w:val="16"/>
      </w:rPr>
      <w:fldChar w:fldCharType="end"/>
    </w:r>
    <w:r w:rsidRPr="007D0E04">
      <w:rPr>
        <w:sz w:val="16"/>
        <w:szCs w:val="16"/>
      </w:rPr>
      <w:t xml:space="preserve"> of </w:t>
    </w:r>
    <w:r w:rsidRPr="007D0E04">
      <w:rPr>
        <w:b/>
        <w:sz w:val="16"/>
        <w:szCs w:val="16"/>
      </w:rPr>
      <w:fldChar w:fldCharType="begin"/>
    </w:r>
    <w:r w:rsidRPr="007D0E04">
      <w:rPr>
        <w:b/>
        <w:sz w:val="16"/>
        <w:szCs w:val="16"/>
      </w:rPr>
      <w:instrText xml:space="preserve"> NUMPAGES  </w:instrText>
    </w:r>
    <w:r w:rsidRPr="007D0E04">
      <w:rPr>
        <w:b/>
        <w:sz w:val="16"/>
        <w:szCs w:val="16"/>
      </w:rPr>
      <w:fldChar w:fldCharType="separate"/>
    </w:r>
    <w:r w:rsidR="00103800">
      <w:rPr>
        <w:b/>
        <w:noProof/>
        <w:sz w:val="16"/>
        <w:szCs w:val="16"/>
      </w:rPr>
      <w:t>29</w:t>
    </w:r>
    <w:r w:rsidRPr="007D0E04">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959E1" w:rsidP="00385CB2" w:rsidRDefault="003959E1" w14:paraId="2E7983EA" wp14:textId="77777777">
      <w:pPr>
        <w:spacing w:after="0" w:line="240" w:lineRule="auto"/>
      </w:pPr>
      <w:r>
        <w:separator/>
      </w:r>
    </w:p>
  </w:footnote>
  <w:footnote w:type="continuationSeparator" w:id="0">
    <w:p xmlns:wp14="http://schemas.microsoft.com/office/word/2010/wordml" w:rsidR="003959E1" w:rsidP="00385CB2" w:rsidRDefault="003959E1" w14:paraId="457FAAC8"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54A7B" w:rsidP="00A96307" w:rsidRDefault="00C54A7B" w14:paraId="52DEA633" wp14:textId="77777777">
    <w:pPr>
      <w:pStyle w:val="Header"/>
      <w:tabs>
        <w:tab w:val="clear" w:pos="4513"/>
        <w:tab w:val="clear" w:pos="9026"/>
        <w:tab w:val="left" w:pos="2925"/>
      </w:tabs>
    </w:pPr>
    <w:r>
      <w:tab/>
    </w:r>
  </w:p>
  <w:p xmlns:wp14="http://schemas.microsoft.com/office/word/2010/wordml" w:rsidR="00C54A7B" w:rsidP="00A96307" w:rsidRDefault="00C54A7B" w14:paraId="0455D0E5" wp14:textId="77777777">
    <w:pPr>
      <w:pStyle w:val="Header"/>
      <w:tabs>
        <w:tab w:val="clear" w:pos="4513"/>
        <w:tab w:val="clear" w:pos="9026"/>
        <w:tab w:val="left" w:pos="2925"/>
      </w:tabs>
    </w:pPr>
  </w:p>
  <w:p xmlns:wp14="http://schemas.microsoft.com/office/word/2010/wordml" w:rsidR="00C54A7B" w:rsidP="00A96307" w:rsidRDefault="00C54A7B" w14:paraId="6D8AD393" wp14:textId="77777777">
    <w:pPr>
      <w:pStyle w:val="Header"/>
      <w:tabs>
        <w:tab w:val="clear" w:pos="4513"/>
        <w:tab w:val="clear" w:pos="9026"/>
        <w:tab w:val="left" w:pos="29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4F2"/>
    <w:multiLevelType w:val="hybridMultilevel"/>
    <w:tmpl w:val="24868B62"/>
    <w:lvl w:ilvl="0" w:tplc="84FE932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675294"/>
    <w:multiLevelType w:val="hybridMultilevel"/>
    <w:tmpl w:val="9C90BADE"/>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 w15:restartNumberingAfterBreak="0">
    <w:nsid w:val="03AE54D2"/>
    <w:multiLevelType w:val="hybridMultilevel"/>
    <w:tmpl w:val="54B077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D3FB6"/>
    <w:multiLevelType w:val="hybridMultilevel"/>
    <w:tmpl w:val="59380A72"/>
    <w:lvl w:ilvl="0" w:tplc="3906E7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0FF1C52"/>
    <w:multiLevelType w:val="hybridMultilevel"/>
    <w:tmpl w:val="54361B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A0108"/>
    <w:multiLevelType w:val="hybridMultilevel"/>
    <w:tmpl w:val="661EEDE2"/>
    <w:lvl w:ilvl="0" w:tplc="0C090001">
      <w:start w:val="12"/>
      <w:numFmt w:val="bullet"/>
      <w:lvlText w:val=""/>
      <w:lvlJc w:val="left"/>
      <w:pPr>
        <w:ind w:left="720" w:hanging="360"/>
      </w:pPr>
      <w:rPr>
        <w:rFonts w:hint="default" w:ascii="Symbol" w:hAnsi="Symbol" w:eastAsia="Times New Roman"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6E5554B"/>
    <w:multiLevelType w:val="hybridMultilevel"/>
    <w:tmpl w:val="CA6E7F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6B0F43"/>
    <w:multiLevelType w:val="multilevel"/>
    <w:tmpl w:val="43A6B8F4"/>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133F31"/>
    <w:multiLevelType w:val="hybridMultilevel"/>
    <w:tmpl w:val="8F9261E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7DA676B"/>
    <w:multiLevelType w:val="hybridMultilevel"/>
    <w:tmpl w:val="BEF2F24E"/>
    <w:lvl w:ilvl="0" w:tplc="0C090001">
      <w:start w:val="12"/>
      <w:numFmt w:val="bullet"/>
      <w:lvlText w:val=""/>
      <w:lvlJc w:val="left"/>
      <w:pPr>
        <w:ind w:left="720" w:hanging="360"/>
      </w:pPr>
      <w:rPr>
        <w:rFonts w:hint="default" w:ascii="Symbol" w:hAnsi="Symbol" w:eastAsia="Times New Roman"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3C111166"/>
    <w:multiLevelType w:val="hybridMultilevel"/>
    <w:tmpl w:val="37CC12F2"/>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1" w15:restartNumberingAfterBreak="0">
    <w:nsid w:val="41C437C1"/>
    <w:multiLevelType w:val="hybridMultilevel"/>
    <w:tmpl w:val="CA9069E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49B85981"/>
    <w:multiLevelType w:val="hybridMultilevel"/>
    <w:tmpl w:val="E9C610BC"/>
    <w:lvl w:ilvl="0" w:tplc="6AF0E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24364"/>
    <w:multiLevelType w:val="hybridMultilevel"/>
    <w:tmpl w:val="310ACB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E022E5"/>
    <w:multiLevelType w:val="hybridMultilevel"/>
    <w:tmpl w:val="BEF0B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31D58"/>
    <w:multiLevelType w:val="hybridMultilevel"/>
    <w:tmpl w:val="5540CA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75E74A5"/>
    <w:multiLevelType w:val="hybridMultilevel"/>
    <w:tmpl w:val="4A5278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5924109C"/>
    <w:multiLevelType w:val="hybridMultilevel"/>
    <w:tmpl w:val="209A1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21A51"/>
    <w:multiLevelType w:val="hybridMultilevel"/>
    <w:tmpl w:val="820804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5EA77AC8"/>
    <w:multiLevelType w:val="hybridMultilevel"/>
    <w:tmpl w:val="5A4CA6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EB104C9"/>
    <w:multiLevelType w:val="hybridMultilevel"/>
    <w:tmpl w:val="138C546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676E345F"/>
    <w:multiLevelType w:val="hybridMultilevel"/>
    <w:tmpl w:val="F1BA3494"/>
    <w:lvl w:ilvl="0" w:tplc="7FF2035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680A0C"/>
    <w:multiLevelType w:val="hybridMultilevel"/>
    <w:tmpl w:val="58A66798"/>
    <w:lvl w:ilvl="0" w:tplc="0C090001">
      <w:start w:val="1"/>
      <w:numFmt w:val="bullet"/>
      <w:lvlText w:val=""/>
      <w:lvlJc w:val="left"/>
      <w:pPr>
        <w:ind w:left="2160" w:hanging="360"/>
      </w:pPr>
      <w:rPr>
        <w:rFonts w:hint="default" w:ascii="Symbol" w:hAnsi="Symbol"/>
      </w:rPr>
    </w:lvl>
    <w:lvl w:ilvl="1" w:tplc="0C090003" w:tentative="1">
      <w:start w:val="1"/>
      <w:numFmt w:val="bullet"/>
      <w:lvlText w:val="o"/>
      <w:lvlJc w:val="left"/>
      <w:pPr>
        <w:ind w:left="2880" w:hanging="360"/>
      </w:pPr>
      <w:rPr>
        <w:rFonts w:hint="default" w:ascii="Courier New" w:hAnsi="Courier New" w:cs="Courier New"/>
      </w:rPr>
    </w:lvl>
    <w:lvl w:ilvl="2" w:tplc="0C090005" w:tentative="1">
      <w:start w:val="1"/>
      <w:numFmt w:val="bullet"/>
      <w:lvlText w:val=""/>
      <w:lvlJc w:val="left"/>
      <w:pPr>
        <w:ind w:left="3600" w:hanging="360"/>
      </w:pPr>
      <w:rPr>
        <w:rFonts w:hint="default" w:ascii="Wingdings" w:hAnsi="Wingdings"/>
      </w:rPr>
    </w:lvl>
    <w:lvl w:ilvl="3" w:tplc="0C090001" w:tentative="1">
      <w:start w:val="1"/>
      <w:numFmt w:val="bullet"/>
      <w:lvlText w:val=""/>
      <w:lvlJc w:val="left"/>
      <w:pPr>
        <w:ind w:left="4320" w:hanging="360"/>
      </w:pPr>
      <w:rPr>
        <w:rFonts w:hint="default" w:ascii="Symbol" w:hAnsi="Symbol"/>
      </w:rPr>
    </w:lvl>
    <w:lvl w:ilvl="4" w:tplc="0C090003" w:tentative="1">
      <w:start w:val="1"/>
      <w:numFmt w:val="bullet"/>
      <w:lvlText w:val="o"/>
      <w:lvlJc w:val="left"/>
      <w:pPr>
        <w:ind w:left="5040" w:hanging="360"/>
      </w:pPr>
      <w:rPr>
        <w:rFonts w:hint="default" w:ascii="Courier New" w:hAnsi="Courier New" w:cs="Courier New"/>
      </w:rPr>
    </w:lvl>
    <w:lvl w:ilvl="5" w:tplc="0C090005" w:tentative="1">
      <w:start w:val="1"/>
      <w:numFmt w:val="bullet"/>
      <w:lvlText w:val=""/>
      <w:lvlJc w:val="left"/>
      <w:pPr>
        <w:ind w:left="5760" w:hanging="360"/>
      </w:pPr>
      <w:rPr>
        <w:rFonts w:hint="default" w:ascii="Wingdings" w:hAnsi="Wingdings"/>
      </w:rPr>
    </w:lvl>
    <w:lvl w:ilvl="6" w:tplc="0C090001" w:tentative="1">
      <w:start w:val="1"/>
      <w:numFmt w:val="bullet"/>
      <w:lvlText w:val=""/>
      <w:lvlJc w:val="left"/>
      <w:pPr>
        <w:ind w:left="6480" w:hanging="360"/>
      </w:pPr>
      <w:rPr>
        <w:rFonts w:hint="default" w:ascii="Symbol" w:hAnsi="Symbol"/>
      </w:rPr>
    </w:lvl>
    <w:lvl w:ilvl="7" w:tplc="0C090003" w:tentative="1">
      <w:start w:val="1"/>
      <w:numFmt w:val="bullet"/>
      <w:lvlText w:val="o"/>
      <w:lvlJc w:val="left"/>
      <w:pPr>
        <w:ind w:left="7200" w:hanging="360"/>
      </w:pPr>
      <w:rPr>
        <w:rFonts w:hint="default" w:ascii="Courier New" w:hAnsi="Courier New" w:cs="Courier New"/>
      </w:rPr>
    </w:lvl>
    <w:lvl w:ilvl="8" w:tplc="0C090005" w:tentative="1">
      <w:start w:val="1"/>
      <w:numFmt w:val="bullet"/>
      <w:lvlText w:val=""/>
      <w:lvlJc w:val="left"/>
      <w:pPr>
        <w:ind w:left="7920" w:hanging="360"/>
      </w:pPr>
      <w:rPr>
        <w:rFonts w:hint="default" w:ascii="Wingdings" w:hAnsi="Wingdings"/>
      </w:rPr>
    </w:lvl>
  </w:abstractNum>
  <w:abstractNum w:abstractNumId="23" w15:restartNumberingAfterBreak="0">
    <w:nsid w:val="6E354339"/>
    <w:multiLevelType w:val="hybridMultilevel"/>
    <w:tmpl w:val="2BB661A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E8B0D1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1CF5CB4"/>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ED467A"/>
    <w:multiLevelType w:val="hybridMultilevel"/>
    <w:tmpl w:val="05FACA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7390325E"/>
    <w:multiLevelType w:val="hybridMultilevel"/>
    <w:tmpl w:val="24868B62"/>
    <w:lvl w:ilvl="0" w:tplc="84FE932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373B2D"/>
    <w:multiLevelType w:val="hybridMultilevel"/>
    <w:tmpl w:val="F6B419CA"/>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9" w15:restartNumberingAfterBreak="0">
    <w:nsid w:val="79A20476"/>
    <w:multiLevelType w:val="hybridMultilevel"/>
    <w:tmpl w:val="94980F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7DC258A0"/>
    <w:multiLevelType w:val="multilevel"/>
    <w:tmpl w:val="DF9AC6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ascii="Arial" w:hAnsi="Arial" w:cs="Arial"/>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9"/>
  </w:num>
  <w:num w:numId="3">
    <w:abstractNumId w:val="5"/>
  </w:num>
  <w:num w:numId="4">
    <w:abstractNumId w:val="6"/>
  </w:num>
  <w:num w:numId="5">
    <w:abstractNumId w:val="12"/>
  </w:num>
  <w:num w:numId="6">
    <w:abstractNumId w:val="24"/>
  </w:num>
  <w:num w:numId="7">
    <w:abstractNumId w:val="25"/>
  </w:num>
  <w:num w:numId="8">
    <w:abstractNumId w:val="7"/>
  </w:num>
  <w:num w:numId="9">
    <w:abstractNumId w:val="8"/>
  </w:num>
  <w:num w:numId="10">
    <w:abstractNumId w:val="15"/>
  </w:num>
  <w:num w:numId="11">
    <w:abstractNumId w:val="11"/>
  </w:num>
  <w:num w:numId="12">
    <w:abstractNumId w:val="4"/>
  </w:num>
  <w:num w:numId="13">
    <w:abstractNumId w:val="17"/>
  </w:num>
  <w:num w:numId="14">
    <w:abstractNumId w:val="14"/>
  </w:num>
  <w:num w:numId="15">
    <w:abstractNumId w:val="27"/>
  </w:num>
  <w:num w:numId="16">
    <w:abstractNumId w:val="0"/>
  </w:num>
  <w:num w:numId="17">
    <w:abstractNumId w:val="2"/>
  </w:num>
  <w:num w:numId="18">
    <w:abstractNumId w:val="1"/>
  </w:num>
  <w:num w:numId="19">
    <w:abstractNumId w:val="23"/>
  </w:num>
  <w:num w:numId="20">
    <w:abstractNumId w:val="19"/>
  </w:num>
  <w:num w:numId="21">
    <w:abstractNumId w:val="18"/>
  </w:num>
  <w:num w:numId="22">
    <w:abstractNumId w:val="20"/>
  </w:num>
  <w:num w:numId="23">
    <w:abstractNumId w:val="29"/>
  </w:num>
  <w:num w:numId="24">
    <w:abstractNumId w:val="26"/>
  </w:num>
  <w:num w:numId="25">
    <w:abstractNumId w:val="22"/>
  </w:num>
  <w:num w:numId="26">
    <w:abstractNumId w:val="10"/>
  </w:num>
  <w:num w:numId="27">
    <w:abstractNumId w:val="28"/>
  </w:num>
  <w:num w:numId="28">
    <w:abstractNumId w:val="16"/>
  </w:num>
  <w:num w:numId="29">
    <w:abstractNumId w:val="3"/>
  </w:num>
  <w:num w:numId="30">
    <w:abstractNumId w:val="2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B2"/>
    <w:rsid w:val="00012135"/>
    <w:rsid w:val="00014D2B"/>
    <w:rsid w:val="00021DFE"/>
    <w:rsid w:val="000321D5"/>
    <w:rsid w:val="00036D98"/>
    <w:rsid w:val="000457AD"/>
    <w:rsid w:val="000536E8"/>
    <w:rsid w:val="000568B6"/>
    <w:rsid w:val="0005749F"/>
    <w:rsid w:val="000628C0"/>
    <w:rsid w:val="00062A71"/>
    <w:rsid w:val="00064CF9"/>
    <w:rsid w:val="000651E7"/>
    <w:rsid w:val="0007738A"/>
    <w:rsid w:val="000850EF"/>
    <w:rsid w:val="00086CBE"/>
    <w:rsid w:val="00093B91"/>
    <w:rsid w:val="000969E0"/>
    <w:rsid w:val="0009711A"/>
    <w:rsid w:val="000A4BBE"/>
    <w:rsid w:val="000A528B"/>
    <w:rsid w:val="000A735D"/>
    <w:rsid w:val="000B2055"/>
    <w:rsid w:val="000B3C10"/>
    <w:rsid w:val="000C0823"/>
    <w:rsid w:val="000D0B8F"/>
    <w:rsid w:val="000D1980"/>
    <w:rsid w:val="000D3F9F"/>
    <w:rsid w:val="000D7A92"/>
    <w:rsid w:val="000E1482"/>
    <w:rsid w:val="000E2F53"/>
    <w:rsid w:val="000E59D0"/>
    <w:rsid w:val="000E64A1"/>
    <w:rsid w:val="000E6717"/>
    <w:rsid w:val="000F09AC"/>
    <w:rsid w:val="000F655F"/>
    <w:rsid w:val="00103800"/>
    <w:rsid w:val="00122647"/>
    <w:rsid w:val="00122864"/>
    <w:rsid w:val="00127993"/>
    <w:rsid w:val="00130148"/>
    <w:rsid w:val="001335EC"/>
    <w:rsid w:val="0013726E"/>
    <w:rsid w:val="001510B4"/>
    <w:rsid w:val="00157930"/>
    <w:rsid w:val="001631F6"/>
    <w:rsid w:val="0016323E"/>
    <w:rsid w:val="001645C1"/>
    <w:rsid w:val="00165ACF"/>
    <w:rsid w:val="001668DB"/>
    <w:rsid w:val="0017758D"/>
    <w:rsid w:val="00184CD8"/>
    <w:rsid w:val="00191BC5"/>
    <w:rsid w:val="001945E3"/>
    <w:rsid w:val="00195A03"/>
    <w:rsid w:val="001A2D67"/>
    <w:rsid w:val="001A47CE"/>
    <w:rsid w:val="001B64EF"/>
    <w:rsid w:val="001D1B37"/>
    <w:rsid w:val="001D25CB"/>
    <w:rsid w:val="001D44F8"/>
    <w:rsid w:val="001E366F"/>
    <w:rsid w:val="001F3ACB"/>
    <w:rsid w:val="001F4C8F"/>
    <w:rsid w:val="001F6E2A"/>
    <w:rsid w:val="00201891"/>
    <w:rsid w:val="00205A75"/>
    <w:rsid w:val="0022269A"/>
    <w:rsid w:val="00226976"/>
    <w:rsid w:val="00227916"/>
    <w:rsid w:val="00227A6F"/>
    <w:rsid w:val="00236C81"/>
    <w:rsid w:val="002377FD"/>
    <w:rsid w:val="00244B5B"/>
    <w:rsid w:val="00251C8B"/>
    <w:rsid w:val="00253DA1"/>
    <w:rsid w:val="0025713B"/>
    <w:rsid w:val="0026203C"/>
    <w:rsid w:val="002629D3"/>
    <w:rsid w:val="0026301F"/>
    <w:rsid w:val="0026448A"/>
    <w:rsid w:val="00267F51"/>
    <w:rsid w:val="00283E7E"/>
    <w:rsid w:val="002B1525"/>
    <w:rsid w:val="002B6D26"/>
    <w:rsid w:val="002C1510"/>
    <w:rsid w:val="002C5AFC"/>
    <w:rsid w:val="002D3433"/>
    <w:rsid w:val="002D4C6E"/>
    <w:rsid w:val="002E198A"/>
    <w:rsid w:val="002E63B2"/>
    <w:rsid w:val="002F1610"/>
    <w:rsid w:val="002F1E3C"/>
    <w:rsid w:val="002F7225"/>
    <w:rsid w:val="0031392F"/>
    <w:rsid w:val="00316601"/>
    <w:rsid w:val="00335BB5"/>
    <w:rsid w:val="00341655"/>
    <w:rsid w:val="003423FA"/>
    <w:rsid w:val="003560DA"/>
    <w:rsid w:val="003679D9"/>
    <w:rsid w:val="00370838"/>
    <w:rsid w:val="003738C1"/>
    <w:rsid w:val="00374272"/>
    <w:rsid w:val="0037484E"/>
    <w:rsid w:val="00375A94"/>
    <w:rsid w:val="00383EFC"/>
    <w:rsid w:val="00385CB2"/>
    <w:rsid w:val="00392707"/>
    <w:rsid w:val="003959E1"/>
    <w:rsid w:val="0039661E"/>
    <w:rsid w:val="003A056E"/>
    <w:rsid w:val="003A44C5"/>
    <w:rsid w:val="003A7BF8"/>
    <w:rsid w:val="003B15C1"/>
    <w:rsid w:val="003B1864"/>
    <w:rsid w:val="003B3366"/>
    <w:rsid w:val="003B7028"/>
    <w:rsid w:val="003C41C0"/>
    <w:rsid w:val="003C5A5F"/>
    <w:rsid w:val="003D49EA"/>
    <w:rsid w:val="003F02D7"/>
    <w:rsid w:val="003F462B"/>
    <w:rsid w:val="00401A78"/>
    <w:rsid w:val="0040368B"/>
    <w:rsid w:val="00404B11"/>
    <w:rsid w:val="004061F2"/>
    <w:rsid w:val="0041528B"/>
    <w:rsid w:val="00417008"/>
    <w:rsid w:val="0042116C"/>
    <w:rsid w:val="00427B69"/>
    <w:rsid w:val="004408F3"/>
    <w:rsid w:val="00441629"/>
    <w:rsid w:val="0044691A"/>
    <w:rsid w:val="00461A61"/>
    <w:rsid w:val="004621EB"/>
    <w:rsid w:val="0046279E"/>
    <w:rsid w:val="004655D9"/>
    <w:rsid w:val="004663F0"/>
    <w:rsid w:val="00475C12"/>
    <w:rsid w:val="00476495"/>
    <w:rsid w:val="0047722A"/>
    <w:rsid w:val="0048068F"/>
    <w:rsid w:val="00481B61"/>
    <w:rsid w:val="004958E0"/>
    <w:rsid w:val="00495A43"/>
    <w:rsid w:val="004A3B77"/>
    <w:rsid w:val="004A53BF"/>
    <w:rsid w:val="004A5E94"/>
    <w:rsid w:val="004B18F6"/>
    <w:rsid w:val="004B3819"/>
    <w:rsid w:val="004C2CF9"/>
    <w:rsid w:val="004C2E05"/>
    <w:rsid w:val="004C4A45"/>
    <w:rsid w:val="004D0211"/>
    <w:rsid w:val="004D694D"/>
    <w:rsid w:val="004D6B58"/>
    <w:rsid w:val="004F2FE9"/>
    <w:rsid w:val="004F353B"/>
    <w:rsid w:val="00500430"/>
    <w:rsid w:val="00501C3F"/>
    <w:rsid w:val="00523701"/>
    <w:rsid w:val="0052522E"/>
    <w:rsid w:val="00531369"/>
    <w:rsid w:val="005339D2"/>
    <w:rsid w:val="00536CA4"/>
    <w:rsid w:val="005455D7"/>
    <w:rsid w:val="00552FD1"/>
    <w:rsid w:val="00556DCE"/>
    <w:rsid w:val="00561046"/>
    <w:rsid w:val="005614AD"/>
    <w:rsid w:val="00573ADB"/>
    <w:rsid w:val="0057443D"/>
    <w:rsid w:val="00574D03"/>
    <w:rsid w:val="00582BDA"/>
    <w:rsid w:val="00593413"/>
    <w:rsid w:val="00594FA6"/>
    <w:rsid w:val="005A11B8"/>
    <w:rsid w:val="005A12FF"/>
    <w:rsid w:val="005A2FE1"/>
    <w:rsid w:val="005A4F0B"/>
    <w:rsid w:val="005A7221"/>
    <w:rsid w:val="005B2C1B"/>
    <w:rsid w:val="005C07F3"/>
    <w:rsid w:val="005C3B95"/>
    <w:rsid w:val="005D0525"/>
    <w:rsid w:val="005D426C"/>
    <w:rsid w:val="005D5CFF"/>
    <w:rsid w:val="005E2370"/>
    <w:rsid w:val="005E6FD3"/>
    <w:rsid w:val="005F27CD"/>
    <w:rsid w:val="005F3189"/>
    <w:rsid w:val="005F763A"/>
    <w:rsid w:val="00600158"/>
    <w:rsid w:val="00600572"/>
    <w:rsid w:val="00604D86"/>
    <w:rsid w:val="0060687E"/>
    <w:rsid w:val="00610299"/>
    <w:rsid w:val="00612921"/>
    <w:rsid w:val="00613241"/>
    <w:rsid w:val="0061349F"/>
    <w:rsid w:val="00617593"/>
    <w:rsid w:val="00621A1C"/>
    <w:rsid w:val="0062579A"/>
    <w:rsid w:val="00642729"/>
    <w:rsid w:val="00643306"/>
    <w:rsid w:val="00651494"/>
    <w:rsid w:val="006531BE"/>
    <w:rsid w:val="00654C10"/>
    <w:rsid w:val="00656BAB"/>
    <w:rsid w:val="00662DC4"/>
    <w:rsid w:val="00663BC1"/>
    <w:rsid w:val="006671A0"/>
    <w:rsid w:val="006671AC"/>
    <w:rsid w:val="00673C8E"/>
    <w:rsid w:val="006945FC"/>
    <w:rsid w:val="00696936"/>
    <w:rsid w:val="006A12E9"/>
    <w:rsid w:val="006B58B3"/>
    <w:rsid w:val="006B5A16"/>
    <w:rsid w:val="006C2891"/>
    <w:rsid w:val="006C6068"/>
    <w:rsid w:val="006D749E"/>
    <w:rsid w:val="006E40D7"/>
    <w:rsid w:val="006E4682"/>
    <w:rsid w:val="006F3521"/>
    <w:rsid w:val="006F43DE"/>
    <w:rsid w:val="006F519B"/>
    <w:rsid w:val="006F67D2"/>
    <w:rsid w:val="006F7DB9"/>
    <w:rsid w:val="00701C6B"/>
    <w:rsid w:val="00701DA7"/>
    <w:rsid w:val="00705AC9"/>
    <w:rsid w:val="00705D9F"/>
    <w:rsid w:val="00711144"/>
    <w:rsid w:val="0071397A"/>
    <w:rsid w:val="00713F87"/>
    <w:rsid w:val="0071599F"/>
    <w:rsid w:val="007175AD"/>
    <w:rsid w:val="00720B71"/>
    <w:rsid w:val="00721009"/>
    <w:rsid w:val="00724EE7"/>
    <w:rsid w:val="0073177B"/>
    <w:rsid w:val="0073202E"/>
    <w:rsid w:val="00741133"/>
    <w:rsid w:val="00752F9C"/>
    <w:rsid w:val="00754A73"/>
    <w:rsid w:val="0076001E"/>
    <w:rsid w:val="007653F9"/>
    <w:rsid w:val="00767767"/>
    <w:rsid w:val="00781A0E"/>
    <w:rsid w:val="00782EE6"/>
    <w:rsid w:val="00785532"/>
    <w:rsid w:val="007905FA"/>
    <w:rsid w:val="00791E2E"/>
    <w:rsid w:val="00796C5A"/>
    <w:rsid w:val="007A3E67"/>
    <w:rsid w:val="007A71A2"/>
    <w:rsid w:val="007A7B17"/>
    <w:rsid w:val="007B0195"/>
    <w:rsid w:val="007B22D6"/>
    <w:rsid w:val="007C0CF8"/>
    <w:rsid w:val="007C4F4A"/>
    <w:rsid w:val="007D0E04"/>
    <w:rsid w:val="007D2E06"/>
    <w:rsid w:val="007D5BDA"/>
    <w:rsid w:val="007E178E"/>
    <w:rsid w:val="007E2FE9"/>
    <w:rsid w:val="007E3756"/>
    <w:rsid w:val="007F5554"/>
    <w:rsid w:val="007F56A2"/>
    <w:rsid w:val="0081133A"/>
    <w:rsid w:val="008131AC"/>
    <w:rsid w:val="00813AED"/>
    <w:rsid w:val="00821B4D"/>
    <w:rsid w:val="00824982"/>
    <w:rsid w:val="00826D8B"/>
    <w:rsid w:val="00835D89"/>
    <w:rsid w:val="0083721A"/>
    <w:rsid w:val="00837C54"/>
    <w:rsid w:val="00844364"/>
    <w:rsid w:val="0084705A"/>
    <w:rsid w:val="00854064"/>
    <w:rsid w:val="008555DD"/>
    <w:rsid w:val="00855E11"/>
    <w:rsid w:val="008563A8"/>
    <w:rsid w:val="00856F9B"/>
    <w:rsid w:val="00864937"/>
    <w:rsid w:val="008653DE"/>
    <w:rsid w:val="00865BEE"/>
    <w:rsid w:val="00874A5B"/>
    <w:rsid w:val="00881E26"/>
    <w:rsid w:val="00882B40"/>
    <w:rsid w:val="00884B7C"/>
    <w:rsid w:val="00884B84"/>
    <w:rsid w:val="00887C88"/>
    <w:rsid w:val="00894D6A"/>
    <w:rsid w:val="008A7D4E"/>
    <w:rsid w:val="008B0186"/>
    <w:rsid w:val="008C2795"/>
    <w:rsid w:val="008C44AC"/>
    <w:rsid w:val="008D5B1D"/>
    <w:rsid w:val="008E111B"/>
    <w:rsid w:val="008E12BD"/>
    <w:rsid w:val="008E19AF"/>
    <w:rsid w:val="008E33F1"/>
    <w:rsid w:val="008E39DC"/>
    <w:rsid w:val="008E6FE3"/>
    <w:rsid w:val="008F5587"/>
    <w:rsid w:val="00901A0E"/>
    <w:rsid w:val="00902440"/>
    <w:rsid w:val="00902FA1"/>
    <w:rsid w:val="0090546C"/>
    <w:rsid w:val="00912635"/>
    <w:rsid w:val="00930571"/>
    <w:rsid w:val="00934E4C"/>
    <w:rsid w:val="00941D29"/>
    <w:rsid w:val="0094502F"/>
    <w:rsid w:val="00945902"/>
    <w:rsid w:val="00955066"/>
    <w:rsid w:val="00961829"/>
    <w:rsid w:val="00962728"/>
    <w:rsid w:val="0096568C"/>
    <w:rsid w:val="00965B91"/>
    <w:rsid w:val="0097404E"/>
    <w:rsid w:val="009761B1"/>
    <w:rsid w:val="00980683"/>
    <w:rsid w:val="00984F11"/>
    <w:rsid w:val="00995679"/>
    <w:rsid w:val="00997C21"/>
    <w:rsid w:val="009A0D0B"/>
    <w:rsid w:val="009B3DF9"/>
    <w:rsid w:val="009C2BDF"/>
    <w:rsid w:val="009C4C5F"/>
    <w:rsid w:val="009C61C6"/>
    <w:rsid w:val="009D581A"/>
    <w:rsid w:val="009E3783"/>
    <w:rsid w:val="009E6ACF"/>
    <w:rsid w:val="009F52D3"/>
    <w:rsid w:val="009F6096"/>
    <w:rsid w:val="00A01291"/>
    <w:rsid w:val="00A054A6"/>
    <w:rsid w:val="00A1083F"/>
    <w:rsid w:val="00A17795"/>
    <w:rsid w:val="00A27281"/>
    <w:rsid w:val="00A327BD"/>
    <w:rsid w:val="00A3574F"/>
    <w:rsid w:val="00A47026"/>
    <w:rsid w:val="00A50948"/>
    <w:rsid w:val="00A65EDB"/>
    <w:rsid w:val="00A66B62"/>
    <w:rsid w:val="00A74D81"/>
    <w:rsid w:val="00A765BD"/>
    <w:rsid w:val="00A87871"/>
    <w:rsid w:val="00A96307"/>
    <w:rsid w:val="00AA4D57"/>
    <w:rsid w:val="00AA5709"/>
    <w:rsid w:val="00AB409E"/>
    <w:rsid w:val="00AB67BE"/>
    <w:rsid w:val="00AC0C0A"/>
    <w:rsid w:val="00AC50AE"/>
    <w:rsid w:val="00B05B45"/>
    <w:rsid w:val="00B17FE7"/>
    <w:rsid w:val="00B214AE"/>
    <w:rsid w:val="00B31E88"/>
    <w:rsid w:val="00B32B5F"/>
    <w:rsid w:val="00B32F42"/>
    <w:rsid w:val="00B40F27"/>
    <w:rsid w:val="00B5492E"/>
    <w:rsid w:val="00B55800"/>
    <w:rsid w:val="00B60F1B"/>
    <w:rsid w:val="00B612A1"/>
    <w:rsid w:val="00B71654"/>
    <w:rsid w:val="00B73911"/>
    <w:rsid w:val="00B8018E"/>
    <w:rsid w:val="00B8696D"/>
    <w:rsid w:val="00B91126"/>
    <w:rsid w:val="00BA19C8"/>
    <w:rsid w:val="00BA3AE4"/>
    <w:rsid w:val="00BA3C90"/>
    <w:rsid w:val="00BB372F"/>
    <w:rsid w:val="00BB6C91"/>
    <w:rsid w:val="00BC6001"/>
    <w:rsid w:val="00BC7B67"/>
    <w:rsid w:val="00BD5DE3"/>
    <w:rsid w:val="00BE729C"/>
    <w:rsid w:val="00BF3C5F"/>
    <w:rsid w:val="00BF6D25"/>
    <w:rsid w:val="00BF73FA"/>
    <w:rsid w:val="00C036B4"/>
    <w:rsid w:val="00C1481F"/>
    <w:rsid w:val="00C173DC"/>
    <w:rsid w:val="00C30B4D"/>
    <w:rsid w:val="00C34314"/>
    <w:rsid w:val="00C379FA"/>
    <w:rsid w:val="00C448D6"/>
    <w:rsid w:val="00C44CA7"/>
    <w:rsid w:val="00C518EA"/>
    <w:rsid w:val="00C51A12"/>
    <w:rsid w:val="00C54A7B"/>
    <w:rsid w:val="00C54AA0"/>
    <w:rsid w:val="00C64078"/>
    <w:rsid w:val="00C666E2"/>
    <w:rsid w:val="00C76BD5"/>
    <w:rsid w:val="00C7757C"/>
    <w:rsid w:val="00C8175E"/>
    <w:rsid w:val="00C82E40"/>
    <w:rsid w:val="00C877AD"/>
    <w:rsid w:val="00C91C83"/>
    <w:rsid w:val="00CA2BA7"/>
    <w:rsid w:val="00CA3B09"/>
    <w:rsid w:val="00CB0D57"/>
    <w:rsid w:val="00CB218E"/>
    <w:rsid w:val="00CB2A7C"/>
    <w:rsid w:val="00CB5B50"/>
    <w:rsid w:val="00CB797C"/>
    <w:rsid w:val="00CC46B8"/>
    <w:rsid w:val="00CC6C45"/>
    <w:rsid w:val="00CF0261"/>
    <w:rsid w:val="00CF09A2"/>
    <w:rsid w:val="00CF0AD8"/>
    <w:rsid w:val="00CF706F"/>
    <w:rsid w:val="00D03342"/>
    <w:rsid w:val="00D039D6"/>
    <w:rsid w:val="00D24264"/>
    <w:rsid w:val="00D32229"/>
    <w:rsid w:val="00D360DF"/>
    <w:rsid w:val="00D40DA3"/>
    <w:rsid w:val="00D47480"/>
    <w:rsid w:val="00D476E7"/>
    <w:rsid w:val="00D5026C"/>
    <w:rsid w:val="00D56C59"/>
    <w:rsid w:val="00D579A3"/>
    <w:rsid w:val="00D57A27"/>
    <w:rsid w:val="00D72691"/>
    <w:rsid w:val="00D76CAC"/>
    <w:rsid w:val="00D83791"/>
    <w:rsid w:val="00D900BE"/>
    <w:rsid w:val="00D92B4B"/>
    <w:rsid w:val="00D95042"/>
    <w:rsid w:val="00D96685"/>
    <w:rsid w:val="00DA0D4C"/>
    <w:rsid w:val="00DA1F1F"/>
    <w:rsid w:val="00DA2959"/>
    <w:rsid w:val="00DA39BB"/>
    <w:rsid w:val="00DA7081"/>
    <w:rsid w:val="00DB0A6E"/>
    <w:rsid w:val="00DC1C93"/>
    <w:rsid w:val="00DC3C39"/>
    <w:rsid w:val="00DD1147"/>
    <w:rsid w:val="00DD1378"/>
    <w:rsid w:val="00DD416F"/>
    <w:rsid w:val="00DD76B8"/>
    <w:rsid w:val="00DE57D3"/>
    <w:rsid w:val="00DF284A"/>
    <w:rsid w:val="00DF4746"/>
    <w:rsid w:val="00DF7274"/>
    <w:rsid w:val="00E00F1E"/>
    <w:rsid w:val="00E0106F"/>
    <w:rsid w:val="00E025C6"/>
    <w:rsid w:val="00E069B9"/>
    <w:rsid w:val="00E10444"/>
    <w:rsid w:val="00E110A9"/>
    <w:rsid w:val="00E135EA"/>
    <w:rsid w:val="00E14645"/>
    <w:rsid w:val="00E2330F"/>
    <w:rsid w:val="00E25313"/>
    <w:rsid w:val="00E25D20"/>
    <w:rsid w:val="00E32645"/>
    <w:rsid w:val="00E43076"/>
    <w:rsid w:val="00E45845"/>
    <w:rsid w:val="00E5048C"/>
    <w:rsid w:val="00E5239B"/>
    <w:rsid w:val="00E6347A"/>
    <w:rsid w:val="00E65C43"/>
    <w:rsid w:val="00E67660"/>
    <w:rsid w:val="00E755FC"/>
    <w:rsid w:val="00E8767B"/>
    <w:rsid w:val="00E92197"/>
    <w:rsid w:val="00EA0550"/>
    <w:rsid w:val="00EA2A79"/>
    <w:rsid w:val="00EA41C5"/>
    <w:rsid w:val="00EC2291"/>
    <w:rsid w:val="00EC6C31"/>
    <w:rsid w:val="00ED406F"/>
    <w:rsid w:val="00F01F1B"/>
    <w:rsid w:val="00F03F53"/>
    <w:rsid w:val="00F1018E"/>
    <w:rsid w:val="00F20F23"/>
    <w:rsid w:val="00F210DA"/>
    <w:rsid w:val="00F272A3"/>
    <w:rsid w:val="00F35CA6"/>
    <w:rsid w:val="00F5614D"/>
    <w:rsid w:val="00F617B6"/>
    <w:rsid w:val="00F62F63"/>
    <w:rsid w:val="00F6540F"/>
    <w:rsid w:val="00F81FDF"/>
    <w:rsid w:val="00F87012"/>
    <w:rsid w:val="00FC2E64"/>
    <w:rsid w:val="00FC3A72"/>
    <w:rsid w:val="00FC4A67"/>
    <w:rsid w:val="00FC5C05"/>
    <w:rsid w:val="00FD2215"/>
    <w:rsid w:val="00FD22A7"/>
    <w:rsid w:val="00FD2EB2"/>
    <w:rsid w:val="00FD549B"/>
    <w:rsid w:val="00FD6678"/>
    <w:rsid w:val="00FD745D"/>
    <w:rsid w:val="00FE0DE2"/>
    <w:rsid w:val="00FE2F4D"/>
    <w:rsid w:val="00FE462A"/>
    <w:rsid w:val="00FF30BB"/>
    <w:rsid w:val="00FF562B"/>
    <w:rsid w:val="0D49DA40"/>
    <w:rsid w:val="41D273B9"/>
    <w:rsid w:val="58652F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53BA121-A215-4A05-A97F-8813845C140B}"/>
  <w14:docId w14:val="52DFD6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mbria" w:hAnsi="Cambria" w:eastAsia="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23701"/>
    <w:pPr>
      <w:spacing w:after="200" w:line="276" w:lineRule="auto"/>
      <w:jc w:val="both"/>
    </w:pPr>
    <w:rPr>
      <w:sz w:val="22"/>
      <w:szCs w:val="22"/>
      <w:lang w:eastAsia="en-US" w:bidi="en-US"/>
    </w:rPr>
  </w:style>
  <w:style w:type="paragraph" w:styleId="Heading1">
    <w:name w:val="heading 1"/>
    <w:basedOn w:val="Normal"/>
    <w:next w:val="Normal"/>
    <w:link w:val="Heading1Char"/>
    <w:uiPriority w:val="9"/>
    <w:qFormat/>
    <w:rsid w:val="00E2531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qFormat/>
    <w:rsid w:val="00E25313"/>
    <w:pPr>
      <w:spacing w:before="200" w:after="0" w:line="271" w:lineRule="auto"/>
      <w:outlineLvl w:val="1"/>
    </w:pPr>
    <w:rPr>
      <w:smallCaps/>
      <w:sz w:val="28"/>
      <w:szCs w:val="28"/>
    </w:rPr>
  </w:style>
  <w:style w:type="paragraph" w:styleId="Heading3">
    <w:name w:val="heading 3"/>
    <w:basedOn w:val="Normal"/>
    <w:next w:val="Normal"/>
    <w:link w:val="Heading3Char"/>
    <w:uiPriority w:val="9"/>
    <w:qFormat/>
    <w:rsid w:val="00E2531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qFormat/>
    <w:rsid w:val="00E25313"/>
    <w:pPr>
      <w:spacing w:after="0" w:line="271" w:lineRule="auto"/>
      <w:outlineLvl w:val="3"/>
    </w:pPr>
    <w:rPr>
      <w:b/>
      <w:bCs/>
      <w:spacing w:val="5"/>
      <w:sz w:val="24"/>
      <w:szCs w:val="24"/>
    </w:rPr>
  </w:style>
  <w:style w:type="paragraph" w:styleId="Heading5">
    <w:name w:val="heading 5"/>
    <w:basedOn w:val="Normal"/>
    <w:next w:val="Normal"/>
    <w:link w:val="Heading5Char"/>
    <w:uiPriority w:val="9"/>
    <w:qFormat/>
    <w:rsid w:val="00E25313"/>
    <w:pPr>
      <w:spacing w:after="0" w:line="271" w:lineRule="auto"/>
      <w:outlineLvl w:val="4"/>
    </w:pPr>
    <w:rPr>
      <w:i/>
      <w:iCs/>
      <w:sz w:val="24"/>
      <w:szCs w:val="24"/>
    </w:rPr>
  </w:style>
  <w:style w:type="paragraph" w:styleId="Heading6">
    <w:name w:val="heading 6"/>
    <w:basedOn w:val="Normal"/>
    <w:next w:val="Normal"/>
    <w:link w:val="Heading6Char"/>
    <w:uiPriority w:val="9"/>
    <w:qFormat/>
    <w:rsid w:val="00E25313"/>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qFormat/>
    <w:rsid w:val="00E25313"/>
    <w:pPr>
      <w:spacing w:after="0"/>
      <w:outlineLvl w:val="6"/>
    </w:pPr>
    <w:rPr>
      <w:b/>
      <w:bCs/>
      <w:i/>
      <w:iCs/>
      <w:color w:val="5A5A5A"/>
      <w:sz w:val="20"/>
      <w:szCs w:val="20"/>
    </w:rPr>
  </w:style>
  <w:style w:type="paragraph" w:styleId="Heading8">
    <w:name w:val="heading 8"/>
    <w:basedOn w:val="Normal"/>
    <w:next w:val="Normal"/>
    <w:link w:val="Heading8Char"/>
    <w:uiPriority w:val="9"/>
    <w:qFormat/>
    <w:rsid w:val="00E25313"/>
    <w:pPr>
      <w:spacing w:after="0"/>
      <w:outlineLvl w:val="7"/>
    </w:pPr>
    <w:rPr>
      <w:b/>
      <w:bCs/>
      <w:color w:val="7F7F7F"/>
      <w:sz w:val="20"/>
      <w:szCs w:val="20"/>
    </w:rPr>
  </w:style>
  <w:style w:type="paragraph" w:styleId="Heading9">
    <w:name w:val="heading 9"/>
    <w:basedOn w:val="Normal"/>
    <w:next w:val="Normal"/>
    <w:link w:val="Heading9Char"/>
    <w:uiPriority w:val="9"/>
    <w:qFormat/>
    <w:rsid w:val="00E25313"/>
    <w:pPr>
      <w:spacing w:after="0" w:line="271" w:lineRule="auto"/>
      <w:outlineLvl w:val="8"/>
    </w:pPr>
    <w:rPr>
      <w:b/>
      <w:bCs/>
      <w:i/>
      <w:iCs/>
      <w:color w:val="7F7F7F"/>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ediumGrid2">
    <w:name w:val="Medium Grid 2"/>
    <w:basedOn w:val="Normal"/>
    <w:link w:val="MediumGrid2Char"/>
    <w:uiPriority w:val="1"/>
    <w:qFormat/>
    <w:rsid w:val="00E25313"/>
    <w:pPr>
      <w:spacing w:after="0" w:line="240" w:lineRule="auto"/>
    </w:pPr>
  </w:style>
  <w:style w:type="character" w:styleId="MediumGrid2Char" w:customStyle="1">
    <w:name w:val="Medium Grid 2 Char"/>
    <w:basedOn w:val="DefaultParagraphFont"/>
    <w:link w:val="MediumGrid2"/>
    <w:uiPriority w:val="1"/>
    <w:rsid w:val="00385CB2"/>
  </w:style>
  <w:style w:type="paragraph" w:styleId="BalloonText">
    <w:name w:val="Balloon Text"/>
    <w:basedOn w:val="Normal"/>
    <w:link w:val="BalloonTextChar"/>
    <w:uiPriority w:val="99"/>
    <w:semiHidden/>
    <w:unhideWhenUsed/>
    <w:rsid w:val="00385CB2"/>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styleId="HeaderChar" w:customStyle="1">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styleId="FooterChar" w:customStyle="1">
    <w:name w:val="Footer Char"/>
    <w:basedOn w:val="DefaultParagraphFont"/>
    <w:link w:val="Footer"/>
    <w:uiPriority w:val="99"/>
    <w:rsid w:val="00385CB2"/>
  </w:style>
  <w:style w:type="paragraph" w:styleId="DB0ACCEC1AB64382860E628D30FF91C4" w:customStyle="1">
    <w:name w:val="DB0ACCEC1AB64382860E628D30FF91C4"/>
    <w:rsid w:val="00385CB2"/>
    <w:pPr>
      <w:spacing w:after="200" w:line="276" w:lineRule="auto"/>
    </w:pPr>
    <w:rPr>
      <w:sz w:val="22"/>
      <w:szCs w:val="22"/>
      <w:lang w:eastAsia="en-US"/>
    </w:rPr>
  </w:style>
  <w:style w:type="character" w:styleId="Heading1Char" w:customStyle="1">
    <w:name w:val="Heading 1 Char"/>
    <w:link w:val="Heading1"/>
    <w:uiPriority w:val="9"/>
    <w:rsid w:val="00E25313"/>
    <w:rPr>
      <w:smallCaps/>
      <w:spacing w:val="5"/>
      <w:sz w:val="36"/>
      <w:szCs w:val="36"/>
    </w:rPr>
  </w:style>
  <w:style w:type="character" w:styleId="Heading2Char" w:customStyle="1">
    <w:name w:val="Heading 2 Char"/>
    <w:link w:val="Heading2"/>
    <w:uiPriority w:val="9"/>
    <w:rsid w:val="00E25313"/>
    <w:rPr>
      <w:smallCaps/>
      <w:sz w:val="28"/>
      <w:szCs w:val="28"/>
    </w:rPr>
  </w:style>
  <w:style w:type="character" w:styleId="Heading3Char" w:customStyle="1">
    <w:name w:val="Heading 3 Char"/>
    <w:link w:val="Heading3"/>
    <w:uiPriority w:val="9"/>
    <w:rsid w:val="00E25313"/>
    <w:rPr>
      <w:i/>
      <w:iCs/>
      <w:smallCaps/>
      <w:spacing w:val="5"/>
      <w:sz w:val="26"/>
      <w:szCs w:val="26"/>
    </w:rPr>
  </w:style>
  <w:style w:type="character" w:styleId="Heading4Char" w:customStyle="1">
    <w:name w:val="Heading 4 Char"/>
    <w:link w:val="Heading4"/>
    <w:uiPriority w:val="9"/>
    <w:rsid w:val="00E25313"/>
    <w:rPr>
      <w:b/>
      <w:bCs/>
      <w:spacing w:val="5"/>
      <w:sz w:val="24"/>
      <w:szCs w:val="24"/>
    </w:rPr>
  </w:style>
  <w:style w:type="character" w:styleId="Heading5Char" w:customStyle="1">
    <w:name w:val="Heading 5 Char"/>
    <w:link w:val="Heading5"/>
    <w:uiPriority w:val="9"/>
    <w:semiHidden/>
    <w:rsid w:val="00E25313"/>
    <w:rPr>
      <w:i/>
      <w:iCs/>
      <w:sz w:val="24"/>
      <w:szCs w:val="24"/>
    </w:rPr>
  </w:style>
  <w:style w:type="character" w:styleId="Heading6Char" w:customStyle="1">
    <w:name w:val="Heading 6 Char"/>
    <w:link w:val="Heading6"/>
    <w:uiPriority w:val="9"/>
    <w:semiHidden/>
    <w:rsid w:val="00E25313"/>
    <w:rPr>
      <w:b/>
      <w:bCs/>
      <w:color w:val="595959"/>
      <w:spacing w:val="5"/>
      <w:shd w:val="clear" w:color="auto" w:fill="FFFFFF"/>
    </w:rPr>
  </w:style>
  <w:style w:type="character" w:styleId="Heading7Char" w:customStyle="1">
    <w:name w:val="Heading 7 Char"/>
    <w:link w:val="Heading7"/>
    <w:uiPriority w:val="9"/>
    <w:semiHidden/>
    <w:rsid w:val="00E25313"/>
    <w:rPr>
      <w:b/>
      <w:bCs/>
      <w:i/>
      <w:iCs/>
      <w:color w:val="5A5A5A"/>
      <w:sz w:val="20"/>
      <w:szCs w:val="20"/>
    </w:rPr>
  </w:style>
  <w:style w:type="character" w:styleId="Heading8Char" w:customStyle="1">
    <w:name w:val="Heading 8 Char"/>
    <w:link w:val="Heading8"/>
    <w:uiPriority w:val="9"/>
    <w:semiHidden/>
    <w:rsid w:val="00E25313"/>
    <w:rPr>
      <w:b/>
      <w:bCs/>
      <w:color w:val="7F7F7F"/>
      <w:sz w:val="20"/>
      <w:szCs w:val="20"/>
    </w:rPr>
  </w:style>
  <w:style w:type="character" w:styleId="Heading9Char" w:customStyle="1">
    <w:name w:val="Heading 9 Char"/>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smallCaps/>
      <w:sz w:val="52"/>
      <w:szCs w:val="52"/>
    </w:rPr>
  </w:style>
  <w:style w:type="character" w:styleId="TitleChar" w:customStyle="1">
    <w:name w:val="Title Char"/>
    <w:link w:val="Title"/>
    <w:uiPriority w:val="10"/>
    <w:rsid w:val="00E25313"/>
    <w:rPr>
      <w:smallCaps/>
      <w:sz w:val="52"/>
      <w:szCs w:val="52"/>
    </w:rPr>
  </w:style>
  <w:style w:type="paragraph" w:styleId="Subtitle">
    <w:name w:val="Subtitle"/>
    <w:basedOn w:val="Normal"/>
    <w:next w:val="Normal"/>
    <w:link w:val="SubtitleChar"/>
    <w:uiPriority w:val="11"/>
    <w:qFormat/>
    <w:rsid w:val="00E25313"/>
    <w:rPr>
      <w:i/>
      <w:iCs/>
      <w:smallCaps/>
      <w:spacing w:val="10"/>
      <w:sz w:val="28"/>
      <w:szCs w:val="28"/>
    </w:rPr>
  </w:style>
  <w:style w:type="character" w:styleId="SubtitleChar" w:customStyle="1">
    <w:name w:val="Subtitle Char"/>
    <w:link w:val="Subtitle"/>
    <w:uiPriority w:val="11"/>
    <w:rsid w:val="00E25313"/>
    <w:rPr>
      <w:i/>
      <w:iCs/>
      <w:smallCaps/>
      <w:spacing w:val="10"/>
      <w:sz w:val="28"/>
      <w:szCs w:val="28"/>
    </w:rPr>
  </w:style>
  <w:style w:type="character" w:styleId="Strong">
    <w:name w:val="Strong"/>
    <w:uiPriority w:val="22"/>
    <w:qFormat/>
    <w:rsid w:val="00E25313"/>
    <w:rPr>
      <w:b/>
      <w:bCs/>
    </w:rPr>
  </w:style>
  <w:style w:type="character" w:styleId="Emphasis">
    <w:name w:val="Emphasis"/>
    <w:uiPriority w:val="20"/>
    <w:qFormat/>
    <w:rsid w:val="00E25313"/>
    <w:rPr>
      <w:b/>
      <w:bCs/>
      <w:i/>
      <w:iCs/>
      <w:spacing w:val="10"/>
    </w:rPr>
  </w:style>
  <w:style w:type="paragraph" w:styleId="ColorfulList-Accent1">
    <w:name w:val="Colorful List Accent 1"/>
    <w:basedOn w:val="Normal"/>
    <w:link w:val="ColorfulList-Accent1Char"/>
    <w:uiPriority w:val="34"/>
    <w:qFormat/>
    <w:rsid w:val="00E25313"/>
    <w:pPr>
      <w:ind w:left="720"/>
      <w:contextualSpacing/>
    </w:pPr>
  </w:style>
  <w:style w:type="paragraph" w:styleId="ColorfulGrid-Accent1">
    <w:name w:val="Colorful Grid Accent 1"/>
    <w:basedOn w:val="Normal"/>
    <w:next w:val="Normal"/>
    <w:link w:val="ColorfulGrid-Accent1Char"/>
    <w:uiPriority w:val="29"/>
    <w:qFormat/>
    <w:rsid w:val="00E25313"/>
    <w:rPr>
      <w:i/>
      <w:iCs/>
    </w:rPr>
  </w:style>
  <w:style w:type="character" w:styleId="ColorfulGrid-Accent1Char" w:customStyle="1">
    <w:name w:val="Colorful Grid - Accent 1 Char"/>
    <w:link w:val="ColorfulGrid-Accent1"/>
    <w:uiPriority w:val="29"/>
    <w:rsid w:val="00E25313"/>
    <w:rPr>
      <w:i/>
      <w:iCs/>
    </w:rPr>
  </w:style>
  <w:style w:type="paragraph" w:styleId="LightShading-Accent2">
    <w:name w:val="Light Shading Accent 2"/>
    <w:basedOn w:val="Normal"/>
    <w:next w:val="Normal"/>
    <w:link w:val="LightShading-Accent2Char"/>
    <w:uiPriority w:val="30"/>
    <w:qFormat/>
    <w:rsid w:val="00E25313"/>
    <w:pPr>
      <w:pBdr>
        <w:top w:val="single" w:color="auto" w:sz="4" w:space="10"/>
        <w:bottom w:val="single" w:color="auto" w:sz="4" w:space="10"/>
      </w:pBdr>
      <w:spacing w:before="240" w:after="240" w:line="300" w:lineRule="auto"/>
      <w:ind w:left="1152" w:right="1152"/>
    </w:pPr>
    <w:rPr>
      <w:i/>
      <w:iCs/>
    </w:rPr>
  </w:style>
  <w:style w:type="character" w:styleId="LightShading-Accent2Char" w:customStyle="1">
    <w:name w:val="Light Shading - Accent 2 Char"/>
    <w:link w:val="LightShading-Accent2"/>
    <w:uiPriority w:val="30"/>
    <w:rsid w:val="00E25313"/>
    <w:rPr>
      <w:i/>
      <w:iCs/>
    </w:rPr>
  </w:style>
  <w:style w:type="character" w:styleId="PlainTable3">
    <w:name w:val="Plain Table 3"/>
    <w:uiPriority w:val="19"/>
    <w:qFormat/>
    <w:rsid w:val="00E25313"/>
    <w:rPr>
      <w:i/>
      <w:iCs/>
    </w:rPr>
  </w:style>
  <w:style w:type="character" w:styleId="PlainTable4">
    <w:name w:val="Plain Table 4"/>
    <w:uiPriority w:val="21"/>
    <w:qFormat/>
    <w:rsid w:val="00E25313"/>
    <w:rPr>
      <w:b/>
      <w:bCs/>
      <w:i/>
      <w:iCs/>
    </w:rPr>
  </w:style>
  <w:style w:type="character" w:styleId="PlainTable5">
    <w:name w:val="Plain Table 5"/>
    <w:uiPriority w:val="31"/>
    <w:qFormat/>
    <w:rsid w:val="00E25313"/>
    <w:rPr>
      <w:smallCaps/>
    </w:rPr>
  </w:style>
  <w:style w:type="character" w:styleId="TableGridLight">
    <w:name w:val="Grid Table Light"/>
    <w:uiPriority w:val="32"/>
    <w:qFormat/>
    <w:rsid w:val="00E25313"/>
    <w:rPr>
      <w:b/>
      <w:bCs/>
      <w:smallCaps/>
    </w:rPr>
  </w:style>
  <w:style w:type="character" w:styleId="GridTable1Light">
    <w:name w:val="Grid Table 1 Light"/>
    <w:uiPriority w:val="33"/>
    <w:qFormat/>
    <w:rsid w:val="00E25313"/>
    <w:rPr>
      <w:i/>
      <w:iCs/>
      <w:smallCaps/>
      <w:spacing w:val="5"/>
    </w:rPr>
  </w:style>
  <w:style w:type="paragraph" w:styleId="GridTable3">
    <w:name w:val="Grid Table 3"/>
    <w:basedOn w:val="Heading1"/>
    <w:next w:val="Normal"/>
    <w:uiPriority w:val="39"/>
    <w:semiHidden/>
    <w:unhideWhenUsed/>
    <w:qFormat/>
    <w:rsid w:val="00E25313"/>
    <w:pPr>
      <w:outlineLvl w:val="9"/>
    </w:pPr>
  </w:style>
  <w:style w:type="paragraph" w:styleId="TOC1">
    <w:name w:val="toc 1"/>
    <w:basedOn w:val="Normal"/>
    <w:next w:val="Normal"/>
    <w:autoRedefine/>
    <w:uiPriority w:val="39"/>
    <w:unhideWhenUsed/>
    <w:rsid w:val="009F52D3"/>
  </w:style>
  <w:style w:type="paragraph" w:styleId="TOC2">
    <w:name w:val="toc 2"/>
    <w:basedOn w:val="Normal"/>
    <w:next w:val="Normal"/>
    <w:autoRedefine/>
    <w:uiPriority w:val="39"/>
    <w:unhideWhenUsed/>
    <w:rsid w:val="009F52D3"/>
    <w:pPr>
      <w:ind w:left="220"/>
    </w:pPr>
  </w:style>
  <w:style w:type="paragraph" w:styleId="TOC3">
    <w:name w:val="toc 3"/>
    <w:basedOn w:val="Normal"/>
    <w:next w:val="Normal"/>
    <w:autoRedefine/>
    <w:uiPriority w:val="39"/>
    <w:unhideWhenUsed/>
    <w:rsid w:val="009F52D3"/>
    <w:pPr>
      <w:ind w:left="440"/>
    </w:pPr>
  </w:style>
  <w:style w:type="character" w:styleId="Hyperlink">
    <w:name w:val="Hyperlink"/>
    <w:uiPriority w:val="99"/>
    <w:unhideWhenUsed/>
    <w:rsid w:val="009F52D3"/>
    <w:rPr>
      <w:color w:val="0000FF"/>
      <w:u w:val="single"/>
    </w:rPr>
  </w:style>
  <w:style w:type="table" w:styleId="TableGrid">
    <w:name w:val="Table Grid"/>
    <w:basedOn w:val="TableNormal"/>
    <w:uiPriority w:val="59"/>
    <w:rsid w:val="00E025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Grid3">
    <w:name w:val="Medium Grid 3"/>
    <w:basedOn w:val="TableNormal"/>
    <w:uiPriority w:val="60"/>
    <w:rsid w:val="00E025C6"/>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5">
    <w:name w:val="Medium Grid 3 Accent 5"/>
    <w:basedOn w:val="TableNormal"/>
    <w:uiPriority w:val="60"/>
    <w:rsid w:val="00E025C6"/>
    <w:rPr>
      <w:color w:val="31849B"/>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DarkList-Accent5">
    <w:name w:val="Dark List Accent 5"/>
    <w:basedOn w:val="TableNormal"/>
    <w:uiPriority w:val="61"/>
    <w:rsid w:val="00E025C6"/>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DarkList-Accent4">
    <w:name w:val="Dark List Accent 4"/>
    <w:basedOn w:val="TableNormal"/>
    <w:uiPriority w:val="61"/>
    <w:rsid w:val="00E025C6"/>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DarkList-Accent3">
    <w:name w:val="Dark List Accent 3"/>
    <w:basedOn w:val="TableNormal"/>
    <w:uiPriority w:val="61"/>
    <w:rsid w:val="00E025C6"/>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MediumGrid2-Accent1">
    <w:name w:val="Medium Grid 2 Accent 1"/>
    <w:basedOn w:val="TableNormal"/>
    <w:uiPriority w:val="63"/>
    <w:rsid w:val="00E025C6"/>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IntenseQuote">
    <w:name w:val="Intense Quote"/>
    <w:basedOn w:val="TableNormal"/>
    <w:uiPriority w:val="60"/>
    <w:qFormat/>
    <w:rsid w:val="00E025C6"/>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sid w:val="00E025C6"/>
    <w:rPr>
      <w:color w:val="943634"/>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025C6"/>
    <w:rPr>
      <w:color w:val="7692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025C6"/>
    <w:rPr>
      <w:color w:val="5F497A"/>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Default" w:customStyle="1">
    <w:name w:val="Default"/>
    <w:rsid w:val="00965B91"/>
    <w:pPr>
      <w:autoSpaceDE w:val="0"/>
      <w:autoSpaceDN w:val="0"/>
      <w:adjustRightInd w:val="0"/>
    </w:pPr>
    <w:rPr>
      <w:rFonts w:ascii="Arial" w:hAnsi="Arial" w:cs="Arial"/>
      <w:color w:val="000000"/>
      <w:sz w:val="24"/>
      <w:szCs w:val="24"/>
      <w:lang w:val="en-AU" w:eastAsia="en-AU"/>
    </w:rPr>
  </w:style>
  <w:style w:type="paragraph" w:styleId="paragraph" w:customStyle="1">
    <w:name w:val="paragraph"/>
    <w:basedOn w:val="Normal"/>
    <w:rsid w:val="00934E4C"/>
    <w:pPr>
      <w:spacing w:before="100" w:beforeAutospacing="1" w:after="100" w:afterAutospacing="1" w:line="240" w:lineRule="auto"/>
      <w:jc w:val="left"/>
    </w:pPr>
    <w:rPr>
      <w:rFonts w:ascii="Times New Roman" w:hAnsi="Times New Roman"/>
      <w:sz w:val="24"/>
      <w:szCs w:val="24"/>
      <w:lang w:val="en-AU" w:eastAsia="en-AU" w:bidi="ar-SA"/>
    </w:rPr>
  </w:style>
  <w:style w:type="character" w:styleId="normaltextrun" w:customStyle="1">
    <w:name w:val="normaltextrun"/>
    <w:rsid w:val="00934E4C"/>
  </w:style>
  <w:style w:type="character" w:styleId="eop" w:customStyle="1">
    <w:name w:val="eop"/>
    <w:rsid w:val="00934E4C"/>
  </w:style>
  <w:style w:type="character" w:styleId="spellingerror" w:customStyle="1">
    <w:name w:val="spellingerror"/>
    <w:rsid w:val="00934E4C"/>
  </w:style>
  <w:style w:type="character" w:styleId="apple-converted-space" w:customStyle="1">
    <w:name w:val="apple-converted-space"/>
    <w:rsid w:val="00934E4C"/>
  </w:style>
  <w:style w:type="character" w:styleId="ColorfulList-Accent1Char" w:customStyle="1">
    <w:name w:val="Colorful List - Accent 1 Char"/>
    <w:link w:val="ColorfulList-Accent1"/>
    <w:uiPriority w:val="34"/>
    <w:rsid w:val="00130148"/>
    <w:rPr>
      <w:sz w:val="22"/>
      <w:szCs w:val="22"/>
      <w:lang w:val="en-US" w:eastAsia="en-US" w:bidi="en-US"/>
    </w:rPr>
  </w:style>
  <w:style w:type="character" w:styleId="CommentReference">
    <w:name w:val="annotation reference"/>
    <w:uiPriority w:val="99"/>
    <w:semiHidden/>
    <w:unhideWhenUsed/>
    <w:rsid w:val="00C34314"/>
    <w:rPr>
      <w:sz w:val="16"/>
      <w:szCs w:val="16"/>
    </w:rPr>
  </w:style>
  <w:style w:type="paragraph" w:styleId="CommentText">
    <w:name w:val="annotation text"/>
    <w:basedOn w:val="Normal"/>
    <w:link w:val="CommentTextChar"/>
    <w:uiPriority w:val="99"/>
    <w:unhideWhenUsed/>
    <w:rsid w:val="00C34314"/>
    <w:rPr>
      <w:sz w:val="20"/>
      <w:szCs w:val="20"/>
    </w:rPr>
  </w:style>
  <w:style w:type="character" w:styleId="CommentTextChar" w:customStyle="1">
    <w:name w:val="Comment Text Char"/>
    <w:link w:val="CommentText"/>
    <w:uiPriority w:val="99"/>
    <w:rsid w:val="00C34314"/>
    <w:rPr>
      <w:lang w:val="en-US" w:eastAsia="en-US" w:bidi="en-US"/>
    </w:rPr>
  </w:style>
  <w:style w:type="paragraph" w:styleId="CommentSubject">
    <w:name w:val="annotation subject"/>
    <w:basedOn w:val="CommentText"/>
    <w:next w:val="CommentText"/>
    <w:link w:val="CommentSubjectChar"/>
    <w:uiPriority w:val="99"/>
    <w:semiHidden/>
    <w:unhideWhenUsed/>
    <w:rsid w:val="00C34314"/>
    <w:rPr>
      <w:b/>
      <w:bCs/>
    </w:rPr>
  </w:style>
  <w:style w:type="character" w:styleId="CommentSubjectChar" w:customStyle="1">
    <w:name w:val="Comment Subject Char"/>
    <w:link w:val="CommentSubject"/>
    <w:uiPriority w:val="99"/>
    <w:semiHidden/>
    <w:rsid w:val="00C34314"/>
    <w:rPr>
      <w:b/>
      <w:bCs/>
      <w:lang w:val="en-US" w:eastAsia="en-US" w:bidi="en-US"/>
    </w:rPr>
  </w:style>
  <w:style w:type="paragraph" w:styleId="EndNoteBibliography" w:customStyle="1">
    <w:name w:val="EndNote Bibliography"/>
    <w:basedOn w:val="Normal"/>
    <w:rsid w:val="00752F9C"/>
    <w:pPr>
      <w:spacing w:after="0" w:line="240" w:lineRule="auto"/>
      <w:jc w:val="left"/>
    </w:pPr>
    <w:rPr>
      <w:rFonts w:ascii="Times New Roman" w:hAnsi="Times New Roman"/>
      <w:sz w:val="24"/>
      <w:szCs w:val="24"/>
      <w:lang w:val="en-AU" w:eastAsia="en-AU" w:bidi="ar-SA"/>
    </w:rPr>
  </w:style>
  <w:style w:type="paragraph" w:styleId="ColorfulShading-Accent1">
    <w:name w:val="Colorful Shading Accent 1"/>
    <w:hidden/>
    <w:uiPriority w:val="99"/>
    <w:semiHidden/>
    <w:rsid w:val="00B91126"/>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781">
      <w:bodyDiv w:val="1"/>
      <w:marLeft w:val="0"/>
      <w:marRight w:val="0"/>
      <w:marTop w:val="0"/>
      <w:marBottom w:val="0"/>
      <w:divBdr>
        <w:top w:val="none" w:sz="0" w:space="0" w:color="auto"/>
        <w:left w:val="none" w:sz="0" w:space="0" w:color="auto"/>
        <w:bottom w:val="none" w:sz="0" w:space="0" w:color="auto"/>
        <w:right w:val="none" w:sz="0" w:space="0" w:color="auto"/>
      </w:divBdr>
      <w:divsChild>
        <w:div w:id="56709272">
          <w:marLeft w:val="0"/>
          <w:marRight w:val="0"/>
          <w:marTop w:val="0"/>
          <w:marBottom w:val="0"/>
          <w:divBdr>
            <w:top w:val="none" w:sz="0" w:space="0" w:color="auto"/>
            <w:left w:val="none" w:sz="0" w:space="0" w:color="auto"/>
            <w:bottom w:val="none" w:sz="0" w:space="0" w:color="auto"/>
            <w:right w:val="none" w:sz="0" w:space="0" w:color="auto"/>
          </w:divBdr>
        </w:div>
        <w:div w:id="644815073">
          <w:marLeft w:val="0"/>
          <w:marRight w:val="0"/>
          <w:marTop w:val="0"/>
          <w:marBottom w:val="0"/>
          <w:divBdr>
            <w:top w:val="none" w:sz="0" w:space="0" w:color="auto"/>
            <w:left w:val="none" w:sz="0" w:space="0" w:color="auto"/>
            <w:bottom w:val="none" w:sz="0" w:space="0" w:color="auto"/>
            <w:right w:val="none" w:sz="0" w:space="0" w:color="auto"/>
          </w:divBdr>
        </w:div>
      </w:divsChild>
    </w:div>
    <w:div w:id="310982876">
      <w:bodyDiv w:val="1"/>
      <w:marLeft w:val="0"/>
      <w:marRight w:val="0"/>
      <w:marTop w:val="0"/>
      <w:marBottom w:val="0"/>
      <w:divBdr>
        <w:top w:val="none" w:sz="0" w:space="0" w:color="auto"/>
        <w:left w:val="none" w:sz="0" w:space="0" w:color="auto"/>
        <w:bottom w:val="none" w:sz="0" w:space="0" w:color="auto"/>
        <w:right w:val="none" w:sz="0" w:space="0" w:color="auto"/>
      </w:divBdr>
      <w:divsChild>
        <w:div w:id="1770152800">
          <w:marLeft w:val="0"/>
          <w:marRight w:val="0"/>
          <w:marTop w:val="0"/>
          <w:marBottom w:val="0"/>
          <w:divBdr>
            <w:top w:val="none" w:sz="0" w:space="0" w:color="auto"/>
            <w:left w:val="none" w:sz="0" w:space="0" w:color="auto"/>
            <w:bottom w:val="none" w:sz="0" w:space="0" w:color="auto"/>
            <w:right w:val="none" w:sz="0" w:space="0" w:color="auto"/>
          </w:divBdr>
        </w:div>
        <w:div w:id="1827354530">
          <w:marLeft w:val="0"/>
          <w:marRight w:val="0"/>
          <w:marTop w:val="0"/>
          <w:marBottom w:val="0"/>
          <w:divBdr>
            <w:top w:val="none" w:sz="0" w:space="0" w:color="auto"/>
            <w:left w:val="none" w:sz="0" w:space="0" w:color="auto"/>
            <w:bottom w:val="none" w:sz="0" w:space="0" w:color="auto"/>
            <w:right w:val="none" w:sz="0" w:space="0" w:color="auto"/>
          </w:divBdr>
        </w:div>
      </w:divsChild>
    </w:div>
    <w:div w:id="712074329">
      <w:bodyDiv w:val="1"/>
      <w:marLeft w:val="0"/>
      <w:marRight w:val="0"/>
      <w:marTop w:val="0"/>
      <w:marBottom w:val="0"/>
      <w:divBdr>
        <w:top w:val="none" w:sz="0" w:space="0" w:color="auto"/>
        <w:left w:val="none" w:sz="0" w:space="0" w:color="auto"/>
        <w:bottom w:val="none" w:sz="0" w:space="0" w:color="auto"/>
        <w:right w:val="none" w:sz="0" w:space="0" w:color="auto"/>
      </w:divBdr>
    </w:div>
    <w:div w:id="1225216384">
      <w:bodyDiv w:val="1"/>
      <w:marLeft w:val="0"/>
      <w:marRight w:val="0"/>
      <w:marTop w:val="0"/>
      <w:marBottom w:val="0"/>
      <w:divBdr>
        <w:top w:val="none" w:sz="0" w:space="0" w:color="auto"/>
        <w:left w:val="none" w:sz="0" w:space="0" w:color="auto"/>
        <w:bottom w:val="none" w:sz="0" w:space="0" w:color="auto"/>
        <w:right w:val="none" w:sz="0" w:space="0" w:color="auto"/>
      </w:divBdr>
      <w:divsChild>
        <w:div w:id="810289805">
          <w:marLeft w:val="0"/>
          <w:marRight w:val="0"/>
          <w:marTop w:val="0"/>
          <w:marBottom w:val="0"/>
          <w:divBdr>
            <w:top w:val="none" w:sz="0" w:space="0" w:color="auto"/>
            <w:left w:val="none" w:sz="0" w:space="0" w:color="auto"/>
            <w:bottom w:val="none" w:sz="0" w:space="0" w:color="auto"/>
            <w:right w:val="none" w:sz="0" w:space="0" w:color="auto"/>
          </w:divBdr>
          <w:divsChild>
            <w:div w:id="956133692">
              <w:marLeft w:val="0"/>
              <w:marRight w:val="0"/>
              <w:marTop w:val="0"/>
              <w:marBottom w:val="0"/>
              <w:divBdr>
                <w:top w:val="none" w:sz="0" w:space="0" w:color="auto"/>
                <w:left w:val="none" w:sz="0" w:space="0" w:color="auto"/>
                <w:bottom w:val="none" w:sz="0" w:space="0" w:color="auto"/>
                <w:right w:val="none" w:sz="0" w:space="0" w:color="auto"/>
              </w:divBdr>
              <w:divsChild>
                <w:div w:id="1584879327">
                  <w:marLeft w:val="0"/>
                  <w:marRight w:val="0"/>
                  <w:marTop w:val="0"/>
                  <w:marBottom w:val="0"/>
                  <w:divBdr>
                    <w:top w:val="none" w:sz="0" w:space="0" w:color="auto"/>
                    <w:left w:val="none" w:sz="0" w:space="0" w:color="auto"/>
                    <w:bottom w:val="none" w:sz="0" w:space="0" w:color="auto"/>
                    <w:right w:val="none" w:sz="0" w:space="0" w:color="auto"/>
                  </w:divBdr>
                  <w:divsChild>
                    <w:div w:id="1901358380">
                      <w:marLeft w:val="0"/>
                      <w:marRight w:val="0"/>
                      <w:marTop w:val="0"/>
                      <w:marBottom w:val="0"/>
                      <w:divBdr>
                        <w:top w:val="none" w:sz="0" w:space="0" w:color="auto"/>
                        <w:left w:val="none" w:sz="0" w:space="0" w:color="auto"/>
                        <w:bottom w:val="none" w:sz="0" w:space="0" w:color="auto"/>
                        <w:right w:val="none" w:sz="0" w:space="0" w:color="auto"/>
                      </w:divBdr>
                      <w:divsChild>
                        <w:div w:id="1454594547">
                          <w:marLeft w:val="0"/>
                          <w:marRight w:val="0"/>
                          <w:marTop w:val="0"/>
                          <w:marBottom w:val="0"/>
                          <w:divBdr>
                            <w:top w:val="none" w:sz="0" w:space="0" w:color="auto"/>
                            <w:left w:val="none" w:sz="0" w:space="0" w:color="auto"/>
                            <w:bottom w:val="none" w:sz="0" w:space="0" w:color="auto"/>
                            <w:right w:val="none" w:sz="0" w:space="0" w:color="auto"/>
                          </w:divBdr>
                          <w:divsChild>
                            <w:div w:id="1255433325">
                              <w:marLeft w:val="0"/>
                              <w:marRight w:val="0"/>
                              <w:marTop w:val="0"/>
                              <w:marBottom w:val="0"/>
                              <w:divBdr>
                                <w:top w:val="none" w:sz="0" w:space="0" w:color="auto"/>
                                <w:left w:val="none" w:sz="0" w:space="0" w:color="auto"/>
                                <w:bottom w:val="none" w:sz="0" w:space="0" w:color="auto"/>
                                <w:right w:val="none" w:sz="0" w:space="0" w:color="auto"/>
                              </w:divBdr>
                              <w:divsChild>
                                <w:div w:id="369577468">
                                  <w:marLeft w:val="0"/>
                                  <w:marRight w:val="0"/>
                                  <w:marTop w:val="0"/>
                                  <w:marBottom w:val="0"/>
                                  <w:divBdr>
                                    <w:top w:val="none" w:sz="0" w:space="0" w:color="auto"/>
                                    <w:left w:val="none" w:sz="0" w:space="0" w:color="auto"/>
                                    <w:bottom w:val="none" w:sz="0" w:space="0" w:color="auto"/>
                                    <w:right w:val="none" w:sz="0" w:space="0" w:color="auto"/>
                                  </w:divBdr>
                                  <w:divsChild>
                                    <w:div w:id="845706642">
                                      <w:marLeft w:val="0"/>
                                      <w:marRight w:val="0"/>
                                      <w:marTop w:val="0"/>
                                      <w:marBottom w:val="0"/>
                                      <w:divBdr>
                                        <w:top w:val="none" w:sz="0" w:space="0" w:color="auto"/>
                                        <w:left w:val="none" w:sz="0" w:space="0" w:color="auto"/>
                                        <w:bottom w:val="none" w:sz="0" w:space="0" w:color="auto"/>
                                        <w:right w:val="none" w:sz="0" w:space="0" w:color="auto"/>
                                      </w:divBdr>
                                      <w:divsChild>
                                        <w:div w:id="741567440">
                                          <w:marLeft w:val="0"/>
                                          <w:marRight w:val="0"/>
                                          <w:marTop w:val="0"/>
                                          <w:marBottom w:val="0"/>
                                          <w:divBdr>
                                            <w:top w:val="none" w:sz="0" w:space="0" w:color="auto"/>
                                            <w:left w:val="none" w:sz="0" w:space="0" w:color="auto"/>
                                            <w:bottom w:val="none" w:sz="0" w:space="0" w:color="auto"/>
                                            <w:right w:val="none" w:sz="0" w:space="0" w:color="auto"/>
                                          </w:divBdr>
                                          <w:divsChild>
                                            <w:div w:id="1424571914">
                                              <w:marLeft w:val="0"/>
                                              <w:marRight w:val="0"/>
                                              <w:marTop w:val="0"/>
                                              <w:marBottom w:val="0"/>
                                              <w:divBdr>
                                                <w:top w:val="none" w:sz="0" w:space="0" w:color="auto"/>
                                                <w:left w:val="none" w:sz="0" w:space="0" w:color="auto"/>
                                                <w:bottom w:val="none" w:sz="0" w:space="0" w:color="auto"/>
                                                <w:right w:val="none" w:sz="0" w:space="0" w:color="auto"/>
                                              </w:divBdr>
                                              <w:divsChild>
                                                <w:div w:id="507259692">
                                                  <w:marLeft w:val="0"/>
                                                  <w:marRight w:val="0"/>
                                                  <w:marTop w:val="0"/>
                                                  <w:marBottom w:val="0"/>
                                                  <w:divBdr>
                                                    <w:top w:val="none" w:sz="0" w:space="0" w:color="auto"/>
                                                    <w:left w:val="none" w:sz="0" w:space="0" w:color="auto"/>
                                                    <w:bottom w:val="none" w:sz="0" w:space="0" w:color="auto"/>
                                                    <w:right w:val="none" w:sz="0" w:space="0" w:color="auto"/>
                                                  </w:divBdr>
                                                  <w:divsChild>
                                                    <w:div w:id="551236275">
                                                      <w:marLeft w:val="0"/>
                                                      <w:marRight w:val="0"/>
                                                      <w:marTop w:val="0"/>
                                                      <w:marBottom w:val="0"/>
                                                      <w:divBdr>
                                                        <w:top w:val="none" w:sz="0" w:space="0" w:color="auto"/>
                                                        <w:left w:val="none" w:sz="0" w:space="0" w:color="auto"/>
                                                        <w:bottom w:val="none" w:sz="0" w:space="0" w:color="auto"/>
                                                        <w:right w:val="none" w:sz="0" w:space="0" w:color="auto"/>
                                                      </w:divBdr>
                                                      <w:divsChild>
                                                        <w:div w:id="955254755">
                                                          <w:marLeft w:val="0"/>
                                                          <w:marRight w:val="0"/>
                                                          <w:marTop w:val="0"/>
                                                          <w:marBottom w:val="0"/>
                                                          <w:divBdr>
                                                            <w:top w:val="none" w:sz="0" w:space="0" w:color="auto"/>
                                                            <w:left w:val="none" w:sz="0" w:space="0" w:color="auto"/>
                                                            <w:bottom w:val="none" w:sz="0" w:space="0" w:color="auto"/>
                                                            <w:right w:val="none" w:sz="0" w:space="0" w:color="auto"/>
                                                          </w:divBdr>
                                                          <w:divsChild>
                                                            <w:div w:id="1338194766">
                                                              <w:marLeft w:val="0"/>
                                                              <w:marRight w:val="0"/>
                                                              <w:marTop w:val="0"/>
                                                              <w:marBottom w:val="0"/>
                                                              <w:divBdr>
                                                                <w:top w:val="none" w:sz="0" w:space="0" w:color="auto"/>
                                                                <w:left w:val="none" w:sz="0" w:space="0" w:color="auto"/>
                                                                <w:bottom w:val="none" w:sz="0" w:space="0" w:color="auto"/>
                                                                <w:right w:val="none" w:sz="0" w:space="0" w:color="auto"/>
                                                              </w:divBdr>
                                                              <w:divsChild>
                                                                <w:div w:id="296760863">
                                                                  <w:marLeft w:val="0"/>
                                                                  <w:marRight w:val="0"/>
                                                                  <w:marTop w:val="0"/>
                                                                  <w:marBottom w:val="0"/>
                                                                  <w:divBdr>
                                                                    <w:top w:val="none" w:sz="0" w:space="0" w:color="auto"/>
                                                                    <w:left w:val="none" w:sz="0" w:space="0" w:color="auto"/>
                                                                    <w:bottom w:val="none" w:sz="0" w:space="0" w:color="auto"/>
                                                                    <w:right w:val="none" w:sz="0" w:space="0" w:color="auto"/>
                                                                  </w:divBdr>
                                                                  <w:divsChild>
                                                                    <w:div w:id="301471389">
                                                                      <w:marLeft w:val="0"/>
                                                                      <w:marRight w:val="0"/>
                                                                      <w:marTop w:val="0"/>
                                                                      <w:marBottom w:val="0"/>
                                                                      <w:divBdr>
                                                                        <w:top w:val="none" w:sz="0" w:space="0" w:color="auto"/>
                                                                        <w:left w:val="none" w:sz="0" w:space="0" w:color="auto"/>
                                                                        <w:bottom w:val="none" w:sz="0" w:space="0" w:color="auto"/>
                                                                        <w:right w:val="none" w:sz="0" w:space="0" w:color="auto"/>
                                                                      </w:divBdr>
                                                                      <w:divsChild>
                                                                        <w:div w:id="993266378">
                                                                          <w:marLeft w:val="0"/>
                                                                          <w:marRight w:val="0"/>
                                                                          <w:marTop w:val="0"/>
                                                                          <w:marBottom w:val="0"/>
                                                                          <w:divBdr>
                                                                            <w:top w:val="none" w:sz="0" w:space="0" w:color="auto"/>
                                                                            <w:left w:val="none" w:sz="0" w:space="0" w:color="auto"/>
                                                                            <w:bottom w:val="none" w:sz="0" w:space="0" w:color="auto"/>
                                                                            <w:right w:val="none" w:sz="0" w:space="0" w:color="auto"/>
                                                                          </w:divBdr>
                                                                          <w:divsChild>
                                                                            <w:div w:id="109471359">
                                                                              <w:marLeft w:val="0"/>
                                                                              <w:marRight w:val="0"/>
                                                                              <w:marTop w:val="0"/>
                                                                              <w:marBottom w:val="0"/>
                                                                              <w:divBdr>
                                                                                <w:top w:val="none" w:sz="0" w:space="0" w:color="auto"/>
                                                                                <w:left w:val="none" w:sz="0" w:space="0" w:color="auto"/>
                                                                                <w:bottom w:val="none" w:sz="0" w:space="0" w:color="auto"/>
                                                                                <w:right w:val="none" w:sz="0" w:space="0" w:color="auto"/>
                                                                              </w:divBdr>
                                                                              <w:divsChild>
                                                                                <w:div w:id="2110270370">
                                                                                  <w:marLeft w:val="0"/>
                                                                                  <w:marRight w:val="0"/>
                                                                                  <w:marTop w:val="0"/>
                                                                                  <w:marBottom w:val="0"/>
                                                                                  <w:divBdr>
                                                                                    <w:top w:val="none" w:sz="0" w:space="0" w:color="auto"/>
                                                                                    <w:left w:val="none" w:sz="0" w:space="0" w:color="auto"/>
                                                                                    <w:bottom w:val="none" w:sz="0" w:space="0" w:color="auto"/>
                                                                                    <w:right w:val="none" w:sz="0" w:space="0" w:color="auto"/>
                                                                                  </w:divBdr>
                                                                                  <w:divsChild>
                                                                                    <w:div w:id="571620746">
                                                                                      <w:marLeft w:val="0"/>
                                                                                      <w:marRight w:val="0"/>
                                                                                      <w:marTop w:val="0"/>
                                                                                      <w:marBottom w:val="0"/>
                                                                                      <w:divBdr>
                                                                                        <w:top w:val="none" w:sz="0" w:space="0" w:color="auto"/>
                                                                                        <w:left w:val="none" w:sz="0" w:space="0" w:color="auto"/>
                                                                                        <w:bottom w:val="none" w:sz="0" w:space="0" w:color="auto"/>
                                                                                        <w:right w:val="none" w:sz="0" w:space="0" w:color="auto"/>
                                                                                      </w:divBdr>
                                                                                      <w:divsChild>
                                                                                        <w:div w:id="252591803">
                                                                                          <w:marLeft w:val="0"/>
                                                                                          <w:marRight w:val="0"/>
                                                                                          <w:marTop w:val="0"/>
                                                                                          <w:marBottom w:val="0"/>
                                                                                          <w:divBdr>
                                                                                            <w:top w:val="none" w:sz="0" w:space="0" w:color="auto"/>
                                                                                            <w:left w:val="none" w:sz="0" w:space="0" w:color="auto"/>
                                                                                            <w:bottom w:val="none" w:sz="0" w:space="0" w:color="auto"/>
                                                                                            <w:right w:val="none" w:sz="0" w:space="0" w:color="auto"/>
                                                                                          </w:divBdr>
                                                                                          <w:divsChild>
                                                                                            <w:div w:id="854609899">
                                                                                              <w:marLeft w:val="0"/>
                                                                                              <w:marRight w:val="0"/>
                                                                                              <w:marTop w:val="0"/>
                                                                                              <w:marBottom w:val="150"/>
                                                                                              <w:divBdr>
                                                                                                <w:top w:val="single" w:sz="2" w:space="0" w:color="EFEFEF"/>
                                                                                                <w:left w:val="single" w:sz="6" w:space="0" w:color="EFEFEF"/>
                                                                                                <w:bottom w:val="single" w:sz="6" w:space="0" w:color="E2E2E2"/>
                                                                                                <w:right w:val="single" w:sz="6" w:space="0" w:color="EFEFEF"/>
                                                                                              </w:divBdr>
                                                                                              <w:divsChild>
                                                                                                <w:div w:id="688144750">
                                                                                                  <w:marLeft w:val="0"/>
                                                                                                  <w:marRight w:val="0"/>
                                                                                                  <w:marTop w:val="0"/>
                                                                                                  <w:marBottom w:val="0"/>
                                                                                                  <w:divBdr>
                                                                                                    <w:top w:val="none" w:sz="0" w:space="0" w:color="auto"/>
                                                                                                    <w:left w:val="none" w:sz="0" w:space="0" w:color="auto"/>
                                                                                                    <w:bottom w:val="none" w:sz="0" w:space="0" w:color="auto"/>
                                                                                                    <w:right w:val="none" w:sz="0" w:space="0" w:color="auto"/>
                                                                                                  </w:divBdr>
                                                                                                  <w:divsChild>
                                                                                                    <w:div w:id="1104031575">
                                                                                                      <w:marLeft w:val="0"/>
                                                                                                      <w:marRight w:val="0"/>
                                                                                                      <w:marTop w:val="0"/>
                                                                                                      <w:marBottom w:val="0"/>
                                                                                                      <w:divBdr>
                                                                                                        <w:top w:val="none" w:sz="0" w:space="0" w:color="auto"/>
                                                                                                        <w:left w:val="none" w:sz="0" w:space="0" w:color="auto"/>
                                                                                                        <w:bottom w:val="none" w:sz="0" w:space="0" w:color="auto"/>
                                                                                                        <w:right w:val="none" w:sz="0" w:space="0" w:color="auto"/>
                                                                                                      </w:divBdr>
                                                                                                      <w:divsChild>
                                                                                                        <w:div w:id="1122729914">
                                                                                                          <w:marLeft w:val="0"/>
                                                                                                          <w:marRight w:val="0"/>
                                                                                                          <w:marTop w:val="0"/>
                                                                                                          <w:marBottom w:val="0"/>
                                                                                                          <w:divBdr>
                                                                                                            <w:top w:val="none" w:sz="0" w:space="0" w:color="auto"/>
                                                                                                            <w:left w:val="none" w:sz="0" w:space="0" w:color="auto"/>
                                                                                                            <w:bottom w:val="none" w:sz="0" w:space="0" w:color="auto"/>
                                                                                                            <w:right w:val="none" w:sz="0" w:space="0" w:color="auto"/>
                                                                                                          </w:divBdr>
                                                                                                          <w:divsChild>
                                                                                                            <w:div w:id="967124566">
                                                                                                              <w:marLeft w:val="0"/>
                                                                                                              <w:marRight w:val="0"/>
                                                                                                              <w:marTop w:val="0"/>
                                                                                                              <w:marBottom w:val="0"/>
                                                                                                              <w:divBdr>
                                                                                                                <w:top w:val="none" w:sz="0" w:space="0" w:color="auto"/>
                                                                                                                <w:left w:val="none" w:sz="0" w:space="0" w:color="auto"/>
                                                                                                                <w:bottom w:val="none" w:sz="0" w:space="0" w:color="auto"/>
                                                                                                                <w:right w:val="none" w:sz="0" w:space="0" w:color="auto"/>
                                                                                                              </w:divBdr>
                                                                                                              <w:divsChild>
                                                                                                                <w:div w:id="772670472">
                                                                                                                  <w:marLeft w:val="0"/>
                                                                                                                  <w:marRight w:val="0"/>
                                                                                                                  <w:marTop w:val="0"/>
                                                                                                                  <w:marBottom w:val="0"/>
                                                                                                                  <w:divBdr>
                                                                                                                    <w:top w:val="none" w:sz="0" w:space="0" w:color="auto"/>
                                                                                                                    <w:left w:val="none" w:sz="0" w:space="0" w:color="auto"/>
                                                                                                                    <w:bottom w:val="none" w:sz="0" w:space="0" w:color="auto"/>
                                                                                                                    <w:right w:val="none" w:sz="0" w:space="0" w:color="auto"/>
                                                                                                                  </w:divBdr>
                                                                                                                  <w:divsChild>
                                                                                                                    <w:div w:id="1412695912">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7907589">
                                                                                                                          <w:marLeft w:val="225"/>
                                                                                                                          <w:marRight w:val="225"/>
                                                                                                                          <w:marTop w:val="75"/>
                                                                                                                          <w:marBottom w:val="75"/>
                                                                                                                          <w:divBdr>
                                                                                                                            <w:top w:val="none" w:sz="0" w:space="0" w:color="auto"/>
                                                                                                                            <w:left w:val="none" w:sz="0" w:space="0" w:color="auto"/>
                                                                                                                            <w:bottom w:val="none" w:sz="0" w:space="0" w:color="auto"/>
                                                                                                                            <w:right w:val="none" w:sz="0" w:space="0" w:color="auto"/>
                                                                                                                          </w:divBdr>
                                                                                                                          <w:divsChild>
                                                                                                                            <w:div w:id="835151206">
                                                                                                                              <w:marLeft w:val="0"/>
                                                                                                                              <w:marRight w:val="0"/>
                                                                                                                              <w:marTop w:val="0"/>
                                                                                                                              <w:marBottom w:val="0"/>
                                                                                                                              <w:divBdr>
                                                                                                                                <w:top w:val="single" w:sz="6" w:space="0" w:color="auto"/>
                                                                                                                                <w:left w:val="single" w:sz="6" w:space="0" w:color="auto"/>
                                                                                                                                <w:bottom w:val="single" w:sz="6" w:space="0" w:color="auto"/>
                                                                                                                                <w:right w:val="single" w:sz="6" w:space="0" w:color="auto"/>
                                                                                                                              </w:divBdr>
                                                                                                                              <w:divsChild>
                                                                                                                                <w:div w:id="334455186">
                                                                                                                                  <w:marLeft w:val="0"/>
                                                                                                                                  <w:marRight w:val="0"/>
                                                                                                                                  <w:marTop w:val="0"/>
                                                                                                                                  <w:marBottom w:val="0"/>
                                                                                                                                  <w:divBdr>
                                                                                                                                    <w:top w:val="none" w:sz="0" w:space="0" w:color="auto"/>
                                                                                                                                    <w:left w:val="none" w:sz="0" w:space="0" w:color="auto"/>
                                                                                                                                    <w:bottom w:val="none" w:sz="0" w:space="0" w:color="auto"/>
                                                                                                                                    <w:right w:val="none" w:sz="0" w:space="0" w:color="auto"/>
                                                                                                                                  </w:divBdr>
                                                                                                                                  <w:divsChild>
                                                                                                                                    <w:div w:id="3407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745469">
      <w:bodyDiv w:val="1"/>
      <w:marLeft w:val="0"/>
      <w:marRight w:val="0"/>
      <w:marTop w:val="0"/>
      <w:marBottom w:val="0"/>
      <w:divBdr>
        <w:top w:val="none" w:sz="0" w:space="0" w:color="auto"/>
        <w:left w:val="none" w:sz="0" w:space="0" w:color="auto"/>
        <w:bottom w:val="none" w:sz="0" w:space="0" w:color="auto"/>
        <w:right w:val="none" w:sz="0" w:space="0" w:color="auto"/>
      </w:divBdr>
      <w:divsChild>
        <w:div w:id="1639266003">
          <w:marLeft w:val="0"/>
          <w:marRight w:val="0"/>
          <w:marTop w:val="0"/>
          <w:marBottom w:val="0"/>
          <w:divBdr>
            <w:top w:val="none" w:sz="0" w:space="0" w:color="auto"/>
            <w:left w:val="none" w:sz="0" w:space="0" w:color="auto"/>
            <w:bottom w:val="none" w:sz="0" w:space="0" w:color="auto"/>
            <w:right w:val="none" w:sz="0" w:space="0" w:color="auto"/>
          </w:divBdr>
          <w:divsChild>
            <w:div w:id="1577277459">
              <w:marLeft w:val="0"/>
              <w:marRight w:val="0"/>
              <w:marTop w:val="0"/>
              <w:marBottom w:val="0"/>
              <w:divBdr>
                <w:top w:val="none" w:sz="0" w:space="0" w:color="auto"/>
                <w:left w:val="none" w:sz="0" w:space="0" w:color="auto"/>
                <w:bottom w:val="none" w:sz="0" w:space="0" w:color="auto"/>
                <w:right w:val="none" w:sz="0" w:space="0" w:color="auto"/>
              </w:divBdr>
              <w:divsChild>
                <w:div w:id="1753575828">
                  <w:marLeft w:val="0"/>
                  <w:marRight w:val="0"/>
                  <w:marTop w:val="0"/>
                  <w:marBottom w:val="0"/>
                  <w:divBdr>
                    <w:top w:val="none" w:sz="0" w:space="0" w:color="auto"/>
                    <w:left w:val="none" w:sz="0" w:space="0" w:color="auto"/>
                    <w:bottom w:val="none" w:sz="0" w:space="0" w:color="auto"/>
                    <w:right w:val="none" w:sz="0" w:space="0" w:color="auto"/>
                  </w:divBdr>
                  <w:divsChild>
                    <w:div w:id="910624454">
                      <w:marLeft w:val="0"/>
                      <w:marRight w:val="0"/>
                      <w:marTop w:val="0"/>
                      <w:marBottom w:val="0"/>
                      <w:divBdr>
                        <w:top w:val="none" w:sz="0" w:space="0" w:color="auto"/>
                        <w:left w:val="none" w:sz="0" w:space="0" w:color="auto"/>
                        <w:bottom w:val="none" w:sz="0" w:space="0" w:color="auto"/>
                        <w:right w:val="none" w:sz="0" w:space="0" w:color="auto"/>
                      </w:divBdr>
                      <w:divsChild>
                        <w:div w:id="382827784">
                          <w:marLeft w:val="0"/>
                          <w:marRight w:val="0"/>
                          <w:marTop w:val="0"/>
                          <w:marBottom w:val="0"/>
                          <w:divBdr>
                            <w:top w:val="none" w:sz="0" w:space="0" w:color="auto"/>
                            <w:left w:val="none" w:sz="0" w:space="0" w:color="auto"/>
                            <w:bottom w:val="none" w:sz="0" w:space="0" w:color="auto"/>
                            <w:right w:val="none" w:sz="0" w:space="0" w:color="auto"/>
                          </w:divBdr>
                          <w:divsChild>
                            <w:div w:id="1539388954">
                              <w:marLeft w:val="0"/>
                              <w:marRight w:val="0"/>
                              <w:marTop w:val="0"/>
                              <w:marBottom w:val="0"/>
                              <w:divBdr>
                                <w:top w:val="none" w:sz="0" w:space="0" w:color="auto"/>
                                <w:left w:val="none" w:sz="0" w:space="0" w:color="auto"/>
                                <w:bottom w:val="none" w:sz="0" w:space="0" w:color="auto"/>
                                <w:right w:val="none" w:sz="0" w:space="0" w:color="auto"/>
                              </w:divBdr>
                              <w:divsChild>
                                <w:div w:id="186213632">
                                  <w:marLeft w:val="0"/>
                                  <w:marRight w:val="0"/>
                                  <w:marTop w:val="0"/>
                                  <w:marBottom w:val="0"/>
                                  <w:divBdr>
                                    <w:top w:val="none" w:sz="0" w:space="0" w:color="auto"/>
                                    <w:left w:val="none" w:sz="0" w:space="0" w:color="auto"/>
                                    <w:bottom w:val="none" w:sz="0" w:space="0" w:color="auto"/>
                                    <w:right w:val="none" w:sz="0" w:space="0" w:color="auto"/>
                                  </w:divBdr>
                                  <w:divsChild>
                                    <w:div w:id="371004721">
                                      <w:marLeft w:val="0"/>
                                      <w:marRight w:val="0"/>
                                      <w:marTop w:val="0"/>
                                      <w:marBottom w:val="0"/>
                                      <w:divBdr>
                                        <w:top w:val="none" w:sz="0" w:space="0" w:color="auto"/>
                                        <w:left w:val="none" w:sz="0" w:space="0" w:color="auto"/>
                                        <w:bottom w:val="none" w:sz="0" w:space="0" w:color="auto"/>
                                        <w:right w:val="none" w:sz="0" w:space="0" w:color="auto"/>
                                      </w:divBdr>
                                      <w:divsChild>
                                        <w:div w:id="1387336989">
                                          <w:marLeft w:val="0"/>
                                          <w:marRight w:val="0"/>
                                          <w:marTop w:val="0"/>
                                          <w:marBottom w:val="0"/>
                                          <w:divBdr>
                                            <w:top w:val="none" w:sz="0" w:space="0" w:color="auto"/>
                                            <w:left w:val="none" w:sz="0" w:space="0" w:color="auto"/>
                                            <w:bottom w:val="none" w:sz="0" w:space="0" w:color="auto"/>
                                            <w:right w:val="none" w:sz="0" w:space="0" w:color="auto"/>
                                          </w:divBdr>
                                          <w:divsChild>
                                            <w:div w:id="1186476451">
                                              <w:marLeft w:val="0"/>
                                              <w:marRight w:val="0"/>
                                              <w:marTop w:val="0"/>
                                              <w:marBottom w:val="0"/>
                                              <w:divBdr>
                                                <w:top w:val="none" w:sz="0" w:space="0" w:color="auto"/>
                                                <w:left w:val="none" w:sz="0" w:space="0" w:color="auto"/>
                                                <w:bottom w:val="none" w:sz="0" w:space="0" w:color="auto"/>
                                                <w:right w:val="none" w:sz="0" w:space="0" w:color="auto"/>
                                              </w:divBdr>
                                              <w:divsChild>
                                                <w:div w:id="1557814280">
                                                  <w:marLeft w:val="0"/>
                                                  <w:marRight w:val="0"/>
                                                  <w:marTop w:val="0"/>
                                                  <w:marBottom w:val="0"/>
                                                  <w:divBdr>
                                                    <w:top w:val="none" w:sz="0" w:space="0" w:color="auto"/>
                                                    <w:left w:val="none" w:sz="0" w:space="0" w:color="auto"/>
                                                    <w:bottom w:val="none" w:sz="0" w:space="0" w:color="auto"/>
                                                    <w:right w:val="none" w:sz="0" w:space="0" w:color="auto"/>
                                                  </w:divBdr>
                                                  <w:divsChild>
                                                    <w:div w:id="687146567">
                                                      <w:marLeft w:val="0"/>
                                                      <w:marRight w:val="0"/>
                                                      <w:marTop w:val="0"/>
                                                      <w:marBottom w:val="0"/>
                                                      <w:divBdr>
                                                        <w:top w:val="none" w:sz="0" w:space="0" w:color="auto"/>
                                                        <w:left w:val="none" w:sz="0" w:space="0" w:color="auto"/>
                                                        <w:bottom w:val="none" w:sz="0" w:space="0" w:color="auto"/>
                                                        <w:right w:val="none" w:sz="0" w:space="0" w:color="auto"/>
                                                      </w:divBdr>
                                                      <w:divsChild>
                                                        <w:div w:id="668560069">
                                                          <w:marLeft w:val="0"/>
                                                          <w:marRight w:val="0"/>
                                                          <w:marTop w:val="0"/>
                                                          <w:marBottom w:val="0"/>
                                                          <w:divBdr>
                                                            <w:top w:val="none" w:sz="0" w:space="0" w:color="auto"/>
                                                            <w:left w:val="none" w:sz="0" w:space="0" w:color="auto"/>
                                                            <w:bottom w:val="none" w:sz="0" w:space="0" w:color="auto"/>
                                                            <w:right w:val="none" w:sz="0" w:space="0" w:color="auto"/>
                                                          </w:divBdr>
                                                          <w:divsChild>
                                                            <w:div w:id="667292367">
                                                              <w:marLeft w:val="0"/>
                                                              <w:marRight w:val="0"/>
                                                              <w:marTop w:val="0"/>
                                                              <w:marBottom w:val="0"/>
                                                              <w:divBdr>
                                                                <w:top w:val="none" w:sz="0" w:space="0" w:color="auto"/>
                                                                <w:left w:val="none" w:sz="0" w:space="0" w:color="auto"/>
                                                                <w:bottom w:val="none" w:sz="0" w:space="0" w:color="auto"/>
                                                                <w:right w:val="none" w:sz="0" w:space="0" w:color="auto"/>
                                                              </w:divBdr>
                                                              <w:divsChild>
                                                                <w:div w:id="97413101">
                                                                  <w:marLeft w:val="0"/>
                                                                  <w:marRight w:val="0"/>
                                                                  <w:marTop w:val="0"/>
                                                                  <w:marBottom w:val="0"/>
                                                                  <w:divBdr>
                                                                    <w:top w:val="none" w:sz="0" w:space="0" w:color="auto"/>
                                                                    <w:left w:val="none" w:sz="0" w:space="0" w:color="auto"/>
                                                                    <w:bottom w:val="none" w:sz="0" w:space="0" w:color="auto"/>
                                                                    <w:right w:val="none" w:sz="0" w:space="0" w:color="auto"/>
                                                                  </w:divBdr>
                                                                  <w:divsChild>
                                                                    <w:div w:id="833305824">
                                                                      <w:marLeft w:val="0"/>
                                                                      <w:marRight w:val="0"/>
                                                                      <w:marTop w:val="0"/>
                                                                      <w:marBottom w:val="0"/>
                                                                      <w:divBdr>
                                                                        <w:top w:val="none" w:sz="0" w:space="0" w:color="auto"/>
                                                                        <w:left w:val="none" w:sz="0" w:space="0" w:color="auto"/>
                                                                        <w:bottom w:val="none" w:sz="0" w:space="0" w:color="auto"/>
                                                                        <w:right w:val="none" w:sz="0" w:space="0" w:color="auto"/>
                                                                      </w:divBdr>
                                                                      <w:divsChild>
                                                                        <w:div w:id="1082065340">
                                                                          <w:marLeft w:val="0"/>
                                                                          <w:marRight w:val="0"/>
                                                                          <w:marTop w:val="0"/>
                                                                          <w:marBottom w:val="0"/>
                                                                          <w:divBdr>
                                                                            <w:top w:val="none" w:sz="0" w:space="0" w:color="auto"/>
                                                                            <w:left w:val="none" w:sz="0" w:space="0" w:color="auto"/>
                                                                            <w:bottom w:val="none" w:sz="0" w:space="0" w:color="auto"/>
                                                                            <w:right w:val="none" w:sz="0" w:space="0" w:color="auto"/>
                                                                          </w:divBdr>
                                                                          <w:divsChild>
                                                                            <w:div w:id="1393692311">
                                                                              <w:marLeft w:val="0"/>
                                                                              <w:marRight w:val="0"/>
                                                                              <w:marTop w:val="0"/>
                                                                              <w:marBottom w:val="0"/>
                                                                              <w:divBdr>
                                                                                <w:top w:val="none" w:sz="0" w:space="0" w:color="auto"/>
                                                                                <w:left w:val="none" w:sz="0" w:space="0" w:color="auto"/>
                                                                                <w:bottom w:val="none" w:sz="0" w:space="0" w:color="auto"/>
                                                                                <w:right w:val="none" w:sz="0" w:space="0" w:color="auto"/>
                                                                              </w:divBdr>
                                                                              <w:divsChild>
                                                                                <w:div w:id="1928148674">
                                                                                  <w:marLeft w:val="0"/>
                                                                                  <w:marRight w:val="0"/>
                                                                                  <w:marTop w:val="0"/>
                                                                                  <w:marBottom w:val="0"/>
                                                                                  <w:divBdr>
                                                                                    <w:top w:val="none" w:sz="0" w:space="0" w:color="auto"/>
                                                                                    <w:left w:val="none" w:sz="0" w:space="0" w:color="auto"/>
                                                                                    <w:bottom w:val="none" w:sz="0" w:space="0" w:color="auto"/>
                                                                                    <w:right w:val="none" w:sz="0" w:space="0" w:color="auto"/>
                                                                                  </w:divBdr>
                                                                                  <w:divsChild>
                                                                                    <w:div w:id="806700567">
                                                                                      <w:marLeft w:val="0"/>
                                                                                      <w:marRight w:val="0"/>
                                                                                      <w:marTop w:val="0"/>
                                                                                      <w:marBottom w:val="0"/>
                                                                                      <w:divBdr>
                                                                                        <w:top w:val="none" w:sz="0" w:space="0" w:color="auto"/>
                                                                                        <w:left w:val="none" w:sz="0" w:space="0" w:color="auto"/>
                                                                                        <w:bottom w:val="none" w:sz="0" w:space="0" w:color="auto"/>
                                                                                        <w:right w:val="none" w:sz="0" w:space="0" w:color="auto"/>
                                                                                      </w:divBdr>
                                                                                      <w:divsChild>
                                                                                        <w:div w:id="2010791698">
                                                                                          <w:marLeft w:val="0"/>
                                                                                          <w:marRight w:val="0"/>
                                                                                          <w:marTop w:val="0"/>
                                                                                          <w:marBottom w:val="0"/>
                                                                                          <w:divBdr>
                                                                                            <w:top w:val="none" w:sz="0" w:space="0" w:color="auto"/>
                                                                                            <w:left w:val="none" w:sz="0" w:space="0" w:color="auto"/>
                                                                                            <w:bottom w:val="none" w:sz="0" w:space="0" w:color="auto"/>
                                                                                            <w:right w:val="none" w:sz="0" w:space="0" w:color="auto"/>
                                                                                          </w:divBdr>
                                                                                          <w:divsChild>
                                                                                            <w:div w:id="985352674">
                                                                                              <w:marLeft w:val="0"/>
                                                                                              <w:marRight w:val="0"/>
                                                                                              <w:marTop w:val="0"/>
                                                                                              <w:marBottom w:val="150"/>
                                                                                              <w:divBdr>
                                                                                                <w:top w:val="single" w:sz="2" w:space="0" w:color="EFEFEF"/>
                                                                                                <w:left w:val="single" w:sz="6" w:space="0" w:color="EFEFEF"/>
                                                                                                <w:bottom w:val="single" w:sz="6" w:space="0" w:color="E2E2E2"/>
                                                                                                <w:right w:val="single" w:sz="6" w:space="0" w:color="EFEFEF"/>
                                                                                              </w:divBdr>
                                                                                              <w:divsChild>
                                                                                                <w:div w:id="1110780856">
                                                                                                  <w:marLeft w:val="0"/>
                                                                                                  <w:marRight w:val="0"/>
                                                                                                  <w:marTop w:val="0"/>
                                                                                                  <w:marBottom w:val="0"/>
                                                                                                  <w:divBdr>
                                                                                                    <w:top w:val="none" w:sz="0" w:space="0" w:color="auto"/>
                                                                                                    <w:left w:val="none" w:sz="0" w:space="0" w:color="auto"/>
                                                                                                    <w:bottom w:val="none" w:sz="0" w:space="0" w:color="auto"/>
                                                                                                    <w:right w:val="none" w:sz="0" w:space="0" w:color="auto"/>
                                                                                                  </w:divBdr>
                                                                                                  <w:divsChild>
                                                                                                    <w:div w:id="1001470795">
                                                                                                      <w:marLeft w:val="0"/>
                                                                                                      <w:marRight w:val="0"/>
                                                                                                      <w:marTop w:val="0"/>
                                                                                                      <w:marBottom w:val="0"/>
                                                                                                      <w:divBdr>
                                                                                                        <w:top w:val="none" w:sz="0" w:space="0" w:color="auto"/>
                                                                                                        <w:left w:val="none" w:sz="0" w:space="0" w:color="auto"/>
                                                                                                        <w:bottom w:val="none" w:sz="0" w:space="0" w:color="auto"/>
                                                                                                        <w:right w:val="none" w:sz="0" w:space="0" w:color="auto"/>
                                                                                                      </w:divBdr>
                                                                                                      <w:divsChild>
                                                                                                        <w:div w:id="592399040">
                                                                                                          <w:marLeft w:val="0"/>
                                                                                                          <w:marRight w:val="0"/>
                                                                                                          <w:marTop w:val="0"/>
                                                                                                          <w:marBottom w:val="0"/>
                                                                                                          <w:divBdr>
                                                                                                            <w:top w:val="none" w:sz="0" w:space="0" w:color="auto"/>
                                                                                                            <w:left w:val="none" w:sz="0" w:space="0" w:color="auto"/>
                                                                                                            <w:bottom w:val="none" w:sz="0" w:space="0" w:color="auto"/>
                                                                                                            <w:right w:val="none" w:sz="0" w:space="0" w:color="auto"/>
                                                                                                          </w:divBdr>
                                                                                                          <w:divsChild>
                                                                                                            <w:div w:id="705645194">
                                                                                                              <w:marLeft w:val="0"/>
                                                                                                              <w:marRight w:val="0"/>
                                                                                                              <w:marTop w:val="0"/>
                                                                                                              <w:marBottom w:val="0"/>
                                                                                                              <w:divBdr>
                                                                                                                <w:top w:val="none" w:sz="0" w:space="0" w:color="auto"/>
                                                                                                                <w:left w:val="none" w:sz="0" w:space="0" w:color="auto"/>
                                                                                                                <w:bottom w:val="none" w:sz="0" w:space="0" w:color="auto"/>
                                                                                                                <w:right w:val="none" w:sz="0" w:space="0" w:color="auto"/>
                                                                                                              </w:divBdr>
                                                                                                              <w:divsChild>
                                                                                                                <w:div w:id="1600865853">
                                                                                                                  <w:marLeft w:val="0"/>
                                                                                                                  <w:marRight w:val="0"/>
                                                                                                                  <w:marTop w:val="0"/>
                                                                                                                  <w:marBottom w:val="0"/>
                                                                                                                  <w:divBdr>
                                                                                                                    <w:top w:val="none" w:sz="0" w:space="0" w:color="auto"/>
                                                                                                                    <w:left w:val="none" w:sz="0" w:space="0" w:color="auto"/>
                                                                                                                    <w:bottom w:val="none" w:sz="0" w:space="0" w:color="auto"/>
                                                                                                                    <w:right w:val="none" w:sz="0" w:space="0" w:color="auto"/>
                                                                                                                  </w:divBdr>
                                                                                                                  <w:divsChild>
                                                                                                                    <w:div w:id="98330230">
                                                                                                                      <w:marLeft w:val="0"/>
                                                                                                                      <w:marRight w:val="0"/>
                                                                                                                      <w:marTop w:val="0"/>
                                                                                                                      <w:marBottom w:val="0"/>
                                                                                                                      <w:divBdr>
                                                                                                                        <w:top w:val="single" w:sz="2" w:space="4" w:color="D8D8D8"/>
                                                                                                                        <w:left w:val="single" w:sz="2" w:space="0" w:color="D8D8D8"/>
                                                                                                                        <w:bottom w:val="single" w:sz="2" w:space="4" w:color="D8D8D8"/>
                                                                                                                        <w:right w:val="single" w:sz="2" w:space="0" w:color="D8D8D8"/>
                                                                                                                      </w:divBdr>
                                                                                                                      <w:divsChild>
                                                                                                                        <w:div w:id="2082633967">
                                                                                                                          <w:marLeft w:val="225"/>
                                                                                                                          <w:marRight w:val="225"/>
                                                                                                                          <w:marTop w:val="75"/>
                                                                                                                          <w:marBottom w:val="75"/>
                                                                                                                          <w:divBdr>
                                                                                                                            <w:top w:val="none" w:sz="0" w:space="0" w:color="auto"/>
                                                                                                                            <w:left w:val="none" w:sz="0" w:space="0" w:color="auto"/>
                                                                                                                            <w:bottom w:val="none" w:sz="0" w:space="0" w:color="auto"/>
                                                                                                                            <w:right w:val="none" w:sz="0" w:space="0" w:color="auto"/>
                                                                                                                          </w:divBdr>
                                                                                                                          <w:divsChild>
                                                                                                                            <w:div w:id="1502312266">
                                                                                                                              <w:marLeft w:val="0"/>
                                                                                                                              <w:marRight w:val="0"/>
                                                                                                                              <w:marTop w:val="0"/>
                                                                                                                              <w:marBottom w:val="0"/>
                                                                                                                              <w:divBdr>
                                                                                                                                <w:top w:val="single" w:sz="6" w:space="0" w:color="auto"/>
                                                                                                                                <w:left w:val="single" w:sz="6" w:space="0" w:color="auto"/>
                                                                                                                                <w:bottom w:val="single" w:sz="6" w:space="0" w:color="auto"/>
                                                                                                                                <w:right w:val="single" w:sz="6" w:space="0" w:color="auto"/>
                                                                                                                              </w:divBdr>
                                                                                                                              <w:divsChild>
                                                                                                                                <w:div w:id="1481995031">
                                                                                                                                  <w:marLeft w:val="0"/>
                                                                                                                                  <w:marRight w:val="0"/>
                                                                                                                                  <w:marTop w:val="0"/>
                                                                                                                                  <w:marBottom w:val="0"/>
                                                                                                                                  <w:divBdr>
                                                                                                                                    <w:top w:val="none" w:sz="0" w:space="0" w:color="auto"/>
                                                                                                                                    <w:left w:val="none" w:sz="0" w:space="0" w:color="auto"/>
                                                                                                                                    <w:bottom w:val="none" w:sz="0" w:space="0" w:color="auto"/>
                                                                                                                                    <w:right w:val="none" w:sz="0" w:space="0" w:color="auto"/>
                                                                                                                                  </w:divBdr>
                                                                                                                                  <w:divsChild>
                                                                                                                                    <w:div w:id="18194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639344">
      <w:bodyDiv w:val="1"/>
      <w:marLeft w:val="0"/>
      <w:marRight w:val="0"/>
      <w:marTop w:val="0"/>
      <w:marBottom w:val="0"/>
      <w:divBdr>
        <w:top w:val="none" w:sz="0" w:space="0" w:color="auto"/>
        <w:left w:val="none" w:sz="0" w:space="0" w:color="auto"/>
        <w:bottom w:val="none" w:sz="0" w:space="0" w:color="auto"/>
        <w:right w:val="none" w:sz="0" w:space="0" w:color="auto"/>
      </w:divBdr>
      <w:divsChild>
        <w:div w:id="371342796">
          <w:marLeft w:val="0"/>
          <w:marRight w:val="0"/>
          <w:marTop w:val="0"/>
          <w:marBottom w:val="0"/>
          <w:divBdr>
            <w:top w:val="none" w:sz="0" w:space="0" w:color="auto"/>
            <w:left w:val="none" w:sz="0" w:space="0" w:color="auto"/>
            <w:bottom w:val="none" w:sz="0" w:space="0" w:color="auto"/>
            <w:right w:val="none" w:sz="0" w:space="0" w:color="auto"/>
          </w:divBdr>
          <w:divsChild>
            <w:div w:id="1150829046">
              <w:marLeft w:val="0"/>
              <w:marRight w:val="0"/>
              <w:marTop w:val="0"/>
              <w:marBottom w:val="0"/>
              <w:divBdr>
                <w:top w:val="none" w:sz="0" w:space="0" w:color="auto"/>
                <w:left w:val="none" w:sz="0" w:space="0" w:color="auto"/>
                <w:bottom w:val="none" w:sz="0" w:space="0" w:color="auto"/>
                <w:right w:val="none" w:sz="0" w:space="0" w:color="auto"/>
              </w:divBdr>
              <w:divsChild>
                <w:div w:id="1341933461">
                  <w:marLeft w:val="0"/>
                  <w:marRight w:val="0"/>
                  <w:marTop w:val="0"/>
                  <w:marBottom w:val="0"/>
                  <w:divBdr>
                    <w:top w:val="none" w:sz="0" w:space="0" w:color="auto"/>
                    <w:left w:val="none" w:sz="0" w:space="0" w:color="auto"/>
                    <w:bottom w:val="none" w:sz="0" w:space="0" w:color="auto"/>
                    <w:right w:val="none" w:sz="0" w:space="0" w:color="auto"/>
                  </w:divBdr>
                  <w:divsChild>
                    <w:div w:id="1679773824">
                      <w:marLeft w:val="0"/>
                      <w:marRight w:val="0"/>
                      <w:marTop w:val="0"/>
                      <w:marBottom w:val="0"/>
                      <w:divBdr>
                        <w:top w:val="none" w:sz="0" w:space="0" w:color="auto"/>
                        <w:left w:val="none" w:sz="0" w:space="0" w:color="auto"/>
                        <w:bottom w:val="none" w:sz="0" w:space="0" w:color="auto"/>
                        <w:right w:val="none" w:sz="0" w:space="0" w:color="auto"/>
                      </w:divBdr>
                      <w:divsChild>
                        <w:div w:id="635989032">
                          <w:marLeft w:val="0"/>
                          <w:marRight w:val="0"/>
                          <w:marTop w:val="0"/>
                          <w:marBottom w:val="0"/>
                          <w:divBdr>
                            <w:top w:val="none" w:sz="0" w:space="0" w:color="auto"/>
                            <w:left w:val="none" w:sz="0" w:space="0" w:color="auto"/>
                            <w:bottom w:val="none" w:sz="0" w:space="0" w:color="auto"/>
                            <w:right w:val="none" w:sz="0" w:space="0" w:color="auto"/>
                          </w:divBdr>
                          <w:divsChild>
                            <w:div w:id="85271365">
                              <w:marLeft w:val="0"/>
                              <w:marRight w:val="0"/>
                              <w:marTop w:val="0"/>
                              <w:marBottom w:val="0"/>
                              <w:divBdr>
                                <w:top w:val="none" w:sz="0" w:space="0" w:color="auto"/>
                                <w:left w:val="none" w:sz="0" w:space="0" w:color="auto"/>
                                <w:bottom w:val="none" w:sz="0" w:space="0" w:color="auto"/>
                                <w:right w:val="none" w:sz="0" w:space="0" w:color="auto"/>
                              </w:divBdr>
                              <w:divsChild>
                                <w:div w:id="2064598761">
                                  <w:marLeft w:val="0"/>
                                  <w:marRight w:val="0"/>
                                  <w:marTop w:val="0"/>
                                  <w:marBottom w:val="0"/>
                                  <w:divBdr>
                                    <w:top w:val="none" w:sz="0" w:space="0" w:color="auto"/>
                                    <w:left w:val="none" w:sz="0" w:space="0" w:color="auto"/>
                                    <w:bottom w:val="none" w:sz="0" w:space="0" w:color="auto"/>
                                    <w:right w:val="none" w:sz="0" w:space="0" w:color="auto"/>
                                  </w:divBdr>
                                  <w:divsChild>
                                    <w:div w:id="1390033443">
                                      <w:marLeft w:val="0"/>
                                      <w:marRight w:val="0"/>
                                      <w:marTop w:val="0"/>
                                      <w:marBottom w:val="0"/>
                                      <w:divBdr>
                                        <w:top w:val="none" w:sz="0" w:space="0" w:color="auto"/>
                                        <w:left w:val="none" w:sz="0" w:space="0" w:color="auto"/>
                                        <w:bottom w:val="none" w:sz="0" w:space="0" w:color="auto"/>
                                        <w:right w:val="none" w:sz="0" w:space="0" w:color="auto"/>
                                      </w:divBdr>
                                      <w:divsChild>
                                        <w:div w:id="1067150686">
                                          <w:marLeft w:val="0"/>
                                          <w:marRight w:val="0"/>
                                          <w:marTop w:val="0"/>
                                          <w:marBottom w:val="0"/>
                                          <w:divBdr>
                                            <w:top w:val="none" w:sz="0" w:space="0" w:color="auto"/>
                                            <w:left w:val="none" w:sz="0" w:space="0" w:color="auto"/>
                                            <w:bottom w:val="none" w:sz="0" w:space="0" w:color="auto"/>
                                            <w:right w:val="none" w:sz="0" w:space="0" w:color="auto"/>
                                          </w:divBdr>
                                          <w:divsChild>
                                            <w:div w:id="1868325459">
                                              <w:marLeft w:val="0"/>
                                              <w:marRight w:val="0"/>
                                              <w:marTop w:val="0"/>
                                              <w:marBottom w:val="0"/>
                                              <w:divBdr>
                                                <w:top w:val="none" w:sz="0" w:space="0" w:color="auto"/>
                                                <w:left w:val="none" w:sz="0" w:space="0" w:color="auto"/>
                                                <w:bottom w:val="none" w:sz="0" w:space="0" w:color="auto"/>
                                                <w:right w:val="none" w:sz="0" w:space="0" w:color="auto"/>
                                              </w:divBdr>
                                              <w:divsChild>
                                                <w:div w:id="1407335081">
                                                  <w:marLeft w:val="0"/>
                                                  <w:marRight w:val="0"/>
                                                  <w:marTop w:val="0"/>
                                                  <w:marBottom w:val="0"/>
                                                  <w:divBdr>
                                                    <w:top w:val="none" w:sz="0" w:space="0" w:color="auto"/>
                                                    <w:left w:val="none" w:sz="0" w:space="0" w:color="auto"/>
                                                    <w:bottom w:val="none" w:sz="0" w:space="0" w:color="auto"/>
                                                    <w:right w:val="none" w:sz="0" w:space="0" w:color="auto"/>
                                                  </w:divBdr>
                                                  <w:divsChild>
                                                    <w:div w:id="567149347">
                                                      <w:marLeft w:val="0"/>
                                                      <w:marRight w:val="0"/>
                                                      <w:marTop w:val="0"/>
                                                      <w:marBottom w:val="0"/>
                                                      <w:divBdr>
                                                        <w:top w:val="none" w:sz="0" w:space="0" w:color="auto"/>
                                                        <w:left w:val="none" w:sz="0" w:space="0" w:color="auto"/>
                                                        <w:bottom w:val="none" w:sz="0" w:space="0" w:color="auto"/>
                                                        <w:right w:val="none" w:sz="0" w:space="0" w:color="auto"/>
                                                      </w:divBdr>
                                                      <w:divsChild>
                                                        <w:div w:id="67962474">
                                                          <w:marLeft w:val="0"/>
                                                          <w:marRight w:val="0"/>
                                                          <w:marTop w:val="0"/>
                                                          <w:marBottom w:val="0"/>
                                                          <w:divBdr>
                                                            <w:top w:val="none" w:sz="0" w:space="0" w:color="auto"/>
                                                            <w:left w:val="none" w:sz="0" w:space="0" w:color="auto"/>
                                                            <w:bottom w:val="none" w:sz="0" w:space="0" w:color="auto"/>
                                                            <w:right w:val="none" w:sz="0" w:space="0" w:color="auto"/>
                                                          </w:divBdr>
                                                          <w:divsChild>
                                                            <w:div w:id="317345474">
                                                              <w:marLeft w:val="0"/>
                                                              <w:marRight w:val="0"/>
                                                              <w:marTop w:val="0"/>
                                                              <w:marBottom w:val="0"/>
                                                              <w:divBdr>
                                                                <w:top w:val="none" w:sz="0" w:space="0" w:color="auto"/>
                                                                <w:left w:val="none" w:sz="0" w:space="0" w:color="auto"/>
                                                                <w:bottom w:val="none" w:sz="0" w:space="0" w:color="auto"/>
                                                                <w:right w:val="none" w:sz="0" w:space="0" w:color="auto"/>
                                                              </w:divBdr>
                                                              <w:divsChild>
                                                                <w:div w:id="1724794925">
                                                                  <w:marLeft w:val="0"/>
                                                                  <w:marRight w:val="0"/>
                                                                  <w:marTop w:val="0"/>
                                                                  <w:marBottom w:val="0"/>
                                                                  <w:divBdr>
                                                                    <w:top w:val="none" w:sz="0" w:space="0" w:color="auto"/>
                                                                    <w:left w:val="none" w:sz="0" w:space="0" w:color="auto"/>
                                                                    <w:bottom w:val="none" w:sz="0" w:space="0" w:color="auto"/>
                                                                    <w:right w:val="none" w:sz="0" w:space="0" w:color="auto"/>
                                                                  </w:divBdr>
                                                                  <w:divsChild>
                                                                    <w:div w:id="789008119">
                                                                      <w:marLeft w:val="0"/>
                                                                      <w:marRight w:val="0"/>
                                                                      <w:marTop w:val="0"/>
                                                                      <w:marBottom w:val="0"/>
                                                                      <w:divBdr>
                                                                        <w:top w:val="none" w:sz="0" w:space="0" w:color="auto"/>
                                                                        <w:left w:val="none" w:sz="0" w:space="0" w:color="auto"/>
                                                                        <w:bottom w:val="none" w:sz="0" w:space="0" w:color="auto"/>
                                                                        <w:right w:val="none" w:sz="0" w:space="0" w:color="auto"/>
                                                                      </w:divBdr>
                                                                      <w:divsChild>
                                                                        <w:div w:id="994841432">
                                                                          <w:marLeft w:val="0"/>
                                                                          <w:marRight w:val="0"/>
                                                                          <w:marTop w:val="0"/>
                                                                          <w:marBottom w:val="0"/>
                                                                          <w:divBdr>
                                                                            <w:top w:val="none" w:sz="0" w:space="0" w:color="auto"/>
                                                                            <w:left w:val="none" w:sz="0" w:space="0" w:color="auto"/>
                                                                            <w:bottom w:val="none" w:sz="0" w:space="0" w:color="auto"/>
                                                                            <w:right w:val="none" w:sz="0" w:space="0" w:color="auto"/>
                                                                          </w:divBdr>
                                                                          <w:divsChild>
                                                                            <w:div w:id="2121140092">
                                                                              <w:marLeft w:val="0"/>
                                                                              <w:marRight w:val="0"/>
                                                                              <w:marTop w:val="0"/>
                                                                              <w:marBottom w:val="0"/>
                                                                              <w:divBdr>
                                                                                <w:top w:val="none" w:sz="0" w:space="0" w:color="auto"/>
                                                                                <w:left w:val="none" w:sz="0" w:space="0" w:color="auto"/>
                                                                                <w:bottom w:val="none" w:sz="0" w:space="0" w:color="auto"/>
                                                                                <w:right w:val="none" w:sz="0" w:space="0" w:color="auto"/>
                                                                              </w:divBdr>
                                                                              <w:divsChild>
                                                                                <w:div w:id="1994721981">
                                                                                  <w:marLeft w:val="0"/>
                                                                                  <w:marRight w:val="0"/>
                                                                                  <w:marTop w:val="0"/>
                                                                                  <w:marBottom w:val="0"/>
                                                                                  <w:divBdr>
                                                                                    <w:top w:val="none" w:sz="0" w:space="0" w:color="auto"/>
                                                                                    <w:left w:val="none" w:sz="0" w:space="0" w:color="auto"/>
                                                                                    <w:bottom w:val="none" w:sz="0" w:space="0" w:color="auto"/>
                                                                                    <w:right w:val="none" w:sz="0" w:space="0" w:color="auto"/>
                                                                                  </w:divBdr>
                                                                                  <w:divsChild>
                                                                                    <w:div w:id="1870679569">
                                                                                      <w:marLeft w:val="0"/>
                                                                                      <w:marRight w:val="0"/>
                                                                                      <w:marTop w:val="0"/>
                                                                                      <w:marBottom w:val="0"/>
                                                                                      <w:divBdr>
                                                                                        <w:top w:val="none" w:sz="0" w:space="0" w:color="auto"/>
                                                                                        <w:left w:val="none" w:sz="0" w:space="0" w:color="auto"/>
                                                                                        <w:bottom w:val="none" w:sz="0" w:space="0" w:color="auto"/>
                                                                                        <w:right w:val="none" w:sz="0" w:space="0" w:color="auto"/>
                                                                                      </w:divBdr>
                                                                                      <w:divsChild>
                                                                                        <w:div w:id="728764650">
                                                                                          <w:marLeft w:val="0"/>
                                                                                          <w:marRight w:val="0"/>
                                                                                          <w:marTop w:val="0"/>
                                                                                          <w:marBottom w:val="0"/>
                                                                                          <w:divBdr>
                                                                                            <w:top w:val="none" w:sz="0" w:space="0" w:color="auto"/>
                                                                                            <w:left w:val="none" w:sz="0" w:space="0" w:color="auto"/>
                                                                                            <w:bottom w:val="none" w:sz="0" w:space="0" w:color="auto"/>
                                                                                            <w:right w:val="none" w:sz="0" w:space="0" w:color="auto"/>
                                                                                          </w:divBdr>
                                                                                          <w:divsChild>
                                                                                            <w:div w:id="891580655">
                                                                                              <w:marLeft w:val="0"/>
                                                                                              <w:marRight w:val="0"/>
                                                                                              <w:marTop w:val="0"/>
                                                                                              <w:marBottom w:val="150"/>
                                                                                              <w:divBdr>
                                                                                                <w:top w:val="single" w:sz="2" w:space="0" w:color="EFEFEF"/>
                                                                                                <w:left w:val="single" w:sz="6" w:space="0" w:color="EFEFEF"/>
                                                                                                <w:bottom w:val="single" w:sz="6" w:space="0" w:color="E2E2E2"/>
                                                                                                <w:right w:val="single" w:sz="6" w:space="0" w:color="EFEFEF"/>
                                                                                              </w:divBdr>
                                                                                              <w:divsChild>
                                                                                                <w:div w:id="13313375">
                                                                                                  <w:marLeft w:val="0"/>
                                                                                                  <w:marRight w:val="0"/>
                                                                                                  <w:marTop w:val="0"/>
                                                                                                  <w:marBottom w:val="0"/>
                                                                                                  <w:divBdr>
                                                                                                    <w:top w:val="none" w:sz="0" w:space="0" w:color="auto"/>
                                                                                                    <w:left w:val="none" w:sz="0" w:space="0" w:color="auto"/>
                                                                                                    <w:bottom w:val="none" w:sz="0" w:space="0" w:color="auto"/>
                                                                                                    <w:right w:val="none" w:sz="0" w:space="0" w:color="auto"/>
                                                                                                  </w:divBdr>
                                                                                                  <w:divsChild>
                                                                                                    <w:div w:id="2004891739">
                                                                                                      <w:marLeft w:val="0"/>
                                                                                                      <w:marRight w:val="0"/>
                                                                                                      <w:marTop w:val="0"/>
                                                                                                      <w:marBottom w:val="0"/>
                                                                                                      <w:divBdr>
                                                                                                        <w:top w:val="none" w:sz="0" w:space="0" w:color="auto"/>
                                                                                                        <w:left w:val="none" w:sz="0" w:space="0" w:color="auto"/>
                                                                                                        <w:bottom w:val="none" w:sz="0" w:space="0" w:color="auto"/>
                                                                                                        <w:right w:val="none" w:sz="0" w:space="0" w:color="auto"/>
                                                                                                      </w:divBdr>
                                                                                                      <w:divsChild>
                                                                                                        <w:div w:id="442767114">
                                                                                                          <w:marLeft w:val="0"/>
                                                                                                          <w:marRight w:val="0"/>
                                                                                                          <w:marTop w:val="0"/>
                                                                                                          <w:marBottom w:val="0"/>
                                                                                                          <w:divBdr>
                                                                                                            <w:top w:val="none" w:sz="0" w:space="0" w:color="auto"/>
                                                                                                            <w:left w:val="none" w:sz="0" w:space="0" w:color="auto"/>
                                                                                                            <w:bottom w:val="none" w:sz="0" w:space="0" w:color="auto"/>
                                                                                                            <w:right w:val="none" w:sz="0" w:space="0" w:color="auto"/>
                                                                                                          </w:divBdr>
                                                                                                          <w:divsChild>
                                                                                                            <w:div w:id="657805428">
                                                                                                              <w:marLeft w:val="0"/>
                                                                                                              <w:marRight w:val="0"/>
                                                                                                              <w:marTop w:val="0"/>
                                                                                                              <w:marBottom w:val="0"/>
                                                                                                              <w:divBdr>
                                                                                                                <w:top w:val="none" w:sz="0" w:space="0" w:color="auto"/>
                                                                                                                <w:left w:val="none" w:sz="0" w:space="0" w:color="auto"/>
                                                                                                                <w:bottom w:val="none" w:sz="0" w:space="0" w:color="auto"/>
                                                                                                                <w:right w:val="none" w:sz="0" w:space="0" w:color="auto"/>
                                                                                                              </w:divBdr>
                                                                                                              <w:divsChild>
                                                                                                                <w:div w:id="1118765370">
                                                                                                                  <w:marLeft w:val="0"/>
                                                                                                                  <w:marRight w:val="0"/>
                                                                                                                  <w:marTop w:val="0"/>
                                                                                                                  <w:marBottom w:val="0"/>
                                                                                                                  <w:divBdr>
                                                                                                                    <w:top w:val="none" w:sz="0" w:space="0" w:color="auto"/>
                                                                                                                    <w:left w:val="none" w:sz="0" w:space="0" w:color="auto"/>
                                                                                                                    <w:bottom w:val="none" w:sz="0" w:space="0" w:color="auto"/>
                                                                                                                    <w:right w:val="none" w:sz="0" w:space="0" w:color="auto"/>
                                                                                                                  </w:divBdr>
                                                                                                                  <w:divsChild>
                                                                                                                    <w:div w:id="2137487303">
                                                                                                                      <w:marLeft w:val="0"/>
                                                                                                                      <w:marRight w:val="0"/>
                                                                                                                      <w:marTop w:val="0"/>
                                                                                                                      <w:marBottom w:val="0"/>
                                                                                                                      <w:divBdr>
                                                                                                                        <w:top w:val="single" w:sz="2" w:space="4" w:color="D8D8D8"/>
                                                                                                                        <w:left w:val="single" w:sz="2" w:space="0" w:color="D8D8D8"/>
                                                                                                                        <w:bottom w:val="single" w:sz="2" w:space="4" w:color="D8D8D8"/>
                                                                                                                        <w:right w:val="single" w:sz="2" w:space="0" w:color="D8D8D8"/>
                                                                                                                      </w:divBdr>
                                                                                                                      <w:divsChild>
                                                                                                                        <w:div w:id="842402123">
                                                                                                                          <w:marLeft w:val="225"/>
                                                                                                                          <w:marRight w:val="225"/>
                                                                                                                          <w:marTop w:val="75"/>
                                                                                                                          <w:marBottom w:val="75"/>
                                                                                                                          <w:divBdr>
                                                                                                                            <w:top w:val="none" w:sz="0" w:space="0" w:color="auto"/>
                                                                                                                            <w:left w:val="none" w:sz="0" w:space="0" w:color="auto"/>
                                                                                                                            <w:bottom w:val="none" w:sz="0" w:space="0" w:color="auto"/>
                                                                                                                            <w:right w:val="none" w:sz="0" w:space="0" w:color="auto"/>
                                                                                                                          </w:divBdr>
                                                                                                                          <w:divsChild>
                                                                                                                            <w:div w:id="1012294054">
                                                                                                                              <w:marLeft w:val="0"/>
                                                                                                                              <w:marRight w:val="0"/>
                                                                                                                              <w:marTop w:val="0"/>
                                                                                                                              <w:marBottom w:val="0"/>
                                                                                                                              <w:divBdr>
                                                                                                                                <w:top w:val="single" w:sz="6" w:space="0" w:color="auto"/>
                                                                                                                                <w:left w:val="single" w:sz="6" w:space="0" w:color="auto"/>
                                                                                                                                <w:bottom w:val="single" w:sz="6" w:space="0" w:color="auto"/>
                                                                                                                                <w:right w:val="single" w:sz="6" w:space="0" w:color="auto"/>
                                                                                                                              </w:divBdr>
                                                                                                                              <w:divsChild>
                                                                                                                                <w:div w:id="1216314655">
                                                                                                                                  <w:marLeft w:val="0"/>
                                                                                                                                  <w:marRight w:val="0"/>
                                                                                                                                  <w:marTop w:val="0"/>
                                                                                                                                  <w:marBottom w:val="0"/>
                                                                                                                                  <w:divBdr>
                                                                                                                                    <w:top w:val="none" w:sz="0" w:space="0" w:color="auto"/>
                                                                                                                                    <w:left w:val="none" w:sz="0" w:space="0" w:color="auto"/>
                                                                                                                                    <w:bottom w:val="none" w:sz="0" w:space="0" w:color="auto"/>
                                                                                                                                    <w:right w:val="none" w:sz="0" w:space="0" w:color="auto"/>
                                                                                                                                  </w:divBdr>
                                                                                                                                  <w:divsChild>
                                                                                                                                    <w:div w:id="17760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529993">
      <w:bodyDiv w:val="1"/>
      <w:marLeft w:val="0"/>
      <w:marRight w:val="0"/>
      <w:marTop w:val="0"/>
      <w:marBottom w:val="0"/>
      <w:divBdr>
        <w:top w:val="none" w:sz="0" w:space="0" w:color="auto"/>
        <w:left w:val="none" w:sz="0" w:space="0" w:color="auto"/>
        <w:bottom w:val="none" w:sz="0" w:space="0" w:color="auto"/>
        <w:right w:val="none" w:sz="0" w:space="0" w:color="auto"/>
      </w:divBdr>
      <w:divsChild>
        <w:div w:id="1738938529">
          <w:marLeft w:val="0"/>
          <w:marRight w:val="0"/>
          <w:marTop w:val="0"/>
          <w:marBottom w:val="0"/>
          <w:divBdr>
            <w:top w:val="none" w:sz="0" w:space="0" w:color="auto"/>
            <w:left w:val="none" w:sz="0" w:space="0" w:color="auto"/>
            <w:bottom w:val="none" w:sz="0" w:space="0" w:color="auto"/>
            <w:right w:val="none" w:sz="0" w:space="0" w:color="auto"/>
          </w:divBdr>
          <w:divsChild>
            <w:div w:id="258606026">
              <w:marLeft w:val="0"/>
              <w:marRight w:val="0"/>
              <w:marTop w:val="0"/>
              <w:marBottom w:val="0"/>
              <w:divBdr>
                <w:top w:val="none" w:sz="0" w:space="0" w:color="auto"/>
                <w:left w:val="none" w:sz="0" w:space="0" w:color="auto"/>
                <w:bottom w:val="none" w:sz="0" w:space="0" w:color="auto"/>
                <w:right w:val="none" w:sz="0" w:space="0" w:color="auto"/>
              </w:divBdr>
              <w:divsChild>
                <w:div w:id="23141095">
                  <w:marLeft w:val="0"/>
                  <w:marRight w:val="0"/>
                  <w:marTop w:val="0"/>
                  <w:marBottom w:val="0"/>
                  <w:divBdr>
                    <w:top w:val="none" w:sz="0" w:space="0" w:color="auto"/>
                    <w:left w:val="none" w:sz="0" w:space="0" w:color="auto"/>
                    <w:bottom w:val="none" w:sz="0" w:space="0" w:color="auto"/>
                    <w:right w:val="none" w:sz="0" w:space="0" w:color="auto"/>
                  </w:divBdr>
                  <w:divsChild>
                    <w:div w:id="973565703">
                      <w:marLeft w:val="0"/>
                      <w:marRight w:val="0"/>
                      <w:marTop w:val="0"/>
                      <w:marBottom w:val="0"/>
                      <w:divBdr>
                        <w:top w:val="none" w:sz="0" w:space="0" w:color="auto"/>
                        <w:left w:val="none" w:sz="0" w:space="0" w:color="auto"/>
                        <w:bottom w:val="none" w:sz="0" w:space="0" w:color="auto"/>
                        <w:right w:val="none" w:sz="0" w:space="0" w:color="auto"/>
                      </w:divBdr>
                      <w:divsChild>
                        <w:div w:id="1603607098">
                          <w:marLeft w:val="0"/>
                          <w:marRight w:val="0"/>
                          <w:marTop w:val="0"/>
                          <w:marBottom w:val="0"/>
                          <w:divBdr>
                            <w:top w:val="none" w:sz="0" w:space="0" w:color="auto"/>
                            <w:left w:val="none" w:sz="0" w:space="0" w:color="auto"/>
                            <w:bottom w:val="none" w:sz="0" w:space="0" w:color="auto"/>
                            <w:right w:val="none" w:sz="0" w:space="0" w:color="auto"/>
                          </w:divBdr>
                          <w:divsChild>
                            <w:div w:id="61635422">
                              <w:marLeft w:val="0"/>
                              <w:marRight w:val="0"/>
                              <w:marTop w:val="0"/>
                              <w:marBottom w:val="0"/>
                              <w:divBdr>
                                <w:top w:val="none" w:sz="0" w:space="0" w:color="auto"/>
                                <w:left w:val="none" w:sz="0" w:space="0" w:color="auto"/>
                                <w:bottom w:val="none" w:sz="0" w:space="0" w:color="auto"/>
                                <w:right w:val="none" w:sz="0" w:space="0" w:color="auto"/>
                              </w:divBdr>
                              <w:divsChild>
                                <w:div w:id="1041444297">
                                  <w:marLeft w:val="0"/>
                                  <w:marRight w:val="0"/>
                                  <w:marTop w:val="0"/>
                                  <w:marBottom w:val="0"/>
                                  <w:divBdr>
                                    <w:top w:val="none" w:sz="0" w:space="0" w:color="auto"/>
                                    <w:left w:val="none" w:sz="0" w:space="0" w:color="auto"/>
                                    <w:bottom w:val="none" w:sz="0" w:space="0" w:color="auto"/>
                                    <w:right w:val="none" w:sz="0" w:space="0" w:color="auto"/>
                                  </w:divBdr>
                                  <w:divsChild>
                                    <w:div w:id="590511688">
                                      <w:marLeft w:val="0"/>
                                      <w:marRight w:val="0"/>
                                      <w:marTop w:val="0"/>
                                      <w:marBottom w:val="0"/>
                                      <w:divBdr>
                                        <w:top w:val="none" w:sz="0" w:space="0" w:color="auto"/>
                                        <w:left w:val="none" w:sz="0" w:space="0" w:color="auto"/>
                                        <w:bottom w:val="none" w:sz="0" w:space="0" w:color="auto"/>
                                        <w:right w:val="none" w:sz="0" w:space="0" w:color="auto"/>
                                      </w:divBdr>
                                      <w:divsChild>
                                        <w:div w:id="1202204212">
                                          <w:marLeft w:val="0"/>
                                          <w:marRight w:val="0"/>
                                          <w:marTop w:val="0"/>
                                          <w:marBottom w:val="0"/>
                                          <w:divBdr>
                                            <w:top w:val="none" w:sz="0" w:space="0" w:color="auto"/>
                                            <w:left w:val="none" w:sz="0" w:space="0" w:color="auto"/>
                                            <w:bottom w:val="none" w:sz="0" w:space="0" w:color="auto"/>
                                            <w:right w:val="none" w:sz="0" w:space="0" w:color="auto"/>
                                          </w:divBdr>
                                          <w:divsChild>
                                            <w:div w:id="1368724380">
                                              <w:marLeft w:val="0"/>
                                              <w:marRight w:val="0"/>
                                              <w:marTop w:val="0"/>
                                              <w:marBottom w:val="0"/>
                                              <w:divBdr>
                                                <w:top w:val="none" w:sz="0" w:space="0" w:color="auto"/>
                                                <w:left w:val="none" w:sz="0" w:space="0" w:color="auto"/>
                                                <w:bottom w:val="none" w:sz="0" w:space="0" w:color="auto"/>
                                                <w:right w:val="none" w:sz="0" w:space="0" w:color="auto"/>
                                              </w:divBdr>
                                              <w:divsChild>
                                                <w:div w:id="1266309562">
                                                  <w:marLeft w:val="0"/>
                                                  <w:marRight w:val="0"/>
                                                  <w:marTop w:val="0"/>
                                                  <w:marBottom w:val="0"/>
                                                  <w:divBdr>
                                                    <w:top w:val="none" w:sz="0" w:space="0" w:color="auto"/>
                                                    <w:left w:val="none" w:sz="0" w:space="0" w:color="auto"/>
                                                    <w:bottom w:val="none" w:sz="0" w:space="0" w:color="auto"/>
                                                    <w:right w:val="none" w:sz="0" w:space="0" w:color="auto"/>
                                                  </w:divBdr>
                                                  <w:divsChild>
                                                    <w:div w:id="1302035977">
                                                      <w:marLeft w:val="0"/>
                                                      <w:marRight w:val="0"/>
                                                      <w:marTop w:val="0"/>
                                                      <w:marBottom w:val="0"/>
                                                      <w:divBdr>
                                                        <w:top w:val="none" w:sz="0" w:space="0" w:color="auto"/>
                                                        <w:left w:val="none" w:sz="0" w:space="0" w:color="auto"/>
                                                        <w:bottom w:val="none" w:sz="0" w:space="0" w:color="auto"/>
                                                        <w:right w:val="none" w:sz="0" w:space="0" w:color="auto"/>
                                                      </w:divBdr>
                                                      <w:divsChild>
                                                        <w:div w:id="1876428532">
                                                          <w:marLeft w:val="0"/>
                                                          <w:marRight w:val="0"/>
                                                          <w:marTop w:val="0"/>
                                                          <w:marBottom w:val="0"/>
                                                          <w:divBdr>
                                                            <w:top w:val="none" w:sz="0" w:space="0" w:color="auto"/>
                                                            <w:left w:val="none" w:sz="0" w:space="0" w:color="auto"/>
                                                            <w:bottom w:val="none" w:sz="0" w:space="0" w:color="auto"/>
                                                            <w:right w:val="none" w:sz="0" w:space="0" w:color="auto"/>
                                                          </w:divBdr>
                                                          <w:divsChild>
                                                            <w:div w:id="517932445">
                                                              <w:marLeft w:val="0"/>
                                                              <w:marRight w:val="0"/>
                                                              <w:marTop w:val="0"/>
                                                              <w:marBottom w:val="0"/>
                                                              <w:divBdr>
                                                                <w:top w:val="none" w:sz="0" w:space="0" w:color="auto"/>
                                                                <w:left w:val="none" w:sz="0" w:space="0" w:color="auto"/>
                                                                <w:bottom w:val="none" w:sz="0" w:space="0" w:color="auto"/>
                                                                <w:right w:val="none" w:sz="0" w:space="0" w:color="auto"/>
                                                              </w:divBdr>
                                                              <w:divsChild>
                                                                <w:div w:id="1996060221">
                                                                  <w:marLeft w:val="0"/>
                                                                  <w:marRight w:val="0"/>
                                                                  <w:marTop w:val="0"/>
                                                                  <w:marBottom w:val="0"/>
                                                                  <w:divBdr>
                                                                    <w:top w:val="none" w:sz="0" w:space="0" w:color="auto"/>
                                                                    <w:left w:val="none" w:sz="0" w:space="0" w:color="auto"/>
                                                                    <w:bottom w:val="none" w:sz="0" w:space="0" w:color="auto"/>
                                                                    <w:right w:val="none" w:sz="0" w:space="0" w:color="auto"/>
                                                                  </w:divBdr>
                                                                  <w:divsChild>
                                                                    <w:div w:id="375853791">
                                                                      <w:marLeft w:val="0"/>
                                                                      <w:marRight w:val="0"/>
                                                                      <w:marTop w:val="0"/>
                                                                      <w:marBottom w:val="0"/>
                                                                      <w:divBdr>
                                                                        <w:top w:val="none" w:sz="0" w:space="0" w:color="auto"/>
                                                                        <w:left w:val="none" w:sz="0" w:space="0" w:color="auto"/>
                                                                        <w:bottom w:val="none" w:sz="0" w:space="0" w:color="auto"/>
                                                                        <w:right w:val="none" w:sz="0" w:space="0" w:color="auto"/>
                                                                      </w:divBdr>
                                                                      <w:divsChild>
                                                                        <w:div w:id="795877860">
                                                                          <w:marLeft w:val="0"/>
                                                                          <w:marRight w:val="0"/>
                                                                          <w:marTop w:val="0"/>
                                                                          <w:marBottom w:val="0"/>
                                                                          <w:divBdr>
                                                                            <w:top w:val="none" w:sz="0" w:space="0" w:color="auto"/>
                                                                            <w:left w:val="none" w:sz="0" w:space="0" w:color="auto"/>
                                                                            <w:bottom w:val="none" w:sz="0" w:space="0" w:color="auto"/>
                                                                            <w:right w:val="none" w:sz="0" w:space="0" w:color="auto"/>
                                                                          </w:divBdr>
                                                                          <w:divsChild>
                                                                            <w:div w:id="308365215">
                                                                              <w:marLeft w:val="0"/>
                                                                              <w:marRight w:val="0"/>
                                                                              <w:marTop w:val="0"/>
                                                                              <w:marBottom w:val="0"/>
                                                                              <w:divBdr>
                                                                                <w:top w:val="none" w:sz="0" w:space="0" w:color="auto"/>
                                                                                <w:left w:val="none" w:sz="0" w:space="0" w:color="auto"/>
                                                                                <w:bottom w:val="none" w:sz="0" w:space="0" w:color="auto"/>
                                                                                <w:right w:val="none" w:sz="0" w:space="0" w:color="auto"/>
                                                                              </w:divBdr>
                                                                              <w:divsChild>
                                                                                <w:div w:id="1344556465">
                                                                                  <w:marLeft w:val="0"/>
                                                                                  <w:marRight w:val="0"/>
                                                                                  <w:marTop w:val="0"/>
                                                                                  <w:marBottom w:val="0"/>
                                                                                  <w:divBdr>
                                                                                    <w:top w:val="none" w:sz="0" w:space="0" w:color="auto"/>
                                                                                    <w:left w:val="none" w:sz="0" w:space="0" w:color="auto"/>
                                                                                    <w:bottom w:val="none" w:sz="0" w:space="0" w:color="auto"/>
                                                                                    <w:right w:val="none" w:sz="0" w:space="0" w:color="auto"/>
                                                                                  </w:divBdr>
                                                                                  <w:divsChild>
                                                                                    <w:div w:id="409813889">
                                                                                      <w:marLeft w:val="0"/>
                                                                                      <w:marRight w:val="0"/>
                                                                                      <w:marTop w:val="0"/>
                                                                                      <w:marBottom w:val="0"/>
                                                                                      <w:divBdr>
                                                                                        <w:top w:val="none" w:sz="0" w:space="0" w:color="auto"/>
                                                                                        <w:left w:val="none" w:sz="0" w:space="0" w:color="auto"/>
                                                                                        <w:bottom w:val="none" w:sz="0" w:space="0" w:color="auto"/>
                                                                                        <w:right w:val="none" w:sz="0" w:space="0" w:color="auto"/>
                                                                                      </w:divBdr>
                                                                                      <w:divsChild>
                                                                                        <w:div w:id="2021733353">
                                                                                          <w:marLeft w:val="0"/>
                                                                                          <w:marRight w:val="0"/>
                                                                                          <w:marTop w:val="0"/>
                                                                                          <w:marBottom w:val="0"/>
                                                                                          <w:divBdr>
                                                                                            <w:top w:val="none" w:sz="0" w:space="0" w:color="auto"/>
                                                                                            <w:left w:val="none" w:sz="0" w:space="0" w:color="auto"/>
                                                                                            <w:bottom w:val="none" w:sz="0" w:space="0" w:color="auto"/>
                                                                                            <w:right w:val="none" w:sz="0" w:space="0" w:color="auto"/>
                                                                                          </w:divBdr>
                                                                                          <w:divsChild>
                                                                                            <w:div w:id="598637960">
                                                                                              <w:marLeft w:val="0"/>
                                                                                              <w:marRight w:val="0"/>
                                                                                              <w:marTop w:val="0"/>
                                                                                              <w:marBottom w:val="150"/>
                                                                                              <w:divBdr>
                                                                                                <w:top w:val="single" w:sz="2" w:space="0" w:color="EFEFEF"/>
                                                                                                <w:left w:val="single" w:sz="6" w:space="0" w:color="EFEFEF"/>
                                                                                                <w:bottom w:val="single" w:sz="6" w:space="0" w:color="E2E2E2"/>
                                                                                                <w:right w:val="single" w:sz="6" w:space="0" w:color="EFEFEF"/>
                                                                                              </w:divBdr>
                                                                                              <w:divsChild>
                                                                                                <w:div w:id="518467975">
                                                                                                  <w:marLeft w:val="0"/>
                                                                                                  <w:marRight w:val="0"/>
                                                                                                  <w:marTop w:val="0"/>
                                                                                                  <w:marBottom w:val="0"/>
                                                                                                  <w:divBdr>
                                                                                                    <w:top w:val="none" w:sz="0" w:space="0" w:color="auto"/>
                                                                                                    <w:left w:val="none" w:sz="0" w:space="0" w:color="auto"/>
                                                                                                    <w:bottom w:val="none" w:sz="0" w:space="0" w:color="auto"/>
                                                                                                    <w:right w:val="none" w:sz="0" w:space="0" w:color="auto"/>
                                                                                                  </w:divBdr>
                                                                                                  <w:divsChild>
                                                                                                    <w:div w:id="2025091648">
                                                                                                      <w:marLeft w:val="0"/>
                                                                                                      <w:marRight w:val="0"/>
                                                                                                      <w:marTop w:val="0"/>
                                                                                                      <w:marBottom w:val="0"/>
                                                                                                      <w:divBdr>
                                                                                                        <w:top w:val="none" w:sz="0" w:space="0" w:color="auto"/>
                                                                                                        <w:left w:val="none" w:sz="0" w:space="0" w:color="auto"/>
                                                                                                        <w:bottom w:val="none" w:sz="0" w:space="0" w:color="auto"/>
                                                                                                        <w:right w:val="none" w:sz="0" w:space="0" w:color="auto"/>
                                                                                                      </w:divBdr>
                                                                                                      <w:divsChild>
                                                                                                        <w:div w:id="1578318838">
                                                                                                          <w:marLeft w:val="0"/>
                                                                                                          <w:marRight w:val="0"/>
                                                                                                          <w:marTop w:val="0"/>
                                                                                                          <w:marBottom w:val="0"/>
                                                                                                          <w:divBdr>
                                                                                                            <w:top w:val="none" w:sz="0" w:space="0" w:color="auto"/>
                                                                                                            <w:left w:val="none" w:sz="0" w:space="0" w:color="auto"/>
                                                                                                            <w:bottom w:val="none" w:sz="0" w:space="0" w:color="auto"/>
                                                                                                            <w:right w:val="none" w:sz="0" w:space="0" w:color="auto"/>
                                                                                                          </w:divBdr>
                                                                                                          <w:divsChild>
                                                                                                            <w:div w:id="518932888">
                                                                                                              <w:marLeft w:val="0"/>
                                                                                                              <w:marRight w:val="0"/>
                                                                                                              <w:marTop w:val="0"/>
                                                                                                              <w:marBottom w:val="0"/>
                                                                                                              <w:divBdr>
                                                                                                                <w:top w:val="none" w:sz="0" w:space="0" w:color="auto"/>
                                                                                                                <w:left w:val="none" w:sz="0" w:space="0" w:color="auto"/>
                                                                                                                <w:bottom w:val="none" w:sz="0" w:space="0" w:color="auto"/>
                                                                                                                <w:right w:val="none" w:sz="0" w:space="0" w:color="auto"/>
                                                                                                              </w:divBdr>
                                                                                                              <w:divsChild>
                                                                                                                <w:div w:id="20165717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59975196">
                                                                                                                      <w:marLeft w:val="225"/>
                                                                                                                      <w:marRight w:val="225"/>
                                                                                                                      <w:marTop w:val="75"/>
                                                                                                                      <w:marBottom w:val="75"/>
                                                                                                                      <w:divBdr>
                                                                                                                        <w:top w:val="none" w:sz="0" w:space="0" w:color="auto"/>
                                                                                                                        <w:left w:val="none" w:sz="0" w:space="0" w:color="auto"/>
                                                                                                                        <w:bottom w:val="none" w:sz="0" w:space="0" w:color="auto"/>
                                                                                                                        <w:right w:val="none" w:sz="0" w:space="0" w:color="auto"/>
                                                                                                                      </w:divBdr>
                                                                                                                      <w:divsChild>
                                                                                                                        <w:div w:id="840387978">
                                                                                                                          <w:marLeft w:val="0"/>
                                                                                                                          <w:marRight w:val="0"/>
                                                                                                                          <w:marTop w:val="0"/>
                                                                                                                          <w:marBottom w:val="0"/>
                                                                                                                          <w:divBdr>
                                                                                                                            <w:top w:val="single" w:sz="6" w:space="0" w:color="auto"/>
                                                                                                                            <w:left w:val="single" w:sz="6" w:space="0" w:color="auto"/>
                                                                                                                            <w:bottom w:val="single" w:sz="6" w:space="0" w:color="auto"/>
                                                                                                                            <w:right w:val="single" w:sz="6" w:space="0" w:color="auto"/>
                                                                                                                          </w:divBdr>
                                                                                                                          <w:divsChild>
                                                                                                                            <w:div w:id="80610249">
                                                                                                                              <w:marLeft w:val="0"/>
                                                                                                                              <w:marRight w:val="0"/>
                                                                                                                              <w:marTop w:val="0"/>
                                                                                                                              <w:marBottom w:val="0"/>
                                                                                                                              <w:divBdr>
                                                                                                                                <w:top w:val="none" w:sz="0" w:space="0" w:color="auto"/>
                                                                                                                                <w:left w:val="none" w:sz="0" w:space="0" w:color="auto"/>
                                                                                                                                <w:bottom w:val="none" w:sz="0" w:space="0" w:color="auto"/>
                                                                                                                                <w:right w:val="none" w:sz="0" w:space="0" w:color="auto"/>
                                                                                                                              </w:divBdr>
                                                                                                                              <w:divsChild>
                                                                                                                                <w:div w:id="132397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5009D-B0E8-4FD3-99EF-83AAE062862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protocol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[Insert Full study Title]</dc:title>
  <dc:subject/>
  <dc:creator>Research Ethics Unit</dc:creator>
  <keywords/>
  <dc:description/>
  <lastModifiedBy>Jacqueline Pengelly</lastModifiedBy>
  <revision>63</revision>
  <lastPrinted>2012-01-11T16:38:00.0000000Z</lastPrinted>
  <dcterms:created xsi:type="dcterms:W3CDTF">2017-09-12T07:33:00.0000000Z</dcterms:created>
  <dcterms:modified xsi:type="dcterms:W3CDTF">2017-09-14T00:13:33.1633767Z</dcterms:modified>
</coreProperties>
</file>