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07A3" w:rsidRDefault="007B07A3" w:rsidP="004A76DE">
      <w:pPr>
        <w:pStyle w:val="Title"/>
        <w:rPr>
          <w:rFonts w:asciiTheme="minorHAnsi" w:hAnsiTheme="minorHAnsi"/>
          <w:sz w:val="36"/>
          <w:szCs w:val="36"/>
        </w:rPr>
      </w:pPr>
    </w:p>
    <w:p w:rsidR="007B07A3" w:rsidRDefault="00274A6B" w:rsidP="004A76DE">
      <w:pPr>
        <w:pStyle w:val="Title"/>
        <w:rPr>
          <w:rFonts w:asciiTheme="minorHAnsi" w:hAnsiTheme="minorHAnsi"/>
          <w:sz w:val="50"/>
          <w:szCs w:val="50"/>
        </w:rPr>
      </w:pPr>
      <w:r w:rsidRPr="007B07A3">
        <w:rPr>
          <w:rFonts w:asciiTheme="minorHAnsi" w:hAnsiTheme="minorHAnsi"/>
          <w:sz w:val="50"/>
          <w:szCs w:val="50"/>
        </w:rPr>
        <w:t xml:space="preserve">Study </w:t>
      </w:r>
      <w:r w:rsidR="004A76DE" w:rsidRPr="007B07A3">
        <w:rPr>
          <w:rFonts w:asciiTheme="minorHAnsi" w:hAnsiTheme="minorHAnsi"/>
          <w:sz w:val="50"/>
          <w:szCs w:val="50"/>
        </w:rPr>
        <w:t>Protocol</w:t>
      </w:r>
      <w:r w:rsidR="0090363F" w:rsidRPr="007B07A3">
        <w:rPr>
          <w:rFonts w:asciiTheme="minorHAnsi" w:hAnsiTheme="minorHAnsi"/>
          <w:sz w:val="50"/>
          <w:szCs w:val="50"/>
        </w:rPr>
        <w:t>:</w:t>
      </w:r>
    </w:p>
    <w:p w:rsidR="007B07A3" w:rsidRPr="007B07A3" w:rsidRDefault="0090363F" w:rsidP="004A76DE">
      <w:pPr>
        <w:pStyle w:val="Title"/>
        <w:rPr>
          <w:rFonts w:asciiTheme="minorHAnsi" w:hAnsiTheme="minorHAnsi"/>
          <w:sz w:val="50"/>
          <w:szCs w:val="50"/>
        </w:rPr>
      </w:pPr>
      <w:r w:rsidRPr="007B07A3">
        <w:rPr>
          <w:rFonts w:asciiTheme="minorHAnsi" w:hAnsiTheme="minorHAnsi"/>
          <w:sz w:val="50"/>
          <w:szCs w:val="50"/>
        </w:rPr>
        <w:t xml:space="preserve"> </w:t>
      </w:r>
    </w:p>
    <w:p w:rsidR="004A76DE" w:rsidRPr="007B07A3" w:rsidRDefault="00804783" w:rsidP="004A76DE">
      <w:pPr>
        <w:pStyle w:val="Title"/>
        <w:rPr>
          <w:rFonts w:asciiTheme="minorHAnsi" w:hAnsiTheme="minorHAnsi"/>
          <w:sz w:val="50"/>
          <w:szCs w:val="50"/>
        </w:rPr>
      </w:pPr>
      <w:r>
        <w:rPr>
          <w:rFonts w:asciiTheme="minorHAnsi" w:hAnsiTheme="minorHAnsi"/>
          <w:sz w:val="50"/>
          <w:szCs w:val="50"/>
        </w:rPr>
        <w:t xml:space="preserve">Single dose of </w:t>
      </w:r>
      <w:r w:rsidR="004A76DE" w:rsidRPr="007B07A3">
        <w:rPr>
          <w:rFonts w:asciiTheme="minorHAnsi" w:hAnsiTheme="minorHAnsi"/>
          <w:sz w:val="50"/>
          <w:szCs w:val="50"/>
        </w:rPr>
        <w:t>Paracetamol alone versus Paracetamol plus other oral analgesics for moderate and severe pain from limb and trunk injuries in the Emergency Department: A Randomised Controlled Trial</w:t>
      </w:r>
    </w:p>
    <w:p w:rsidR="007B07A3" w:rsidRDefault="007B07A3" w:rsidP="0090363F">
      <w:pPr>
        <w:rPr>
          <w:rStyle w:val="SubtleEmphasis"/>
          <w:b/>
          <w:sz w:val="28"/>
          <w:szCs w:val="28"/>
        </w:rPr>
      </w:pPr>
    </w:p>
    <w:p w:rsidR="007B07A3" w:rsidRDefault="007B07A3" w:rsidP="0090363F">
      <w:pPr>
        <w:rPr>
          <w:rStyle w:val="SubtleEmphasis"/>
          <w:b/>
          <w:i w:val="0"/>
          <w:sz w:val="28"/>
          <w:szCs w:val="28"/>
        </w:rPr>
      </w:pPr>
    </w:p>
    <w:p w:rsidR="007B07A3" w:rsidRPr="007B07A3" w:rsidRDefault="007B07A3" w:rsidP="0090363F">
      <w:pPr>
        <w:rPr>
          <w:rStyle w:val="Emphasis"/>
          <w:i w:val="0"/>
        </w:rPr>
      </w:pPr>
      <w:r>
        <w:rPr>
          <w:rStyle w:val="Emphasis"/>
          <w:i w:val="0"/>
        </w:rPr>
        <w:t xml:space="preserve">Principal investigator: </w:t>
      </w:r>
      <w:proofErr w:type="spellStart"/>
      <w:r>
        <w:rPr>
          <w:rStyle w:val="Emphasis"/>
          <w:i w:val="0"/>
        </w:rPr>
        <w:t>Jiayi</w:t>
      </w:r>
      <w:proofErr w:type="spellEnd"/>
      <w:r>
        <w:rPr>
          <w:rStyle w:val="Emphasis"/>
          <w:i w:val="0"/>
        </w:rPr>
        <w:t xml:space="preserve"> (Jay) Gong, Auckland </w:t>
      </w:r>
      <w:r w:rsidR="00294C37">
        <w:rPr>
          <w:rStyle w:val="Emphasis"/>
          <w:i w:val="0"/>
        </w:rPr>
        <w:t>City Hospital A</w:t>
      </w:r>
      <w:r>
        <w:rPr>
          <w:rStyle w:val="Emphasis"/>
          <w:i w:val="0"/>
        </w:rPr>
        <w:t xml:space="preserve">dult’s </w:t>
      </w:r>
      <w:r w:rsidR="00294C37">
        <w:rPr>
          <w:rStyle w:val="Emphasis"/>
          <w:i w:val="0"/>
        </w:rPr>
        <w:t>E</w:t>
      </w:r>
      <w:r>
        <w:rPr>
          <w:rStyle w:val="Emphasis"/>
          <w:i w:val="0"/>
        </w:rPr>
        <w:t xml:space="preserve">mergency </w:t>
      </w:r>
      <w:r w:rsidR="00294C37">
        <w:rPr>
          <w:rStyle w:val="Emphasis"/>
          <w:i w:val="0"/>
        </w:rPr>
        <w:t>D</w:t>
      </w:r>
      <w:r>
        <w:rPr>
          <w:rStyle w:val="Emphasis"/>
          <w:i w:val="0"/>
        </w:rPr>
        <w:t>epartment senior pharmacist.</w:t>
      </w:r>
    </w:p>
    <w:p w:rsidR="007B07A3" w:rsidRPr="007B07A3" w:rsidRDefault="007B07A3" w:rsidP="007B07A3">
      <w:pPr>
        <w:rPr>
          <w:rStyle w:val="Emphasis"/>
          <w:b/>
          <w:i w:val="0"/>
        </w:rPr>
      </w:pPr>
      <w:r w:rsidRPr="00B221A6">
        <w:rPr>
          <w:rStyle w:val="Emphasis"/>
          <w:b/>
          <w:i w:val="0"/>
        </w:rPr>
        <w:t>Collaborators:</w:t>
      </w:r>
    </w:p>
    <w:p w:rsidR="007B07A3" w:rsidRDefault="007B07A3" w:rsidP="007B07A3">
      <w:pPr>
        <w:pStyle w:val="ListParagraph"/>
        <w:numPr>
          <w:ilvl w:val="0"/>
          <w:numId w:val="2"/>
        </w:numPr>
        <w:rPr>
          <w:rStyle w:val="Emphasis"/>
          <w:i w:val="0"/>
        </w:rPr>
      </w:pPr>
      <w:r>
        <w:rPr>
          <w:rStyle w:val="Emphasis"/>
          <w:i w:val="0"/>
        </w:rPr>
        <w:t>Associate Professor Peter Jones,</w:t>
      </w:r>
      <w:r w:rsidRPr="00CF01B0">
        <w:rPr>
          <w:rStyle w:val="Emphasis"/>
          <w:i w:val="0"/>
        </w:rPr>
        <w:t xml:space="preserve"> </w:t>
      </w:r>
      <w:r w:rsidR="007E461C">
        <w:rPr>
          <w:rStyle w:val="Emphasis"/>
          <w:i w:val="0"/>
        </w:rPr>
        <w:t xml:space="preserve">Department of Surgery, University of Auckland and </w:t>
      </w:r>
      <w:r>
        <w:rPr>
          <w:rStyle w:val="Emphasis"/>
          <w:i w:val="0"/>
        </w:rPr>
        <w:t>Director of Emergency Medicine Research</w:t>
      </w:r>
      <w:r w:rsidR="007E461C">
        <w:rPr>
          <w:rStyle w:val="Emphasis"/>
          <w:i w:val="0"/>
        </w:rPr>
        <w:t>, Adult Emergency Department,</w:t>
      </w:r>
      <w:r>
        <w:rPr>
          <w:rStyle w:val="Emphasis"/>
          <w:i w:val="0"/>
        </w:rPr>
        <w:t xml:space="preserve"> Auckland City H</w:t>
      </w:r>
      <w:r w:rsidRPr="00CF01B0">
        <w:rPr>
          <w:rStyle w:val="Emphasis"/>
          <w:i w:val="0"/>
        </w:rPr>
        <w:t>ospital.</w:t>
      </w:r>
    </w:p>
    <w:p w:rsidR="007B07A3" w:rsidRPr="00CF01B0" w:rsidRDefault="007B07A3" w:rsidP="007B07A3">
      <w:pPr>
        <w:pStyle w:val="ListParagraph"/>
        <w:numPr>
          <w:ilvl w:val="0"/>
          <w:numId w:val="2"/>
        </w:numPr>
        <w:rPr>
          <w:rStyle w:val="Emphasis"/>
          <w:i w:val="0"/>
        </w:rPr>
      </w:pPr>
      <w:r>
        <w:rPr>
          <w:rStyle w:val="Emphasis"/>
          <w:i w:val="0"/>
        </w:rPr>
        <w:t>Professor Carl Kirkpatrick,</w:t>
      </w:r>
      <w:r w:rsidRPr="002B55B4">
        <w:t xml:space="preserve"> </w:t>
      </w:r>
      <w:r>
        <w:rPr>
          <w:rStyle w:val="Emphasis"/>
          <w:i w:val="0"/>
        </w:rPr>
        <w:t>H</w:t>
      </w:r>
      <w:r w:rsidRPr="002B55B4">
        <w:rPr>
          <w:rStyle w:val="Emphasis"/>
          <w:i w:val="0"/>
        </w:rPr>
        <w:t xml:space="preserve">ead of the Department of </w:t>
      </w:r>
      <w:r>
        <w:rPr>
          <w:rStyle w:val="Emphasis"/>
          <w:i w:val="0"/>
        </w:rPr>
        <w:t>Pharmacy Practice and D</w:t>
      </w:r>
      <w:r w:rsidRPr="002B55B4">
        <w:rPr>
          <w:rStyle w:val="Emphasis"/>
          <w:i w:val="0"/>
        </w:rPr>
        <w:t>irector of the Centre of Medicine Use and Safety (CMUS)</w:t>
      </w:r>
      <w:r>
        <w:rPr>
          <w:rStyle w:val="Emphasis"/>
          <w:i w:val="0"/>
        </w:rPr>
        <w:t xml:space="preserve">, University of </w:t>
      </w:r>
      <w:proofErr w:type="spellStart"/>
      <w:r>
        <w:rPr>
          <w:rStyle w:val="Emphasis"/>
          <w:i w:val="0"/>
        </w:rPr>
        <w:t>Monash</w:t>
      </w:r>
      <w:proofErr w:type="spellEnd"/>
      <w:r>
        <w:rPr>
          <w:rStyle w:val="Emphasis"/>
          <w:i w:val="0"/>
        </w:rPr>
        <w:t>.</w:t>
      </w:r>
    </w:p>
    <w:p w:rsidR="007B07A3" w:rsidRDefault="007B07A3" w:rsidP="007B07A3">
      <w:pPr>
        <w:pStyle w:val="ListParagraph"/>
        <w:numPr>
          <w:ilvl w:val="0"/>
          <w:numId w:val="2"/>
        </w:numPr>
        <w:rPr>
          <w:rStyle w:val="Emphasis"/>
          <w:i w:val="0"/>
        </w:rPr>
      </w:pPr>
      <w:r w:rsidRPr="002133A4">
        <w:rPr>
          <w:rStyle w:val="Emphasis"/>
          <w:i w:val="0"/>
        </w:rPr>
        <w:t>Margaret Colligan</w:t>
      </w:r>
      <w:r w:rsidR="007E461C">
        <w:rPr>
          <w:rStyle w:val="Emphasis"/>
          <w:i w:val="0"/>
        </w:rPr>
        <w:t>, Nurse Practitioner, Adult Emergency Department, Auckland City Hospital</w:t>
      </w:r>
      <w:r>
        <w:rPr>
          <w:rStyle w:val="Emphasis"/>
          <w:i w:val="0"/>
        </w:rPr>
        <w:t>.</w:t>
      </w:r>
      <w:r w:rsidRPr="00CF01B0">
        <w:rPr>
          <w:rStyle w:val="Emphasis"/>
          <w:i w:val="0"/>
        </w:rPr>
        <w:t xml:space="preserve"> </w:t>
      </w:r>
    </w:p>
    <w:p w:rsidR="007B07A3" w:rsidRPr="007B07A3" w:rsidRDefault="007B07A3" w:rsidP="0090363F">
      <w:pPr>
        <w:rPr>
          <w:rStyle w:val="SubtleEmphasis"/>
          <w:b/>
          <w:i w:val="0"/>
          <w:sz w:val="28"/>
          <w:szCs w:val="28"/>
        </w:rPr>
      </w:pPr>
    </w:p>
    <w:p w:rsidR="007B07A3" w:rsidRDefault="007B07A3" w:rsidP="0090363F">
      <w:pPr>
        <w:rPr>
          <w:rStyle w:val="SubtleEmphasis"/>
          <w:b/>
          <w:sz w:val="28"/>
          <w:szCs w:val="28"/>
        </w:rPr>
      </w:pPr>
    </w:p>
    <w:p w:rsidR="007B07A3" w:rsidRDefault="007B07A3" w:rsidP="0090363F">
      <w:pPr>
        <w:rPr>
          <w:rStyle w:val="SubtleEmphasis"/>
          <w:b/>
          <w:sz w:val="28"/>
          <w:szCs w:val="28"/>
        </w:rPr>
      </w:pPr>
    </w:p>
    <w:p w:rsidR="007B07A3" w:rsidRDefault="007B07A3" w:rsidP="0090363F">
      <w:pPr>
        <w:rPr>
          <w:rStyle w:val="SubtleEmphasis"/>
          <w:b/>
          <w:sz w:val="28"/>
          <w:szCs w:val="28"/>
        </w:rPr>
      </w:pPr>
    </w:p>
    <w:p w:rsidR="007B07A3" w:rsidRDefault="007B07A3" w:rsidP="0090363F">
      <w:pPr>
        <w:rPr>
          <w:rStyle w:val="SubtleEmphasis"/>
          <w:b/>
          <w:sz w:val="28"/>
          <w:szCs w:val="28"/>
        </w:rPr>
      </w:pPr>
    </w:p>
    <w:p w:rsidR="007B07A3" w:rsidRDefault="007B07A3" w:rsidP="0090363F">
      <w:pPr>
        <w:rPr>
          <w:rStyle w:val="SubtleEmphasis"/>
          <w:b/>
          <w:sz w:val="28"/>
          <w:szCs w:val="28"/>
        </w:rPr>
      </w:pPr>
    </w:p>
    <w:p w:rsidR="007B07A3" w:rsidRDefault="007B07A3" w:rsidP="0090363F">
      <w:pPr>
        <w:rPr>
          <w:rStyle w:val="SubtleEmphasis"/>
          <w:b/>
          <w:sz w:val="28"/>
          <w:szCs w:val="28"/>
        </w:rPr>
      </w:pPr>
    </w:p>
    <w:p w:rsidR="007B07A3" w:rsidRDefault="007B07A3" w:rsidP="0090363F">
      <w:pPr>
        <w:rPr>
          <w:rStyle w:val="SubtleEmphasis"/>
          <w:b/>
          <w:sz w:val="28"/>
          <w:szCs w:val="28"/>
        </w:rPr>
      </w:pPr>
    </w:p>
    <w:p w:rsidR="0090363F" w:rsidRPr="00394D14" w:rsidRDefault="0090363F" w:rsidP="0090363F">
      <w:pPr>
        <w:rPr>
          <w:rStyle w:val="SubtleEmphasis"/>
          <w:b/>
          <w:sz w:val="28"/>
          <w:szCs w:val="28"/>
        </w:rPr>
      </w:pPr>
      <w:r w:rsidRPr="00394D14">
        <w:rPr>
          <w:rStyle w:val="SubtleEmphasis"/>
          <w:b/>
          <w:sz w:val="28"/>
          <w:szCs w:val="28"/>
        </w:rPr>
        <w:t>Background:</w:t>
      </w:r>
    </w:p>
    <w:p w:rsidR="00A139FE" w:rsidRDefault="00A139FE" w:rsidP="0025065A">
      <w:pPr>
        <w:rPr>
          <w:rStyle w:val="Emphasis"/>
          <w:i w:val="0"/>
        </w:rPr>
      </w:pPr>
      <w:r>
        <w:rPr>
          <w:rStyle w:val="Emphasis"/>
          <w:i w:val="0"/>
        </w:rPr>
        <w:t>The management of moderate</w:t>
      </w:r>
      <w:r w:rsidR="00C65269">
        <w:rPr>
          <w:rStyle w:val="Emphasis"/>
          <w:i w:val="0"/>
        </w:rPr>
        <w:t xml:space="preserve"> and severe</w:t>
      </w:r>
      <w:r>
        <w:rPr>
          <w:rStyle w:val="Emphasis"/>
          <w:i w:val="0"/>
        </w:rPr>
        <w:t xml:space="preserve"> pain in the acute setting is unclear, given the lack of evidence and guidance around analgesic use </w:t>
      </w:r>
      <w:r w:rsidR="00CF5E77">
        <w:rPr>
          <w:rStyle w:val="Emphasis"/>
          <w:i w:val="0"/>
        </w:rPr>
        <w:t>in this setting. Previously</w:t>
      </w:r>
      <w:r>
        <w:rPr>
          <w:rStyle w:val="Emphasis"/>
          <w:i w:val="0"/>
        </w:rPr>
        <w:t xml:space="preserve"> </w:t>
      </w:r>
      <w:r w:rsidR="00CA0F47">
        <w:rPr>
          <w:rStyle w:val="Emphasis"/>
          <w:i w:val="0"/>
        </w:rPr>
        <w:t>clinicians</w:t>
      </w:r>
      <w:r w:rsidR="00950DF2">
        <w:rPr>
          <w:rStyle w:val="Emphasis"/>
          <w:i w:val="0"/>
        </w:rPr>
        <w:t xml:space="preserve"> relied</w:t>
      </w:r>
      <w:r>
        <w:rPr>
          <w:rStyle w:val="Emphasis"/>
          <w:i w:val="0"/>
        </w:rPr>
        <w:t xml:space="preserve"> on </w:t>
      </w:r>
      <w:r w:rsidR="00632672">
        <w:rPr>
          <w:rStyle w:val="Emphasis"/>
          <w:i w:val="0"/>
        </w:rPr>
        <w:t xml:space="preserve">extrapolation of </w:t>
      </w:r>
      <w:r>
        <w:rPr>
          <w:rStyle w:val="Emphasis"/>
          <w:i w:val="0"/>
        </w:rPr>
        <w:t xml:space="preserve">the World Health Organisation’s pain relief ladder </w:t>
      </w:r>
      <w:r w:rsidR="000936B0">
        <w:rPr>
          <w:rStyle w:val="Emphasis"/>
          <w:i w:val="0"/>
        </w:rPr>
        <w:t>derived from man</w:t>
      </w:r>
      <w:r w:rsidR="002133A4">
        <w:rPr>
          <w:rStyle w:val="Emphasis"/>
          <w:i w:val="0"/>
        </w:rPr>
        <w:t>aging cancer pain</w:t>
      </w:r>
      <w:r>
        <w:rPr>
          <w:rStyle w:val="Emphasis"/>
          <w:i w:val="0"/>
        </w:rPr>
        <w:t>.</w:t>
      </w:r>
      <w:r w:rsidR="00E834A4">
        <w:rPr>
          <w:rStyle w:val="Emphasis"/>
          <w:i w:val="0"/>
          <w:vertAlign w:val="superscript"/>
        </w:rPr>
        <w:t>1</w:t>
      </w:r>
      <w:r>
        <w:rPr>
          <w:rStyle w:val="Emphasis"/>
          <w:i w:val="0"/>
        </w:rPr>
        <w:t xml:space="preserve"> </w:t>
      </w:r>
      <w:r w:rsidR="00BA6FEA">
        <w:rPr>
          <w:rStyle w:val="Emphasis"/>
          <w:i w:val="0"/>
        </w:rPr>
        <w:t xml:space="preserve">From </w:t>
      </w:r>
      <w:r w:rsidR="00CF5E77">
        <w:rPr>
          <w:rStyle w:val="Emphasis"/>
          <w:i w:val="0"/>
        </w:rPr>
        <w:t xml:space="preserve">a </w:t>
      </w:r>
      <w:r w:rsidR="00BA6FEA">
        <w:rPr>
          <w:rStyle w:val="Emphasis"/>
          <w:i w:val="0"/>
        </w:rPr>
        <w:t>local hospital audit</w:t>
      </w:r>
      <w:r w:rsidR="00632672">
        <w:rPr>
          <w:rStyle w:val="Emphasis"/>
          <w:i w:val="0"/>
        </w:rPr>
        <w:t xml:space="preserve"> </w:t>
      </w:r>
      <w:r w:rsidR="0025065A">
        <w:rPr>
          <w:rStyle w:val="Emphasis"/>
          <w:i w:val="0"/>
        </w:rPr>
        <w:t>(see further details below)</w:t>
      </w:r>
      <w:r w:rsidR="00BA6FEA">
        <w:rPr>
          <w:rStyle w:val="Emphasis"/>
          <w:i w:val="0"/>
        </w:rPr>
        <w:t xml:space="preserve">, there </w:t>
      </w:r>
      <w:r w:rsidR="00632672">
        <w:rPr>
          <w:rStyle w:val="Emphasis"/>
          <w:i w:val="0"/>
        </w:rPr>
        <w:t xml:space="preserve">is </w:t>
      </w:r>
      <w:r w:rsidR="006D0012">
        <w:rPr>
          <w:rStyle w:val="Emphasis"/>
          <w:i w:val="0"/>
        </w:rPr>
        <w:t>an in</w:t>
      </w:r>
      <w:r w:rsidR="00CF5E77">
        <w:rPr>
          <w:rStyle w:val="Emphasis"/>
          <w:i w:val="0"/>
        </w:rPr>
        <w:t xml:space="preserve">consistent pattern to analgesic prescribing for </w:t>
      </w:r>
      <w:r w:rsidR="002B6143">
        <w:rPr>
          <w:rStyle w:val="Emphasis"/>
          <w:i w:val="0"/>
        </w:rPr>
        <w:t>moderate to severe pain</w:t>
      </w:r>
      <w:r w:rsidR="00CF5E77">
        <w:rPr>
          <w:rStyle w:val="Emphasis"/>
          <w:i w:val="0"/>
        </w:rPr>
        <w:t xml:space="preserve"> in our</w:t>
      </w:r>
      <w:r w:rsidR="001E1A5A">
        <w:rPr>
          <w:rStyle w:val="Emphasis"/>
          <w:i w:val="0"/>
        </w:rPr>
        <w:t xml:space="preserve"> Adult</w:t>
      </w:r>
      <w:r w:rsidR="00CF5E77">
        <w:rPr>
          <w:rStyle w:val="Emphasis"/>
          <w:i w:val="0"/>
        </w:rPr>
        <w:t xml:space="preserve"> Emergency Department (</w:t>
      </w:r>
      <w:r w:rsidR="001E1A5A">
        <w:rPr>
          <w:rStyle w:val="Emphasis"/>
          <w:i w:val="0"/>
        </w:rPr>
        <w:t>A</w:t>
      </w:r>
      <w:r w:rsidR="00CF5E77">
        <w:rPr>
          <w:rStyle w:val="Emphasis"/>
          <w:i w:val="0"/>
        </w:rPr>
        <w:t>ED)</w:t>
      </w:r>
      <w:r w:rsidR="002B6143">
        <w:rPr>
          <w:rStyle w:val="Emphasis"/>
          <w:i w:val="0"/>
        </w:rPr>
        <w:t xml:space="preserve">. </w:t>
      </w:r>
    </w:p>
    <w:p w:rsidR="002B6143" w:rsidRPr="002B6143" w:rsidRDefault="00632672" w:rsidP="0025065A">
      <w:pPr>
        <w:spacing w:before="100" w:beforeAutospacing="1" w:after="100" w:afterAutospacing="1"/>
      </w:pPr>
      <w:r>
        <w:rPr>
          <w:rFonts w:cs="Arial"/>
        </w:rPr>
        <w:t>In July 2017</w:t>
      </w:r>
      <w:r w:rsidR="0025065A">
        <w:rPr>
          <w:rFonts w:cs="Arial"/>
        </w:rPr>
        <w:t>,</w:t>
      </w:r>
      <w:r>
        <w:rPr>
          <w:rFonts w:cs="Arial"/>
        </w:rPr>
        <w:t xml:space="preserve"> we audited </w:t>
      </w:r>
      <w:r w:rsidR="002B6143" w:rsidRPr="002B6143">
        <w:rPr>
          <w:rFonts w:cs="Arial"/>
        </w:rPr>
        <w:t>presentations for trauma</w:t>
      </w:r>
      <w:r>
        <w:rPr>
          <w:rFonts w:cs="Arial"/>
        </w:rPr>
        <w:t xml:space="preserve"> </w:t>
      </w:r>
      <w:r w:rsidR="0025065A">
        <w:rPr>
          <w:rFonts w:cs="Arial"/>
        </w:rPr>
        <w:t xml:space="preserve">over a one week period </w:t>
      </w:r>
      <w:r>
        <w:rPr>
          <w:rFonts w:cs="Arial"/>
        </w:rPr>
        <w:t xml:space="preserve">and found that </w:t>
      </w:r>
      <w:r w:rsidR="002B6143" w:rsidRPr="002B6143">
        <w:rPr>
          <w:rFonts w:cs="Arial"/>
        </w:rPr>
        <w:t>of 234 patients presenting with injury</w:t>
      </w:r>
      <w:r w:rsidR="0025065A">
        <w:rPr>
          <w:rFonts w:cs="Arial"/>
        </w:rPr>
        <w:t>,</w:t>
      </w:r>
      <w:r w:rsidR="002B6143" w:rsidRPr="002B6143">
        <w:rPr>
          <w:rFonts w:cs="Arial"/>
        </w:rPr>
        <w:t xml:space="preserve"> 81 had at least moderate pain</w:t>
      </w:r>
      <w:r w:rsidR="00C65269">
        <w:rPr>
          <w:rFonts w:cs="Arial"/>
        </w:rPr>
        <w:t>.</w:t>
      </w:r>
      <w:r w:rsidR="002B6143" w:rsidRPr="002B6143">
        <w:rPr>
          <w:rFonts w:cs="Arial"/>
        </w:rPr>
        <w:t xml:space="preserve"> </w:t>
      </w:r>
      <w:r w:rsidR="007E461C">
        <w:rPr>
          <w:rFonts w:cs="Arial"/>
        </w:rPr>
        <w:t>Twenty</w:t>
      </w:r>
      <w:r w:rsidR="002B6143" w:rsidRPr="002B6143">
        <w:rPr>
          <w:rFonts w:cs="Arial"/>
        </w:rPr>
        <w:t xml:space="preserve"> patients had no analgesia given in</w:t>
      </w:r>
      <w:r w:rsidR="008022D6">
        <w:rPr>
          <w:rFonts w:cs="Arial"/>
        </w:rPr>
        <w:t xml:space="preserve"> the </w:t>
      </w:r>
      <w:r w:rsidR="00DB596A">
        <w:rPr>
          <w:rFonts w:cs="Arial"/>
        </w:rPr>
        <w:t>AED</w:t>
      </w:r>
      <w:r w:rsidR="00CA0F47">
        <w:rPr>
          <w:rFonts w:cs="Arial"/>
        </w:rPr>
        <w:t>,</w:t>
      </w:r>
      <w:r w:rsidR="002B6143" w:rsidRPr="002B6143">
        <w:rPr>
          <w:rFonts w:cs="Arial"/>
        </w:rPr>
        <w:t xml:space="preserve"> for a variety of reasons. </w:t>
      </w:r>
    </w:p>
    <w:p w:rsidR="002B6143" w:rsidRPr="002B6143" w:rsidRDefault="0025065A" w:rsidP="002B6143">
      <w:pPr>
        <w:spacing w:before="100" w:beforeAutospacing="1" w:after="100" w:afterAutospacing="1"/>
      </w:pPr>
      <w:r>
        <w:rPr>
          <w:rFonts w:cs="Arial"/>
        </w:rPr>
        <w:t>Of tho</w:t>
      </w:r>
      <w:r w:rsidR="00CD1314">
        <w:rPr>
          <w:rFonts w:cs="Arial"/>
        </w:rPr>
        <w:t>se patients receiving analgesia:</w:t>
      </w:r>
      <w:r>
        <w:rPr>
          <w:rFonts w:cs="Arial"/>
        </w:rPr>
        <w:t xml:space="preserve"> </w:t>
      </w:r>
      <w:r w:rsidR="002B6143" w:rsidRPr="002B6143">
        <w:rPr>
          <w:rFonts w:cs="Arial"/>
        </w:rPr>
        <w:t>46 received oral analgesia only</w:t>
      </w:r>
      <w:r w:rsidR="00CD1314">
        <w:rPr>
          <w:rFonts w:cs="Arial"/>
        </w:rPr>
        <w:t>,</w:t>
      </w:r>
      <w:r>
        <w:rPr>
          <w:rFonts w:cs="Arial"/>
        </w:rPr>
        <w:t xml:space="preserve"> with 12 patients only </w:t>
      </w:r>
      <w:r w:rsidR="001E1A5A">
        <w:rPr>
          <w:rFonts w:cs="Arial"/>
        </w:rPr>
        <w:t>receiving a</w:t>
      </w:r>
      <w:r>
        <w:rPr>
          <w:rFonts w:cs="Arial"/>
        </w:rPr>
        <w:t xml:space="preserve"> single analgesi</w:t>
      </w:r>
      <w:r w:rsidR="00AF2B47">
        <w:rPr>
          <w:rFonts w:cs="Arial"/>
        </w:rPr>
        <w:t>c agent:</w:t>
      </w:r>
      <w:r>
        <w:rPr>
          <w:rFonts w:cs="Arial"/>
        </w:rPr>
        <w:t xml:space="preserve"> </w:t>
      </w:r>
      <w:r w:rsidR="001E1A5A">
        <w:rPr>
          <w:rFonts w:cs="Arial"/>
        </w:rPr>
        <w:t>paracetamol</w:t>
      </w:r>
      <w:r>
        <w:rPr>
          <w:rFonts w:cs="Arial"/>
        </w:rPr>
        <w:t xml:space="preserve"> (7), NSAID (2) </w:t>
      </w:r>
      <w:r w:rsidR="001E1A5A">
        <w:rPr>
          <w:rFonts w:cs="Arial"/>
        </w:rPr>
        <w:t>or</w:t>
      </w:r>
      <w:r>
        <w:rPr>
          <w:rFonts w:cs="Arial"/>
        </w:rPr>
        <w:t xml:space="preserve"> an opioid (3).  Twenty-four patients received paracetamol in combination with an NSAID (18) or opioid (6).  Triple analgesia of paracetamol, NSAID and an opioid was </w:t>
      </w:r>
      <w:r w:rsidR="007E461C">
        <w:rPr>
          <w:rFonts w:cs="Arial"/>
        </w:rPr>
        <w:t xml:space="preserve">given to </w:t>
      </w:r>
      <w:r>
        <w:rPr>
          <w:rFonts w:cs="Arial"/>
        </w:rPr>
        <w:t xml:space="preserve">10 patients. </w:t>
      </w:r>
      <w:r w:rsidR="00CA0F47">
        <w:rPr>
          <w:rFonts w:cs="Arial"/>
        </w:rPr>
        <w:t>The most frequently used NSAID was ibuprofen and the most frequently used opioid was codeine</w:t>
      </w:r>
      <w:r w:rsidR="00895435">
        <w:rPr>
          <w:rFonts w:cs="Arial"/>
        </w:rPr>
        <w:t xml:space="preserve"> in our department.</w:t>
      </w:r>
    </w:p>
    <w:p w:rsidR="0025065A" w:rsidRPr="002B6143" w:rsidRDefault="002B6143" w:rsidP="0025065A">
      <w:pPr>
        <w:rPr>
          <w:rStyle w:val="Emphasis"/>
          <w:i w:val="0"/>
        </w:rPr>
      </w:pPr>
      <w:r w:rsidRPr="002B6143">
        <w:rPr>
          <w:rFonts w:cs="Arial"/>
        </w:rPr>
        <w:t>A further 14 received at least one oral analgesic in association with Nerve Block or IV opioid or IV ketamine.</w:t>
      </w:r>
      <w:r w:rsidR="0025065A">
        <w:rPr>
          <w:rFonts w:cs="Arial"/>
        </w:rPr>
        <w:t xml:space="preserve">  One patient </w:t>
      </w:r>
      <w:r w:rsidR="0025065A" w:rsidRPr="002B6143">
        <w:rPr>
          <w:rFonts w:cs="Arial"/>
        </w:rPr>
        <w:t>received Nerve Block only</w:t>
      </w:r>
      <w:r w:rsidR="0025065A">
        <w:rPr>
          <w:rFonts w:cs="Arial"/>
        </w:rPr>
        <w:t xml:space="preserve">, with no other forms of analgesia.  This data highlights the inconsistent approach to providing adequate analgesia in our </w:t>
      </w:r>
      <w:r w:rsidR="00CD1314">
        <w:rPr>
          <w:rFonts w:cs="Arial"/>
        </w:rPr>
        <w:t>A</w:t>
      </w:r>
      <w:r w:rsidR="0025065A">
        <w:rPr>
          <w:rFonts w:cs="Arial"/>
        </w:rPr>
        <w:t xml:space="preserve">ED and the need for better data to support guideline development. </w:t>
      </w:r>
    </w:p>
    <w:p w:rsidR="0025065A" w:rsidRDefault="002B6143" w:rsidP="0025065A">
      <w:pPr>
        <w:rPr>
          <w:rStyle w:val="Emphasis"/>
          <w:i w:val="0"/>
        </w:rPr>
      </w:pPr>
      <w:r>
        <w:rPr>
          <w:rStyle w:val="Emphasis"/>
          <w:i w:val="0"/>
        </w:rPr>
        <w:t>T</w:t>
      </w:r>
      <w:r w:rsidR="0063602F">
        <w:rPr>
          <w:rStyle w:val="Emphasis"/>
          <w:i w:val="0"/>
        </w:rPr>
        <w:t>here is little evidence available comparing different regimens</w:t>
      </w:r>
      <w:r w:rsidR="00213A44">
        <w:rPr>
          <w:rStyle w:val="Emphasis"/>
          <w:i w:val="0"/>
        </w:rPr>
        <w:t xml:space="preserve"> in the setting of acute injuries</w:t>
      </w:r>
      <w:r w:rsidR="0090363F">
        <w:rPr>
          <w:rStyle w:val="Emphasis"/>
          <w:i w:val="0"/>
        </w:rPr>
        <w:t xml:space="preserve">. </w:t>
      </w:r>
      <w:r w:rsidR="0025065A">
        <w:rPr>
          <w:rStyle w:val="Emphasis"/>
          <w:i w:val="0"/>
        </w:rPr>
        <w:t>As far as we are aware, t</w:t>
      </w:r>
      <w:r>
        <w:rPr>
          <w:rStyle w:val="Emphasis"/>
          <w:i w:val="0"/>
        </w:rPr>
        <w:t xml:space="preserve">here are no systematic reviews </w:t>
      </w:r>
      <w:r w:rsidR="0025065A">
        <w:rPr>
          <w:rStyle w:val="Emphasis"/>
          <w:i w:val="0"/>
        </w:rPr>
        <w:t xml:space="preserve">undertaken </w:t>
      </w:r>
      <w:r w:rsidR="00213A44">
        <w:rPr>
          <w:rStyle w:val="Emphasis"/>
          <w:i w:val="0"/>
        </w:rPr>
        <w:t>in this setting</w:t>
      </w:r>
      <w:r w:rsidR="0025065A">
        <w:rPr>
          <w:rStyle w:val="Emphasis"/>
          <w:i w:val="0"/>
        </w:rPr>
        <w:t xml:space="preserve"> which</w:t>
      </w:r>
      <w:r w:rsidR="001E1A5A">
        <w:rPr>
          <w:rStyle w:val="Emphasis"/>
          <w:i w:val="0"/>
        </w:rPr>
        <w:t xml:space="preserve"> specifically compare </w:t>
      </w:r>
      <w:r w:rsidR="00CA0F47">
        <w:rPr>
          <w:rStyle w:val="Emphasis"/>
          <w:i w:val="0"/>
        </w:rPr>
        <w:t>P</w:t>
      </w:r>
      <w:r w:rsidR="00213A44">
        <w:rPr>
          <w:rStyle w:val="Emphasis"/>
          <w:i w:val="0"/>
        </w:rPr>
        <w:t>aracetamol alone</w:t>
      </w:r>
      <w:r w:rsidR="001E1A5A">
        <w:rPr>
          <w:rStyle w:val="Emphasis"/>
          <w:i w:val="0"/>
        </w:rPr>
        <w:t xml:space="preserve"> to combinations of</w:t>
      </w:r>
      <w:r w:rsidR="00632672">
        <w:rPr>
          <w:rStyle w:val="Emphasis"/>
          <w:i w:val="0"/>
        </w:rPr>
        <w:t xml:space="preserve"> analgesi</w:t>
      </w:r>
      <w:r w:rsidR="0025065A">
        <w:rPr>
          <w:rStyle w:val="Emphasis"/>
          <w:i w:val="0"/>
        </w:rPr>
        <w:t>a i</w:t>
      </w:r>
      <w:r w:rsidR="001E1A5A">
        <w:rPr>
          <w:rStyle w:val="Emphasis"/>
          <w:i w:val="0"/>
        </w:rPr>
        <w:t>.</w:t>
      </w:r>
      <w:r w:rsidR="0025065A">
        <w:rPr>
          <w:rStyle w:val="Emphasis"/>
          <w:i w:val="0"/>
        </w:rPr>
        <w:t>e</w:t>
      </w:r>
      <w:r w:rsidR="001E1A5A">
        <w:rPr>
          <w:rStyle w:val="Emphasis"/>
          <w:i w:val="0"/>
        </w:rPr>
        <w:t>.</w:t>
      </w:r>
      <w:r w:rsidR="00CA0F47">
        <w:rPr>
          <w:rStyle w:val="Emphasis"/>
          <w:i w:val="0"/>
        </w:rPr>
        <w:t xml:space="preserve"> P</w:t>
      </w:r>
      <w:r w:rsidR="0025065A">
        <w:rPr>
          <w:rStyle w:val="Emphasis"/>
          <w:i w:val="0"/>
        </w:rPr>
        <w:t>a</w:t>
      </w:r>
      <w:r w:rsidR="00895435">
        <w:rPr>
          <w:rStyle w:val="Emphasis"/>
          <w:i w:val="0"/>
        </w:rPr>
        <w:t>racetamol +/- NSAIDS or Opioids.</w:t>
      </w:r>
    </w:p>
    <w:p w:rsidR="009B3A17" w:rsidRDefault="00895435" w:rsidP="00C80291">
      <w:pPr>
        <w:rPr>
          <w:rStyle w:val="Emphasis"/>
          <w:i w:val="0"/>
        </w:rPr>
      </w:pPr>
      <w:r>
        <w:rPr>
          <w:rStyle w:val="Emphasis"/>
          <w:i w:val="0"/>
        </w:rPr>
        <w:t>Previous</w:t>
      </w:r>
      <w:r w:rsidR="002B6143">
        <w:rPr>
          <w:rStyle w:val="Emphasis"/>
          <w:i w:val="0"/>
        </w:rPr>
        <w:t xml:space="preserve"> systematic reviews that have looked at using oral non-steroidal anti-inflammatories (NSAIDs) alone compared to combinations have concluded that the combination offers little clinical benefit bu</w:t>
      </w:r>
      <w:r w:rsidR="00C167A0">
        <w:rPr>
          <w:rStyle w:val="Emphasis"/>
          <w:i w:val="0"/>
        </w:rPr>
        <w:t>t ha</w:t>
      </w:r>
      <w:r w:rsidR="00CA0F47">
        <w:rPr>
          <w:rStyle w:val="Emphasis"/>
          <w:i w:val="0"/>
        </w:rPr>
        <w:t>s</w:t>
      </w:r>
      <w:r w:rsidR="00C167A0">
        <w:rPr>
          <w:rStyle w:val="Emphasis"/>
          <w:i w:val="0"/>
        </w:rPr>
        <w:t xml:space="preserve"> increased side-ef</w:t>
      </w:r>
      <w:r w:rsidR="002133A4">
        <w:rPr>
          <w:rStyle w:val="Emphasis"/>
          <w:i w:val="0"/>
        </w:rPr>
        <w:t>fects</w:t>
      </w:r>
      <w:r w:rsidR="002B6143">
        <w:rPr>
          <w:rStyle w:val="Emphasis"/>
          <w:i w:val="0"/>
        </w:rPr>
        <w:t>.</w:t>
      </w:r>
      <w:r w:rsidR="00E834A4">
        <w:rPr>
          <w:rStyle w:val="Emphasis"/>
          <w:i w:val="0"/>
          <w:vertAlign w:val="superscript"/>
        </w:rPr>
        <w:t>2</w:t>
      </w:r>
      <w:r w:rsidR="00C167A0">
        <w:rPr>
          <w:rStyle w:val="Emphasis"/>
          <w:i w:val="0"/>
        </w:rPr>
        <w:t xml:space="preserve"> </w:t>
      </w:r>
      <w:r w:rsidR="00804783">
        <w:rPr>
          <w:rStyle w:val="Emphasis"/>
          <w:i w:val="0"/>
        </w:rPr>
        <w:t>Recent studies</w:t>
      </w:r>
      <w:r w:rsidR="001E1A5A">
        <w:rPr>
          <w:rStyle w:val="Emphasis"/>
          <w:i w:val="0"/>
        </w:rPr>
        <w:t xml:space="preserve"> </w:t>
      </w:r>
      <w:r w:rsidR="00FF1761">
        <w:rPr>
          <w:rStyle w:val="Emphasis"/>
          <w:i w:val="0"/>
        </w:rPr>
        <w:t>comparing</w:t>
      </w:r>
      <w:r w:rsidR="00C167A0">
        <w:rPr>
          <w:rStyle w:val="Emphasis"/>
          <w:i w:val="0"/>
        </w:rPr>
        <w:t xml:space="preserve"> </w:t>
      </w:r>
      <w:r w:rsidR="00A3499E">
        <w:rPr>
          <w:rStyle w:val="Emphasis"/>
          <w:i w:val="0"/>
        </w:rPr>
        <w:t xml:space="preserve">the efficacy of </w:t>
      </w:r>
      <w:r w:rsidR="00804783">
        <w:rPr>
          <w:rStyle w:val="Emphasis"/>
          <w:i w:val="0"/>
        </w:rPr>
        <w:t xml:space="preserve">addition of opioid to either paracetamol, NSAIDs or the combination of </w:t>
      </w:r>
      <w:r w:rsidR="00A3499E">
        <w:rPr>
          <w:rStyle w:val="Emphasis"/>
          <w:i w:val="0"/>
        </w:rPr>
        <w:t>paracetamol and</w:t>
      </w:r>
      <w:r w:rsidR="00C167A0">
        <w:rPr>
          <w:rStyle w:val="Emphasis"/>
          <w:i w:val="0"/>
        </w:rPr>
        <w:t xml:space="preserve"> </w:t>
      </w:r>
      <w:r w:rsidR="00B05AE9">
        <w:rPr>
          <w:rStyle w:val="Emphasis"/>
          <w:i w:val="0"/>
        </w:rPr>
        <w:t>NSAID</w:t>
      </w:r>
      <w:r w:rsidR="00C167A0">
        <w:rPr>
          <w:rStyle w:val="Emphasis"/>
          <w:i w:val="0"/>
        </w:rPr>
        <w:t xml:space="preserve"> </w:t>
      </w:r>
      <w:r w:rsidR="00804783">
        <w:rPr>
          <w:rStyle w:val="Emphasis"/>
          <w:i w:val="0"/>
        </w:rPr>
        <w:t xml:space="preserve">in </w:t>
      </w:r>
      <w:r w:rsidR="001E1A5A">
        <w:rPr>
          <w:rStyle w:val="Emphasis"/>
          <w:i w:val="0"/>
        </w:rPr>
        <w:t>the acute setting</w:t>
      </w:r>
      <w:r w:rsidR="00C80291">
        <w:rPr>
          <w:rStyle w:val="Emphasis"/>
          <w:i w:val="0"/>
        </w:rPr>
        <w:t xml:space="preserve"> </w:t>
      </w:r>
      <w:r w:rsidR="00CE27D3">
        <w:rPr>
          <w:rStyle w:val="Emphasis"/>
          <w:i w:val="0"/>
        </w:rPr>
        <w:t>found</w:t>
      </w:r>
      <w:r w:rsidR="00C167A0">
        <w:rPr>
          <w:rStyle w:val="Emphasis"/>
          <w:i w:val="0"/>
        </w:rPr>
        <w:t xml:space="preserve"> that they are </w:t>
      </w:r>
      <w:r w:rsidR="00A206D6">
        <w:rPr>
          <w:rStyle w:val="Emphasis"/>
          <w:i w:val="0"/>
        </w:rPr>
        <w:t>no appreciable difference</w:t>
      </w:r>
      <w:r w:rsidR="00C167A0">
        <w:rPr>
          <w:rStyle w:val="Emphasis"/>
          <w:i w:val="0"/>
        </w:rPr>
        <w:t xml:space="preserve"> in</w:t>
      </w:r>
      <w:r w:rsidR="00B05AE9">
        <w:rPr>
          <w:rStyle w:val="Emphasis"/>
          <w:i w:val="0"/>
        </w:rPr>
        <w:t xml:space="preserve"> the reduction of</w:t>
      </w:r>
      <w:r w:rsidR="00C167A0">
        <w:rPr>
          <w:rStyle w:val="Emphasis"/>
          <w:i w:val="0"/>
        </w:rPr>
        <w:t xml:space="preserve"> pain</w:t>
      </w:r>
      <w:r w:rsidR="00CE27D3">
        <w:rPr>
          <w:rStyle w:val="Emphasis"/>
          <w:i w:val="0"/>
        </w:rPr>
        <w:t>.</w:t>
      </w:r>
      <w:r w:rsidR="00CE27D3" w:rsidRPr="00CE27D3">
        <w:rPr>
          <w:rStyle w:val="Emphasis"/>
          <w:i w:val="0"/>
          <w:vertAlign w:val="superscript"/>
        </w:rPr>
        <w:t>3</w:t>
      </w:r>
      <w:r w:rsidR="00804783">
        <w:rPr>
          <w:rStyle w:val="Emphasis"/>
          <w:i w:val="0"/>
          <w:vertAlign w:val="superscript"/>
        </w:rPr>
        <w:t>,4</w:t>
      </w:r>
      <w:r w:rsidR="00CE27D3">
        <w:rPr>
          <w:rStyle w:val="Emphasis"/>
          <w:i w:val="0"/>
        </w:rPr>
        <w:t xml:space="preserve"> </w:t>
      </w:r>
      <w:r w:rsidR="00AF2B47">
        <w:rPr>
          <w:rStyle w:val="Emphasis"/>
          <w:i w:val="0"/>
        </w:rPr>
        <w:t>Other cohort studies have suggested over-prescribing of opioids in the emergency department, which potentially leads to the beginning of opioid addiction.</w:t>
      </w:r>
      <w:r w:rsidR="00AF2B47">
        <w:rPr>
          <w:rStyle w:val="Emphasis"/>
          <w:i w:val="0"/>
          <w:vertAlign w:val="superscript"/>
        </w:rPr>
        <w:t xml:space="preserve">7 </w:t>
      </w:r>
      <w:r w:rsidR="00AF2B47">
        <w:rPr>
          <w:rStyle w:val="Emphasis"/>
          <w:i w:val="0"/>
        </w:rPr>
        <w:t xml:space="preserve">Thus if oral opioids do not provide additional benefit in acute injuries, they should not be used in this setting. </w:t>
      </w:r>
    </w:p>
    <w:p w:rsidR="002B6143" w:rsidRDefault="009B3A17" w:rsidP="00C80291">
      <w:pPr>
        <w:rPr>
          <w:rStyle w:val="Emphasis"/>
          <w:i w:val="0"/>
        </w:rPr>
      </w:pPr>
      <w:r w:rsidRPr="009B3A17">
        <w:rPr>
          <w:rStyle w:val="Emphasis"/>
          <w:i w:val="0"/>
        </w:rPr>
        <w:t xml:space="preserve">A systematic search in Medline and </w:t>
      </w:r>
      <w:proofErr w:type="spellStart"/>
      <w:r w:rsidRPr="009B3A17">
        <w:rPr>
          <w:rStyle w:val="Emphasis"/>
          <w:i w:val="0"/>
        </w:rPr>
        <w:t>Embase</w:t>
      </w:r>
      <w:proofErr w:type="spellEnd"/>
      <w:r w:rsidRPr="009B3A17">
        <w:rPr>
          <w:rStyle w:val="Emphasis"/>
          <w:i w:val="0"/>
        </w:rPr>
        <w:t xml:space="preserve"> (using the Ovid interface) on 9/11/17 using free text and </w:t>
      </w:r>
      <w:proofErr w:type="spellStart"/>
      <w:r w:rsidRPr="009B3A17">
        <w:rPr>
          <w:rStyle w:val="Emphasis"/>
          <w:i w:val="0"/>
        </w:rPr>
        <w:t>MeSH</w:t>
      </w:r>
      <w:proofErr w:type="spellEnd"/>
      <w:r w:rsidRPr="009B3A17">
        <w:rPr>
          <w:rStyle w:val="Emphasis"/>
          <w:i w:val="0"/>
        </w:rPr>
        <w:t xml:space="preserve"> search terms for ‘Paracetamol’ and ‘Soft Tissue Injury’ or ‘Musculoskeletal Injury’ limited to clinical or randomised controlled trials had 13 hits in Medline and 114 hits in </w:t>
      </w:r>
      <w:proofErr w:type="spellStart"/>
      <w:r w:rsidRPr="009B3A17">
        <w:rPr>
          <w:rStyle w:val="Emphasis"/>
          <w:i w:val="0"/>
        </w:rPr>
        <w:t>Embase</w:t>
      </w:r>
      <w:proofErr w:type="spellEnd"/>
      <w:r w:rsidRPr="009B3A17">
        <w:rPr>
          <w:rStyle w:val="Emphasis"/>
          <w:i w:val="0"/>
        </w:rPr>
        <w:t xml:space="preserve"> respectively. No studies were found that inves</w:t>
      </w:r>
      <w:r w:rsidR="00804783">
        <w:rPr>
          <w:rStyle w:val="Emphasis"/>
          <w:i w:val="0"/>
        </w:rPr>
        <w:t>tigated the comparison between p</w:t>
      </w:r>
      <w:r w:rsidRPr="009B3A17">
        <w:rPr>
          <w:rStyle w:val="Emphasis"/>
          <w:i w:val="0"/>
        </w:rPr>
        <w:t xml:space="preserve">aracetamol and </w:t>
      </w:r>
      <w:r w:rsidR="00804783">
        <w:rPr>
          <w:rStyle w:val="Emphasis"/>
          <w:i w:val="0"/>
        </w:rPr>
        <w:t>the combination of paracetamol and NSAID with</w:t>
      </w:r>
      <w:r w:rsidRPr="009B3A17">
        <w:rPr>
          <w:rStyle w:val="Emphasis"/>
          <w:i w:val="0"/>
        </w:rPr>
        <w:t xml:space="preserve"> </w:t>
      </w:r>
      <w:r w:rsidR="00804783">
        <w:rPr>
          <w:rStyle w:val="Emphasis"/>
          <w:i w:val="0"/>
        </w:rPr>
        <w:t>o</w:t>
      </w:r>
      <w:r w:rsidRPr="009B3A17">
        <w:rPr>
          <w:rStyle w:val="Emphasis"/>
          <w:i w:val="0"/>
        </w:rPr>
        <w:t xml:space="preserve">pioid analgesics for pain associated with acute soft tissue injuries. </w:t>
      </w:r>
      <w:r>
        <w:rPr>
          <w:rStyle w:val="Emphasis"/>
          <w:i w:val="0"/>
        </w:rPr>
        <w:t>Prior</w:t>
      </w:r>
      <w:r w:rsidR="00895435">
        <w:rPr>
          <w:rStyle w:val="Emphasis"/>
          <w:i w:val="0"/>
        </w:rPr>
        <w:t xml:space="preserve"> </w:t>
      </w:r>
      <w:r w:rsidR="00580545">
        <w:rPr>
          <w:rStyle w:val="Emphasis"/>
          <w:i w:val="0"/>
        </w:rPr>
        <w:t>studies</w:t>
      </w:r>
      <w:r w:rsidR="00FF1761">
        <w:rPr>
          <w:rStyle w:val="Emphasis"/>
          <w:i w:val="0"/>
        </w:rPr>
        <w:t xml:space="preserve"> suggested that </w:t>
      </w:r>
      <w:r w:rsidR="00C80291">
        <w:rPr>
          <w:rStyle w:val="Emphasis"/>
          <w:i w:val="0"/>
        </w:rPr>
        <w:t xml:space="preserve">the </w:t>
      </w:r>
      <w:r w:rsidR="00C167A0">
        <w:rPr>
          <w:rStyle w:val="Emphasis"/>
          <w:i w:val="0"/>
        </w:rPr>
        <w:t>combination</w:t>
      </w:r>
      <w:r w:rsidR="00804783">
        <w:rPr>
          <w:rStyle w:val="Emphasis"/>
          <w:i w:val="0"/>
        </w:rPr>
        <w:t xml:space="preserve"> of p</w:t>
      </w:r>
      <w:r w:rsidR="00CE27D3">
        <w:rPr>
          <w:rStyle w:val="Emphasis"/>
          <w:i w:val="0"/>
        </w:rPr>
        <w:t>aracetamol with NSAID</w:t>
      </w:r>
      <w:r w:rsidR="00580545">
        <w:rPr>
          <w:rStyle w:val="Emphasis"/>
          <w:i w:val="0"/>
        </w:rPr>
        <w:t xml:space="preserve"> compared to paracetamol alone </w:t>
      </w:r>
      <w:r w:rsidR="00AF2B47">
        <w:rPr>
          <w:rStyle w:val="Emphasis"/>
          <w:i w:val="0"/>
        </w:rPr>
        <w:t>may</w:t>
      </w:r>
      <w:r w:rsidR="00580545">
        <w:rPr>
          <w:rStyle w:val="Emphasis"/>
          <w:i w:val="0"/>
        </w:rPr>
        <w:t xml:space="preserve"> not offer any additional benefit in achieving</w:t>
      </w:r>
      <w:r w:rsidR="00C167A0">
        <w:rPr>
          <w:rStyle w:val="Emphasis"/>
          <w:i w:val="0"/>
        </w:rPr>
        <w:t xml:space="preserve"> the</w:t>
      </w:r>
      <w:r w:rsidR="00B05AE9">
        <w:rPr>
          <w:rStyle w:val="Emphasis"/>
          <w:i w:val="0"/>
        </w:rPr>
        <w:t xml:space="preserve"> minimal clinically </w:t>
      </w:r>
      <w:r w:rsidR="00632672">
        <w:rPr>
          <w:rStyle w:val="Emphasis"/>
          <w:i w:val="0"/>
        </w:rPr>
        <w:t>detectable</w:t>
      </w:r>
      <w:r w:rsidR="00C80291">
        <w:rPr>
          <w:rStyle w:val="Emphasis"/>
          <w:i w:val="0"/>
        </w:rPr>
        <w:t xml:space="preserve"> pain</w:t>
      </w:r>
      <w:r w:rsidR="00632672">
        <w:rPr>
          <w:rStyle w:val="Emphasis"/>
          <w:i w:val="0"/>
        </w:rPr>
        <w:t xml:space="preserve"> </w:t>
      </w:r>
      <w:r w:rsidR="00B05AE9">
        <w:rPr>
          <w:rStyle w:val="Emphasis"/>
          <w:i w:val="0"/>
        </w:rPr>
        <w:lastRenderedPageBreak/>
        <w:t>reduction</w:t>
      </w:r>
      <w:r w:rsidR="00C167A0">
        <w:rPr>
          <w:rStyle w:val="Emphasis"/>
          <w:i w:val="0"/>
        </w:rPr>
        <w:t xml:space="preserve"> </w:t>
      </w:r>
      <w:r w:rsidR="00CE27D3">
        <w:rPr>
          <w:rStyle w:val="Emphasis"/>
          <w:i w:val="0"/>
        </w:rPr>
        <w:t>(a reduction of 13 mm on a 100 mm visual analogue scale (VAS)</w:t>
      </w:r>
      <w:proofErr w:type="gramStart"/>
      <w:r w:rsidR="00AF2B47">
        <w:rPr>
          <w:rStyle w:val="Emphasis"/>
          <w:i w:val="0"/>
        </w:rPr>
        <w:t>,</w:t>
      </w:r>
      <w:r w:rsidR="00AF2B47">
        <w:rPr>
          <w:rStyle w:val="Emphasis"/>
          <w:i w:val="0"/>
          <w:vertAlign w:val="superscript"/>
        </w:rPr>
        <w:t>5,6</w:t>
      </w:r>
      <w:proofErr w:type="gramEnd"/>
      <w:r w:rsidR="00AF2B47">
        <w:rPr>
          <w:rStyle w:val="Emphasis"/>
          <w:i w:val="0"/>
        </w:rPr>
        <w:t xml:space="preserve"> which is equivalent to a difference of </w:t>
      </w:r>
      <w:r w:rsidR="00580545">
        <w:rPr>
          <w:rStyle w:val="Emphasis"/>
          <w:i w:val="0"/>
        </w:rPr>
        <w:t xml:space="preserve">1.3 on a 11 point </w:t>
      </w:r>
      <w:r w:rsidR="00AF2B47">
        <w:rPr>
          <w:rStyle w:val="Emphasis"/>
          <w:i w:val="0"/>
        </w:rPr>
        <w:t xml:space="preserve">(0-10) </w:t>
      </w:r>
      <w:r w:rsidR="00580545">
        <w:rPr>
          <w:rStyle w:val="Emphasis"/>
          <w:i w:val="0"/>
        </w:rPr>
        <w:t>verbal rating scale (VRS))</w:t>
      </w:r>
      <w:r w:rsidR="00C167A0">
        <w:rPr>
          <w:rStyle w:val="Emphasis"/>
          <w:i w:val="0"/>
        </w:rPr>
        <w:t xml:space="preserve">. </w:t>
      </w:r>
    </w:p>
    <w:p w:rsidR="0090363F" w:rsidRDefault="0090363F" w:rsidP="0090363F">
      <w:pPr>
        <w:rPr>
          <w:rStyle w:val="Emphasis"/>
          <w:i w:val="0"/>
        </w:rPr>
      </w:pPr>
      <w:r>
        <w:rPr>
          <w:rStyle w:val="Emphasis"/>
          <w:i w:val="0"/>
        </w:rPr>
        <w:t>Our study aims to answer the question of whether</w:t>
      </w:r>
      <w:r w:rsidR="00580545">
        <w:rPr>
          <w:rStyle w:val="Emphasis"/>
          <w:i w:val="0"/>
        </w:rPr>
        <w:t xml:space="preserve"> a</w:t>
      </w:r>
      <w:r w:rsidR="00AF2B47">
        <w:rPr>
          <w:rStyle w:val="Emphasis"/>
          <w:i w:val="0"/>
        </w:rPr>
        <w:t xml:space="preserve"> single dose of the combination </w:t>
      </w:r>
      <w:r w:rsidR="00580545">
        <w:rPr>
          <w:rStyle w:val="Emphasis"/>
          <w:i w:val="0"/>
        </w:rPr>
        <w:t>of</w:t>
      </w:r>
      <w:r w:rsidR="00CA0F47">
        <w:rPr>
          <w:rStyle w:val="Emphasis"/>
          <w:i w:val="0"/>
        </w:rPr>
        <w:t xml:space="preserve"> </w:t>
      </w:r>
      <w:r w:rsidR="00AF2B47">
        <w:rPr>
          <w:rStyle w:val="Emphasis"/>
          <w:i w:val="0"/>
        </w:rPr>
        <w:t xml:space="preserve">Paracetamol, </w:t>
      </w:r>
      <w:r w:rsidR="00895435">
        <w:rPr>
          <w:rStyle w:val="Emphasis"/>
          <w:i w:val="0"/>
        </w:rPr>
        <w:t xml:space="preserve">ibuprofen </w:t>
      </w:r>
      <w:r w:rsidR="00AF2B47">
        <w:rPr>
          <w:rStyle w:val="Emphasis"/>
          <w:i w:val="0"/>
        </w:rPr>
        <w:t>and</w:t>
      </w:r>
      <w:r w:rsidR="00895435">
        <w:rPr>
          <w:rStyle w:val="Emphasis"/>
          <w:i w:val="0"/>
        </w:rPr>
        <w:t xml:space="preserve"> codeine </w:t>
      </w:r>
      <w:r w:rsidR="00580545">
        <w:rPr>
          <w:rStyle w:val="Emphasis"/>
          <w:i w:val="0"/>
        </w:rPr>
        <w:t xml:space="preserve">is </w:t>
      </w:r>
      <w:r>
        <w:rPr>
          <w:rStyle w:val="Emphasis"/>
          <w:i w:val="0"/>
        </w:rPr>
        <w:t>supe</w:t>
      </w:r>
      <w:r w:rsidR="00580545">
        <w:rPr>
          <w:rStyle w:val="Emphasis"/>
          <w:i w:val="0"/>
        </w:rPr>
        <w:t>rior to giving a single dose of paracetamol alone</w:t>
      </w:r>
      <w:r>
        <w:rPr>
          <w:rStyle w:val="Emphasis"/>
          <w:i w:val="0"/>
        </w:rPr>
        <w:t xml:space="preserve"> in the </w:t>
      </w:r>
      <w:r w:rsidR="00CD1314">
        <w:rPr>
          <w:rStyle w:val="Emphasis"/>
          <w:i w:val="0"/>
        </w:rPr>
        <w:t>AED</w:t>
      </w:r>
      <w:r>
        <w:rPr>
          <w:rStyle w:val="Emphasis"/>
          <w:i w:val="0"/>
        </w:rPr>
        <w:t xml:space="preserve"> for </w:t>
      </w:r>
      <w:r w:rsidR="00D755A3">
        <w:rPr>
          <w:rStyle w:val="Emphasis"/>
          <w:i w:val="0"/>
        </w:rPr>
        <w:t>moderate</w:t>
      </w:r>
      <w:r w:rsidR="00CD1314">
        <w:rPr>
          <w:rStyle w:val="Emphasis"/>
          <w:i w:val="0"/>
        </w:rPr>
        <w:t xml:space="preserve"> and severe</w:t>
      </w:r>
      <w:r w:rsidR="00D755A3">
        <w:rPr>
          <w:rStyle w:val="Emphasis"/>
          <w:i w:val="0"/>
        </w:rPr>
        <w:t xml:space="preserve"> pain in</w:t>
      </w:r>
      <w:r>
        <w:rPr>
          <w:rStyle w:val="Emphasis"/>
          <w:i w:val="0"/>
        </w:rPr>
        <w:t xml:space="preserve"> limb</w:t>
      </w:r>
      <w:r w:rsidR="00CD1314">
        <w:rPr>
          <w:rStyle w:val="Emphasis"/>
          <w:i w:val="0"/>
        </w:rPr>
        <w:t xml:space="preserve"> and trunk</w:t>
      </w:r>
      <w:r>
        <w:rPr>
          <w:rStyle w:val="Emphasis"/>
          <w:i w:val="0"/>
        </w:rPr>
        <w:t xml:space="preserve"> injuries. </w:t>
      </w:r>
    </w:p>
    <w:p w:rsidR="00C449C6" w:rsidRPr="00394D14" w:rsidRDefault="00C449C6" w:rsidP="00C449C6">
      <w:pPr>
        <w:rPr>
          <w:rStyle w:val="SubtleEmphasis"/>
          <w:b/>
          <w:sz w:val="28"/>
          <w:szCs w:val="28"/>
        </w:rPr>
      </w:pPr>
      <w:r w:rsidRPr="00394D14">
        <w:rPr>
          <w:rStyle w:val="SubtleEmphasis"/>
          <w:b/>
          <w:sz w:val="28"/>
          <w:szCs w:val="28"/>
        </w:rPr>
        <w:t>Methodology:</w:t>
      </w:r>
    </w:p>
    <w:p w:rsidR="002045AA" w:rsidRPr="002045AA" w:rsidRDefault="00C449C6" w:rsidP="008B2464">
      <w:pPr>
        <w:rPr>
          <w:rStyle w:val="Emphasis"/>
          <w:i w:val="0"/>
          <w:u w:val="single"/>
        </w:rPr>
      </w:pPr>
      <w:r w:rsidRPr="00394D14">
        <w:rPr>
          <w:rStyle w:val="Emphasis"/>
          <w:b/>
          <w:i w:val="0"/>
        </w:rPr>
        <w:t>Study design:</w:t>
      </w:r>
      <w:r w:rsidRPr="002045AA">
        <w:rPr>
          <w:rStyle w:val="Emphasis"/>
          <w:i w:val="0"/>
          <w:u w:val="single"/>
        </w:rPr>
        <w:t xml:space="preserve"> </w:t>
      </w:r>
    </w:p>
    <w:p w:rsidR="00C449C6" w:rsidRDefault="002B55B4" w:rsidP="008B2464">
      <w:pPr>
        <w:rPr>
          <w:rStyle w:val="Emphasis"/>
          <w:i w:val="0"/>
        </w:rPr>
      </w:pPr>
      <w:proofErr w:type="gramStart"/>
      <w:r>
        <w:rPr>
          <w:rStyle w:val="Emphasis"/>
          <w:i w:val="0"/>
        </w:rPr>
        <w:t xml:space="preserve">Single </w:t>
      </w:r>
      <w:r w:rsidR="00854161">
        <w:rPr>
          <w:rStyle w:val="Emphasis"/>
          <w:i w:val="0"/>
        </w:rPr>
        <w:t>centre</w:t>
      </w:r>
      <w:r w:rsidR="00A206D6">
        <w:rPr>
          <w:rStyle w:val="Emphasis"/>
          <w:i w:val="0"/>
        </w:rPr>
        <w:t xml:space="preserve"> </w:t>
      </w:r>
      <w:r>
        <w:rPr>
          <w:rStyle w:val="Emphasis"/>
          <w:i w:val="0"/>
        </w:rPr>
        <w:t>randomise</w:t>
      </w:r>
      <w:r w:rsidR="00632672">
        <w:rPr>
          <w:rStyle w:val="Emphasis"/>
          <w:i w:val="0"/>
        </w:rPr>
        <w:t>d</w:t>
      </w:r>
      <w:r w:rsidR="00A05635">
        <w:rPr>
          <w:rStyle w:val="Emphasis"/>
          <w:i w:val="0"/>
        </w:rPr>
        <w:t xml:space="preserve">, </w:t>
      </w:r>
      <w:r w:rsidR="005766E7">
        <w:rPr>
          <w:rStyle w:val="Emphasis"/>
          <w:i w:val="0"/>
        </w:rPr>
        <w:t>active-</w:t>
      </w:r>
      <w:r w:rsidR="00A05635">
        <w:rPr>
          <w:rStyle w:val="Emphasis"/>
          <w:i w:val="0"/>
        </w:rPr>
        <w:t>co</w:t>
      </w:r>
      <w:r w:rsidR="008A7319">
        <w:rPr>
          <w:rStyle w:val="Emphasis"/>
          <w:i w:val="0"/>
        </w:rPr>
        <w:t>ntrolled</w:t>
      </w:r>
      <w:r w:rsidR="008B2464">
        <w:rPr>
          <w:rStyle w:val="Emphasis"/>
          <w:i w:val="0"/>
        </w:rPr>
        <w:t xml:space="preserve">, </w:t>
      </w:r>
      <w:r w:rsidR="00632672">
        <w:rPr>
          <w:rStyle w:val="Emphasis"/>
          <w:i w:val="0"/>
        </w:rPr>
        <w:t>d</w:t>
      </w:r>
      <w:r w:rsidR="00632672" w:rsidRPr="008B2464">
        <w:rPr>
          <w:rStyle w:val="Emphasis"/>
          <w:i w:val="0"/>
        </w:rPr>
        <w:t>ouble</w:t>
      </w:r>
      <w:r w:rsidR="00632672">
        <w:rPr>
          <w:rStyle w:val="Emphasis"/>
          <w:i w:val="0"/>
        </w:rPr>
        <w:t xml:space="preserve">-blinded </w:t>
      </w:r>
      <w:r w:rsidR="008B2464">
        <w:rPr>
          <w:rStyle w:val="Emphasis"/>
          <w:i w:val="0"/>
        </w:rPr>
        <w:t xml:space="preserve">superiority trial with </w:t>
      </w:r>
      <w:r w:rsidR="00A206D6">
        <w:rPr>
          <w:rStyle w:val="Emphasis"/>
          <w:i w:val="0"/>
        </w:rPr>
        <w:t>two</w:t>
      </w:r>
      <w:r w:rsidR="008B2464">
        <w:rPr>
          <w:rStyle w:val="Emphasis"/>
          <w:i w:val="0"/>
        </w:rPr>
        <w:t xml:space="preserve"> parallel </w:t>
      </w:r>
      <w:r w:rsidR="008B2464" w:rsidRPr="008B2464">
        <w:rPr>
          <w:rStyle w:val="Emphasis"/>
          <w:i w:val="0"/>
        </w:rPr>
        <w:t>arms</w:t>
      </w:r>
      <w:r w:rsidR="00AF2B47">
        <w:rPr>
          <w:rStyle w:val="Emphasis"/>
          <w:i w:val="0"/>
        </w:rPr>
        <w:t>.</w:t>
      </w:r>
      <w:proofErr w:type="gramEnd"/>
      <w:r w:rsidR="008A7319">
        <w:rPr>
          <w:rStyle w:val="Emphasis"/>
          <w:i w:val="0"/>
        </w:rPr>
        <w:t xml:space="preserve"> </w:t>
      </w:r>
    </w:p>
    <w:p w:rsidR="002045AA" w:rsidRPr="00394D14" w:rsidRDefault="00C449C6" w:rsidP="00C449C6">
      <w:pPr>
        <w:rPr>
          <w:rStyle w:val="Emphasis"/>
          <w:b/>
          <w:i w:val="0"/>
        </w:rPr>
      </w:pPr>
      <w:r w:rsidRPr="00394D14">
        <w:rPr>
          <w:rStyle w:val="Emphasis"/>
          <w:b/>
          <w:i w:val="0"/>
        </w:rPr>
        <w:t xml:space="preserve">Setting: </w:t>
      </w:r>
    </w:p>
    <w:p w:rsidR="00C449C6" w:rsidRDefault="00E94A68" w:rsidP="00C449C6">
      <w:pPr>
        <w:rPr>
          <w:rStyle w:val="Emphasis"/>
          <w:i w:val="0"/>
        </w:rPr>
      </w:pPr>
      <w:proofErr w:type="gramStart"/>
      <w:r>
        <w:rPr>
          <w:rStyle w:val="Emphasis"/>
          <w:i w:val="0"/>
        </w:rPr>
        <w:t>Adult emergency department</w:t>
      </w:r>
      <w:r w:rsidR="0031056A">
        <w:rPr>
          <w:rStyle w:val="Emphasis"/>
          <w:i w:val="0"/>
        </w:rPr>
        <w:t xml:space="preserve"> (AED)</w:t>
      </w:r>
      <w:r w:rsidR="008B2464">
        <w:rPr>
          <w:rStyle w:val="Emphasis"/>
          <w:i w:val="0"/>
        </w:rPr>
        <w:t xml:space="preserve"> at Auckland City hospital, New Zealand.</w:t>
      </w:r>
      <w:proofErr w:type="gramEnd"/>
      <w:r w:rsidR="008B2464">
        <w:rPr>
          <w:rStyle w:val="Emphasis"/>
          <w:i w:val="0"/>
        </w:rPr>
        <w:t xml:space="preserve"> </w:t>
      </w:r>
    </w:p>
    <w:p w:rsidR="002045AA" w:rsidRPr="00394D14" w:rsidRDefault="008B2464" w:rsidP="00C449C6">
      <w:pPr>
        <w:rPr>
          <w:rStyle w:val="Emphasis"/>
          <w:b/>
          <w:i w:val="0"/>
        </w:rPr>
      </w:pPr>
      <w:r w:rsidRPr="00394D14">
        <w:rPr>
          <w:rStyle w:val="Emphasis"/>
          <w:b/>
          <w:i w:val="0"/>
        </w:rPr>
        <w:t xml:space="preserve">Study drug regimens: </w:t>
      </w:r>
    </w:p>
    <w:p w:rsidR="008B2464" w:rsidRDefault="00A206D6" w:rsidP="00C449C6">
      <w:pPr>
        <w:rPr>
          <w:rStyle w:val="Emphasis"/>
          <w:i w:val="0"/>
        </w:rPr>
      </w:pPr>
      <w:r>
        <w:rPr>
          <w:rStyle w:val="Emphasis"/>
          <w:i w:val="0"/>
        </w:rPr>
        <w:t>The two</w:t>
      </w:r>
      <w:r w:rsidR="008B2464">
        <w:rPr>
          <w:rStyle w:val="Emphasis"/>
          <w:i w:val="0"/>
        </w:rPr>
        <w:t xml:space="preserve"> drug regimens, each containing six tablets, are shown in </w:t>
      </w:r>
      <w:r w:rsidR="008B2464" w:rsidRPr="008022D6">
        <w:rPr>
          <w:rStyle w:val="Emphasis"/>
          <w:b/>
          <w:i w:val="0"/>
        </w:rPr>
        <w:t>Box 1</w:t>
      </w:r>
      <w:r w:rsidR="008B2464">
        <w:rPr>
          <w:rStyle w:val="Emphasis"/>
          <w:i w:val="0"/>
        </w:rPr>
        <w:t xml:space="preserve">. All medications including placebo are prepared as capsules by the inpatient pharmacy trials department for consistency in appearance. </w:t>
      </w:r>
    </w:p>
    <w:p w:rsidR="008B2464" w:rsidRDefault="00D85A51" w:rsidP="00C449C6">
      <w:pPr>
        <w:rPr>
          <w:rStyle w:val="Emphasis"/>
          <w:i w:val="0"/>
        </w:rPr>
      </w:pPr>
      <w:r>
        <w:rPr>
          <w:iCs/>
          <w:noProof/>
          <w:lang w:eastAsia="en-NZ"/>
        </w:rPr>
        <mc:AlternateContent>
          <mc:Choice Requires="wps">
            <w:drawing>
              <wp:anchor distT="0" distB="0" distL="114300" distR="114300" simplePos="0" relativeHeight="251660288" behindDoc="0" locked="0" layoutInCell="1" allowOverlap="1" wp14:anchorId="231B7B67" wp14:editId="7059E3B9">
                <wp:simplePos x="0" y="0"/>
                <wp:positionH relativeFrom="column">
                  <wp:posOffset>32892</wp:posOffset>
                </wp:positionH>
                <wp:positionV relativeFrom="paragraph">
                  <wp:posOffset>10146</wp:posOffset>
                </wp:positionV>
                <wp:extent cx="637540" cy="264489"/>
                <wp:effectExtent l="0" t="0" r="10160" b="21590"/>
                <wp:wrapNone/>
                <wp:docPr id="2" name="Text Box 2"/>
                <wp:cNvGraphicFramePr/>
                <a:graphic xmlns:a="http://schemas.openxmlformats.org/drawingml/2006/main">
                  <a:graphicData uri="http://schemas.microsoft.com/office/word/2010/wordprocessingShape">
                    <wps:wsp>
                      <wps:cNvSpPr txBox="1"/>
                      <wps:spPr>
                        <a:xfrm>
                          <a:off x="0" y="0"/>
                          <a:ext cx="637540" cy="26448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766E7" w:rsidRPr="00D85A51" w:rsidRDefault="005766E7">
                            <w:pPr>
                              <w:rPr>
                                <w:b/>
                              </w:rPr>
                            </w:pPr>
                            <w:r w:rsidRPr="00D85A51">
                              <w:rPr>
                                <w:b/>
                              </w:rPr>
                              <w:t>Box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31B7B67" id="_x0000_t202" coordsize="21600,21600" o:spt="202" path="m,l,21600r21600,l21600,xe">
                <v:stroke joinstyle="miter"/>
                <v:path gradientshapeok="t" o:connecttype="rect"/>
              </v:shapetype>
              <v:shape id="Text Box 2" o:spid="_x0000_s1026" type="#_x0000_t202" style="position:absolute;margin-left:2.6pt;margin-top:.8pt;width:50.2pt;height:20.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" fillcolor="white [3201]" strokeweight=".5pt">
                <v:textbox>
                  <w:txbxContent>
                    <w:p w:rsidR="005766E7" w:rsidRPr="00D85A51" w:rsidRDefault="005766E7">
                      <w:pPr>
                        <w:rPr>
                          <w:b/>
                        </w:rPr>
                      </w:pPr>
                      <w:r w:rsidRPr="00D85A51">
                        <w:rPr>
                          <w:b/>
                        </w:rPr>
                        <w:t>Box 1</w:t>
                      </w:r>
                    </w:p>
                  </w:txbxContent>
                </v:textbox>
              </v:shape>
            </w:pict>
          </mc:Fallback>
        </mc:AlternateContent>
      </w:r>
      <w:r w:rsidR="00580545">
        <w:rPr>
          <w:iCs/>
          <w:noProof/>
          <w:lang w:eastAsia="en-NZ"/>
        </w:rPr>
        <mc:AlternateContent>
          <mc:Choice Requires="wps">
            <w:drawing>
              <wp:anchor distT="0" distB="0" distL="114300" distR="114300" simplePos="0" relativeHeight="251659264" behindDoc="0" locked="0" layoutInCell="1" allowOverlap="1" wp14:anchorId="3EDA6FD9" wp14:editId="5D01A4C8">
                <wp:simplePos x="0" y="0"/>
                <wp:positionH relativeFrom="column">
                  <wp:posOffset>32892</wp:posOffset>
                </wp:positionH>
                <wp:positionV relativeFrom="paragraph">
                  <wp:posOffset>286440</wp:posOffset>
                </wp:positionV>
                <wp:extent cx="5598160" cy="1513036"/>
                <wp:effectExtent l="0" t="0" r="21590" b="11430"/>
                <wp:wrapNone/>
                <wp:docPr id="1" name="Rectangle 1"/>
                <wp:cNvGraphicFramePr/>
                <a:graphic xmlns:a="http://schemas.openxmlformats.org/drawingml/2006/main">
                  <a:graphicData uri="http://schemas.microsoft.com/office/word/2010/wordprocessingShape">
                    <wps:wsp>
                      <wps:cNvSpPr/>
                      <wps:spPr>
                        <a:xfrm>
                          <a:off x="0" y="0"/>
                          <a:ext cx="5598160" cy="1513036"/>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leGrid"/>
                              <w:tblW w:w="0" w:type="auto"/>
                              <w:tblLook w:val="04A0" w:firstRow="1" w:lastRow="0" w:firstColumn="1" w:lastColumn="0" w:noHBand="0" w:noVBand="1"/>
                            </w:tblPr>
                            <w:tblGrid>
                              <w:gridCol w:w="2093"/>
                              <w:gridCol w:w="6379"/>
                            </w:tblGrid>
                            <w:tr w:rsidR="005766E7" w:rsidTr="00D85A51">
                              <w:tc>
                                <w:tcPr>
                                  <w:tcW w:w="2093" w:type="dxa"/>
                                </w:tcPr>
                                <w:p w:rsidR="005766E7" w:rsidRPr="00EA2C31" w:rsidRDefault="005766E7" w:rsidP="008B2464">
                                  <w:pPr>
                                    <w:rPr>
                                      <w:sz w:val="23"/>
                                      <w:szCs w:val="23"/>
                                    </w:rPr>
                                  </w:pPr>
                                  <w:r>
                                    <w:rPr>
                                      <w:sz w:val="23"/>
                                      <w:szCs w:val="23"/>
                                    </w:rPr>
                                    <w:t>Control arm</w:t>
                                  </w:r>
                                </w:p>
                              </w:tc>
                              <w:tc>
                                <w:tcPr>
                                  <w:tcW w:w="6379" w:type="dxa"/>
                                </w:tcPr>
                                <w:p w:rsidR="005766E7" w:rsidRPr="00EA2C31" w:rsidRDefault="005766E7" w:rsidP="00580545">
                                  <w:pPr>
                                    <w:pStyle w:val="ListParagraph"/>
                                    <w:numPr>
                                      <w:ilvl w:val="0"/>
                                      <w:numId w:val="17"/>
                                    </w:numPr>
                                    <w:rPr>
                                      <w:sz w:val="23"/>
                                      <w:szCs w:val="23"/>
                                    </w:rPr>
                                  </w:pPr>
                                  <w:r w:rsidRPr="00EA2C31">
                                    <w:rPr>
                                      <w:sz w:val="23"/>
                                      <w:szCs w:val="23"/>
                                    </w:rPr>
                                    <w:t>Two Paracetamol × 500mg (</w:t>
                                  </w:r>
                                  <w:proofErr w:type="spellStart"/>
                                  <w:r w:rsidRPr="00EA2C31">
                                    <w:rPr>
                                      <w:i/>
                                      <w:sz w:val="23"/>
                                      <w:szCs w:val="23"/>
                                    </w:rPr>
                                    <w:t>pharmacare</w:t>
                                  </w:r>
                                  <w:proofErr w:type="spellEnd"/>
                                  <w:r w:rsidRPr="00EA2C31">
                                    <w:rPr>
                                      <w:i/>
                                      <w:sz w:val="23"/>
                                      <w:szCs w:val="23"/>
                                    </w:rPr>
                                    <w:t xml:space="preserve"> paracetamol</w:t>
                                  </w:r>
                                  <w:r>
                                    <w:rPr>
                                      <w:sz w:val="23"/>
                                      <w:szCs w:val="23"/>
                                    </w:rPr>
                                    <w:t>)</w:t>
                                  </w:r>
                                </w:p>
                                <w:p w:rsidR="005766E7" w:rsidRPr="00580545" w:rsidRDefault="005766E7" w:rsidP="00580545">
                                  <w:pPr>
                                    <w:pStyle w:val="ListParagraph"/>
                                    <w:numPr>
                                      <w:ilvl w:val="0"/>
                                      <w:numId w:val="4"/>
                                    </w:numPr>
                                    <w:rPr>
                                      <w:sz w:val="23"/>
                                      <w:szCs w:val="23"/>
                                    </w:rPr>
                                  </w:pPr>
                                  <w:r w:rsidRPr="00EA2C31">
                                    <w:rPr>
                                      <w:sz w:val="23"/>
                                      <w:szCs w:val="23"/>
                                    </w:rPr>
                                    <w:t xml:space="preserve">Four placebo capsules </w:t>
                                  </w:r>
                                </w:p>
                              </w:tc>
                            </w:tr>
                            <w:tr w:rsidR="005766E7" w:rsidTr="00D85A51">
                              <w:tc>
                                <w:tcPr>
                                  <w:tcW w:w="2093" w:type="dxa"/>
                                </w:tcPr>
                                <w:p w:rsidR="005766E7" w:rsidRPr="00EA2C31" w:rsidRDefault="005766E7" w:rsidP="008B2464">
                                  <w:pPr>
                                    <w:rPr>
                                      <w:sz w:val="23"/>
                                      <w:szCs w:val="23"/>
                                    </w:rPr>
                                  </w:pPr>
                                  <w:r>
                                    <w:rPr>
                                      <w:sz w:val="23"/>
                                      <w:szCs w:val="23"/>
                                    </w:rPr>
                                    <w:t>Experimental arm</w:t>
                                  </w:r>
                                </w:p>
                              </w:tc>
                              <w:tc>
                                <w:tcPr>
                                  <w:tcW w:w="6379" w:type="dxa"/>
                                </w:tcPr>
                                <w:p w:rsidR="005766E7" w:rsidRDefault="005766E7" w:rsidP="00134378">
                                  <w:pPr>
                                    <w:pStyle w:val="ListParagraph"/>
                                    <w:numPr>
                                      <w:ilvl w:val="0"/>
                                      <w:numId w:val="4"/>
                                    </w:numPr>
                                    <w:rPr>
                                      <w:sz w:val="23"/>
                                      <w:szCs w:val="23"/>
                                    </w:rPr>
                                  </w:pPr>
                                  <w:r w:rsidRPr="00580545">
                                    <w:rPr>
                                      <w:sz w:val="23"/>
                                      <w:szCs w:val="23"/>
                                    </w:rPr>
                                    <w:t>Two Paracetamol × 500mg (</w:t>
                                  </w:r>
                                  <w:proofErr w:type="spellStart"/>
                                  <w:r w:rsidRPr="00580545">
                                    <w:rPr>
                                      <w:i/>
                                      <w:sz w:val="23"/>
                                      <w:szCs w:val="23"/>
                                    </w:rPr>
                                    <w:t>pharmacare</w:t>
                                  </w:r>
                                  <w:proofErr w:type="spellEnd"/>
                                  <w:r w:rsidRPr="00580545">
                                    <w:rPr>
                                      <w:i/>
                                      <w:sz w:val="23"/>
                                      <w:szCs w:val="23"/>
                                    </w:rPr>
                                    <w:t xml:space="preserve"> paracetamol</w:t>
                                  </w:r>
                                  <w:r>
                                    <w:rPr>
                                      <w:sz w:val="23"/>
                                      <w:szCs w:val="23"/>
                                    </w:rPr>
                                    <w:t>)</w:t>
                                  </w:r>
                                </w:p>
                                <w:p w:rsidR="005766E7" w:rsidRPr="00580545" w:rsidRDefault="005766E7" w:rsidP="00134378">
                                  <w:pPr>
                                    <w:pStyle w:val="ListParagraph"/>
                                    <w:numPr>
                                      <w:ilvl w:val="0"/>
                                      <w:numId w:val="4"/>
                                    </w:numPr>
                                    <w:rPr>
                                      <w:sz w:val="23"/>
                                      <w:szCs w:val="23"/>
                                    </w:rPr>
                                  </w:pPr>
                                  <w:r w:rsidRPr="00580545">
                                    <w:rPr>
                                      <w:sz w:val="23"/>
                                      <w:szCs w:val="23"/>
                                    </w:rPr>
                                    <w:t>Two Ibuprofen x 200mg (</w:t>
                                  </w:r>
                                  <w:r w:rsidRPr="00580545">
                                    <w:rPr>
                                      <w:i/>
                                      <w:sz w:val="23"/>
                                      <w:szCs w:val="23"/>
                                    </w:rPr>
                                    <w:t xml:space="preserve">Rex Medical </w:t>
                                  </w:r>
                                  <w:proofErr w:type="spellStart"/>
                                  <w:r w:rsidRPr="00580545">
                                    <w:rPr>
                                      <w:i/>
                                      <w:sz w:val="23"/>
                                      <w:szCs w:val="23"/>
                                    </w:rPr>
                                    <w:t>Ibugesic</w:t>
                                  </w:r>
                                  <w:proofErr w:type="spellEnd"/>
                                  <w:r>
                                    <w:rPr>
                                      <w:sz w:val="23"/>
                                      <w:szCs w:val="23"/>
                                    </w:rPr>
                                    <w:t>)</w:t>
                                  </w:r>
                                </w:p>
                                <w:p w:rsidR="005766E7" w:rsidRPr="00580545" w:rsidRDefault="005766E7" w:rsidP="00580545">
                                  <w:pPr>
                                    <w:pStyle w:val="ListParagraph"/>
                                    <w:numPr>
                                      <w:ilvl w:val="0"/>
                                      <w:numId w:val="4"/>
                                    </w:numPr>
                                    <w:rPr>
                                      <w:sz w:val="23"/>
                                      <w:szCs w:val="23"/>
                                    </w:rPr>
                                  </w:pPr>
                                  <w:r w:rsidRPr="00EA2C31">
                                    <w:rPr>
                                      <w:sz w:val="23"/>
                                      <w:szCs w:val="23"/>
                                    </w:rPr>
                                    <w:t>Two codeine × 30mg (</w:t>
                                  </w:r>
                                  <w:r w:rsidRPr="00EA2C31">
                                    <w:rPr>
                                      <w:i/>
                                      <w:sz w:val="23"/>
                                      <w:szCs w:val="23"/>
                                    </w:rPr>
                                    <w:t>PSM healthcare</w:t>
                                  </w:r>
                                  <w:r>
                                    <w:rPr>
                                      <w:sz w:val="23"/>
                                      <w:szCs w:val="23"/>
                                    </w:rPr>
                                    <w:t>)</w:t>
                                  </w:r>
                                </w:p>
                              </w:tc>
                            </w:tr>
                            <w:tr w:rsidR="005766E7" w:rsidTr="00D85A51">
                              <w:tc>
                                <w:tcPr>
                                  <w:tcW w:w="2093" w:type="dxa"/>
                                </w:tcPr>
                                <w:p w:rsidR="005766E7" w:rsidRPr="00EA2C31" w:rsidRDefault="005766E7" w:rsidP="008B2464">
                                  <w:pPr>
                                    <w:rPr>
                                      <w:sz w:val="23"/>
                                      <w:szCs w:val="23"/>
                                    </w:rPr>
                                  </w:pPr>
                                  <w:r w:rsidRPr="00EA2C31">
                                    <w:rPr>
                                      <w:sz w:val="23"/>
                                      <w:szCs w:val="23"/>
                                    </w:rPr>
                                    <w:t>Rescue analgesia</w:t>
                                  </w:r>
                                </w:p>
                              </w:tc>
                              <w:tc>
                                <w:tcPr>
                                  <w:tcW w:w="6379" w:type="dxa"/>
                                </w:tcPr>
                                <w:p w:rsidR="005766E7" w:rsidRPr="00EA2C31" w:rsidRDefault="005766E7" w:rsidP="00134378">
                                  <w:pPr>
                                    <w:pStyle w:val="ListParagraph"/>
                                    <w:numPr>
                                      <w:ilvl w:val="0"/>
                                      <w:numId w:val="4"/>
                                    </w:numPr>
                                    <w:rPr>
                                      <w:sz w:val="23"/>
                                      <w:szCs w:val="23"/>
                                    </w:rPr>
                                  </w:pPr>
                                  <w:r w:rsidRPr="00EA2C31">
                                    <w:rPr>
                                      <w:sz w:val="23"/>
                                      <w:szCs w:val="23"/>
                                    </w:rPr>
                                    <w:t>Intravenous morphine per departmental IV opioid protocol</w:t>
                                  </w:r>
                                </w:p>
                              </w:tc>
                            </w:tr>
                          </w:tbl>
                          <w:p w:rsidR="005766E7" w:rsidRDefault="005766E7" w:rsidP="008022D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7" style="position:absolute;margin-left:2.6pt;margin-top:22.55pt;width:440.8pt;height:119.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" fillcolor="#4f81bd [3204]" strokecolor="#243f60 [1604]" strokeweight="2pt">
                <v:textbox>
                  <w:txbxContent>
                    <w:tbl>
                      <w:tblPr>
                        <w:tblStyle w:val="TableGrid"/>
                        <w:tblW w:w="0" w:type="auto"/>
                        <w:tblLook w:val="04A0" w:firstRow="1" w:lastRow="0" w:firstColumn="1" w:lastColumn="0" w:noHBand="0" w:noVBand="1"/>
                      </w:tblPr>
                      <w:tblGrid>
                        <w:gridCol w:w="2093"/>
                        <w:gridCol w:w="6379"/>
                      </w:tblGrid>
                      <w:tr w:rsidR="005766E7" w:rsidTr="00D85A51">
                        <w:tc>
                          <w:tcPr>
                            <w:tcW w:w="2093" w:type="dxa"/>
                          </w:tcPr>
                          <w:p w:rsidR="005766E7" w:rsidRPr="00EA2C31" w:rsidRDefault="005766E7" w:rsidP="008B2464">
                            <w:pPr>
                              <w:rPr>
                                <w:sz w:val="23"/>
                                <w:szCs w:val="23"/>
                              </w:rPr>
                            </w:pPr>
                            <w:r>
                              <w:rPr>
                                <w:sz w:val="23"/>
                                <w:szCs w:val="23"/>
                              </w:rPr>
                              <w:t>Control arm</w:t>
                            </w:r>
                          </w:p>
                        </w:tc>
                        <w:tc>
                          <w:tcPr>
                            <w:tcW w:w="6379" w:type="dxa"/>
                          </w:tcPr>
                          <w:p w:rsidR="005766E7" w:rsidRPr="00EA2C31" w:rsidRDefault="005766E7" w:rsidP="00580545">
                            <w:pPr>
                              <w:pStyle w:val="ListParagraph"/>
                              <w:numPr>
                                <w:ilvl w:val="0"/>
                                <w:numId w:val="17"/>
                              </w:numPr>
                              <w:rPr>
                                <w:sz w:val="23"/>
                                <w:szCs w:val="23"/>
                              </w:rPr>
                            </w:pPr>
                            <w:r w:rsidRPr="00EA2C31">
                              <w:rPr>
                                <w:sz w:val="23"/>
                                <w:szCs w:val="23"/>
                              </w:rPr>
                              <w:t>Two Paracetamol × 500mg (</w:t>
                            </w:r>
                            <w:proofErr w:type="spellStart"/>
                            <w:r w:rsidRPr="00EA2C31">
                              <w:rPr>
                                <w:i/>
                                <w:sz w:val="23"/>
                                <w:szCs w:val="23"/>
                              </w:rPr>
                              <w:t>pharmacare</w:t>
                            </w:r>
                            <w:proofErr w:type="spellEnd"/>
                            <w:r w:rsidRPr="00EA2C31">
                              <w:rPr>
                                <w:i/>
                                <w:sz w:val="23"/>
                                <w:szCs w:val="23"/>
                              </w:rPr>
                              <w:t xml:space="preserve"> paracetamol</w:t>
                            </w:r>
                            <w:r>
                              <w:rPr>
                                <w:sz w:val="23"/>
                                <w:szCs w:val="23"/>
                              </w:rPr>
                              <w:t>)</w:t>
                            </w:r>
                          </w:p>
                          <w:p w:rsidR="005766E7" w:rsidRPr="00580545" w:rsidRDefault="005766E7" w:rsidP="00580545">
                            <w:pPr>
                              <w:pStyle w:val="ListParagraph"/>
                              <w:numPr>
                                <w:ilvl w:val="0"/>
                                <w:numId w:val="4"/>
                              </w:numPr>
                              <w:rPr>
                                <w:sz w:val="23"/>
                                <w:szCs w:val="23"/>
                              </w:rPr>
                            </w:pPr>
                            <w:r w:rsidRPr="00EA2C31">
                              <w:rPr>
                                <w:sz w:val="23"/>
                                <w:szCs w:val="23"/>
                              </w:rPr>
                              <w:t xml:space="preserve">Four placebo capsules </w:t>
                            </w:r>
                          </w:p>
                        </w:tc>
                      </w:tr>
                      <w:tr w:rsidR="005766E7" w:rsidTr="00D85A51">
                        <w:tc>
                          <w:tcPr>
                            <w:tcW w:w="2093" w:type="dxa"/>
                          </w:tcPr>
                          <w:p w:rsidR="005766E7" w:rsidRPr="00EA2C31" w:rsidRDefault="005766E7" w:rsidP="008B2464">
                            <w:pPr>
                              <w:rPr>
                                <w:sz w:val="23"/>
                                <w:szCs w:val="23"/>
                              </w:rPr>
                            </w:pPr>
                            <w:r>
                              <w:rPr>
                                <w:sz w:val="23"/>
                                <w:szCs w:val="23"/>
                              </w:rPr>
                              <w:t>Experimental arm</w:t>
                            </w:r>
                          </w:p>
                        </w:tc>
                        <w:tc>
                          <w:tcPr>
                            <w:tcW w:w="6379" w:type="dxa"/>
                          </w:tcPr>
                          <w:p w:rsidR="005766E7" w:rsidRDefault="005766E7" w:rsidP="00134378">
                            <w:pPr>
                              <w:pStyle w:val="ListParagraph"/>
                              <w:numPr>
                                <w:ilvl w:val="0"/>
                                <w:numId w:val="4"/>
                              </w:numPr>
                              <w:rPr>
                                <w:sz w:val="23"/>
                                <w:szCs w:val="23"/>
                              </w:rPr>
                            </w:pPr>
                            <w:r w:rsidRPr="00580545">
                              <w:rPr>
                                <w:sz w:val="23"/>
                                <w:szCs w:val="23"/>
                              </w:rPr>
                              <w:t>Two Paracetamol × 500mg (</w:t>
                            </w:r>
                            <w:proofErr w:type="spellStart"/>
                            <w:r w:rsidRPr="00580545">
                              <w:rPr>
                                <w:i/>
                                <w:sz w:val="23"/>
                                <w:szCs w:val="23"/>
                              </w:rPr>
                              <w:t>pharmacare</w:t>
                            </w:r>
                            <w:proofErr w:type="spellEnd"/>
                            <w:r w:rsidRPr="00580545">
                              <w:rPr>
                                <w:i/>
                                <w:sz w:val="23"/>
                                <w:szCs w:val="23"/>
                              </w:rPr>
                              <w:t xml:space="preserve"> paracetamol</w:t>
                            </w:r>
                            <w:r>
                              <w:rPr>
                                <w:sz w:val="23"/>
                                <w:szCs w:val="23"/>
                              </w:rPr>
                              <w:t>)</w:t>
                            </w:r>
                          </w:p>
                          <w:p w:rsidR="005766E7" w:rsidRPr="00580545" w:rsidRDefault="005766E7" w:rsidP="00134378">
                            <w:pPr>
                              <w:pStyle w:val="ListParagraph"/>
                              <w:numPr>
                                <w:ilvl w:val="0"/>
                                <w:numId w:val="4"/>
                              </w:numPr>
                              <w:rPr>
                                <w:sz w:val="23"/>
                                <w:szCs w:val="23"/>
                              </w:rPr>
                            </w:pPr>
                            <w:r w:rsidRPr="00580545">
                              <w:rPr>
                                <w:sz w:val="23"/>
                                <w:szCs w:val="23"/>
                              </w:rPr>
                              <w:t>Two Ibuprofen x 200mg (</w:t>
                            </w:r>
                            <w:r w:rsidRPr="00580545">
                              <w:rPr>
                                <w:i/>
                                <w:sz w:val="23"/>
                                <w:szCs w:val="23"/>
                              </w:rPr>
                              <w:t xml:space="preserve">Rex Medical </w:t>
                            </w:r>
                            <w:proofErr w:type="spellStart"/>
                            <w:r w:rsidRPr="00580545">
                              <w:rPr>
                                <w:i/>
                                <w:sz w:val="23"/>
                                <w:szCs w:val="23"/>
                              </w:rPr>
                              <w:t>Ibugesic</w:t>
                            </w:r>
                            <w:proofErr w:type="spellEnd"/>
                            <w:r>
                              <w:rPr>
                                <w:sz w:val="23"/>
                                <w:szCs w:val="23"/>
                              </w:rPr>
                              <w:t>)</w:t>
                            </w:r>
                          </w:p>
                          <w:p w:rsidR="005766E7" w:rsidRPr="00580545" w:rsidRDefault="005766E7" w:rsidP="00580545">
                            <w:pPr>
                              <w:pStyle w:val="ListParagraph"/>
                              <w:numPr>
                                <w:ilvl w:val="0"/>
                                <w:numId w:val="4"/>
                              </w:numPr>
                              <w:rPr>
                                <w:sz w:val="23"/>
                                <w:szCs w:val="23"/>
                              </w:rPr>
                            </w:pPr>
                            <w:r w:rsidRPr="00EA2C31">
                              <w:rPr>
                                <w:sz w:val="23"/>
                                <w:szCs w:val="23"/>
                              </w:rPr>
                              <w:t>Two codeine × 30mg (</w:t>
                            </w:r>
                            <w:r w:rsidRPr="00EA2C31">
                              <w:rPr>
                                <w:i/>
                                <w:sz w:val="23"/>
                                <w:szCs w:val="23"/>
                              </w:rPr>
                              <w:t>PSM healthcare</w:t>
                            </w:r>
                            <w:r>
                              <w:rPr>
                                <w:sz w:val="23"/>
                                <w:szCs w:val="23"/>
                              </w:rPr>
                              <w:t>)</w:t>
                            </w:r>
                          </w:p>
                        </w:tc>
                      </w:tr>
                      <w:tr w:rsidR="005766E7" w:rsidTr="00D85A51">
                        <w:tc>
                          <w:tcPr>
                            <w:tcW w:w="2093" w:type="dxa"/>
                          </w:tcPr>
                          <w:p w:rsidR="005766E7" w:rsidRPr="00EA2C31" w:rsidRDefault="005766E7" w:rsidP="008B2464">
                            <w:pPr>
                              <w:rPr>
                                <w:sz w:val="23"/>
                                <w:szCs w:val="23"/>
                              </w:rPr>
                            </w:pPr>
                            <w:r w:rsidRPr="00EA2C31">
                              <w:rPr>
                                <w:sz w:val="23"/>
                                <w:szCs w:val="23"/>
                              </w:rPr>
                              <w:t>Rescue analgesia</w:t>
                            </w:r>
                          </w:p>
                        </w:tc>
                        <w:tc>
                          <w:tcPr>
                            <w:tcW w:w="6379" w:type="dxa"/>
                          </w:tcPr>
                          <w:p w:rsidR="005766E7" w:rsidRPr="00EA2C31" w:rsidRDefault="005766E7" w:rsidP="00134378">
                            <w:pPr>
                              <w:pStyle w:val="ListParagraph"/>
                              <w:numPr>
                                <w:ilvl w:val="0"/>
                                <w:numId w:val="4"/>
                              </w:numPr>
                              <w:rPr>
                                <w:sz w:val="23"/>
                                <w:szCs w:val="23"/>
                              </w:rPr>
                            </w:pPr>
                            <w:r w:rsidRPr="00EA2C31">
                              <w:rPr>
                                <w:sz w:val="23"/>
                                <w:szCs w:val="23"/>
                              </w:rPr>
                              <w:t>Intravenous morphine per departmental IV opioid protocol</w:t>
                            </w:r>
                          </w:p>
                        </w:tc>
                      </w:tr>
                    </w:tbl>
                    <w:p w:rsidR="005766E7" w:rsidRDefault="005766E7" w:rsidP="008022D6"/>
                  </w:txbxContent>
                </v:textbox>
              </v:rect>
            </w:pict>
          </mc:Fallback>
        </mc:AlternateContent>
      </w:r>
    </w:p>
    <w:p w:rsidR="008B2464" w:rsidRDefault="008B2464" w:rsidP="00C449C6">
      <w:pPr>
        <w:rPr>
          <w:rStyle w:val="Emphasis"/>
          <w:i w:val="0"/>
        </w:rPr>
      </w:pPr>
    </w:p>
    <w:p w:rsidR="008B2464" w:rsidRDefault="008B2464" w:rsidP="00C449C6">
      <w:pPr>
        <w:rPr>
          <w:rStyle w:val="Emphasis"/>
          <w:i w:val="0"/>
        </w:rPr>
      </w:pPr>
    </w:p>
    <w:p w:rsidR="008B2464" w:rsidRDefault="008B2464" w:rsidP="00C449C6">
      <w:pPr>
        <w:rPr>
          <w:rStyle w:val="Emphasis"/>
          <w:i w:val="0"/>
        </w:rPr>
      </w:pPr>
    </w:p>
    <w:p w:rsidR="002045AA" w:rsidRDefault="002045AA" w:rsidP="00C449C6">
      <w:pPr>
        <w:rPr>
          <w:rStyle w:val="Emphasis"/>
          <w:i w:val="0"/>
        </w:rPr>
      </w:pPr>
    </w:p>
    <w:p w:rsidR="002045AA" w:rsidRDefault="002045AA" w:rsidP="00C449C6">
      <w:pPr>
        <w:rPr>
          <w:rStyle w:val="Emphasis"/>
          <w:i w:val="0"/>
        </w:rPr>
      </w:pPr>
    </w:p>
    <w:p w:rsidR="002045AA" w:rsidRDefault="002045AA" w:rsidP="00C449C6">
      <w:pPr>
        <w:rPr>
          <w:rStyle w:val="Emphasis"/>
          <w:i w:val="0"/>
        </w:rPr>
      </w:pPr>
    </w:p>
    <w:p w:rsidR="002045AA" w:rsidRPr="00394D14" w:rsidRDefault="00ED4C84" w:rsidP="00C449C6">
      <w:pPr>
        <w:rPr>
          <w:rStyle w:val="Emphasis"/>
          <w:b/>
          <w:i w:val="0"/>
        </w:rPr>
      </w:pPr>
      <w:r>
        <w:rPr>
          <w:rStyle w:val="Emphasis"/>
          <w:b/>
          <w:i w:val="0"/>
        </w:rPr>
        <w:t>R</w:t>
      </w:r>
      <w:r w:rsidR="00134378" w:rsidRPr="00394D14">
        <w:rPr>
          <w:rStyle w:val="Emphasis"/>
          <w:b/>
          <w:i w:val="0"/>
        </w:rPr>
        <w:t xml:space="preserve">andomisation and concealment: </w:t>
      </w:r>
    </w:p>
    <w:p w:rsidR="00134378" w:rsidRDefault="00134378" w:rsidP="00C80291">
      <w:pPr>
        <w:rPr>
          <w:rStyle w:val="Emphasis"/>
          <w:i w:val="0"/>
        </w:rPr>
      </w:pPr>
      <w:r>
        <w:rPr>
          <w:rStyle w:val="Emphasis"/>
          <w:i w:val="0"/>
        </w:rPr>
        <w:t xml:space="preserve">A randomisation schedule will be prepared by the inpatient pharmacy trials department by an independent pharmacist. The pharmacist will also be responsible for preparing all study medications. </w:t>
      </w:r>
      <w:r w:rsidR="00C80291">
        <w:rPr>
          <w:rStyle w:val="Emphasis"/>
          <w:i w:val="0"/>
        </w:rPr>
        <w:t xml:space="preserve">Each medication will be </w:t>
      </w:r>
      <w:r w:rsidR="00D85A51">
        <w:rPr>
          <w:rStyle w:val="Emphasis"/>
          <w:i w:val="0"/>
        </w:rPr>
        <w:t xml:space="preserve">given as a single dose </w:t>
      </w:r>
      <w:r w:rsidR="00C80291">
        <w:rPr>
          <w:rStyle w:val="Emphasis"/>
          <w:i w:val="0"/>
        </w:rPr>
        <w:t xml:space="preserve">and </w:t>
      </w:r>
      <w:r>
        <w:rPr>
          <w:rStyle w:val="Emphasis"/>
          <w:i w:val="0"/>
        </w:rPr>
        <w:t xml:space="preserve">will be placed in opaque containers, labelled as ‘Study drug’ with administration instructions, expiry date and unique study ID number. </w:t>
      </w:r>
    </w:p>
    <w:p w:rsidR="00394D14" w:rsidRPr="00394D14" w:rsidRDefault="00134378" w:rsidP="00134378">
      <w:pPr>
        <w:rPr>
          <w:rStyle w:val="Emphasis"/>
          <w:b/>
          <w:i w:val="0"/>
        </w:rPr>
      </w:pPr>
      <w:r w:rsidRPr="00394D14">
        <w:rPr>
          <w:rStyle w:val="Emphasis"/>
          <w:b/>
          <w:i w:val="0"/>
        </w:rPr>
        <w:t xml:space="preserve">Measurement tools: </w:t>
      </w:r>
    </w:p>
    <w:p w:rsidR="00D85A51" w:rsidRDefault="00134378" w:rsidP="00134378">
      <w:pPr>
        <w:rPr>
          <w:rStyle w:val="Emphasis"/>
          <w:i w:val="0"/>
        </w:rPr>
      </w:pPr>
      <w:r>
        <w:rPr>
          <w:rStyle w:val="Emphasis"/>
          <w:i w:val="0"/>
        </w:rPr>
        <w:t xml:space="preserve">Pain severity </w:t>
      </w:r>
      <w:r w:rsidR="00632672">
        <w:rPr>
          <w:rStyle w:val="Emphasis"/>
          <w:i w:val="0"/>
        </w:rPr>
        <w:t xml:space="preserve">will be </w:t>
      </w:r>
      <w:r>
        <w:rPr>
          <w:rStyle w:val="Emphasis"/>
          <w:i w:val="0"/>
        </w:rPr>
        <w:t xml:space="preserve">rated on a </w:t>
      </w:r>
      <w:r w:rsidR="00D85A51">
        <w:rPr>
          <w:rStyle w:val="Emphasis"/>
          <w:i w:val="0"/>
        </w:rPr>
        <w:t>verbal rating scale (VRS).</w:t>
      </w:r>
      <w:r>
        <w:rPr>
          <w:rStyle w:val="Emphasis"/>
          <w:i w:val="0"/>
        </w:rPr>
        <w:t xml:space="preserve"> </w:t>
      </w:r>
      <w:r w:rsidR="00D85A51">
        <w:rPr>
          <w:rStyle w:val="Emphasis"/>
          <w:i w:val="0"/>
        </w:rPr>
        <w:t>The VRS will be an 11 point scale from zero to ten, zero being no pain and ten been the worst pain imaginable</w:t>
      </w:r>
      <w:r>
        <w:rPr>
          <w:rStyle w:val="Emphasis"/>
          <w:i w:val="0"/>
        </w:rPr>
        <w:t>.</w:t>
      </w:r>
      <w:r w:rsidR="00D85A51">
        <w:rPr>
          <w:rStyle w:val="Emphasis"/>
          <w:i w:val="0"/>
          <w:vertAlign w:val="superscript"/>
        </w:rPr>
        <w:t>8</w:t>
      </w:r>
      <w:r>
        <w:rPr>
          <w:rStyle w:val="Emphasis"/>
          <w:i w:val="0"/>
        </w:rPr>
        <w:t xml:space="preserve"> </w:t>
      </w:r>
    </w:p>
    <w:p w:rsidR="0093027C" w:rsidRDefault="0093027C" w:rsidP="00134378">
      <w:pPr>
        <w:rPr>
          <w:rStyle w:val="Emphasis"/>
          <w:i w:val="0"/>
        </w:rPr>
      </w:pPr>
      <w:r>
        <w:rPr>
          <w:rStyle w:val="Emphasis"/>
          <w:i w:val="0"/>
        </w:rPr>
        <w:t xml:space="preserve">Primary outcome measure: Difference in mean </w:t>
      </w:r>
      <w:r w:rsidR="00D85A51">
        <w:rPr>
          <w:rStyle w:val="Emphasis"/>
          <w:i w:val="0"/>
        </w:rPr>
        <w:t>VRS</w:t>
      </w:r>
      <w:r>
        <w:rPr>
          <w:rStyle w:val="Emphasis"/>
          <w:i w:val="0"/>
        </w:rPr>
        <w:t xml:space="preserve"> between groups at 60 minutes. </w:t>
      </w:r>
    </w:p>
    <w:p w:rsidR="00AF2B47" w:rsidRDefault="00AF2B47" w:rsidP="00134378">
      <w:pPr>
        <w:rPr>
          <w:rStyle w:val="Emphasis"/>
          <w:i w:val="0"/>
        </w:rPr>
      </w:pPr>
    </w:p>
    <w:p w:rsidR="0093027C" w:rsidRPr="00B221A6" w:rsidRDefault="0093027C" w:rsidP="00134378">
      <w:pPr>
        <w:rPr>
          <w:rStyle w:val="Emphasis"/>
          <w:b/>
          <w:i w:val="0"/>
        </w:rPr>
      </w:pPr>
      <w:r w:rsidRPr="00B221A6">
        <w:rPr>
          <w:rStyle w:val="Emphasis"/>
          <w:b/>
          <w:i w:val="0"/>
        </w:rPr>
        <w:lastRenderedPageBreak/>
        <w:t>Secondary outcome measures:</w:t>
      </w:r>
    </w:p>
    <w:p w:rsidR="0093027C" w:rsidRDefault="0093027C" w:rsidP="0093027C">
      <w:pPr>
        <w:pStyle w:val="ListParagraph"/>
        <w:numPr>
          <w:ilvl w:val="0"/>
          <w:numId w:val="5"/>
        </w:numPr>
        <w:rPr>
          <w:rStyle w:val="Emphasis"/>
          <w:i w:val="0"/>
        </w:rPr>
      </w:pPr>
      <w:r>
        <w:rPr>
          <w:rStyle w:val="Emphasis"/>
          <w:i w:val="0"/>
        </w:rPr>
        <w:t>Number of patients requiring additional analgesia (</w:t>
      </w:r>
      <w:proofErr w:type="spellStart"/>
      <w:r>
        <w:rPr>
          <w:rStyle w:val="Emphasis"/>
          <w:i w:val="0"/>
        </w:rPr>
        <w:t>oliga</w:t>
      </w:r>
      <w:proofErr w:type="spellEnd"/>
      <w:r>
        <w:rPr>
          <w:rStyle w:val="Emphasis"/>
          <w:i w:val="0"/>
        </w:rPr>
        <w:t>-analgesia).</w:t>
      </w:r>
    </w:p>
    <w:p w:rsidR="0093027C" w:rsidRDefault="0093027C" w:rsidP="0093027C">
      <w:pPr>
        <w:pStyle w:val="ListParagraph"/>
        <w:numPr>
          <w:ilvl w:val="0"/>
          <w:numId w:val="5"/>
        </w:numPr>
        <w:rPr>
          <w:rStyle w:val="Emphasis"/>
          <w:i w:val="0"/>
        </w:rPr>
      </w:pPr>
      <w:r>
        <w:rPr>
          <w:rStyle w:val="Emphasis"/>
          <w:i w:val="0"/>
        </w:rPr>
        <w:t xml:space="preserve">Adverse </w:t>
      </w:r>
      <w:r w:rsidR="00D9212C">
        <w:rPr>
          <w:rStyle w:val="Emphasis"/>
          <w:i w:val="0"/>
        </w:rPr>
        <w:t>drug reaction (ADR)</w:t>
      </w:r>
      <w:r>
        <w:rPr>
          <w:rStyle w:val="Emphasis"/>
          <w:i w:val="0"/>
        </w:rPr>
        <w:t xml:space="preserve"> </w:t>
      </w:r>
      <w:r w:rsidR="00394D14">
        <w:rPr>
          <w:rStyle w:val="Emphasis"/>
          <w:i w:val="0"/>
        </w:rPr>
        <w:t>reported</w:t>
      </w:r>
      <w:r w:rsidR="007C4619">
        <w:rPr>
          <w:rStyle w:val="Emphasis"/>
          <w:i w:val="0"/>
        </w:rPr>
        <w:t xml:space="preserve"> at </w:t>
      </w:r>
      <w:r w:rsidR="00D85A51">
        <w:rPr>
          <w:rStyle w:val="Emphasis"/>
          <w:i w:val="0"/>
        </w:rPr>
        <w:t>60 minutes</w:t>
      </w:r>
      <w:r>
        <w:rPr>
          <w:rStyle w:val="Emphasis"/>
          <w:i w:val="0"/>
        </w:rPr>
        <w:t>.</w:t>
      </w:r>
    </w:p>
    <w:p w:rsidR="006D0012" w:rsidRDefault="006D0012" w:rsidP="0093027C">
      <w:pPr>
        <w:pStyle w:val="ListParagraph"/>
        <w:numPr>
          <w:ilvl w:val="0"/>
          <w:numId w:val="5"/>
        </w:numPr>
        <w:rPr>
          <w:rStyle w:val="Emphasis"/>
          <w:i w:val="0"/>
        </w:rPr>
      </w:pPr>
      <w:r>
        <w:rPr>
          <w:rStyle w:val="Emphasis"/>
          <w:i w:val="0"/>
        </w:rPr>
        <w:t>Difference in mean VRS between groups and reported ARD at 120 minutes.</w:t>
      </w:r>
    </w:p>
    <w:p w:rsidR="001C65E5" w:rsidRPr="00B221A6" w:rsidRDefault="001C65E5" w:rsidP="001C65E5">
      <w:pPr>
        <w:rPr>
          <w:rStyle w:val="Emphasis"/>
          <w:b/>
          <w:i w:val="0"/>
        </w:rPr>
      </w:pPr>
      <w:r w:rsidRPr="00B221A6">
        <w:rPr>
          <w:rStyle w:val="Emphasis"/>
          <w:b/>
          <w:i w:val="0"/>
        </w:rPr>
        <w:t xml:space="preserve">Inclusion criteria: </w:t>
      </w:r>
    </w:p>
    <w:p w:rsidR="001C65E5" w:rsidRDefault="001C65E5" w:rsidP="001C65E5">
      <w:pPr>
        <w:pStyle w:val="ListParagraph"/>
        <w:numPr>
          <w:ilvl w:val="0"/>
          <w:numId w:val="2"/>
        </w:numPr>
        <w:rPr>
          <w:rStyle w:val="Emphasis"/>
          <w:i w:val="0"/>
        </w:rPr>
      </w:pPr>
      <w:r>
        <w:rPr>
          <w:rStyle w:val="Emphasis"/>
          <w:i w:val="0"/>
        </w:rPr>
        <w:t>Age: 16-65</w:t>
      </w:r>
    </w:p>
    <w:p w:rsidR="001C65E5" w:rsidRDefault="001C65E5" w:rsidP="001C65E5">
      <w:pPr>
        <w:pStyle w:val="ListParagraph"/>
        <w:numPr>
          <w:ilvl w:val="0"/>
          <w:numId w:val="2"/>
        </w:numPr>
        <w:rPr>
          <w:rStyle w:val="Emphasis"/>
          <w:i w:val="0"/>
        </w:rPr>
      </w:pPr>
      <w:r>
        <w:rPr>
          <w:rStyle w:val="Emphasis"/>
          <w:i w:val="0"/>
        </w:rPr>
        <w:t xml:space="preserve">Moderate to severe pain (pain score </w:t>
      </w:r>
      <w:r w:rsidR="00143198">
        <w:rPr>
          <w:rStyle w:val="Emphasis"/>
          <w:i w:val="0"/>
        </w:rPr>
        <w:t xml:space="preserve">greater than 3 on an 11 point (0-10) </w:t>
      </w:r>
      <w:r w:rsidR="00D85A51">
        <w:rPr>
          <w:rStyle w:val="Emphasis"/>
          <w:i w:val="0"/>
        </w:rPr>
        <w:t>VRS</w:t>
      </w:r>
      <w:r w:rsidR="00143198">
        <w:rPr>
          <w:rStyle w:val="Emphasis"/>
          <w:i w:val="0"/>
        </w:rPr>
        <w:t xml:space="preserve"> on arrival in ED)</w:t>
      </w:r>
    </w:p>
    <w:p w:rsidR="001C65E5" w:rsidRDefault="001C65E5" w:rsidP="001C65E5">
      <w:pPr>
        <w:pStyle w:val="ListParagraph"/>
        <w:numPr>
          <w:ilvl w:val="0"/>
          <w:numId w:val="2"/>
        </w:numPr>
        <w:rPr>
          <w:rStyle w:val="Emphasis"/>
          <w:i w:val="0"/>
        </w:rPr>
      </w:pPr>
      <w:r>
        <w:rPr>
          <w:rStyle w:val="Emphasis"/>
          <w:i w:val="0"/>
        </w:rPr>
        <w:t xml:space="preserve">Acute </w:t>
      </w:r>
      <w:r w:rsidR="001757F2">
        <w:rPr>
          <w:rStyle w:val="Emphasis"/>
          <w:i w:val="0"/>
        </w:rPr>
        <w:t xml:space="preserve">closed </w:t>
      </w:r>
      <w:r>
        <w:rPr>
          <w:rStyle w:val="Emphasis"/>
          <w:i w:val="0"/>
        </w:rPr>
        <w:t xml:space="preserve">limb </w:t>
      </w:r>
      <w:r w:rsidR="001757F2">
        <w:rPr>
          <w:rStyle w:val="Emphasis"/>
          <w:i w:val="0"/>
        </w:rPr>
        <w:t xml:space="preserve">or trunk </w:t>
      </w:r>
      <w:r>
        <w:rPr>
          <w:rStyle w:val="Emphasis"/>
          <w:i w:val="0"/>
        </w:rPr>
        <w:t>injury (previous 48 hour)</w:t>
      </w:r>
    </w:p>
    <w:p w:rsidR="001C65E5" w:rsidRDefault="00B221A6" w:rsidP="001C65E5">
      <w:pPr>
        <w:pStyle w:val="ListParagraph"/>
        <w:numPr>
          <w:ilvl w:val="0"/>
          <w:numId w:val="2"/>
        </w:numPr>
        <w:rPr>
          <w:rStyle w:val="Emphasis"/>
          <w:i w:val="0"/>
        </w:rPr>
      </w:pPr>
      <w:r>
        <w:rPr>
          <w:rStyle w:val="Emphasis"/>
          <w:i w:val="0"/>
        </w:rPr>
        <w:t>Oral analgesia deemed suitable</w:t>
      </w:r>
      <w:r w:rsidR="00ED4C84">
        <w:rPr>
          <w:rStyle w:val="Emphasis"/>
          <w:i w:val="0"/>
        </w:rPr>
        <w:t xml:space="preserve"> by treating clinician</w:t>
      </w:r>
    </w:p>
    <w:p w:rsidR="001C65E5" w:rsidRPr="00B221A6" w:rsidRDefault="001C65E5" w:rsidP="001C65E5">
      <w:pPr>
        <w:rPr>
          <w:rStyle w:val="Emphasis"/>
          <w:b/>
          <w:i w:val="0"/>
        </w:rPr>
      </w:pPr>
      <w:r w:rsidRPr="00B221A6">
        <w:rPr>
          <w:rStyle w:val="Emphasis"/>
          <w:b/>
          <w:i w:val="0"/>
        </w:rPr>
        <w:t>Exclusion criteria:</w:t>
      </w:r>
    </w:p>
    <w:p w:rsidR="001C65E5" w:rsidRPr="007C4619" w:rsidRDefault="001C65E5" w:rsidP="001C65E5">
      <w:pPr>
        <w:pStyle w:val="ListParagraph"/>
        <w:numPr>
          <w:ilvl w:val="0"/>
          <w:numId w:val="2"/>
        </w:numPr>
        <w:rPr>
          <w:rStyle w:val="Emphasis"/>
          <w:i w:val="0"/>
        </w:rPr>
      </w:pPr>
      <w:r w:rsidRPr="007C4619">
        <w:rPr>
          <w:rStyle w:val="Emphasis"/>
          <w:i w:val="0"/>
        </w:rPr>
        <w:t>Need for time critical interventions (e</w:t>
      </w:r>
      <w:r w:rsidR="00B221A6" w:rsidRPr="007C4619">
        <w:rPr>
          <w:rStyle w:val="Emphasis"/>
          <w:i w:val="0"/>
        </w:rPr>
        <w:t>.g. reduction of dislocations)</w:t>
      </w:r>
    </w:p>
    <w:p w:rsidR="001C65E5" w:rsidRPr="007C4619" w:rsidRDefault="001C65E5" w:rsidP="001C65E5">
      <w:pPr>
        <w:pStyle w:val="ListParagraph"/>
        <w:numPr>
          <w:ilvl w:val="0"/>
          <w:numId w:val="2"/>
        </w:numPr>
        <w:rPr>
          <w:rStyle w:val="Emphasis"/>
          <w:i w:val="0"/>
        </w:rPr>
      </w:pPr>
      <w:r w:rsidRPr="007C4619">
        <w:rPr>
          <w:rStyle w:val="Emphasis"/>
          <w:i w:val="0"/>
        </w:rPr>
        <w:t>Digital injur</w:t>
      </w:r>
      <w:r w:rsidR="00B221A6" w:rsidRPr="007C4619">
        <w:rPr>
          <w:rStyle w:val="Emphasis"/>
          <w:i w:val="0"/>
        </w:rPr>
        <w:t>ies (treated with nerve blocks)</w:t>
      </w:r>
    </w:p>
    <w:p w:rsidR="001C65E5" w:rsidRDefault="00B221A6" w:rsidP="001C65E5">
      <w:pPr>
        <w:pStyle w:val="ListParagraph"/>
        <w:numPr>
          <w:ilvl w:val="0"/>
          <w:numId w:val="2"/>
        </w:numPr>
        <w:rPr>
          <w:rStyle w:val="Emphasis"/>
          <w:i w:val="0"/>
        </w:rPr>
      </w:pPr>
      <w:r>
        <w:rPr>
          <w:rStyle w:val="Emphasis"/>
          <w:i w:val="0"/>
        </w:rPr>
        <w:t>Pregnant or breastfeeding women</w:t>
      </w:r>
    </w:p>
    <w:p w:rsidR="001C65E5" w:rsidRDefault="001C65E5" w:rsidP="001C65E5">
      <w:pPr>
        <w:pStyle w:val="ListParagraph"/>
        <w:numPr>
          <w:ilvl w:val="0"/>
          <w:numId w:val="2"/>
        </w:numPr>
        <w:rPr>
          <w:rStyle w:val="Emphasis"/>
          <w:i w:val="0"/>
        </w:rPr>
      </w:pPr>
      <w:r>
        <w:rPr>
          <w:rStyle w:val="Emphasis"/>
          <w:i w:val="0"/>
        </w:rPr>
        <w:t>NSAID sensitive asthma</w:t>
      </w:r>
    </w:p>
    <w:p w:rsidR="001C65E5" w:rsidRPr="001C65E5" w:rsidRDefault="001C65E5" w:rsidP="001C65E5">
      <w:pPr>
        <w:pStyle w:val="ListParagraph"/>
        <w:numPr>
          <w:ilvl w:val="0"/>
          <w:numId w:val="2"/>
        </w:numPr>
        <w:rPr>
          <w:rStyle w:val="Emphasis"/>
          <w:i w:val="0"/>
        </w:rPr>
      </w:pPr>
      <w:r>
        <w:rPr>
          <w:rStyle w:val="Emphasis"/>
          <w:i w:val="0"/>
        </w:rPr>
        <w:t>Active peptic ulcer disease</w:t>
      </w:r>
    </w:p>
    <w:p w:rsidR="00265671" w:rsidRDefault="00265671" w:rsidP="001C65E5">
      <w:pPr>
        <w:pStyle w:val="ListParagraph"/>
        <w:numPr>
          <w:ilvl w:val="0"/>
          <w:numId w:val="2"/>
        </w:numPr>
        <w:rPr>
          <w:rStyle w:val="Emphasis"/>
          <w:i w:val="0"/>
        </w:rPr>
      </w:pPr>
      <w:r>
        <w:rPr>
          <w:rStyle w:val="Emphasis"/>
          <w:i w:val="0"/>
        </w:rPr>
        <w:t>Known renal function impairment</w:t>
      </w:r>
    </w:p>
    <w:p w:rsidR="001C65E5" w:rsidRDefault="00265671" w:rsidP="001C65E5">
      <w:pPr>
        <w:pStyle w:val="ListParagraph"/>
        <w:numPr>
          <w:ilvl w:val="0"/>
          <w:numId w:val="2"/>
        </w:numPr>
        <w:rPr>
          <w:rStyle w:val="Emphasis"/>
          <w:i w:val="0"/>
        </w:rPr>
      </w:pPr>
      <w:r>
        <w:rPr>
          <w:rStyle w:val="Emphasis"/>
          <w:i w:val="0"/>
        </w:rPr>
        <w:t>Known</w:t>
      </w:r>
      <w:r w:rsidR="001C65E5">
        <w:rPr>
          <w:rStyle w:val="Emphasis"/>
          <w:i w:val="0"/>
        </w:rPr>
        <w:t xml:space="preserve"> liver function impairment</w:t>
      </w:r>
    </w:p>
    <w:p w:rsidR="001C65E5" w:rsidRDefault="001C65E5" w:rsidP="001C65E5">
      <w:pPr>
        <w:pStyle w:val="ListParagraph"/>
        <w:numPr>
          <w:ilvl w:val="0"/>
          <w:numId w:val="2"/>
        </w:numPr>
        <w:rPr>
          <w:rStyle w:val="Emphasis"/>
          <w:i w:val="0"/>
        </w:rPr>
      </w:pPr>
      <w:r>
        <w:rPr>
          <w:rStyle w:val="Emphasis"/>
          <w:i w:val="0"/>
        </w:rPr>
        <w:t xml:space="preserve">Acute intoxication (any </w:t>
      </w:r>
      <w:r w:rsidR="00394D14">
        <w:rPr>
          <w:rStyle w:val="Emphasis"/>
          <w:i w:val="0"/>
        </w:rPr>
        <w:t>substance</w:t>
      </w:r>
      <w:r>
        <w:rPr>
          <w:rStyle w:val="Emphasis"/>
          <w:i w:val="0"/>
        </w:rPr>
        <w:t>)</w:t>
      </w:r>
    </w:p>
    <w:p w:rsidR="001C65E5" w:rsidRDefault="001C65E5" w:rsidP="001C65E5">
      <w:pPr>
        <w:pStyle w:val="ListParagraph"/>
        <w:numPr>
          <w:ilvl w:val="0"/>
          <w:numId w:val="2"/>
        </w:numPr>
        <w:rPr>
          <w:rStyle w:val="Emphasis"/>
          <w:i w:val="0"/>
        </w:rPr>
      </w:pPr>
      <w:r>
        <w:rPr>
          <w:rStyle w:val="Emphasis"/>
          <w:i w:val="0"/>
        </w:rPr>
        <w:t>Already received analgesia within four hours prior to admission</w:t>
      </w:r>
    </w:p>
    <w:p w:rsidR="001C65E5" w:rsidRDefault="001C65E5" w:rsidP="001C65E5">
      <w:pPr>
        <w:pStyle w:val="ListParagraph"/>
        <w:numPr>
          <w:ilvl w:val="0"/>
          <w:numId w:val="2"/>
        </w:numPr>
        <w:rPr>
          <w:rStyle w:val="Emphasis"/>
          <w:i w:val="0"/>
        </w:rPr>
      </w:pPr>
      <w:r>
        <w:rPr>
          <w:rStyle w:val="Emphasis"/>
          <w:i w:val="0"/>
        </w:rPr>
        <w:t>Regular use of analgesic agents for chronic pain</w:t>
      </w:r>
    </w:p>
    <w:p w:rsidR="001C65E5" w:rsidRDefault="001C65E5" w:rsidP="001C65E5">
      <w:pPr>
        <w:pStyle w:val="ListParagraph"/>
        <w:numPr>
          <w:ilvl w:val="0"/>
          <w:numId w:val="2"/>
        </w:numPr>
        <w:rPr>
          <w:rStyle w:val="Emphasis"/>
          <w:i w:val="0"/>
        </w:rPr>
      </w:pPr>
      <w:r>
        <w:rPr>
          <w:rStyle w:val="Emphasis"/>
          <w:i w:val="0"/>
        </w:rPr>
        <w:t>Allergies or prior adverse reaction to any of the study medications</w:t>
      </w:r>
    </w:p>
    <w:p w:rsidR="001C65E5" w:rsidRDefault="001C65E5" w:rsidP="001C65E5">
      <w:pPr>
        <w:pStyle w:val="ListParagraph"/>
        <w:numPr>
          <w:ilvl w:val="0"/>
          <w:numId w:val="2"/>
        </w:numPr>
        <w:rPr>
          <w:rStyle w:val="Emphasis"/>
          <w:i w:val="0"/>
        </w:rPr>
      </w:pPr>
      <w:r>
        <w:rPr>
          <w:rStyle w:val="Emphasis"/>
          <w:i w:val="0"/>
        </w:rPr>
        <w:t>Inability to take oral medication</w:t>
      </w:r>
    </w:p>
    <w:p w:rsidR="001C65E5" w:rsidRDefault="001C65E5" w:rsidP="001C65E5">
      <w:pPr>
        <w:pStyle w:val="ListParagraph"/>
        <w:numPr>
          <w:ilvl w:val="0"/>
          <w:numId w:val="2"/>
        </w:numPr>
        <w:rPr>
          <w:rStyle w:val="Emphasis"/>
          <w:i w:val="0"/>
        </w:rPr>
      </w:pPr>
      <w:r>
        <w:rPr>
          <w:rStyle w:val="Emphasis"/>
          <w:i w:val="0"/>
        </w:rPr>
        <w:t>Inability to understand the study explanation (any reason)</w:t>
      </w:r>
    </w:p>
    <w:p w:rsidR="00A96F82" w:rsidRPr="00A96F82" w:rsidRDefault="001C65E5" w:rsidP="00A96F82">
      <w:pPr>
        <w:pStyle w:val="ListParagraph"/>
        <w:numPr>
          <w:ilvl w:val="0"/>
          <w:numId w:val="2"/>
        </w:numPr>
        <w:rPr>
          <w:rStyle w:val="Emphasis"/>
          <w:i w:val="0"/>
        </w:rPr>
      </w:pPr>
      <w:r>
        <w:rPr>
          <w:rStyle w:val="Emphasis"/>
          <w:i w:val="0"/>
        </w:rPr>
        <w:t>Unwillingness to comply with recommendations to not drive, consume alcohol or oper</w:t>
      </w:r>
      <w:r w:rsidR="00A96F82">
        <w:rPr>
          <w:rStyle w:val="Emphasis"/>
          <w:i w:val="0"/>
        </w:rPr>
        <w:t>ate machinery for at least 6 hours after b</w:t>
      </w:r>
      <w:r w:rsidR="00B221A6">
        <w:rPr>
          <w:rStyle w:val="Emphasis"/>
          <w:i w:val="0"/>
        </w:rPr>
        <w:t>eing given the study medication</w:t>
      </w:r>
      <w:r w:rsidR="00A96F82">
        <w:rPr>
          <w:rStyle w:val="Emphasis"/>
          <w:i w:val="0"/>
        </w:rPr>
        <w:t xml:space="preserve"> </w:t>
      </w:r>
    </w:p>
    <w:p w:rsidR="00C80291" w:rsidRDefault="00C80291">
      <w:pPr>
        <w:rPr>
          <w:rStyle w:val="Emphasis"/>
          <w:b/>
          <w:i w:val="0"/>
        </w:rPr>
      </w:pPr>
      <w:r>
        <w:rPr>
          <w:rStyle w:val="Emphasis"/>
          <w:b/>
          <w:i w:val="0"/>
        </w:rPr>
        <w:br w:type="page"/>
      </w:r>
    </w:p>
    <w:p w:rsidR="00A96F82" w:rsidRPr="00B221A6" w:rsidRDefault="00A96F82" w:rsidP="00A96F82">
      <w:pPr>
        <w:rPr>
          <w:rStyle w:val="Emphasis"/>
          <w:b/>
          <w:i w:val="0"/>
        </w:rPr>
      </w:pPr>
      <w:r w:rsidRPr="007C4619">
        <w:rPr>
          <w:rStyle w:val="Emphasis"/>
          <w:b/>
          <w:i w:val="0"/>
        </w:rPr>
        <w:lastRenderedPageBreak/>
        <w:t>Excluded injury types:</w:t>
      </w:r>
    </w:p>
    <w:p w:rsidR="001C65E5" w:rsidRDefault="001C65E5" w:rsidP="001C65E5">
      <w:pPr>
        <w:pStyle w:val="ListParagraph"/>
        <w:numPr>
          <w:ilvl w:val="0"/>
          <w:numId w:val="2"/>
        </w:numPr>
        <w:rPr>
          <w:rStyle w:val="Emphasis"/>
          <w:i w:val="0"/>
        </w:rPr>
      </w:pPr>
      <w:r>
        <w:rPr>
          <w:rStyle w:val="Emphasis"/>
          <w:i w:val="0"/>
        </w:rPr>
        <w:t>Open injuries</w:t>
      </w:r>
    </w:p>
    <w:p w:rsidR="001C65E5" w:rsidRPr="007C4619" w:rsidRDefault="001C65E5" w:rsidP="001C65E5">
      <w:pPr>
        <w:pStyle w:val="ListParagraph"/>
        <w:numPr>
          <w:ilvl w:val="0"/>
          <w:numId w:val="2"/>
        </w:numPr>
        <w:rPr>
          <w:rStyle w:val="Emphasis"/>
          <w:i w:val="0"/>
        </w:rPr>
      </w:pPr>
      <w:r w:rsidRPr="007C4619">
        <w:rPr>
          <w:rStyle w:val="Emphasis"/>
          <w:i w:val="0"/>
        </w:rPr>
        <w:t xml:space="preserve">Patient with multi-trauma </w:t>
      </w:r>
    </w:p>
    <w:p w:rsidR="001C65E5" w:rsidRDefault="001C65E5" w:rsidP="001C65E5">
      <w:pPr>
        <w:pStyle w:val="ListParagraph"/>
        <w:numPr>
          <w:ilvl w:val="0"/>
          <w:numId w:val="2"/>
        </w:numPr>
        <w:rPr>
          <w:rStyle w:val="Emphasis"/>
          <w:i w:val="0"/>
        </w:rPr>
      </w:pPr>
      <w:r>
        <w:rPr>
          <w:rStyle w:val="Emphasis"/>
          <w:i w:val="0"/>
        </w:rPr>
        <w:t>Patient with head injuries</w:t>
      </w:r>
    </w:p>
    <w:p w:rsidR="002045AA" w:rsidRPr="00B221A6" w:rsidRDefault="00A96F82" w:rsidP="00C449C6">
      <w:pPr>
        <w:rPr>
          <w:rStyle w:val="Emphasis"/>
          <w:b/>
          <w:i w:val="0"/>
        </w:rPr>
      </w:pPr>
      <w:r w:rsidRPr="00B221A6">
        <w:rPr>
          <w:rStyle w:val="Emphasis"/>
          <w:b/>
          <w:i w:val="0"/>
        </w:rPr>
        <w:t>Study procedure</w:t>
      </w:r>
      <w:r w:rsidR="00E94A68" w:rsidRPr="00B221A6">
        <w:rPr>
          <w:rStyle w:val="Emphasis"/>
          <w:b/>
          <w:i w:val="0"/>
        </w:rPr>
        <w:t>:</w:t>
      </w:r>
      <w:r w:rsidRPr="00B221A6">
        <w:rPr>
          <w:rStyle w:val="Emphasis"/>
          <w:b/>
          <w:i w:val="0"/>
        </w:rPr>
        <w:t xml:space="preserve"> </w:t>
      </w:r>
    </w:p>
    <w:p w:rsidR="00CD1314" w:rsidRDefault="00A96F82" w:rsidP="00C80291">
      <w:pPr>
        <w:rPr>
          <w:rStyle w:val="Emphasis"/>
          <w:i w:val="0"/>
        </w:rPr>
      </w:pPr>
      <w:r>
        <w:rPr>
          <w:rStyle w:val="Emphasis"/>
          <w:i w:val="0"/>
        </w:rPr>
        <w:t xml:space="preserve">Patients will be consented and recruited by </w:t>
      </w:r>
      <w:r w:rsidR="006B64C4">
        <w:rPr>
          <w:rStyle w:val="Emphasis"/>
          <w:i w:val="0"/>
        </w:rPr>
        <w:t>a</w:t>
      </w:r>
      <w:r>
        <w:rPr>
          <w:rStyle w:val="Emphasis"/>
          <w:i w:val="0"/>
        </w:rPr>
        <w:t xml:space="preserve"> nurse practitioner</w:t>
      </w:r>
      <w:r w:rsidR="001757F2">
        <w:rPr>
          <w:rStyle w:val="Emphasis"/>
          <w:i w:val="0"/>
        </w:rPr>
        <w:t>, pharmacist</w:t>
      </w:r>
      <w:r>
        <w:rPr>
          <w:rStyle w:val="Emphasis"/>
          <w:i w:val="0"/>
        </w:rPr>
        <w:t xml:space="preserve"> or research physician between the hours of 0800 till 00:00</w:t>
      </w:r>
      <w:r w:rsidR="00CD1314">
        <w:rPr>
          <w:rStyle w:val="Emphasis"/>
          <w:i w:val="0"/>
        </w:rPr>
        <w:t xml:space="preserve">- </w:t>
      </w:r>
      <w:r w:rsidR="008A7319">
        <w:rPr>
          <w:rStyle w:val="Emphasis"/>
          <w:i w:val="0"/>
        </w:rPr>
        <w:t>See appendix</w:t>
      </w:r>
      <w:r w:rsidR="007B07A3">
        <w:rPr>
          <w:rStyle w:val="Emphasis"/>
          <w:i w:val="0"/>
        </w:rPr>
        <w:t xml:space="preserve"> 3</w:t>
      </w:r>
      <w:r w:rsidR="008A7319">
        <w:rPr>
          <w:rStyle w:val="Emphasis"/>
          <w:i w:val="0"/>
        </w:rPr>
        <w:t xml:space="preserve"> for patient consent and information sheet</w:t>
      </w:r>
      <w:r>
        <w:rPr>
          <w:rStyle w:val="Emphasis"/>
          <w:i w:val="0"/>
        </w:rPr>
        <w:t>.</w:t>
      </w:r>
      <w:r w:rsidR="00C54B62">
        <w:rPr>
          <w:rStyle w:val="Emphasis"/>
          <w:i w:val="0"/>
        </w:rPr>
        <w:t xml:space="preserve"> </w:t>
      </w:r>
      <w:r w:rsidR="00C80291">
        <w:rPr>
          <w:rStyle w:val="Emphasis"/>
          <w:i w:val="0"/>
        </w:rPr>
        <w:t xml:space="preserve">We anticipate </w:t>
      </w:r>
      <w:r w:rsidR="00CD1314">
        <w:rPr>
          <w:rStyle w:val="Emphasis"/>
          <w:i w:val="0"/>
        </w:rPr>
        <w:t>from prior</w:t>
      </w:r>
      <w:r w:rsidR="001757F2">
        <w:rPr>
          <w:rStyle w:val="Emphasis"/>
          <w:i w:val="0"/>
        </w:rPr>
        <w:t xml:space="preserve"> experience at our site </w:t>
      </w:r>
      <w:r w:rsidR="006B64C4">
        <w:rPr>
          <w:rStyle w:val="Emphasis"/>
          <w:i w:val="0"/>
        </w:rPr>
        <w:t>a</w:t>
      </w:r>
      <w:r w:rsidR="00C54B62">
        <w:rPr>
          <w:rStyle w:val="Emphasis"/>
          <w:i w:val="0"/>
        </w:rPr>
        <w:t xml:space="preserve"> 2</w:t>
      </w:r>
      <w:r w:rsidR="00EA4028">
        <w:rPr>
          <w:rStyle w:val="Emphasis"/>
          <w:i w:val="0"/>
        </w:rPr>
        <w:t>5</w:t>
      </w:r>
      <w:r w:rsidR="00C54B62">
        <w:rPr>
          <w:rStyle w:val="Emphasis"/>
          <w:i w:val="0"/>
        </w:rPr>
        <w:t xml:space="preserve">% failure to consent </w:t>
      </w:r>
      <w:r w:rsidR="006B64C4">
        <w:rPr>
          <w:rStyle w:val="Emphasis"/>
          <w:i w:val="0"/>
        </w:rPr>
        <w:t>rate and</w:t>
      </w:r>
      <w:r w:rsidR="00EA4028">
        <w:rPr>
          <w:rStyle w:val="Emphasis"/>
          <w:i w:val="0"/>
        </w:rPr>
        <w:t xml:space="preserve"> around</w:t>
      </w:r>
      <w:r w:rsidR="006B64C4">
        <w:rPr>
          <w:rStyle w:val="Emphasis"/>
          <w:i w:val="0"/>
        </w:rPr>
        <w:t xml:space="preserve"> a</w:t>
      </w:r>
      <w:r w:rsidR="00EA4028">
        <w:rPr>
          <w:rStyle w:val="Emphasis"/>
          <w:i w:val="0"/>
        </w:rPr>
        <w:t xml:space="preserve"> 25% missed enrolment rate</w:t>
      </w:r>
      <w:r w:rsidR="00A80F8F">
        <w:rPr>
          <w:rStyle w:val="Emphasis"/>
          <w:i w:val="0"/>
        </w:rPr>
        <w:t xml:space="preserve"> (50% missed recruitment rate overall)</w:t>
      </w:r>
      <w:r w:rsidR="00C80291">
        <w:rPr>
          <w:rStyle w:val="Emphasis"/>
          <w:i w:val="0"/>
        </w:rPr>
        <w:t xml:space="preserve">.  Based on this our likely recruitment period for the study will be </w:t>
      </w:r>
      <w:r w:rsidR="00535E14">
        <w:rPr>
          <w:rStyle w:val="Emphasis"/>
          <w:i w:val="0"/>
        </w:rPr>
        <w:t>12</w:t>
      </w:r>
      <w:r w:rsidR="00C54B62" w:rsidRPr="00CE6C72">
        <w:rPr>
          <w:rStyle w:val="Emphasis"/>
          <w:i w:val="0"/>
        </w:rPr>
        <w:t xml:space="preserve"> weeks</w:t>
      </w:r>
      <w:r w:rsidR="00C54B62">
        <w:rPr>
          <w:rStyle w:val="Emphasis"/>
          <w:i w:val="0"/>
        </w:rPr>
        <w:t xml:space="preserve"> </w:t>
      </w:r>
      <w:r w:rsidR="00C80291">
        <w:rPr>
          <w:rStyle w:val="Emphasis"/>
          <w:i w:val="0"/>
        </w:rPr>
        <w:t xml:space="preserve">to achieve the </w:t>
      </w:r>
      <w:r w:rsidR="00CD1314">
        <w:rPr>
          <w:rStyle w:val="Emphasis"/>
          <w:i w:val="0"/>
        </w:rPr>
        <w:t>target sample</w:t>
      </w:r>
      <w:r w:rsidR="00C54B62">
        <w:rPr>
          <w:rStyle w:val="Emphasis"/>
          <w:i w:val="0"/>
        </w:rPr>
        <w:t xml:space="preserve"> size</w:t>
      </w:r>
      <w:r w:rsidR="00EA4028">
        <w:rPr>
          <w:rStyle w:val="Emphasis"/>
          <w:i w:val="0"/>
        </w:rPr>
        <w:t xml:space="preserve"> (below)</w:t>
      </w:r>
      <w:r w:rsidR="00C80291">
        <w:rPr>
          <w:rStyle w:val="Emphasis"/>
          <w:i w:val="0"/>
        </w:rPr>
        <w:t xml:space="preserve">. If our target sample size is not recruited in this period, we will extend to ensure we get the target sample size. </w:t>
      </w:r>
    </w:p>
    <w:p w:rsidR="00A96F82" w:rsidRDefault="00C80291" w:rsidP="00C80291">
      <w:pPr>
        <w:rPr>
          <w:rStyle w:val="Emphasis"/>
          <w:i w:val="0"/>
        </w:rPr>
      </w:pPr>
      <w:r>
        <w:rPr>
          <w:rStyle w:val="Emphasis"/>
          <w:i w:val="0"/>
        </w:rPr>
        <w:t>NB</w:t>
      </w:r>
      <w:r w:rsidR="00CD1314">
        <w:rPr>
          <w:rStyle w:val="Emphasis"/>
          <w:i w:val="0"/>
        </w:rPr>
        <w:t>.</w:t>
      </w:r>
      <w:r>
        <w:rPr>
          <w:rStyle w:val="Emphasis"/>
          <w:i w:val="0"/>
        </w:rPr>
        <w:t xml:space="preserve"> </w:t>
      </w:r>
      <w:r w:rsidR="006E50AF">
        <w:rPr>
          <w:rStyle w:val="Emphasis"/>
          <w:i w:val="0"/>
        </w:rPr>
        <w:t xml:space="preserve">Our previous audit showed that 90% of potentially eligible patients presented between the hours of </w:t>
      </w:r>
      <w:r w:rsidR="00CD1314">
        <w:rPr>
          <w:rStyle w:val="Emphasis"/>
          <w:i w:val="0"/>
        </w:rPr>
        <w:t>08</w:t>
      </w:r>
      <w:r w:rsidR="006E50AF">
        <w:rPr>
          <w:rStyle w:val="Emphasis"/>
          <w:i w:val="0"/>
        </w:rPr>
        <w:t>:</w:t>
      </w:r>
      <w:r w:rsidR="00CD1314">
        <w:rPr>
          <w:rStyle w:val="Emphasis"/>
          <w:i w:val="0"/>
        </w:rPr>
        <w:t>00</w:t>
      </w:r>
      <w:r>
        <w:rPr>
          <w:rStyle w:val="Emphasis"/>
          <w:i w:val="0"/>
        </w:rPr>
        <w:t xml:space="preserve"> to 00</w:t>
      </w:r>
      <w:r w:rsidR="006E50AF">
        <w:rPr>
          <w:rStyle w:val="Emphasis"/>
          <w:i w:val="0"/>
        </w:rPr>
        <w:t>:</w:t>
      </w:r>
      <w:r>
        <w:rPr>
          <w:rStyle w:val="Emphasis"/>
          <w:i w:val="0"/>
        </w:rPr>
        <w:t>00</w:t>
      </w:r>
      <w:r w:rsidR="006E50AF">
        <w:rPr>
          <w:rStyle w:val="Emphasis"/>
          <w:i w:val="0"/>
        </w:rPr>
        <w:t xml:space="preserve"> </w:t>
      </w:r>
      <w:r>
        <w:rPr>
          <w:rStyle w:val="Emphasis"/>
          <w:i w:val="0"/>
        </w:rPr>
        <w:t>(76 out of 82 patients).</w:t>
      </w:r>
    </w:p>
    <w:p w:rsidR="00A96F82" w:rsidRDefault="00A96F82" w:rsidP="001E4979">
      <w:pPr>
        <w:rPr>
          <w:rStyle w:val="Emphasis"/>
          <w:i w:val="0"/>
        </w:rPr>
      </w:pPr>
      <w:r>
        <w:rPr>
          <w:rStyle w:val="Emphasis"/>
          <w:i w:val="0"/>
        </w:rPr>
        <w:t xml:space="preserve">Following consent, an initial </w:t>
      </w:r>
      <w:r w:rsidR="00D9212C">
        <w:rPr>
          <w:rStyle w:val="Emphasis"/>
          <w:i w:val="0"/>
        </w:rPr>
        <w:t>VRS</w:t>
      </w:r>
      <w:r>
        <w:rPr>
          <w:rStyle w:val="Emphasis"/>
          <w:i w:val="0"/>
        </w:rPr>
        <w:t xml:space="preserve"> rating </w:t>
      </w:r>
      <w:r w:rsidR="00394D14">
        <w:rPr>
          <w:rStyle w:val="Emphasis"/>
          <w:i w:val="0"/>
        </w:rPr>
        <w:t>will be</w:t>
      </w:r>
      <w:r>
        <w:rPr>
          <w:rStyle w:val="Emphasis"/>
          <w:i w:val="0"/>
        </w:rPr>
        <w:t xml:space="preserve"> recorded, a numbered study medication kit </w:t>
      </w:r>
      <w:r w:rsidR="005766E7">
        <w:rPr>
          <w:rStyle w:val="Emphasis"/>
          <w:i w:val="0"/>
        </w:rPr>
        <w:t>obtained,</w:t>
      </w:r>
      <w:r>
        <w:rPr>
          <w:rStyle w:val="Emphasis"/>
          <w:i w:val="0"/>
        </w:rPr>
        <w:t xml:space="preserve"> and the</w:t>
      </w:r>
      <w:r w:rsidR="00D9212C">
        <w:rPr>
          <w:rStyle w:val="Emphasis"/>
          <w:i w:val="0"/>
        </w:rPr>
        <w:t xml:space="preserve"> single dose of study</w:t>
      </w:r>
      <w:r>
        <w:rPr>
          <w:rStyle w:val="Emphasis"/>
          <w:i w:val="0"/>
        </w:rPr>
        <w:t xml:space="preserve"> medication administered. Af</w:t>
      </w:r>
      <w:r w:rsidR="00394D14">
        <w:rPr>
          <w:rStyle w:val="Emphasis"/>
          <w:i w:val="0"/>
        </w:rPr>
        <w:t xml:space="preserve">ter 60 minutes, a </w:t>
      </w:r>
      <w:r w:rsidR="00D9212C">
        <w:rPr>
          <w:rStyle w:val="Emphasis"/>
          <w:i w:val="0"/>
        </w:rPr>
        <w:t>VRS</w:t>
      </w:r>
      <w:r w:rsidR="00394D14">
        <w:rPr>
          <w:rStyle w:val="Emphasis"/>
          <w:i w:val="0"/>
        </w:rPr>
        <w:t xml:space="preserve"> rating will be</w:t>
      </w:r>
      <w:r>
        <w:rPr>
          <w:rStyle w:val="Emphasis"/>
          <w:i w:val="0"/>
        </w:rPr>
        <w:t xml:space="preserve"> repeated</w:t>
      </w:r>
      <w:r w:rsidR="00D9212C">
        <w:rPr>
          <w:rStyle w:val="Emphasis"/>
          <w:i w:val="0"/>
        </w:rPr>
        <w:t xml:space="preserve"> and any reporting of ADR recorded</w:t>
      </w:r>
      <w:r>
        <w:rPr>
          <w:rStyle w:val="Emphasis"/>
          <w:i w:val="0"/>
        </w:rPr>
        <w:t xml:space="preserve">. </w:t>
      </w:r>
      <w:r w:rsidR="00D9212C">
        <w:rPr>
          <w:rStyle w:val="Emphasis"/>
          <w:i w:val="0"/>
        </w:rPr>
        <w:t>If a patient’s episode of care is completed prior to the 60 minutes, their follow up VRS will be</w:t>
      </w:r>
      <w:r w:rsidR="00A206D6">
        <w:rPr>
          <w:rStyle w:val="Emphasis"/>
          <w:i w:val="0"/>
        </w:rPr>
        <w:t xml:space="preserve"> completed</w:t>
      </w:r>
      <w:r w:rsidR="00D9212C">
        <w:rPr>
          <w:rStyle w:val="Emphasis"/>
          <w:i w:val="0"/>
        </w:rPr>
        <w:t xml:space="preserve"> just prior to discharge. </w:t>
      </w:r>
      <w:r w:rsidR="006E50AF">
        <w:rPr>
          <w:rStyle w:val="Emphasis"/>
          <w:i w:val="0"/>
        </w:rPr>
        <w:t xml:space="preserve">If the participant is still in the ED at 120 minutes a further pain rating using the VRS and any reported ADR will be recorded at this time. </w:t>
      </w:r>
      <w:r w:rsidR="001E4979">
        <w:rPr>
          <w:rStyle w:val="Emphasis"/>
          <w:i w:val="0"/>
        </w:rPr>
        <w:t>The n</w:t>
      </w:r>
      <w:r>
        <w:rPr>
          <w:rStyle w:val="Emphasis"/>
          <w:i w:val="0"/>
        </w:rPr>
        <w:t>eed for additional</w:t>
      </w:r>
      <w:r w:rsidR="00394D14">
        <w:rPr>
          <w:rStyle w:val="Emphasis"/>
          <w:i w:val="0"/>
        </w:rPr>
        <w:t xml:space="preserve"> rescue</w:t>
      </w:r>
      <w:r>
        <w:rPr>
          <w:rStyle w:val="Emphasis"/>
          <w:i w:val="0"/>
        </w:rPr>
        <w:t xml:space="preserve"> analgesia </w:t>
      </w:r>
      <w:r w:rsidR="001E4979">
        <w:rPr>
          <w:rStyle w:val="Emphasis"/>
          <w:i w:val="0"/>
        </w:rPr>
        <w:t xml:space="preserve">will then be </w:t>
      </w:r>
      <w:r>
        <w:rPr>
          <w:rStyle w:val="Emphasis"/>
          <w:i w:val="0"/>
        </w:rPr>
        <w:t xml:space="preserve">assessed and administered at the discretion of the treating </w:t>
      </w:r>
      <w:r w:rsidR="00A206D6">
        <w:rPr>
          <w:rStyle w:val="Emphasis"/>
          <w:i w:val="0"/>
        </w:rPr>
        <w:t>clinician</w:t>
      </w:r>
      <w:r>
        <w:rPr>
          <w:rStyle w:val="Emphasis"/>
          <w:i w:val="0"/>
        </w:rPr>
        <w:t xml:space="preserve">. </w:t>
      </w:r>
      <w:r w:rsidR="00D9212C">
        <w:rPr>
          <w:rStyle w:val="Emphasis"/>
          <w:i w:val="0"/>
        </w:rPr>
        <w:t>Patient’s discharge analgesia will be decided by the treating clinician at their discretion</w:t>
      </w:r>
      <w:r>
        <w:rPr>
          <w:rStyle w:val="Emphasis"/>
          <w:i w:val="0"/>
        </w:rPr>
        <w:t>.</w:t>
      </w:r>
      <w:r w:rsidR="00D9212C">
        <w:rPr>
          <w:rStyle w:val="Emphasis"/>
          <w:i w:val="0"/>
        </w:rPr>
        <w:t xml:space="preserve"> </w:t>
      </w:r>
      <w:r w:rsidR="00CD1314">
        <w:rPr>
          <w:rStyle w:val="Emphasis"/>
          <w:i w:val="0"/>
        </w:rPr>
        <w:t xml:space="preserve"> </w:t>
      </w:r>
    </w:p>
    <w:p w:rsidR="008A7319" w:rsidRDefault="00D9212C" w:rsidP="001E4979">
      <w:pPr>
        <w:rPr>
          <w:rStyle w:val="Emphasis"/>
          <w:i w:val="0"/>
        </w:rPr>
      </w:pPr>
      <w:r>
        <w:rPr>
          <w:rStyle w:val="Emphasis"/>
          <w:i w:val="0"/>
        </w:rPr>
        <w:t>Initial recording of VRS and subsequent</w:t>
      </w:r>
      <w:r w:rsidR="008A7319">
        <w:rPr>
          <w:rStyle w:val="Emphasis"/>
          <w:i w:val="0"/>
        </w:rPr>
        <w:t xml:space="preserve"> change </w:t>
      </w:r>
      <w:r>
        <w:rPr>
          <w:rStyle w:val="Emphasis"/>
          <w:i w:val="0"/>
        </w:rPr>
        <w:t xml:space="preserve">and ADR recording </w:t>
      </w:r>
      <w:r w:rsidR="008A7319">
        <w:rPr>
          <w:rStyle w:val="Emphasis"/>
          <w:i w:val="0"/>
        </w:rPr>
        <w:t xml:space="preserve">will be completed via a standardised study </w:t>
      </w:r>
      <w:r w:rsidR="007B07A3">
        <w:rPr>
          <w:rStyle w:val="Emphasis"/>
          <w:i w:val="0"/>
        </w:rPr>
        <w:t xml:space="preserve">kit and </w:t>
      </w:r>
      <w:r w:rsidR="008A7319">
        <w:rPr>
          <w:rStyle w:val="Emphasis"/>
          <w:i w:val="0"/>
        </w:rPr>
        <w:t>data extraction form</w:t>
      </w:r>
      <w:r w:rsidR="007B07A3">
        <w:rPr>
          <w:rStyle w:val="Emphasis"/>
          <w:i w:val="0"/>
        </w:rPr>
        <w:t>s</w:t>
      </w:r>
      <w:r w:rsidR="008A7319">
        <w:rPr>
          <w:rStyle w:val="Emphasis"/>
          <w:i w:val="0"/>
        </w:rPr>
        <w:t xml:space="preserve"> (see appendix</w:t>
      </w:r>
      <w:r w:rsidR="007B07A3">
        <w:rPr>
          <w:rStyle w:val="Emphasis"/>
          <w:i w:val="0"/>
        </w:rPr>
        <w:t xml:space="preserve"> 4</w:t>
      </w:r>
      <w:r w:rsidR="008A7319">
        <w:rPr>
          <w:rStyle w:val="Emphasis"/>
          <w:i w:val="0"/>
        </w:rPr>
        <w:t xml:space="preserve">). </w:t>
      </w:r>
    </w:p>
    <w:p w:rsidR="0063602F" w:rsidRDefault="0063602F" w:rsidP="00C449C6">
      <w:pPr>
        <w:rPr>
          <w:rStyle w:val="Emphasis"/>
          <w:i w:val="0"/>
        </w:rPr>
      </w:pPr>
      <w:r>
        <w:rPr>
          <w:rStyle w:val="Emphasis"/>
          <w:i w:val="0"/>
        </w:rPr>
        <w:t>Ethics approval will be completed</w:t>
      </w:r>
      <w:r w:rsidR="00265671">
        <w:rPr>
          <w:rStyle w:val="Emphasis"/>
          <w:i w:val="0"/>
        </w:rPr>
        <w:t xml:space="preserve"> and sought</w:t>
      </w:r>
      <w:r>
        <w:rPr>
          <w:rStyle w:val="Emphasis"/>
          <w:i w:val="0"/>
        </w:rPr>
        <w:t xml:space="preserve"> with our local district health board </w:t>
      </w:r>
      <w:r w:rsidR="00522E3B">
        <w:rPr>
          <w:rStyle w:val="Emphasis"/>
          <w:i w:val="0"/>
        </w:rPr>
        <w:t xml:space="preserve">and </w:t>
      </w:r>
      <w:r w:rsidR="00A41FB5">
        <w:rPr>
          <w:rStyle w:val="Emphasis"/>
          <w:i w:val="0"/>
        </w:rPr>
        <w:t>the New Zealand H</w:t>
      </w:r>
      <w:r w:rsidR="00522E3B">
        <w:rPr>
          <w:rStyle w:val="Emphasis"/>
          <w:i w:val="0"/>
        </w:rPr>
        <w:t xml:space="preserve">ealth and </w:t>
      </w:r>
      <w:r w:rsidR="00A41FB5">
        <w:rPr>
          <w:rStyle w:val="Emphasis"/>
          <w:i w:val="0"/>
        </w:rPr>
        <w:t>D</w:t>
      </w:r>
      <w:r w:rsidR="00522E3B">
        <w:rPr>
          <w:rStyle w:val="Emphasis"/>
          <w:i w:val="0"/>
        </w:rPr>
        <w:t xml:space="preserve">isability </w:t>
      </w:r>
      <w:r w:rsidR="00A41FB5">
        <w:rPr>
          <w:rStyle w:val="Emphasis"/>
          <w:i w:val="0"/>
        </w:rPr>
        <w:t xml:space="preserve">Ethics Committee </w:t>
      </w:r>
      <w:r w:rsidR="00832EC7">
        <w:rPr>
          <w:rStyle w:val="Emphasis"/>
          <w:i w:val="0"/>
        </w:rPr>
        <w:t>prior to the commencement of this study</w:t>
      </w:r>
      <w:r w:rsidR="008A7319">
        <w:rPr>
          <w:rStyle w:val="Emphasis"/>
          <w:i w:val="0"/>
        </w:rPr>
        <w:t xml:space="preserve"> (see appendix</w:t>
      </w:r>
      <w:r w:rsidR="007B07A3">
        <w:rPr>
          <w:rStyle w:val="Emphasis"/>
          <w:i w:val="0"/>
        </w:rPr>
        <w:t xml:space="preserve"> 2</w:t>
      </w:r>
      <w:r w:rsidR="008A7319">
        <w:rPr>
          <w:rStyle w:val="Emphasis"/>
          <w:i w:val="0"/>
        </w:rPr>
        <w:t>)</w:t>
      </w:r>
      <w:r w:rsidR="00832EC7">
        <w:rPr>
          <w:rStyle w:val="Emphasis"/>
          <w:i w:val="0"/>
        </w:rPr>
        <w:t>.</w:t>
      </w:r>
    </w:p>
    <w:p w:rsidR="007B07A3" w:rsidRDefault="007B07A3" w:rsidP="00C449C6">
      <w:pPr>
        <w:rPr>
          <w:rStyle w:val="Emphasis"/>
          <w:b/>
          <w:i w:val="0"/>
        </w:rPr>
      </w:pPr>
      <w:r>
        <w:rPr>
          <w:rStyle w:val="Emphasis"/>
          <w:b/>
          <w:i w:val="0"/>
        </w:rPr>
        <w:t>Bias and confounding</w:t>
      </w:r>
    </w:p>
    <w:p w:rsidR="007B07A3" w:rsidRDefault="007B07A3" w:rsidP="001E4979">
      <w:pPr>
        <w:rPr>
          <w:rStyle w:val="Emphasis"/>
          <w:i w:val="0"/>
        </w:rPr>
      </w:pPr>
      <w:r>
        <w:rPr>
          <w:rStyle w:val="Emphasis"/>
          <w:i w:val="0"/>
        </w:rPr>
        <w:t>There may be potential for selection bias as patient</w:t>
      </w:r>
      <w:r w:rsidR="006E50AF">
        <w:rPr>
          <w:rStyle w:val="Emphasis"/>
          <w:i w:val="0"/>
        </w:rPr>
        <w:t>s</w:t>
      </w:r>
      <w:r>
        <w:rPr>
          <w:rStyle w:val="Emphasis"/>
          <w:i w:val="0"/>
        </w:rPr>
        <w:t xml:space="preserve"> who may be more literate and </w:t>
      </w:r>
      <w:r w:rsidR="001E4979">
        <w:rPr>
          <w:rStyle w:val="Emphasis"/>
          <w:i w:val="0"/>
        </w:rPr>
        <w:t xml:space="preserve">have </w:t>
      </w:r>
      <w:r>
        <w:rPr>
          <w:rStyle w:val="Emphasis"/>
          <w:i w:val="0"/>
        </w:rPr>
        <w:t xml:space="preserve">less pain </w:t>
      </w:r>
      <w:r w:rsidR="001E4979">
        <w:rPr>
          <w:rStyle w:val="Emphasis"/>
          <w:i w:val="0"/>
        </w:rPr>
        <w:t xml:space="preserve">may </w:t>
      </w:r>
      <w:r>
        <w:rPr>
          <w:rStyle w:val="Emphasis"/>
          <w:i w:val="0"/>
        </w:rPr>
        <w:t xml:space="preserve">elect to participate in our study. Our study is also single site based </w:t>
      </w:r>
      <w:r w:rsidR="001E4979">
        <w:rPr>
          <w:rStyle w:val="Emphasis"/>
          <w:i w:val="0"/>
        </w:rPr>
        <w:t xml:space="preserve">in </w:t>
      </w:r>
      <w:r w:rsidR="00A83CAA">
        <w:rPr>
          <w:rStyle w:val="Emphasis"/>
          <w:i w:val="0"/>
        </w:rPr>
        <w:t>only one</w:t>
      </w:r>
      <w:r>
        <w:rPr>
          <w:rStyle w:val="Emphasis"/>
          <w:i w:val="0"/>
        </w:rPr>
        <w:t xml:space="preserve"> emergency department</w:t>
      </w:r>
      <w:r w:rsidR="001E4979">
        <w:rPr>
          <w:rStyle w:val="Emphasis"/>
          <w:i w:val="0"/>
        </w:rPr>
        <w:t xml:space="preserve">.  This </w:t>
      </w:r>
      <w:r w:rsidR="00A83CAA">
        <w:rPr>
          <w:rStyle w:val="Emphasis"/>
          <w:i w:val="0"/>
        </w:rPr>
        <w:t xml:space="preserve">adult </w:t>
      </w:r>
      <w:r w:rsidR="001E4979">
        <w:rPr>
          <w:rStyle w:val="Emphasis"/>
          <w:i w:val="0"/>
        </w:rPr>
        <w:t>emergency department</w:t>
      </w:r>
      <w:r>
        <w:rPr>
          <w:rStyle w:val="Emphasis"/>
          <w:i w:val="0"/>
        </w:rPr>
        <w:t xml:space="preserve"> has a limited catchment area so patient</w:t>
      </w:r>
      <w:r w:rsidR="001E4979">
        <w:rPr>
          <w:rStyle w:val="Emphasis"/>
          <w:i w:val="0"/>
        </w:rPr>
        <w:t>s</w:t>
      </w:r>
      <w:r>
        <w:rPr>
          <w:rStyle w:val="Emphasis"/>
          <w:i w:val="0"/>
        </w:rPr>
        <w:t xml:space="preserve"> present</w:t>
      </w:r>
      <w:r w:rsidR="001E4979">
        <w:rPr>
          <w:rStyle w:val="Emphasis"/>
          <w:i w:val="0"/>
        </w:rPr>
        <w:t>ing</w:t>
      </w:r>
      <w:r>
        <w:rPr>
          <w:rStyle w:val="Emphasis"/>
          <w:i w:val="0"/>
        </w:rPr>
        <w:t xml:space="preserve"> to our AED may not necessarily represent the wi</w:t>
      </w:r>
      <w:r w:rsidR="00635753">
        <w:rPr>
          <w:rStyle w:val="Emphasis"/>
          <w:i w:val="0"/>
        </w:rPr>
        <w:t xml:space="preserve">der country or </w:t>
      </w:r>
      <w:r w:rsidR="001E4979">
        <w:rPr>
          <w:rStyle w:val="Emphasis"/>
          <w:i w:val="0"/>
        </w:rPr>
        <w:t xml:space="preserve">other </w:t>
      </w:r>
      <w:r w:rsidR="00A83CAA">
        <w:rPr>
          <w:rStyle w:val="Emphasis"/>
          <w:i w:val="0"/>
        </w:rPr>
        <w:t>A</w:t>
      </w:r>
      <w:r w:rsidR="001E4979">
        <w:rPr>
          <w:rStyle w:val="Emphasis"/>
          <w:i w:val="0"/>
        </w:rPr>
        <w:t xml:space="preserve">EDs </w:t>
      </w:r>
      <w:r w:rsidR="00A83CAA">
        <w:rPr>
          <w:rStyle w:val="Emphasis"/>
          <w:i w:val="0"/>
        </w:rPr>
        <w:t>else</w:t>
      </w:r>
      <w:r w:rsidR="00635753">
        <w:rPr>
          <w:rStyle w:val="Emphasis"/>
          <w:i w:val="0"/>
        </w:rPr>
        <w:t xml:space="preserve">where. </w:t>
      </w:r>
    </w:p>
    <w:p w:rsidR="007B07A3" w:rsidRDefault="00635753" w:rsidP="001E4979">
      <w:pPr>
        <w:rPr>
          <w:rStyle w:val="Emphasis"/>
          <w:b/>
          <w:i w:val="0"/>
        </w:rPr>
      </w:pPr>
      <w:r>
        <w:rPr>
          <w:rStyle w:val="Emphasis"/>
          <w:i w:val="0"/>
        </w:rPr>
        <w:t xml:space="preserve">Confounders should be largely eliminated due to randomisation, but one potential confounder can be patients with opioid addiction and may not necessarily be forthcoming with such information and hence this was not included in the exclusion criteria. </w:t>
      </w:r>
      <w:r w:rsidR="001E4979">
        <w:rPr>
          <w:rStyle w:val="Emphasis"/>
          <w:i w:val="0"/>
        </w:rPr>
        <w:t xml:space="preserve"> We anticipate that t</w:t>
      </w:r>
      <w:r>
        <w:rPr>
          <w:rStyle w:val="Emphasis"/>
          <w:i w:val="0"/>
        </w:rPr>
        <w:t xml:space="preserve">his effect should be minor </w:t>
      </w:r>
      <w:r w:rsidR="00A83CAA">
        <w:rPr>
          <w:rStyle w:val="Emphasis"/>
          <w:i w:val="0"/>
        </w:rPr>
        <w:t>as we</w:t>
      </w:r>
      <w:r w:rsidR="001E4979">
        <w:rPr>
          <w:rStyle w:val="Emphasis"/>
          <w:i w:val="0"/>
        </w:rPr>
        <w:t xml:space="preserve"> </w:t>
      </w:r>
      <w:r w:rsidR="006E50AF">
        <w:rPr>
          <w:rStyle w:val="Emphasis"/>
          <w:i w:val="0"/>
        </w:rPr>
        <w:t xml:space="preserve">believe that </w:t>
      </w:r>
      <w:r>
        <w:rPr>
          <w:rStyle w:val="Emphasis"/>
          <w:i w:val="0"/>
        </w:rPr>
        <w:t>only a very small proportion of patient</w:t>
      </w:r>
      <w:r w:rsidR="006E50AF">
        <w:rPr>
          <w:rStyle w:val="Emphasis"/>
          <w:i w:val="0"/>
        </w:rPr>
        <w:t>s</w:t>
      </w:r>
      <w:r>
        <w:rPr>
          <w:rStyle w:val="Emphasis"/>
          <w:i w:val="0"/>
        </w:rPr>
        <w:t xml:space="preserve"> </w:t>
      </w:r>
      <w:r w:rsidR="00A83CAA">
        <w:rPr>
          <w:rStyle w:val="Emphasis"/>
          <w:i w:val="0"/>
        </w:rPr>
        <w:t>presenting to</w:t>
      </w:r>
      <w:r>
        <w:rPr>
          <w:rStyle w:val="Emphasis"/>
          <w:i w:val="0"/>
        </w:rPr>
        <w:t xml:space="preserve"> </w:t>
      </w:r>
      <w:r w:rsidR="006E50AF">
        <w:rPr>
          <w:rStyle w:val="Emphasis"/>
          <w:i w:val="0"/>
        </w:rPr>
        <w:t xml:space="preserve">our </w:t>
      </w:r>
      <w:r>
        <w:rPr>
          <w:rStyle w:val="Emphasis"/>
          <w:i w:val="0"/>
        </w:rPr>
        <w:t>ED ha</w:t>
      </w:r>
      <w:r w:rsidR="006E50AF">
        <w:rPr>
          <w:rStyle w:val="Emphasis"/>
          <w:i w:val="0"/>
        </w:rPr>
        <w:t>ve</w:t>
      </w:r>
      <w:r>
        <w:rPr>
          <w:rStyle w:val="Emphasis"/>
          <w:i w:val="0"/>
        </w:rPr>
        <w:t xml:space="preserve"> opioid addiction and drug seeking behaviours. </w:t>
      </w:r>
    </w:p>
    <w:p w:rsidR="00D9212C" w:rsidRDefault="00D9212C" w:rsidP="00C449C6">
      <w:pPr>
        <w:rPr>
          <w:rStyle w:val="Emphasis"/>
          <w:b/>
          <w:i w:val="0"/>
        </w:rPr>
      </w:pPr>
    </w:p>
    <w:p w:rsidR="008A7319" w:rsidRDefault="008A7319" w:rsidP="00C449C6">
      <w:pPr>
        <w:rPr>
          <w:rStyle w:val="Emphasis"/>
          <w:b/>
          <w:i w:val="0"/>
        </w:rPr>
      </w:pPr>
      <w:r>
        <w:rPr>
          <w:rStyle w:val="Emphasis"/>
          <w:b/>
          <w:i w:val="0"/>
        </w:rPr>
        <w:lastRenderedPageBreak/>
        <w:t>Funding:</w:t>
      </w:r>
    </w:p>
    <w:p w:rsidR="008A7319" w:rsidRDefault="008A7319" w:rsidP="00C65F75">
      <w:pPr>
        <w:rPr>
          <w:rStyle w:val="Emphasis"/>
          <w:i w:val="0"/>
        </w:rPr>
      </w:pPr>
      <w:r w:rsidRPr="008A7319">
        <w:rPr>
          <w:rStyle w:val="Emphasis"/>
          <w:i w:val="0"/>
        </w:rPr>
        <w:t xml:space="preserve">We will apply for contestable public good research funding via the Australasian College for Emergency Medicine, </w:t>
      </w:r>
      <w:r w:rsidR="00D9212C">
        <w:rPr>
          <w:rStyle w:val="Emphasis"/>
          <w:i w:val="0"/>
        </w:rPr>
        <w:t xml:space="preserve">the New Zealand Pharmacy Education and Research Foundation (NZPERF), </w:t>
      </w:r>
      <w:r w:rsidRPr="008A7319">
        <w:rPr>
          <w:rStyle w:val="Emphasis"/>
          <w:i w:val="0"/>
        </w:rPr>
        <w:t xml:space="preserve">or </w:t>
      </w:r>
      <w:r w:rsidR="005766E7" w:rsidRPr="008A7319">
        <w:rPr>
          <w:rStyle w:val="Emphasis"/>
          <w:i w:val="0"/>
        </w:rPr>
        <w:t>the</w:t>
      </w:r>
      <w:r w:rsidRPr="008A7319">
        <w:rPr>
          <w:rStyle w:val="Emphasis"/>
          <w:i w:val="0"/>
        </w:rPr>
        <w:t xml:space="preserve"> A+ Trust</w:t>
      </w:r>
      <w:r>
        <w:rPr>
          <w:rStyle w:val="Emphasis"/>
          <w:i w:val="0"/>
        </w:rPr>
        <w:t xml:space="preserve"> which is funding available through the Auckland district health </w:t>
      </w:r>
      <w:r w:rsidR="00535E14">
        <w:rPr>
          <w:rStyle w:val="Emphasis"/>
          <w:i w:val="0"/>
        </w:rPr>
        <w:t>board</w:t>
      </w:r>
      <w:r w:rsidRPr="008A7319">
        <w:rPr>
          <w:rStyle w:val="Emphasis"/>
          <w:i w:val="0"/>
        </w:rPr>
        <w:t xml:space="preserve"> or the Auckland Medical Research Foundation or like bodies.</w:t>
      </w:r>
    </w:p>
    <w:p w:rsidR="004B3B4F" w:rsidRPr="00B221A6" w:rsidRDefault="002045AA" w:rsidP="00C65F75">
      <w:pPr>
        <w:rPr>
          <w:rStyle w:val="Emphasis"/>
          <w:b/>
          <w:i w:val="0"/>
        </w:rPr>
      </w:pPr>
      <w:r w:rsidRPr="00CE6C72">
        <w:rPr>
          <w:rStyle w:val="Emphasis"/>
          <w:b/>
          <w:i w:val="0"/>
        </w:rPr>
        <w:t>Statistical analysis:</w:t>
      </w:r>
      <w:r w:rsidR="00E26FA5" w:rsidRPr="00B221A6">
        <w:rPr>
          <w:rStyle w:val="Emphasis"/>
          <w:b/>
          <w:i w:val="0"/>
        </w:rPr>
        <w:t xml:space="preserve"> </w:t>
      </w:r>
    </w:p>
    <w:p w:rsidR="009840B6" w:rsidRDefault="004B3B4F" w:rsidP="003E608A">
      <w:pPr>
        <w:rPr>
          <w:rStyle w:val="Emphasis"/>
          <w:i w:val="0"/>
        </w:rPr>
      </w:pPr>
      <w:r>
        <w:rPr>
          <w:rStyle w:val="Emphasis"/>
          <w:i w:val="0"/>
        </w:rPr>
        <w:t xml:space="preserve">Initial pain ratings </w:t>
      </w:r>
      <w:r w:rsidR="00A41FB5">
        <w:rPr>
          <w:rStyle w:val="Emphasis"/>
          <w:i w:val="0"/>
        </w:rPr>
        <w:t>will be reported according to the underlying distribution of the data</w:t>
      </w:r>
      <w:r>
        <w:rPr>
          <w:rStyle w:val="Emphasis"/>
          <w:i w:val="0"/>
        </w:rPr>
        <w:t xml:space="preserve">. </w:t>
      </w:r>
      <w:r w:rsidR="009840B6">
        <w:rPr>
          <w:rStyle w:val="Emphasis"/>
          <w:i w:val="0"/>
        </w:rPr>
        <w:t>A p</w:t>
      </w:r>
      <w:r w:rsidR="003E608A">
        <w:rPr>
          <w:rStyle w:val="Emphasis"/>
          <w:i w:val="0"/>
        </w:rPr>
        <w:t>r</w:t>
      </w:r>
      <w:r w:rsidR="009840B6">
        <w:rPr>
          <w:rStyle w:val="Emphasis"/>
          <w:i w:val="0"/>
        </w:rPr>
        <w:t xml:space="preserve">evious </w:t>
      </w:r>
      <w:r w:rsidR="00CE6C72">
        <w:rPr>
          <w:rStyle w:val="Emphasis"/>
          <w:i w:val="0"/>
        </w:rPr>
        <w:t>meta-analysis</w:t>
      </w:r>
      <w:r w:rsidR="009840B6">
        <w:rPr>
          <w:rStyle w:val="Emphasis"/>
          <w:i w:val="0"/>
        </w:rPr>
        <w:t xml:space="preserve"> found that the change in </w:t>
      </w:r>
      <w:r w:rsidR="00D9212C">
        <w:rPr>
          <w:rStyle w:val="Emphasis"/>
          <w:i w:val="0"/>
        </w:rPr>
        <w:t>pain score</w:t>
      </w:r>
      <w:r w:rsidR="009840B6">
        <w:rPr>
          <w:rStyle w:val="Emphasis"/>
          <w:i w:val="0"/>
        </w:rPr>
        <w:t xml:space="preserve"> </w:t>
      </w:r>
      <w:r w:rsidR="006E50AF">
        <w:rPr>
          <w:rStyle w:val="Emphasis"/>
          <w:i w:val="0"/>
        </w:rPr>
        <w:t xml:space="preserve">in a similar setting </w:t>
      </w:r>
      <w:r w:rsidR="009840B6">
        <w:rPr>
          <w:rStyle w:val="Emphasis"/>
          <w:i w:val="0"/>
        </w:rPr>
        <w:t>was normally distributed</w:t>
      </w:r>
      <w:r w:rsidR="003E608A">
        <w:rPr>
          <w:rStyle w:val="Emphasis"/>
          <w:i w:val="0"/>
        </w:rPr>
        <w:t xml:space="preserve"> in each group</w:t>
      </w:r>
      <w:r w:rsidR="009840B6">
        <w:rPr>
          <w:rStyle w:val="Emphasis"/>
          <w:i w:val="0"/>
        </w:rPr>
        <w:t>.</w:t>
      </w:r>
      <w:r w:rsidR="00E834A4">
        <w:rPr>
          <w:rStyle w:val="Emphasis"/>
          <w:i w:val="0"/>
          <w:vertAlign w:val="superscript"/>
        </w:rPr>
        <w:t>2</w:t>
      </w:r>
      <w:r w:rsidR="009840B6">
        <w:rPr>
          <w:rStyle w:val="Emphasis"/>
          <w:i w:val="0"/>
        </w:rPr>
        <w:t xml:space="preserve"> </w:t>
      </w:r>
      <w:proofErr w:type="gramStart"/>
      <w:r w:rsidR="009840B6">
        <w:rPr>
          <w:rStyle w:val="Emphasis"/>
          <w:i w:val="0"/>
        </w:rPr>
        <w:t>If</w:t>
      </w:r>
      <w:proofErr w:type="gramEnd"/>
      <w:r w:rsidR="009840B6">
        <w:rPr>
          <w:rStyle w:val="Emphasis"/>
          <w:i w:val="0"/>
        </w:rPr>
        <w:t xml:space="preserve"> this is the case</w:t>
      </w:r>
      <w:r w:rsidR="003E608A">
        <w:rPr>
          <w:rStyle w:val="Emphasis"/>
          <w:i w:val="0"/>
        </w:rPr>
        <w:t xml:space="preserve"> in our study</w:t>
      </w:r>
      <w:r w:rsidR="009840B6">
        <w:rPr>
          <w:rStyle w:val="Emphasis"/>
          <w:i w:val="0"/>
        </w:rPr>
        <w:t xml:space="preserve">, these will be reported as mean </w:t>
      </w:r>
      <w:r w:rsidR="00D9212C">
        <w:rPr>
          <w:rStyle w:val="Emphasis"/>
          <w:i w:val="0"/>
        </w:rPr>
        <w:t>numeric change</w:t>
      </w:r>
      <w:r w:rsidR="009840B6">
        <w:rPr>
          <w:rStyle w:val="Emphasis"/>
          <w:i w:val="0"/>
        </w:rPr>
        <w:t xml:space="preserve"> wit</w:t>
      </w:r>
      <w:r w:rsidR="003E608A">
        <w:rPr>
          <w:rStyle w:val="Emphasis"/>
          <w:i w:val="0"/>
        </w:rPr>
        <w:t xml:space="preserve">h 95% confidence interval (CI) and means </w:t>
      </w:r>
      <w:r w:rsidR="001E4979">
        <w:rPr>
          <w:rStyle w:val="Emphasis"/>
          <w:i w:val="0"/>
        </w:rPr>
        <w:t xml:space="preserve">will be </w:t>
      </w:r>
      <w:r w:rsidR="00D9212C">
        <w:rPr>
          <w:rStyle w:val="Emphasis"/>
          <w:i w:val="0"/>
        </w:rPr>
        <w:t>compared with an independent T-test</w:t>
      </w:r>
      <w:r w:rsidR="003E608A">
        <w:rPr>
          <w:rStyle w:val="Emphasis"/>
          <w:i w:val="0"/>
        </w:rPr>
        <w:t xml:space="preserve">. If the distribution is not </w:t>
      </w:r>
      <w:r w:rsidR="001E4979">
        <w:rPr>
          <w:rStyle w:val="Emphasis"/>
          <w:i w:val="0"/>
        </w:rPr>
        <w:t>n</w:t>
      </w:r>
      <w:r w:rsidR="003E608A">
        <w:rPr>
          <w:rStyle w:val="Emphasis"/>
          <w:i w:val="0"/>
        </w:rPr>
        <w:t>ormal</w:t>
      </w:r>
      <w:r w:rsidR="001E4979">
        <w:rPr>
          <w:rStyle w:val="Emphasis"/>
          <w:i w:val="0"/>
        </w:rPr>
        <w:t>ly distributed</w:t>
      </w:r>
      <w:r w:rsidR="003E608A">
        <w:rPr>
          <w:rStyle w:val="Emphasis"/>
          <w:i w:val="0"/>
        </w:rPr>
        <w:t xml:space="preserve">, medians with </w:t>
      </w:r>
      <w:r w:rsidR="00A83CAA">
        <w:rPr>
          <w:rStyle w:val="Emphasis"/>
          <w:i w:val="0"/>
        </w:rPr>
        <w:t>interquartile range</w:t>
      </w:r>
      <w:r w:rsidR="003E608A">
        <w:rPr>
          <w:rStyle w:val="Emphasis"/>
          <w:i w:val="0"/>
        </w:rPr>
        <w:t xml:space="preserve"> will be reported and the </w:t>
      </w:r>
      <w:r w:rsidR="00D9212C">
        <w:rPr>
          <w:rStyle w:val="Emphasis"/>
          <w:i w:val="0"/>
        </w:rPr>
        <w:t>Mann-Wh</w:t>
      </w:r>
      <w:r w:rsidR="001A1839">
        <w:rPr>
          <w:rStyle w:val="Emphasis"/>
          <w:i w:val="0"/>
        </w:rPr>
        <w:t>i</w:t>
      </w:r>
      <w:r w:rsidR="00D9212C">
        <w:rPr>
          <w:rStyle w:val="Emphasis"/>
          <w:i w:val="0"/>
        </w:rPr>
        <w:t xml:space="preserve">tney </w:t>
      </w:r>
      <w:r w:rsidR="006E50AF">
        <w:rPr>
          <w:rStyle w:val="Emphasis"/>
          <w:i w:val="0"/>
        </w:rPr>
        <w:t>U</w:t>
      </w:r>
      <w:r w:rsidR="00D9212C">
        <w:rPr>
          <w:rStyle w:val="Emphasis"/>
          <w:i w:val="0"/>
        </w:rPr>
        <w:t>-test</w:t>
      </w:r>
      <w:r w:rsidR="003E608A">
        <w:rPr>
          <w:rStyle w:val="Emphasis"/>
          <w:i w:val="0"/>
        </w:rPr>
        <w:t xml:space="preserve"> will be used to compare the difference between the groups. </w:t>
      </w:r>
      <w:r w:rsidR="009840B6">
        <w:rPr>
          <w:rStyle w:val="Emphasis"/>
          <w:i w:val="0"/>
        </w:rPr>
        <w:t>Change</w:t>
      </w:r>
      <w:r w:rsidR="006E50AF">
        <w:rPr>
          <w:rStyle w:val="Emphasis"/>
          <w:i w:val="0"/>
        </w:rPr>
        <w:t xml:space="preserve"> will be </w:t>
      </w:r>
      <w:r w:rsidR="009840B6">
        <w:rPr>
          <w:rStyle w:val="Emphasis"/>
          <w:i w:val="0"/>
        </w:rPr>
        <w:t xml:space="preserve">reported for each group from enrolment to each time point, as </w:t>
      </w:r>
      <w:r w:rsidR="006E50AF">
        <w:rPr>
          <w:rStyle w:val="Emphasis"/>
          <w:i w:val="0"/>
        </w:rPr>
        <w:t>will</w:t>
      </w:r>
      <w:r w:rsidR="009840B6">
        <w:rPr>
          <w:rStyle w:val="Emphasis"/>
          <w:i w:val="0"/>
        </w:rPr>
        <w:t xml:space="preserve"> the difference between each arm of treatment regimens at 60 minutes. </w:t>
      </w:r>
    </w:p>
    <w:p w:rsidR="00EA5B43" w:rsidRPr="00B221A6" w:rsidRDefault="00EA5B43" w:rsidP="00C65F75">
      <w:pPr>
        <w:rPr>
          <w:rStyle w:val="Emphasis"/>
          <w:b/>
          <w:i w:val="0"/>
        </w:rPr>
      </w:pPr>
      <w:r w:rsidRPr="00CE6C72">
        <w:rPr>
          <w:rStyle w:val="Emphasis"/>
          <w:b/>
          <w:i w:val="0"/>
        </w:rPr>
        <w:t>Sample size:</w:t>
      </w:r>
    </w:p>
    <w:p w:rsidR="009C597D" w:rsidRDefault="009840B6" w:rsidP="00C65F75">
      <w:pPr>
        <w:rPr>
          <w:rStyle w:val="Emphasis"/>
          <w:i w:val="0"/>
        </w:rPr>
      </w:pPr>
      <w:r w:rsidRPr="009840B6">
        <w:rPr>
          <w:rStyle w:val="Emphasis"/>
          <w:i w:val="0"/>
        </w:rPr>
        <w:t>We are planning a study of a continuous response variable from independent control and experimental subjects with 1 control(s) per experimental subject</w:t>
      </w:r>
      <w:r w:rsidRPr="009C597D">
        <w:rPr>
          <w:rStyle w:val="Emphasis"/>
          <w:i w:val="0"/>
        </w:rPr>
        <w:t xml:space="preserve">.  </w:t>
      </w:r>
      <w:r w:rsidRPr="00CE6C72">
        <w:rPr>
          <w:rStyle w:val="Emphasis"/>
          <w:i w:val="0"/>
        </w:rPr>
        <w:t xml:space="preserve">In a previous study the response within each subject group was normally distributed with standard deviation </w:t>
      </w:r>
      <w:r w:rsidR="00535E14">
        <w:rPr>
          <w:rStyle w:val="Emphasis"/>
          <w:i w:val="0"/>
        </w:rPr>
        <w:t>of the within group change of 2</w:t>
      </w:r>
      <w:r w:rsidR="006E50AF">
        <w:rPr>
          <w:rStyle w:val="Emphasis"/>
          <w:i w:val="0"/>
        </w:rPr>
        <w:t>0mm</w:t>
      </w:r>
      <w:r w:rsidR="00535E14">
        <w:rPr>
          <w:rStyle w:val="Emphasis"/>
          <w:i w:val="0"/>
        </w:rPr>
        <w:t xml:space="preserve"> on a </w:t>
      </w:r>
      <w:r w:rsidR="006E50AF">
        <w:rPr>
          <w:rStyle w:val="Emphasis"/>
          <w:i w:val="0"/>
        </w:rPr>
        <w:t>100mm VAS</w:t>
      </w:r>
      <w:r w:rsidR="002133A4">
        <w:rPr>
          <w:rStyle w:val="Emphasis"/>
          <w:i w:val="0"/>
          <w:vertAlign w:val="superscript"/>
        </w:rPr>
        <w:t>3</w:t>
      </w:r>
      <w:proofErr w:type="gramStart"/>
      <w:r w:rsidR="002133A4">
        <w:rPr>
          <w:rStyle w:val="Emphasis"/>
          <w:i w:val="0"/>
          <w:vertAlign w:val="superscript"/>
        </w:rPr>
        <w:t>,</w:t>
      </w:r>
      <w:r w:rsidR="00644980">
        <w:rPr>
          <w:rStyle w:val="Emphasis"/>
          <w:i w:val="0"/>
          <w:vertAlign w:val="superscript"/>
        </w:rPr>
        <w:t>9</w:t>
      </w:r>
      <w:proofErr w:type="gramEnd"/>
      <w:r w:rsidRPr="009840B6">
        <w:rPr>
          <w:rStyle w:val="Emphasis"/>
          <w:i w:val="0"/>
        </w:rPr>
        <w:t xml:space="preserve"> </w:t>
      </w:r>
      <w:r w:rsidR="006E50AF">
        <w:rPr>
          <w:rStyle w:val="Emphasis"/>
          <w:i w:val="0"/>
        </w:rPr>
        <w:t>(equivalent to 2 points on the VRS).</w:t>
      </w:r>
      <w:r w:rsidRPr="009840B6">
        <w:rPr>
          <w:rStyle w:val="Emphasis"/>
          <w:i w:val="0"/>
        </w:rPr>
        <w:t xml:space="preserve"> If the true difference in the experimental and control means is </w:t>
      </w:r>
      <w:r w:rsidR="00535E14">
        <w:rPr>
          <w:rStyle w:val="Emphasis"/>
          <w:i w:val="0"/>
        </w:rPr>
        <w:t>13</w:t>
      </w:r>
      <w:r w:rsidR="006E50AF">
        <w:rPr>
          <w:rStyle w:val="Emphasis"/>
          <w:i w:val="0"/>
        </w:rPr>
        <w:t>mm (equivalent to 1.3 points on the VRS)</w:t>
      </w:r>
      <w:r w:rsidRPr="009840B6">
        <w:rPr>
          <w:rStyle w:val="Emphasis"/>
          <w:i w:val="0"/>
        </w:rPr>
        <w:t>, we w</w:t>
      </w:r>
      <w:r w:rsidR="00A206D6">
        <w:rPr>
          <w:rStyle w:val="Emphasis"/>
          <w:i w:val="0"/>
        </w:rPr>
        <w:t>ill need to study 51 subjects in the</w:t>
      </w:r>
      <w:r w:rsidR="00F25BDB">
        <w:rPr>
          <w:rStyle w:val="Emphasis"/>
          <w:i w:val="0"/>
        </w:rPr>
        <w:t xml:space="preserve"> experimental arm</w:t>
      </w:r>
      <w:r w:rsidRPr="009840B6">
        <w:rPr>
          <w:rStyle w:val="Emphasis"/>
          <w:i w:val="0"/>
        </w:rPr>
        <w:t xml:space="preserve"> and 51 control subjects to be able to reject the null hypothesis that the population means of the experimental and control groups are equal with probability (power) 0.9</w:t>
      </w:r>
      <w:r w:rsidR="009C597D">
        <w:rPr>
          <w:rStyle w:val="Emphasis"/>
          <w:i w:val="0"/>
        </w:rPr>
        <w:t>.</w:t>
      </w:r>
      <w:r w:rsidR="00644980">
        <w:rPr>
          <w:rStyle w:val="Emphasis"/>
          <w:i w:val="0"/>
          <w:vertAlign w:val="superscript"/>
        </w:rPr>
        <w:t>9</w:t>
      </w:r>
      <w:r w:rsidRPr="009840B6">
        <w:rPr>
          <w:rStyle w:val="Emphasis"/>
          <w:i w:val="0"/>
        </w:rPr>
        <w:t xml:space="preserve"> </w:t>
      </w:r>
      <w:r w:rsidR="00535E14">
        <w:rPr>
          <w:rStyle w:val="Emphasis"/>
          <w:i w:val="0"/>
        </w:rPr>
        <w:t>Thus a total of 102</w:t>
      </w:r>
      <w:r w:rsidR="00FD39B0">
        <w:rPr>
          <w:rStyle w:val="Emphasis"/>
          <w:i w:val="0"/>
        </w:rPr>
        <w:t xml:space="preserve"> subjects will have to be enrolled for the study to be adequately powered</w:t>
      </w:r>
      <w:r w:rsidR="008A7319">
        <w:rPr>
          <w:rStyle w:val="Emphasis"/>
          <w:i w:val="0"/>
        </w:rPr>
        <w:t xml:space="preserve"> (see appendix </w:t>
      </w:r>
      <w:r w:rsidR="007B07A3">
        <w:rPr>
          <w:rStyle w:val="Emphasis"/>
          <w:i w:val="0"/>
        </w:rPr>
        <w:t xml:space="preserve">1 </w:t>
      </w:r>
      <w:r w:rsidR="008A7319">
        <w:rPr>
          <w:rStyle w:val="Emphasis"/>
          <w:i w:val="0"/>
        </w:rPr>
        <w:t xml:space="preserve">for </w:t>
      </w:r>
      <w:r w:rsidR="006E50AF">
        <w:rPr>
          <w:rStyle w:val="Emphasis"/>
          <w:i w:val="0"/>
        </w:rPr>
        <w:t>sample size calculation</w:t>
      </w:r>
      <w:r w:rsidR="008A7319">
        <w:rPr>
          <w:rStyle w:val="Emphasis"/>
          <w:i w:val="0"/>
        </w:rPr>
        <w:t>)</w:t>
      </w:r>
      <w:r w:rsidR="00FD39B0">
        <w:rPr>
          <w:rStyle w:val="Emphasis"/>
          <w:i w:val="0"/>
        </w:rPr>
        <w:t>.</w:t>
      </w:r>
    </w:p>
    <w:p w:rsidR="00427BDC" w:rsidRDefault="00CE6C72" w:rsidP="00C65F75">
      <w:pPr>
        <w:rPr>
          <w:rStyle w:val="Emphasis"/>
          <w:i w:val="0"/>
        </w:rPr>
      </w:pPr>
      <w:r>
        <w:rPr>
          <w:rStyle w:val="Emphasis"/>
          <w:i w:val="0"/>
        </w:rPr>
        <w:t>Th</w:t>
      </w:r>
      <w:r w:rsidR="009840B6" w:rsidRPr="009840B6">
        <w:rPr>
          <w:rStyle w:val="Emphasis"/>
          <w:i w:val="0"/>
        </w:rPr>
        <w:t>e Type I error probability associated with this test of this null hypothesis is 0.05.</w:t>
      </w:r>
      <w:r w:rsidR="00EA4028">
        <w:rPr>
          <w:rStyle w:val="Emphasis"/>
          <w:i w:val="0"/>
        </w:rPr>
        <w:t xml:space="preserve"> </w:t>
      </w:r>
    </w:p>
    <w:p w:rsidR="00EA5B43" w:rsidRPr="00B221A6" w:rsidRDefault="004B3B4F" w:rsidP="00C65F75">
      <w:pPr>
        <w:rPr>
          <w:rStyle w:val="Emphasis"/>
          <w:b/>
          <w:i w:val="0"/>
        </w:rPr>
      </w:pPr>
      <w:r w:rsidRPr="00CE6C72">
        <w:rPr>
          <w:rStyle w:val="Emphasis"/>
          <w:b/>
          <w:i w:val="0"/>
        </w:rPr>
        <w:t>P</w:t>
      </w:r>
      <w:r w:rsidR="00E26FA5" w:rsidRPr="00CE6C72">
        <w:rPr>
          <w:rStyle w:val="Emphasis"/>
          <w:b/>
          <w:i w:val="0"/>
        </w:rPr>
        <w:t>rimary data analysis:</w:t>
      </w:r>
    </w:p>
    <w:p w:rsidR="00E26FA5" w:rsidRDefault="008A7319" w:rsidP="00E26FA5">
      <w:pPr>
        <w:rPr>
          <w:rStyle w:val="Emphasis"/>
          <w:i w:val="0"/>
        </w:rPr>
      </w:pPr>
      <w:r>
        <w:rPr>
          <w:rStyle w:val="Emphasis"/>
          <w:i w:val="0"/>
        </w:rPr>
        <w:t>All d</w:t>
      </w:r>
      <w:r w:rsidR="00E26FA5">
        <w:rPr>
          <w:rStyle w:val="Emphasis"/>
          <w:i w:val="0"/>
        </w:rPr>
        <w:t xml:space="preserve">ata </w:t>
      </w:r>
      <w:r w:rsidR="009840B6">
        <w:rPr>
          <w:rStyle w:val="Emphasis"/>
          <w:i w:val="0"/>
        </w:rPr>
        <w:t xml:space="preserve">will be </w:t>
      </w:r>
      <w:r w:rsidR="00E26FA5">
        <w:rPr>
          <w:rStyle w:val="Emphasis"/>
          <w:i w:val="0"/>
        </w:rPr>
        <w:t>analysed on an intention-to-treat basis, and all statistical analyses involved 2-</w:t>
      </w:r>
      <w:r w:rsidR="00535E14">
        <w:rPr>
          <w:rStyle w:val="Emphasis"/>
          <w:i w:val="0"/>
        </w:rPr>
        <w:t>tailed tests. T</w:t>
      </w:r>
      <w:r w:rsidR="00E26FA5">
        <w:rPr>
          <w:rStyle w:val="Emphasis"/>
          <w:i w:val="0"/>
        </w:rPr>
        <w:t xml:space="preserve">reatments </w:t>
      </w:r>
      <w:r w:rsidR="0040145F">
        <w:rPr>
          <w:rStyle w:val="Emphasis"/>
          <w:i w:val="0"/>
        </w:rPr>
        <w:t>will be considered as more or less effective</w:t>
      </w:r>
      <w:r w:rsidR="004B3B4F">
        <w:rPr>
          <w:rStyle w:val="Emphasis"/>
          <w:i w:val="0"/>
        </w:rPr>
        <w:t xml:space="preserve"> in pain reduction if the 95% confidence interval (</w:t>
      </w:r>
      <w:r w:rsidR="00535E14">
        <w:rPr>
          <w:rStyle w:val="Emphasis"/>
          <w:i w:val="0"/>
        </w:rPr>
        <w:t>CI) for the mean difference</w:t>
      </w:r>
      <w:r w:rsidR="004B3B4F">
        <w:rPr>
          <w:rStyle w:val="Emphasis"/>
          <w:i w:val="0"/>
        </w:rPr>
        <w:t xml:space="preserve"> totally within +/- </w:t>
      </w:r>
      <w:r w:rsidR="009840B6">
        <w:rPr>
          <w:rStyle w:val="Emphasis"/>
          <w:i w:val="0"/>
        </w:rPr>
        <w:t>1</w:t>
      </w:r>
      <w:r w:rsidR="00535E14">
        <w:rPr>
          <w:rStyle w:val="Emphasis"/>
          <w:i w:val="0"/>
        </w:rPr>
        <w:t>.</w:t>
      </w:r>
      <w:r w:rsidR="009840B6">
        <w:rPr>
          <w:rStyle w:val="Emphasis"/>
          <w:i w:val="0"/>
        </w:rPr>
        <w:t>3</w:t>
      </w:r>
      <w:r w:rsidR="004B3B4F">
        <w:rPr>
          <w:rStyle w:val="Emphasis"/>
          <w:i w:val="0"/>
        </w:rPr>
        <w:t xml:space="preserve">. </w:t>
      </w:r>
    </w:p>
    <w:p w:rsidR="00E17F1C" w:rsidRDefault="00CE6C72" w:rsidP="00E26FA5">
      <w:pPr>
        <w:rPr>
          <w:rStyle w:val="Emphasis"/>
          <w:i w:val="0"/>
        </w:rPr>
      </w:pPr>
      <w:r>
        <w:rPr>
          <w:rStyle w:val="Emphasis"/>
          <w:i w:val="0"/>
        </w:rPr>
        <w:t>We have nominated a change of 1</w:t>
      </w:r>
      <w:r w:rsidR="00535E14">
        <w:rPr>
          <w:rStyle w:val="Emphasis"/>
          <w:i w:val="0"/>
        </w:rPr>
        <w:t>.</w:t>
      </w:r>
      <w:r>
        <w:rPr>
          <w:rStyle w:val="Emphasis"/>
          <w:i w:val="0"/>
        </w:rPr>
        <w:t>3</w:t>
      </w:r>
      <w:r w:rsidR="00535E14">
        <w:rPr>
          <w:rStyle w:val="Emphasis"/>
          <w:i w:val="0"/>
        </w:rPr>
        <w:t xml:space="preserve"> on a VRS</w:t>
      </w:r>
      <w:r>
        <w:rPr>
          <w:rStyle w:val="Emphasis"/>
          <w:i w:val="0"/>
        </w:rPr>
        <w:t xml:space="preserve"> as the minimum clin</w:t>
      </w:r>
      <w:r w:rsidR="00AB56EA">
        <w:rPr>
          <w:rStyle w:val="Emphasis"/>
          <w:i w:val="0"/>
        </w:rPr>
        <w:t xml:space="preserve">ically </w:t>
      </w:r>
      <w:r w:rsidR="0040145F">
        <w:rPr>
          <w:rStyle w:val="Emphasis"/>
          <w:i w:val="0"/>
        </w:rPr>
        <w:t>detectable</w:t>
      </w:r>
      <w:r w:rsidR="00AB56EA">
        <w:rPr>
          <w:rStyle w:val="Emphasis"/>
          <w:i w:val="0"/>
        </w:rPr>
        <w:t xml:space="preserve"> difference because</w:t>
      </w:r>
      <w:r>
        <w:rPr>
          <w:rStyle w:val="Emphasis"/>
          <w:i w:val="0"/>
        </w:rPr>
        <w:t xml:space="preserve"> this is the con</w:t>
      </w:r>
      <w:r w:rsidR="00E834A4">
        <w:rPr>
          <w:rStyle w:val="Emphasis"/>
          <w:i w:val="0"/>
        </w:rPr>
        <w:t>sensus in the literature</w:t>
      </w:r>
      <w:r w:rsidR="00E17F1C">
        <w:rPr>
          <w:rStyle w:val="Emphasis"/>
          <w:i w:val="0"/>
        </w:rPr>
        <w:t>.</w:t>
      </w:r>
      <w:r w:rsidR="00644980">
        <w:rPr>
          <w:rStyle w:val="Emphasis"/>
          <w:i w:val="0"/>
          <w:vertAlign w:val="superscript"/>
        </w:rPr>
        <w:t>11</w:t>
      </w:r>
      <w:proofErr w:type="gramStart"/>
      <w:r w:rsidR="00644980">
        <w:rPr>
          <w:rStyle w:val="Emphasis"/>
          <w:i w:val="0"/>
          <w:vertAlign w:val="superscript"/>
        </w:rPr>
        <w:t>,12</w:t>
      </w:r>
      <w:proofErr w:type="gramEnd"/>
      <w:r>
        <w:rPr>
          <w:rStyle w:val="Emphasis"/>
          <w:i w:val="0"/>
        </w:rPr>
        <w:t xml:space="preserve"> </w:t>
      </w:r>
    </w:p>
    <w:p w:rsidR="002F62F8" w:rsidRDefault="002F62F8" w:rsidP="00E26FA5">
      <w:pPr>
        <w:rPr>
          <w:rStyle w:val="Emphasis"/>
          <w:b/>
          <w:i w:val="0"/>
        </w:rPr>
      </w:pPr>
      <w:r>
        <w:rPr>
          <w:rStyle w:val="Emphasis"/>
          <w:b/>
          <w:i w:val="0"/>
        </w:rPr>
        <w:t>Information storage and confidentiality:</w:t>
      </w:r>
    </w:p>
    <w:p w:rsidR="002F62F8" w:rsidRDefault="002F62F8" w:rsidP="00E26FA5">
      <w:pPr>
        <w:rPr>
          <w:rStyle w:val="Emphasis"/>
          <w:i w:val="0"/>
        </w:rPr>
      </w:pPr>
      <w:r>
        <w:rPr>
          <w:rStyle w:val="Emphasis"/>
          <w:i w:val="0"/>
        </w:rPr>
        <w:t xml:space="preserve">All patient related information will be </w:t>
      </w:r>
      <w:proofErr w:type="spellStart"/>
      <w:r>
        <w:rPr>
          <w:rStyle w:val="Emphasis"/>
          <w:i w:val="0"/>
        </w:rPr>
        <w:t>anonymised</w:t>
      </w:r>
      <w:proofErr w:type="spellEnd"/>
      <w:r>
        <w:rPr>
          <w:rStyle w:val="Emphasis"/>
          <w:i w:val="0"/>
        </w:rPr>
        <w:t xml:space="preserve"> via the use of a </w:t>
      </w:r>
      <w:r w:rsidR="001E4979">
        <w:rPr>
          <w:rStyle w:val="Emphasis"/>
          <w:i w:val="0"/>
        </w:rPr>
        <w:t xml:space="preserve">unique </w:t>
      </w:r>
      <w:r>
        <w:rPr>
          <w:rStyle w:val="Emphasis"/>
          <w:i w:val="0"/>
        </w:rPr>
        <w:t xml:space="preserve">study number </w:t>
      </w:r>
      <w:r w:rsidR="001E4979">
        <w:rPr>
          <w:rStyle w:val="Emphasis"/>
          <w:i w:val="0"/>
        </w:rPr>
        <w:t>(</w:t>
      </w:r>
      <w:r>
        <w:rPr>
          <w:rStyle w:val="Emphasis"/>
          <w:i w:val="0"/>
        </w:rPr>
        <w:t>ID</w:t>
      </w:r>
      <w:r w:rsidR="001E4979">
        <w:rPr>
          <w:rStyle w:val="Emphasis"/>
          <w:i w:val="0"/>
        </w:rPr>
        <w:t>)</w:t>
      </w:r>
      <w:r>
        <w:rPr>
          <w:rStyle w:val="Emphasis"/>
          <w:i w:val="0"/>
        </w:rPr>
        <w:t xml:space="preserve"> given during the randomisation process. </w:t>
      </w:r>
    </w:p>
    <w:p w:rsidR="002F62F8" w:rsidRPr="002F62F8" w:rsidRDefault="002F62F8" w:rsidP="00E26FA5">
      <w:pPr>
        <w:rPr>
          <w:rStyle w:val="Emphasis"/>
          <w:i w:val="0"/>
        </w:rPr>
      </w:pPr>
      <w:r>
        <w:rPr>
          <w:rStyle w:val="Emphasis"/>
          <w:i w:val="0"/>
        </w:rPr>
        <w:t xml:space="preserve">All related research information will be stored on a password protected hard-drive in the Clinical Pharmacy department </w:t>
      </w:r>
      <w:r w:rsidR="00CE0BE8">
        <w:rPr>
          <w:rStyle w:val="Emphasis"/>
          <w:i w:val="0"/>
        </w:rPr>
        <w:t xml:space="preserve">and the AED department </w:t>
      </w:r>
      <w:r>
        <w:rPr>
          <w:rStyle w:val="Emphasis"/>
          <w:i w:val="0"/>
        </w:rPr>
        <w:t xml:space="preserve">requiring personnel ID and password to access. </w:t>
      </w:r>
    </w:p>
    <w:p w:rsidR="002F62F8" w:rsidRDefault="00701502" w:rsidP="00EA1866">
      <w:pPr>
        <w:rPr>
          <w:rStyle w:val="Emphasis"/>
          <w:b/>
          <w:i w:val="0"/>
        </w:rPr>
      </w:pPr>
      <w:r>
        <w:rPr>
          <w:rStyle w:val="Emphasis"/>
          <w:b/>
          <w:i w:val="0"/>
        </w:rPr>
        <w:lastRenderedPageBreak/>
        <w:t>L</w:t>
      </w:r>
      <w:r w:rsidR="00635753">
        <w:rPr>
          <w:rStyle w:val="Emphasis"/>
          <w:b/>
          <w:i w:val="0"/>
        </w:rPr>
        <w:t>imitations:</w:t>
      </w:r>
    </w:p>
    <w:p w:rsidR="00635753" w:rsidRDefault="00635753" w:rsidP="00EA1866">
      <w:pPr>
        <w:rPr>
          <w:rStyle w:val="Emphasis"/>
          <w:i w:val="0"/>
        </w:rPr>
      </w:pPr>
      <w:r>
        <w:rPr>
          <w:rStyle w:val="Emphasis"/>
          <w:i w:val="0"/>
        </w:rPr>
        <w:t xml:space="preserve">This study requires a support from the </w:t>
      </w:r>
      <w:r w:rsidR="00701502">
        <w:rPr>
          <w:rStyle w:val="Emphasis"/>
          <w:i w:val="0"/>
        </w:rPr>
        <w:t xml:space="preserve">clinical staff in the </w:t>
      </w:r>
      <w:r>
        <w:rPr>
          <w:rStyle w:val="Emphasis"/>
          <w:i w:val="0"/>
        </w:rPr>
        <w:t>emergency department and depends on recruitment of adequate number of participants. We would also require funding to be sourced from the stated organisations to fund th</w:t>
      </w:r>
      <w:r w:rsidR="002A1FA2">
        <w:rPr>
          <w:rStyle w:val="Emphasis"/>
          <w:i w:val="0"/>
        </w:rPr>
        <w:t>e study medication(s)</w:t>
      </w:r>
      <w:r>
        <w:rPr>
          <w:rStyle w:val="Emphasis"/>
          <w:i w:val="0"/>
        </w:rPr>
        <w:t xml:space="preserve">. </w:t>
      </w:r>
    </w:p>
    <w:p w:rsidR="00635753" w:rsidRDefault="00635753" w:rsidP="00EA1866">
      <w:pPr>
        <w:rPr>
          <w:rStyle w:val="Emphasis"/>
          <w:i w:val="0"/>
        </w:rPr>
      </w:pPr>
      <w:r>
        <w:rPr>
          <w:rStyle w:val="Emphasis"/>
          <w:i w:val="0"/>
        </w:rPr>
        <w:t>We have ensured support from our AED department via discussing the project in our AED research committee and involving nurse practitioners that are responsible for seeing the majority of these patients</w:t>
      </w:r>
      <w:r w:rsidR="00143198">
        <w:rPr>
          <w:rStyle w:val="Emphasis"/>
          <w:i w:val="0"/>
        </w:rPr>
        <w:t xml:space="preserve"> as part of the study team</w:t>
      </w:r>
      <w:r>
        <w:rPr>
          <w:rStyle w:val="Emphasis"/>
          <w:i w:val="0"/>
        </w:rPr>
        <w:t xml:space="preserve">. The stated recruitment period is </w:t>
      </w:r>
      <w:r w:rsidR="00535E14">
        <w:rPr>
          <w:rStyle w:val="Emphasis"/>
          <w:i w:val="0"/>
        </w:rPr>
        <w:t>a realistic</w:t>
      </w:r>
      <w:r>
        <w:rPr>
          <w:rStyle w:val="Emphasis"/>
          <w:i w:val="0"/>
        </w:rPr>
        <w:t xml:space="preserve"> estimate and can be extended to reach adequate sample size. </w:t>
      </w:r>
    </w:p>
    <w:p w:rsidR="00535E14" w:rsidRDefault="00535E14" w:rsidP="00EA1866">
      <w:pPr>
        <w:rPr>
          <w:rStyle w:val="Emphasis"/>
          <w:i w:val="0"/>
        </w:rPr>
      </w:pPr>
      <w:r>
        <w:rPr>
          <w:rStyle w:val="Emphasis"/>
          <w:i w:val="0"/>
        </w:rPr>
        <w:t>We have elected to use a convenience sample as in our audit; patients after the hours of midnight were usually not suitable for the study due to intoxication from alcohol or other substance</w:t>
      </w:r>
      <w:r w:rsidR="00701502">
        <w:rPr>
          <w:rStyle w:val="Emphasis"/>
          <w:i w:val="0"/>
        </w:rPr>
        <w:t>s</w:t>
      </w:r>
      <w:r>
        <w:rPr>
          <w:rStyle w:val="Emphasis"/>
          <w:i w:val="0"/>
        </w:rPr>
        <w:t xml:space="preserve">. This would also represent a reduction in staffing requirement overnight and cost to ensure feasibility of the study. </w:t>
      </w:r>
    </w:p>
    <w:p w:rsidR="005178EA" w:rsidRDefault="00A206D6" w:rsidP="00EA1866">
      <w:pPr>
        <w:rPr>
          <w:rStyle w:val="Emphasis"/>
          <w:i w:val="0"/>
        </w:rPr>
      </w:pPr>
      <w:r>
        <w:rPr>
          <w:rStyle w:val="Emphasis"/>
          <w:i w:val="0"/>
        </w:rPr>
        <w:t>Other limitations include</w:t>
      </w:r>
      <w:r w:rsidR="00FA0362">
        <w:rPr>
          <w:rStyle w:val="Emphasis"/>
          <w:i w:val="0"/>
        </w:rPr>
        <w:t xml:space="preserve"> reassessment of pain score after one hour</w:t>
      </w:r>
      <w:r w:rsidR="005178EA">
        <w:rPr>
          <w:rStyle w:val="Emphasis"/>
          <w:i w:val="0"/>
        </w:rPr>
        <w:t xml:space="preserve"> and the use of a single dose of</w:t>
      </w:r>
      <w:r w:rsidR="006D0012">
        <w:rPr>
          <w:rStyle w:val="Emphasis"/>
          <w:i w:val="0"/>
        </w:rPr>
        <w:t xml:space="preserve"> study medication</w:t>
      </w:r>
      <w:r w:rsidR="005178EA">
        <w:rPr>
          <w:rStyle w:val="Emphasis"/>
          <w:i w:val="0"/>
        </w:rPr>
        <w:t>(s)</w:t>
      </w:r>
      <w:r w:rsidR="006D0012">
        <w:rPr>
          <w:rStyle w:val="Emphasis"/>
          <w:i w:val="0"/>
        </w:rPr>
        <w:t>.</w:t>
      </w:r>
      <w:r w:rsidR="00FA0362">
        <w:rPr>
          <w:rStyle w:val="Emphasis"/>
          <w:i w:val="0"/>
        </w:rPr>
        <w:t xml:space="preserve"> </w:t>
      </w:r>
      <w:r w:rsidR="006D0012">
        <w:rPr>
          <w:rStyle w:val="Emphasis"/>
          <w:i w:val="0"/>
        </w:rPr>
        <w:t>Recent pharmacokinetic study</w:t>
      </w:r>
      <w:r>
        <w:rPr>
          <w:rStyle w:val="Emphasis"/>
          <w:i w:val="0"/>
        </w:rPr>
        <w:t xml:space="preserve"> of oral paracetamol</w:t>
      </w:r>
      <w:r w:rsidR="006D0012">
        <w:rPr>
          <w:rStyle w:val="Emphasis"/>
          <w:i w:val="0"/>
        </w:rPr>
        <w:t xml:space="preserve"> </w:t>
      </w:r>
      <w:r w:rsidR="006D0012">
        <w:rPr>
          <w:rStyle w:val="Emphasis"/>
        </w:rPr>
        <w:t>in vivo</w:t>
      </w:r>
      <w:r w:rsidR="00FA0362">
        <w:rPr>
          <w:rStyle w:val="Emphasis"/>
          <w:i w:val="0"/>
        </w:rPr>
        <w:t xml:space="preserve"> </w:t>
      </w:r>
      <w:r w:rsidR="006D0012">
        <w:rPr>
          <w:rStyle w:val="Emphasis"/>
          <w:i w:val="0"/>
        </w:rPr>
        <w:t>has</w:t>
      </w:r>
      <w:r w:rsidR="00FA0362">
        <w:rPr>
          <w:rStyle w:val="Emphasis"/>
          <w:i w:val="0"/>
        </w:rPr>
        <w:t xml:space="preserve"> shown </w:t>
      </w:r>
      <w:r>
        <w:rPr>
          <w:rStyle w:val="Emphasis"/>
          <w:i w:val="0"/>
        </w:rPr>
        <w:t>it wo</w:t>
      </w:r>
      <w:r w:rsidR="0084572B">
        <w:rPr>
          <w:rStyle w:val="Emphasis"/>
          <w:i w:val="0"/>
        </w:rPr>
        <w:t>uld take up to two hours for oral</w:t>
      </w:r>
      <w:r>
        <w:rPr>
          <w:rStyle w:val="Emphasis"/>
          <w:i w:val="0"/>
        </w:rPr>
        <w:t xml:space="preserve"> paracetamol to reach maximum serum concentration </w:t>
      </w:r>
      <w:r w:rsidR="00FA0362">
        <w:rPr>
          <w:rStyle w:val="Emphasis"/>
          <w:i w:val="0"/>
        </w:rPr>
        <w:t>in a</w:t>
      </w:r>
      <w:r>
        <w:rPr>
          <w:rStyle w:val="Emphasis"/>
          <w:i w:val="0"/>
        </w:rPr>
        <w:t xml:space="preserve"> patient</w:t>
      </w:r>
      <w:r w:rsidR="00FA0362">
        <w:rPr>
          <w:rStyle w:val="Emphasis"/>
          <w:i w:val="0"/>
        </w:rPr>
        <w:t>, these studies were however done in supine patients.</w:t>
      </w:r>
      <w:r w:rsidR="005766E7">
        <w:rPr>
          <w:rStyle w:val="Emphasis"/>
          <w:i w:val="0"/>
          <w:vertAlign w:val="superscript"/>
        </w:rPr>
        <w:t>13</w:t>
      </w:r>
      <w:r w:rsidR="00FA0362">
        <w:rPr>
          <w:rStyle w:val="Emphasis"/>
          <w:i w:val="0"/>
        </w:rPr>
        <w:t xml:space="preserve"> O</w:t>
      </w:r>
      <w:r>
        <w:rPr>
          <w:rStyle w:val="Emphasis"/>
          <w:i w:val="0"/>
        </w:rPr>
        <w:t>ur patient</w:t>
      </w:r>
      <w:r w:rsidR="00701502">
        <w:rPr>
          <w:rStyle w:val="Emphasis"/>
          <w:i w:val="0"/>
        </w:rPr>
        <w:t>s</w:t>
      </w:r>
      <w:r>
        <w:rPr>
          <w:rStyle w:val="Emphasis"/>
          <w:i w:val="0"/>
        </w:rPr>
        <w:t xml:space="preserve"> </w:t>
      </w:r>
      <w:r w:rsidR="00701502">
        <w:rPr>
          <w:rStyle w:val="Emphasis"/>
          <w:i w:val="0"/>
        </w:rPr>
        <w:t xml:space="preserve">will </w:t>
      </w:r>
      <w:r>
        <w:rPr>
          <w:rStyle w:val="Emphasis"/>
          <w:i w:val="0"/>
        </w:rPr>
        <w:t xml:space="preserve">mostly be </w:t>
      </w:r>
      <w:r w:rsidR="005766E7">
        <w:rPr>
          <w:rStyle w:val="Emphasis"/>
          <w:i w:val="0"/>
        </w:rPr>
        <w:t>ambulatory,</w:t>
      </w:r>
      <w:r>
        <w:rPr>
          <w:rStyle w:val="Emphasis"/>
          <w:i w:val="0"/>
        </w:rPr>
        <w:t xml:space="preserve"> so their absorption of paracetamol may vary from that of pharmacokinetic studies done in supine patients.</w:t>
      </w:r>
      <w:r w:rsidR="00701502">
        <w:rPr>
          <w:rStyle w:val="Emphasis"/>
          <w:i w:val="0"/>
        </w:rPr>
        <w:t xml:space="preserve"> </w:t>
      </w:r>
      <w:r w:rsidR="005766E7">
        <w:rPr>
          <w:rStyle w:val="Emphasis"/>
          <w:i w:val="0"/>
        </w:rPr>
        <w:t>O</w:t>
      </w:r>
      <w:r w:rsidR="00E966BC">
        <w:rPr>
          <w:rStyle w:val="Emphasis"/>
          <w:i w:val="0"/>
        </w:rPr>
        <w:t>lder studies comparing the</w:t>
      </w:r>
      <w:r w:rsidR="0084572B">
        <w:rPr>
          <w:rStyle w:val="Emphasis"/>
          <w:i w:val="0"/>
        </w:rPr>
        <w:t xml:space="preserve"> two</w:t>
      </w:r>
      <w:r w:rsidR="00E966BC">
        <w:rPr>
          <w:rStyle w:val="Emphasis"/>
          <w:i w:val="0"/>
        </w:rPr>
        <w:t xml:space="preserve"> </w:t>
      </w:r>
      <w:r w:rsidR="005766E7">
        <w:rPr>
          <w:rStyle w:val="Emphasis"/>
          <w:i w:val="0"/>
        </w:rPr>
        <w:t>positions</w:t>
      </w:r>
      <w:r w:rsidR="0084572B">
        <w:rPr>
          <w:rStyle w:val="Emphasis"/>
          <w:i w:val="0"/>
        </w:rPr>
        <w:t xml:space="preserve"> concluded </w:t>
      </w:r>
      <w:r w:rsidR="00E966BC">
        <w:rPr>
          <w:rStyle w:val="Emphasis"/>
          <w:i w:val="0"/>
        </w:rPr>
        <w:t>that</w:t>
      </w:r>
      <w:r w:rsidR="0084572B">
        <w:rPr>
          <w:rStyle w:val="Emphasis"/>
          <w:i w:val="0"/>
        </w:rPr>
        <w:t xml:space="preserve"> the</w:t>
      </w:r>
      <w:r w:rsidR="00E966BC">
        <w:rPr>
          <w:rStyle w:val="Emphasis"/>
          <w:i w:val="0"/>
        </w:rPr>
        <w:t xml:space="preserve"> serum levels are similar for supine or ambulatory at 45 minutes.</w:t>
      </w:r>
      <w:r w:rsidR="00E966BC">
        <w:rPr>
          <w:rStyle w:val="Emphasis"/>
          <w:i w:val="0"/>
          <w:vertAlign w:val="superscript"/>
        </w:rPr>
        <w:t>14</w:t>
      </w:r>
      <w:r w:rsidR="00FA0362">
        <w:rPr>
          <w:rStyle w:val="Emphasis"/>
          <w:i w:val="0"/>
          <w:vertAlign w:val="superscript"/>
        </w:rPr>
        <w:t xml:space="preserve"> </w:t>
      </w:r>
      <w:proofErr w:type="gramStart"/>
      <w:r w:rsidR="00701502">
        <w:rPr>
          <w:rStyle w:val="Emphasis"/>
          <w:i w:val="0"/>
        </w:rPr>
        <w:t>We</w:t>
      </w:r>
      <w:proofErr w:type="gramEnd"/>
      <w:r w:rsidR="00701502">
        <w:rPr>
          <w:rStyle w:val="Emphasis"/>
          <w:i w:val="0"/>
        </w:rPr>
        <w:t xml:space="preserve"> will also record pain at two hours for those participants who are still</w:t>
      </w:r>
      <w:r w:rsidR="005766E7">
        <w:rPr>
          <w:rStyle w:val="Emphasis"/>
          <w:i w:val="0"/>
        </w:rPr>
        <w:t xml:space="preserve"> present in the </w:t>
      </w:r>
      <w:r w:rsidR="006D0012">
        <w:rPr>
          <w:rStyle w:val="Emphasis"/>
          <w:i w:val="0"/>
        </w:rPr>
        <w:t>A</w:t>
      </w:r>
      <w:r w:rsidR="005766E7">
        <w:rPr>
          <w:rStyle w:val="Emphasis"/>
          <w:i w:val="0"/>
        </w:rPr>
        <w:t>ED at that time.</w:t>
      </w:r>
      <w:r w:rsidR="006D0012">
        <w:rPr>
          <w:rStyle w:val="Emphasis"/>
          <w:i w:val="0"/>
        </w:rPr>
        <w:t xml:space="preserve"> </w:t>
      </w:r>
    </w:p>
    <w:p w:rsidR="00A206D6" w:rsidRPr="006D0012" w:rsidRDefault="005178EA" w:rsidP="00EA1866">
      <w:pPr>
        <w:rPr>
          <w:rStyle w:val="Emphasis"/>
          <w:i w:val="0"/>
        </w:rPr>
      </w:pPr>
      <w:r>
        <w:rPr>
          <w:rStyle w:val="Emphasis"/>
          <w:i w:val="0"/>
        </w:rPr>
        <w:t>Single dose studies do</w:t>
      </w:r>
      <w:r w:rsidR="006D0012">
        <w:rPr>
          <w:rStyle w:val="Emphasis"/>
          <w:i w:val="0"/>
        </w:rPr>
        <w:t xml:space="preserve"> not allo</w:t>
      </w:r>
      <w:r>
        <w:rPr>
          <w:rStyle w:val="Emphasis"/>
          <w:i w:val="0"/>
        </w:rPr>
        <w:t>w the study medication(s)</w:t>
      </w:r>
      <w:r w:rsidR="006D0012">
        <w:rPr>
          <w:rStyle w:val="Emphasis"/>
          <w:i w:val="0"/>
        </w:rPr>
        <w:t xml:space="preserve"> to reach steady state and thus offer a</w:t>
      </w:r>
      <w:r>
        <w:rPr>
          <w:rStyle w:val="Emphasis"/>
          <w:i w:val="0"/>
        </w:rPr>
        <w:t>n</w:t>
      </w:r>
      <w:r w:rsidR="006D0012">
        <w:rPr>
          <w:rStyle w:val="Emphasis"/>
          <w:i w:val="0"/>
        </w:rPr>
        <w:t xml:space="preserve"> </w:t>
      </w:r>
      <w:r>
        <w:rPr>
          <w:rStyle w:val="Emphasis"/>
          <w:i w:val="0"/>
        </w:rPr>
        <w:t xml:space="preserve">inaccurate measure of the true </w:t>
      </w:r>
      <w:proofErr w:type="spellStart"/>
      <w:r>
        <w:rPr>
          <w:rStyle w:val="Emphasis"/>
          <w:i w:val="0"/>
        </w:rPr>
        <w:t>pharmacodynamic</w:t>
      </w:r>
      <w:proofErr w:type="spellEnd"/>
      <w:r>
        <w:rPr>
          <w:rStyle w:val="Emphasis"/>
          <w:i w:val="0"/>
        </w:rPr>
        <w:t xml:space="preserve"> and adverse effect profile.</w:t>
      </w:r>
      <w:r w:rsidR="006D0012">
        <w:rPr>
          <w:rStyle w:val="Emphasis"/>
          <w:i w:val="0"/>
        </w:rPr>
        <w:t xml:space="preserve"> </w:t>
      </w:r>
      <w:r>
        <w:rPr>
          <w:rStyle w:val="Emphasis"/>
          <w:i w:val="0"/>
        </w:rPr>
        <w:t>Despite</w:t>
      </w:r>
      <w:r w:rsidR="006D0012">
        <w:rPr>
          <w:rStyle w:val="Emphasis"/>
          <w:i w:val="0"/>
        </w:rPr>
        <w:t xml:space="preserve"> this</w:t>
      </w:r>
      <w:r>
        <w:rPr>
          <w:rStyle w:val="Emphasis"/>
          <w:i w:val="0"/>
        </w:rPr>
        <w:t xml:space="preserve">, the method was chosen </w:t>
      </w:r>
      <w:r w:rsidR="006D0012">
        <w:rPr>
          <w:rStyle w:val="Emphasis"/>
          <w:i w:val="0"/>
        </w:rPr>
        <w:t>to reflect local practice as patients eligible for this study would rare</w:t>
      </w:r>
      <w:r>
        <w:rPr>
          <w:rStyle w:val="Emphasis"/>
          <w:i w:val="0"/>
        </w:rPr>
        <w:t>ly</w:t>
      </w:r>
      <w:r w:rsidR="006D0012">
        <w:rPr>
          <w:rStyle w:val="Emphasis"/>
          <w:i w:val="0"/>
        </w:rPr>
        <w:t xml:space="preserve"> </w:t>
      </w:r>
      <w:r>
        <w:rPr>
          <w:rStyle w:val="Emphasis"/>
          <w:i w:val="0"/>
        </w:rPr>
        <w:t xml:space="preserve">receive more than a single dose of analgesia in the </w:t>
      </w:r>
      <w:r w:rsidR="006D0012">
        <w:rPr>
          <w:rStyle w:val="Emphasis"/>
          <w:i w:val="0"/>
        </w:rPr>
        <w:t>AED</w:t>
      </w:r>
      <w:r>
        <w:rPr>
          <w:rStyle w:val="Emphasis"/>
          <w:i w:val="0"/>
        </w:rPr>
        <w:t>.</w:t>
      </w:r>
      <w:r w:rsidR="006D0012">
        <w:rPr>
          <w:rStyle w:val="Emphasis"/>
          <w:i w:val="0"/>
        </w:rPr>
        <w:t xml:space="preserve"> </w:t>
      </w:r>
    </w:p>
    <w:p w:rsidR="006410F3" w:rsidRDefault="00635753" w:rsidP="005616F8">
      <w:pPr>
        <w:rPr>
          <w:rStyle w:val="Emphasis"/>
          <w:b/>
          <w:i w:val="0"/>
        </w:rPr>
      </w:pPr>
      <w:r>
        <w:rPr>
          <w:rStyle w:val="Emphasis"/>
          <w:b/>
          <w:i w:val="0"/>
        </w:rPr>
        <w:t xml:space="preserve">Timeline: </w:t>
      </w:r>
    </w:p>
    <w:tbl>
      <w:tblPr>
        <w:tblStyle w:val="LightList-Accent2"/>
        <w:tblW w:w="9606" w:type="dxa"/>
        <w:tblLook w:val="0420" w:firstRow="1" w:lastRow="0" w:firstColumn="0" w:lastColumn="0" w:noHBand="0" w:noVBand="1"/>
      </w:tblPr>
      <w:tblGrid>
        <w:gridCol w:w="3379"/>
        <w:gridCol w:w="3380"/>
        <w:gridCol w:w="2847"/>
      </w:tblGrid>
      <w:tr w:rsidR="00635753" w:rsidRPr="00635753" w:rsidTr="005616F8">
        <w:trPr>
          <w:cnfStyle w:val="100000000000" w:firstRow="1" w:lastRow="0" w:firstColumn="0" w:lastColumn="0" w:oddVBand="0" w:evenVBand="0" w:oddHBand="0" w:evenHBand="0" w:firstRowFirstColumn="0" w:firstRowLastColumn="0" w:lastRowFirstColumn="0" w:lastRowLastColumn="0"/>
          <w:trHeight w:val="598"/>
        </w:trPr>
        <w:tc>
          <w:tcPr>
            <w:tcW w:w="3379" w:type="dxa"/>
            <w:hideMark/>
          </w:tcPr>
          <w:p w:rsidR="00635753" w:rsidRPr="00635753" w:rsidRDefault="00635753" w:rsidP="00635753">
            <w:pPr>
              <w:rPr>
                <w:rFonts w:eastAsia="Times New Roman" w:cs="Arial"/>
                <w:lang w:eastAsia="en-NZ"/>
              </w:rPr>
            </w:pPr>
            <w:r w:rsidRPr="00635753">
              <w:rPr>
                <w:rFonts w:eastAsia="Times New Roman" w:cs="Arial"/>
                <w:color w:val="FFFFFF"/>
                <w:kern w:val="24"/>
                <w:lang w:eastAsia="en-NZ"/>
              </w:rPr>
              <w:t>Activities</w:t>
            </w:r>
          </w:p>
        </w:tc>
        <w:tc>
          <w:tcPr>
            <w:tcW w:w="3380" w:type="dxa"/>
            <w:hideMark/>
          </w:tcPr>
          <w:p w:rsidR="00635753" w:rsidRPr="00635753" w:rsidRDefault="00635753" w:rsidP="00635753">
            <w:pPr>
              <w:rPr>
                <w:rFonts w:eastAsia="Times New Roman" w:cs="Arial"/>
                <w:lang w:eastAsia="en-NZ"/>
              </w:rPr>
            </w:pPr>
            <w:r w:rsidRPr="00635753">
              <w:rPr>
                <w:rFonts w:eastAsia="Times New Roman" w:cs="Arial"/>
                <w:color w:val="FFFFFF"/>
                <w:kern w:val="24"/>
                <w:lang w:eastAsia="en-NZ"/>
              </w:rPr>
              <w:t>Description</w:t>
            </w:r>
          </w:p>
        </w:tc>
        <w:tc>
          <w:tcPr>
            <w:tcW w:w="2847" w:type="dxa"/>
            <w:hideMark/>
          </w:tcPr>
          <w:p w:rsidR="00635753" w:rsidRPr="00635753" w:rsidRDefault="00635753" w:rsidP="00635753">
            <w:pPr>
              <w:rPr>
                <w:rFonts w:eastAsia="Times New Roman" w:cs="Arial"/>
                <w:lang w:eastAsia="en-NZ"/>
              </w:rPr>
            </w:pPr>
            <w:r w:rsidRPr="00635753">
              <w:rPr>
                <w:rFonts w:eastAsia="Times New Roman" w:cs="Arial"/>
                <w:color w:val="FFFFFF"/>
                <w:kern w:val="24"/>
                <w:lang w:eastAsia="en-NZ"/>
              </w:rPr>
              <w:t>Approximate deadline</w:t>
            </w:r>
          </w:p>
        </w:tc>
      </w:tr>
      <w:tr w:rsidR="005616F8" w:rsidRPr="00635753" w:rsidTr="00701502">
        <w:trPr>
          <w:cnfStyle w:val="000000100000" w:firstRow="0" w:lastRow="0" w:firstColumn="0" w:lastColumn="0" w:oddVBand="0" w:evenVBand="0" w:oddHBand="1" w:evenHBand="0" w:firstRowFirstColumn="0" w:firstRowLastColumn="0" w:lastRowFirstColumn="0" w:lastRowLastColumn="0"/>
          <w:trHeight w:val="1105"/>
        </w:trPr>
        <w:tc>
          <w:tcPr>
            <w:tcW w:w="3379" w:type="dxa"/>
          </w:tcPr>
          <w:p w:rsidR="005616F8" w:rsidRPr="005616F8" w:rsidRDefault="005616F8" w:rsidP="00635753">
            <w:pPr>
              <w:rPr>
                <w:rFonts w:eastAsia="Times New Roman" w:cs="Arial"/>
                <w:color w:val="000000"/>
                <w:kern w:val="24"/>
                <w:lang w:eastAsia="en-NZ"/>
              </w:rPr>
            </w:pPr>
            <w:r w:rsidRPr="005616F8">
              <w:rPr>
                <w:rFonts w:eastAsia="Times New Roman" w:cs="Arial"/>
                <w:color w:val="000000"/>
                <w:kern w:val="24"/>
                <w:lang w:eastAsia="en-NZ"/>
              </w:rPr>
              <w:t>Local audit</w:t>
            </w:r>
          </w:p>
        </w:tc>
        <w:tc>
          <w:tcPr>
            <w:tcW w:w="3380" w:type="dxa"/>
          </w:tcPr>
          <w:p w:rsidR="005616F8" w:rsidRPr="005616F8" w:rsidRDefault="005616F8" w:rsidP="00635753">
            <w:pPr>
              <w:rPr>
                <w:rFonts w:eastAsia="Times New Roman" w:cs="Arial"/>
                <w:color w:val="000000"/>
                <w:kern w:val="24"/>
                <w:lang w:eastAsia="en-NZ"/>
              </w:rPr>
            </w:pPr>
            <w:r w:rsidRPr="005616F8">
              <w:rPr>
                <w:rFonts w:eastAsia="Times New Roman" w:cs="Arial"/>
                <w:color w:val="000000"/>
                <w:kern w:val="24"/>
                <w:lang w:eastAsia="en-NZ"/>
              </w:rPr>
              <w:t>One week worth of retrospective data on analgesia prescribing in patients with various injuries and moderate to severe pain.</w:t>
            </w:r>
          </w:p>
        </w:tc>
        <w:tc>
          <w:tcPr>
            <w:tcW w:w="2847" w:type="dxa"/>
          </w:tcPr>
          <w:p w:rsidR="005616F8" w:rsidRPr="005616F8" w:rsidRDefault="005616F8" w:rsidP="00635753">
            <w:pPr>
              <w:rPr>
                <w:rFonts w:eastAsia="Times New Roman" w:cs="Arial"/>
                <w:color w:val="000000"/>
                <w:kern w:val="24"/>
                <w:lang w:eastAsia="en-NZ"/>
              </w:rPr>
            </w:pPr>
            <w:r w:rsidRPr="005616F8">
              <w:rPr>
                <w:rFonts w:eastAsia="Times New Roman" w:cs="Arial"/>
                <w:color w:val="000000"/>
                <w:kern w:val="24"/>
                <w:lang w:eastAsia="en-NZ"/>
              </w:rPr>
              <w:t>Completed</w:t>
            </w:r>
          </w:p>
        </w:tc>
      </w:tr>
      <w:tr w:rsidR="00701502" w:rsidRPr="00635753" w:rsidTr="00701502">
        <w:trPr>
          <w:trHeight w:val="966"/>
        </w:trPr>
        <w:tc>
          <w:tcPr>
            <w:tcW w:w="3379" w:type="dxa"/>
          </w:tcPr>
          <w:p w:rsidR="00701502" w:rsidRPr="005616F8" w:rsidRDefault="00701502" w:rsidP="00635753">
            <w:pPr>
              <w:rPr>
                <w:rFonts w:eastAsia="Times New Roman" w:cs="Arial"/>
                <w:color w:val="000000"/>
                <w:kern w:val="24"/>
                <w:lang w:eastAsia="en-NZ"/>
              </w:rPr>
            </w:pPr>
            <w:r>
              <w:rPr>
                <w:rFonts w:eastAsia="Times New Roman" w:cs="Arial"/>
                <w:color w:val="000000"/>
                <w:kern w:val="24"/>
                <w:lang w:eastAsia="en-NZ"/>
              </w:rPr>
              <w:t>Literature Review</w:t>
            </w:r>
          </w:p>
        </w:tc>
        <w:tc>
          <w:tcPr>
            <w:tcW w:w="3380" w:type="dxa"/>
          </w:tcPr>
          <w:p w:rsidR="00701502" w:rsidRPr="005616F8" w:rsidRDefault="00701502" w:rsidP="00635753">
            <w:pPr>
              <w:rPr>
                <w:rFonts w:eastAsia="Times New Roman" w:cs="Arial"/>
                <w:color w:val="000000"/>
                <w:kern w:val="24"/>
                <w:lang w:eastAsia="en-NZ"/>
              </w:rPr>
            </w:pPr>
            <w:r>
              <w:rPr>
                <w:rFonts w:eastAsia="Times New Roman" w:cs="Arial"/>
                <w:color w:val="000000"/>
                <w:kern w:val="24"/>
                <w:lang w:eastAsia="en-NZ"/>
              </w:rPr>
              <w:t>To determine whether similar studies have been undertaken previously</w:t>
            </w:r>
          </w:p>
        </w:tc>
        <w:tc>
          <w:tcPr>
            <w:tcW w:w="2847" w:type="dxa"/>
          </w:tcPr>
          <w:p w:rsidR="00701502" w:rsidRPr="005616F8" w:rsidRDefault="00701502" w:rsidP="00635753">
            <w:pPr>
              <w:rPr>
                <w:rFonts w:eastAsia="Times New Roman" w:cs="Arial"/>
                <w:color w:val="000000"/>
                <w:kern w:val="24"/>
                <w:lang w:eastAsia="en-NZ"/>
              </w:rPr>
            </w:pPr>
            <w:r>
              <w:rPr>
                <w:rFonts w:eastAsia="Times New Roman" w:cs="Arial"/>
                <w:color w:val="000000"/>
                <w:kern w:val="24"/>
                <w:lang w:eastAsia="en-NZ"/>
              </w:rPr>
              <w:t>Completed</w:t>
            </w:r>
          </w:p>
        </w:tc>
      </w:tr>
      <w:tr w:rsidR="005616F8" w:rsidRPr="00635753" w:rsidTr="005616F8">
        <w:trPr>
          <w:cnfStyle w:val="000000100000" w:firstRow="0" w:lastRow="0" w:firstColumn="0" w:lastColumn="0" w:oddVBand="0" w:evenVBand="0" w:oddHBand="1" w:evenHBand="0" w:firstRowFirstColumn="0" w:firstRowLastColumn="0" w:lastRowFirstColumn="0" w:lastRowLastColumn="0"/>
          <w:trHeight w:val="1280"/>
        </w:trPr>
        <w:tc>
          <w:tcPr>
            <w:tcW w:w="3379" w:type="dxa"/>
          </w:tcPr>
          <w:p w:rsidR="005616F8" w:rsidRPr="005616F8" w:rsidRDefault="005616F8" w:rsidP="00635753">
            <w:pPr>
              <w:rPr>
                <w:rFonts w:eastAsia="Times New Roman" w:cs="Arial"/>
                <w:color w:val="000000"/>
                <w:kern w:val="24"/>
                <w:lang w:eastAsia="en-NZ"/>
              </w:rPr>
            </w:pPr>
            <w:r w:rsidRPr="005616F8">
              <w:rPr>
                <w:rFonts w:eastAsia="Times New Roman" w:cs="Arial"/>
                <w:color w:val="000000"/>
                <w:kern w:val="24"/>
                <w:lang w:eastAsia="en-NZ"/>
              </w:rPr>
              <w:t>Protocol write-up</w:t>
            </w:r>
          </w:p>
        </w:tc>
        <w:tc>
          <w:tcPr>
            <w:tcW w:w="3380" w:type="dxa"/>
          </w:tcPr>
          <w:p w:rsidR="005616F8" w:rsidRPr="005616F8" w:rsidRDefault="005616F8" w:rsidP="00635753">
            <w:pPr>
              <w:rPr>
                <w:rFonts w:eastAsia="Times New Roman" w:cs="Arial"/>
                <w:color w:val="000000"/>
                <w:kern w:val="24"/>
                <w:lang w:eastAsia="en-NZ"/>
              </w:rPr>
            </w:pPr>
            <w:r w:rsidRPr="005616F8">
              <w:rPr>
                <w:rFonts w:eastAsia="Times New Roman" w:cs="Arial"/>
                <w:color w:val="000000"/>
                <w:kern w:val="24"/>
                <w:lang w:eastAsia="en-NZ"/>
              </w:rPr>
              <w:t xml:space="preserve">Completed, reviewed by local and academic mentor, and </w:t>
            </w:r>
            <w:proofErr w:type="spellStart"/>
            <w:r w:rsidRPr="005616F8">
              <w:rPr>
                <w:rFonts w:eastAsia="Times New Roman" w:cs="Arial"/>
                <w:color w:val="000000"/>
                <w:kern w:val="24"/>
                <w:lang w:eastAsia="en-NZ"/>
              </w:rPr>
              <w:t>Monash</w:t>
            </w:r>
            <w:proofErr w:type="spellEnd"/>
            <w:r w:rsidRPr="005616F8">
              <w:rPr>
                <w:rFonts w:eastAsia="Times New Roman" w:cs="Arial"/>
                <w:color w:val="000000"/>
                <w:kern w:val="24"/>
                <w:lang w:eastAsia="en-NZ"/>
              </w:rPr>
              <w:t xml:space="preserve"> committee.</w:t>
            </w:r>
          </w:p>
        </w:tc>
        <w:tc>
          <w:tcPr>
            <w:tcW w:w="2847" w:type="dxa"/>
          </w:tcPr>
          <w:p w:rsidR="005616F8" w:rsidRPr="005616F8" w:rsidRDefault="005616F8" w:rsidP="00635753">
            <w:pPr>
              <w:rPr>
                <w:rFonts w:eastAsia="Times New Roman" w:cs="Arial"/>
                <w:color w:val="000000"/>
                <w:kern w:val="24"/>
                <w:lang w:eastAsia="en-NZ"/>
              </w:rPr>
            </w:pPr>
            <w:r w:rsidRPr="005616F8">
              <w:rPr>
                <w:rFonts w:eastAsia="Times New Roman" w:cs="Arial"/>
                <w:color w:val="000000"/>
                <w:kern w:val="24"/>
                <w:lang w:eastAsia="en-NZ"/>
              </w:rPr>
              <w:t>Completed</w:t>
            </w:r>
          </w:p>
        </w:tc>
      </w:tr>
      <w:tr w:rsidR="00635753" w:rsidRPr="00635753" w:rsidTr="00701502">
        <w:trPr>
          <w:trHeight w:val="956"/>
        </w:trPr>
        <w:tc>
          <w:tcPr>
            <w:tcW w:w="3379" w:type="dxa"/>
            <w:hideMark/>
          </w:tcPr>
          <w:p w:rsidR="00635753" w:rsidRPr="00635753" w:rsidRDefault="00635753" w:rsidP="00635753">
            <w:pPr>
              <w:rPr>
                <w:rFonts w:eastAsia="Times New Roman" w:cs="Arial"/>
                <w:lang w:eastAsia="en-NZ"/>
              </w:rPr>
            </w:pPr>
            <w:r w:rsidRPr="00635753">
              <w:rPr>
                <w:rFonts w:eastAsia="Times New Roman" w:cs="Arial"/>
                <w:color w:val="000000"/>
                <w:kern w:val="24"/>
                <w:lang w:eastAsia="en-NZ"/>
              </w:rPr>
              <w:lastRenderedPageBreak/>
              <w:t>Funding requirement</w:t>
            </w:r>
          </w:p>
        </w:tc>
        <w:tc>
          <w:tcPr>
            <w:tcW w:w="3380" w:type="dxa"/>
            <w:hideMark/>
          </w:tcPr>
          <w:p w:rsidR="00635753" w:rsidRDefault="00635753" w:rsidP="00635753">
            <w:pPr>
              <w:rPr>
                <w:rFonts w:eastAsia="Times New Roman" w:cs="Arial"/>
                <w:color w:val="000000"/>
                <w:kern w:val="24"/>
                <w:lang w:eastAsia="en-NZ"/>
              </w:rPr>
            </w:pPr>
            <w:r w:rsidRPr="00635753">
              <w:rPr>
                <w:rFonts w:eastAsia="Times New Roman" w:cs="Arial"/>
                <w:color w:val="000000"/>
                <w:kern w:val="24"/>
                <w:lang w:eastAsia="en-NZ"/>
              </w:rPr>
              <w:t>Submit protocol to pharmacy trials for study medication cost and randomisation schedule</w:t>
            </w:r>
          </w:p>
          <w:p w:rsidR="006D1FA9" w:rsidRDefault="006D1FA9" w:rsidP="00635753">
            <w:pPr>
              <w:rPr>
                <w:rFonts w:eastAsia="Times New Roman" w:cs="Arial"/>
                <w:color w:val="000000"/>
                <w:kern w:val="24"/>
                <w:lang w:eastAsia="en-NZ"/>
              </w:rPr>
            </w:pPr>
          </w:p>
          <w:p w:rsidR="006D1FA9" w:rsidRPr="00635753" w:rsidRDefault="006D1FA9" w:rsidP="00635753">
            <w:pPr>
              <w:rPr>
                <w:rFonts w:eastAsia="Times New Roman" w:cs="Arial"/>
                <w:lang w:eastAsia="en-NZ"/>
              </w:rPr>
            </w:pPr>
            <w:r>
              <w:rPr>
                <w:rFonts w:eastAsia="Times New Roman" w:cs="Arial"/>
                <w:color w:val="000000"/>
                <w:kern w:val="24"/>
                <w:lang w:eastAsia="en-NZ"/>
              </w:rPr>
              <w:t>Staff time to recruit and follow up participants</w:t>
            </w:r>
          </w:p>
        </w:tc>
        <w:tc>
          <w:tcPr>
            <w:tcW w:w="2847" w:type="dxa"/>
            <w:hideMark/>
          </w:tcPr>
          <w:p w:rsidR="00635753" w:rsidRDefault="006D1FA9" w:rsidP="006D1FA9">
            <w:pPr>
              <w:rPr>
                <w:rFonts w:eastAsia="Times New Roman" w:cs="Arial"/>
                <w:color w:val="000000"/>
                <w:kern w:val="24"/>
                <w:lang w:eastAsia="en-NZ"/>
              </w:rPr>
            </w:pPr>
            <w:r>
              <w:rPr>
                <w:rFonts w:eastAsia="Times New Roman" w:cs="Arial"/>
                <w:color w:val="000000"/>
                <w:kern w:val="24"/>
                <w:lang w:eastAsia="en-NZ"/>
              </w:rPr>
              <w:t>Pharmacy</w:t>
            </w:r>
            <w:r w:rsidR="00635753" w:rsidRPr="005616F8">
              <w:rPr>
                <w:rFonts w:eastAsia="Times New Roman" w:cs="Arial"/>
                <w:color w:val="000000"/>
                <w:kern w:val="24"/>
                <w:lang w:eastAsia="en-NZ"/>
              </w:rPr>
              <w:t xml:space="preserve"> cost NZ$5849.49</w:t>
            </w:r>
          </w:p>
          <w:p w:rsidR="006D1FA9" w:rsidRDefault="006D1FA9" w:rsidP="006D1FA9">
            <w:pPr>
              <w:rPr>
                <w:rFonts w:eastAsia="Times New Roman" w:cs="Arial"/>
                <w:color w:val="000000"/>
                <w:kern w:val="24"/>
                <w:lang w:eastAsia="en-NZ"/>
              </w:rPr>
            </w:pPr>
          </w:p>
          <w:p w:rsidR="006D1FA9" w:rsidRDefault="006D1FA9" w:rsidP="006D1FA9">
            <w:pPr>
              <w:rPr>
                <w:rFonts w:eastAsia="Times New Roman" w:cs="Arial"/>
                <w:color w:val="000000"/>
                <w:kern w:val="24"/>
                <w:lang w:eastAsia="en-NZ"/>
              </w:rPr>
            </w:pPr>
          </w:p>
          <w:p w:rsidR="006D1FA9" w:rsidRDefault="006D1FA9" w:rsidP="006D1FA9">
            <w:pPr>
              <w:rPr>
                <w:rFonts w:eastAsia="Times New Roman" w:cs="Arial"/>
                <w:color w:val="000000"/>
                <w:kern w:val="24"/>
                <w:lang w:eastAsia="en-NZ"/>
              </w:rPr>
            </w:pPr>
          </w:p>
          <w:p w:rsidR="006D1FA9" w:rsidRPr="00635753" w:rsidRDefault="006D1FA9" w:rsidP="006D1FA9">
            <w:pPr>
              <w:rPr>
                <w:rFonts w:eastAsia="Times New Roman" w:cs="Arial"/>
                <w:lang w:eastAsia="en-NZ"/>
              </w:rPr>
            </w:pPr>
            <w:r>
              <w:rPr>
                <w:rFonts w:eastAsia="Times New Roman" w:cs="Arial"/>
                <w:lang w:eastAsia="en-NZ"/>
              </w:rPr>
              <w:t xml:space="preserve">Awaiting funding application from ACEM, February 2018 </w:t>
            </w:r>
          </w:p>
        </w:tc>
      </w:tr>
      <w:tr w:rsidR="00635753" w:rsidRPr="00635753" w:rsidTr="00701502">
        <w:trPr>
          <w:cnfStyle w:val="000000100000" w:firstRow="0" w:lastRow="0" w:firstColumn="0" w:lastColumn="0" w:oddVBand="0" w:evenVBand="0" w:oddHBand="1" w:evenHBand="0" w:firstRowFirstColumn="0" w:firstRowLastColumn="0" w:lastRowFirstColumn="0" w:lastRowLastColumn="0"/>
          <w:trHeight w:val="831"/>
        </w:trPr>
        <w:tc>
          <w:tcPr>
            <w:tcW w:w="3379" w:type="dxa"/>
          </w:tcPr>
          <w:p w:rsidR="00635753" w:rsidRPr="005616F8" w:rsidRDefault="00635753" w:rsidP="00635753">
            <w:pPr>
              <w:rPr>
                <w:rFonts w:eastAsia="Times New Roman" w:cs="Arial"/>
                <w:color w:val="000000"/>
                <w:kern w:val="24"/>
                <w:lang w:eastAsia="en-NZ"/>
              </w:rPr>
            </w:pPr>
            <w:r w:rsidRPr="005616F8">
              <w:rPr>
                <w:rFonts w:eastAsia="Times New Roman" w:cs="Arial"/>
                <w:color w:val="000000"/>
                <w:kern w:val="24"/>
                <w:lang w:eastAsia="en-NZ"/>
              </w:rPr>
              <w:t>Complete study kit, consent form and participant information</w:t>
            </w:r>
          </w:p>
        </w:tc>
        <w:tc>
          <w:tcPr>
            <w:tcW w:w="3380" w:type="dxa"/>
          </w:tcPr>
          <w:p w:rsidR="00635753" w:rsidRPr="005616F8" w:rsidRDefault="00635753" w:rsidP="00635753">
            <w:pPr>
              <w:rPr>
                <w:rFonts w:eastAsia="Times New Roman" w:cs="Arial"/>
                <w:color w:val="000000"/>
                <w:kern w:val="24"/>
                <w:lang w:eastAsia="en-NZ"/>
              </w:rPr>
            </w:pPr>
            <w:r w:rsidRPr="005616F8">
              <w:rPr>
                <w:rFonts w:eastAsia="Times New Roman" w:cs="Arial"/>
                <w:color w:val="000000"/>
                <w:kern w:val="24"/>
                <w:lang w:eastAsia="en-NZ"/>
              </w:rPr>
              <w:t xml:space="preserve">To be added to ethics approval and </w:t>
            </w:r>
            <w:r w:rsidR="005616F8" w:rsidRPr="005616F8">
              <w:rPr>
                <w:rFonts w:eastAsia="Times New Roman" w:cs="Arial"/>
                <w:color w:val="000000"/>
                <w:kern w:val="24"/>
                <w:lang w:eastAsia="en-NZ"/>
              </w:rPr>
              <w:t>to collate into study kit for use during study</w:t>
            </w:r>
          </w:p>
        </w:tc>
        <w:tc>
          <w:tcPr>
            <w:tcW w:w="2847" w:type="dxa"/>
          </w:tcPr>
          <w:p w:rsidR="00635753" w:rsidRPr="005616F8" w:rsidRDefault="005616F8" w:rsidP="00701502">
            <w:pPr>
              <w:rPr>
                <w:rFonts w:eastAsia="Times New Roman" w:cs="Arial"/>
                <w:color w:val="000000"/>
                <w:kern w:val="24"/>
                <w:lang w:eastAsia="en-NZ"/>
              </w:rPr>
            </w:pPr>
            <w:r w:rsidRPr="005616F8">
              <w:rPr>
                <w:rFonts w:eastAsia="Times New Roman" w:cs="Arial"/>
                <w:color w:val="000000"/>
                <w:kern w:val="24"/>
                <w:lang w:eastAsia="en-NZ"/>
              </w:rPr>
              <w:t>Completed-pending review</w:t>
            </w:r>
            <w:r w:rsidR="00701502">
              <w:rPr>
                <w:rFonts w:eastAsia="Times New Roman" w:cs="Arial"/>
                <w:color w:val="000000"/>
                <w:kern w:val="24"/>
                <w:lang w:eastAsia="en-NZ"/>
              </w:rPr>
              <w:t xml:space="preserve"> November 2017</w:t>
            </w:r>
          </w:p>
        </w:tc>
      </w:tr>
      <w:tr w:rsidR="00B46E2D" w:rsidRPr="00635753" w:rsidTr="00701502">
        <w:trPr>
          <w:trHeight w:val="710"/>
        </w:trPr>
        <w:tc>
          <w:tcPr>
            <w:tcW w:w="3379" w:type="dxa"/>
          </w:tcPr>
          <w:p w:rsidR="00B46E2D" w:rsidRPr="00635753" w:rsidRDefault="00B46E2D" w:rsidP="00635753">
            <w:pPr>
              <w:rPr>
                <w:rFonts w:eastAsia="Times New Roman" w:cs="Arial"/>
                <w:color w:val="000000"/>
                <w:kern w:val="24"/>
                <w:lang w:eastAsia="en-NZ"/>
              </w:rPr>
            </w:pPr>
            <w:r>
              <w:rPr>
                <w:rFonts w:eastAsia="Times New Roman" w:cs="Arial"/>
                <w:color w:val="000000"/>
                <w:kern w:val="24"/>
                <w:lang w:eastAsia="en-NZ"/>
              </w:rPr>
              <w:t>Registration with a Clinical Trials Registry</w:t>
            </w:r>
          </w:p>
        </w:tc>
        <w:tc>
          <w:tcPr>
            <w:tcW w:w="3380" w:type="dxa"/>
          </w:tcPr>
          <w:p w:rsidR="00B46E2D" w:rsidRPr="00635753" w:rsidRDefault="00B46E2D" w:rsidP="00701502">
            <w:pPr>
              <w:rPr>
                <w:rFonts w:eastAsia="Times New Roman" w:cs="Arial"/>
                <w:color w:val="000000"/>
                <w:kern w:val="24"/>
                <w:lang w:eastAsia="en-NZ"/>
              </w:rPr>
            </w:pPr>
            <w:r>
              <w:rPr>
                <w:rFonts w:eastAsia="Times New Roman" w:cs="Arial"/>
                <w:color w:val="000000"/>
                <w:kern w:val="24"/>
                <w:lang w:eastAsia="en-NZ"/>
              </w:rPr>
              <w:t xml:space="preserve">ANZ CTR registration </w:t>
            </w:r>
          </w:p>
        </w:tc>
        <w:tc>
          <w:tcPr>
            <w:tcW w:w="2847" w:type="dxa"/>
          </w:tcPr>
          <w:p w:rsidR="00B46E2D" w:rsidRPr="005616F8" w:rsidRDefault="00B46E2D" w:rsidP="00635753">
            <w:pPr>
              <w:rPr>
                <w:rFonts w:eastAsia="Times New Roman" w:cs="Arial"/>
                <w:color w:val="000000"/>
                <w:kern w:val="24"/>
                <w:lang w:eastAsia="en-NZ"/>
              </w:rPr>
            </w:pPr>
            <w:r>
              <w:rPr>
                <w:rFonts w:eastAsia="Times New Roman" w:cs="Arial"/>
                <w:color w:val="000000"/>
                <w:kern w:val="24"/>
                <w:lang w:eastAsia="en-NZ"/>
              </w:rPr>
              <w:t>Underway November 2017</w:t>
            </w:r>
          </w:p>
        </w:tc>
      </w:tr>
      <w:tr w:rsidR="00635753" w:rsidRPr="00635753" w:rsidTr="00701502">
        <w:trPr>
          <w:cnfStyle w:val="000000100000" w:firstRow="0" w:lastRow="0" w:firstColumn="0" w:lastColumn="0" w:oddVBand="0" w:evenVBand="0" w:oddHBand="1" w:evenHBand="0" w:firstRowFirstColumn="0" w:firstRowLastColumn="0" w:lastRowFirstColumn="0" w:lastRowLastColumn="0"/>
          <w:trHeight w:val="710"/>
        </w:trPr>
        <w:tc>
          <w:tcPr>
            <w:tcW w:w="3379" w:type="dxa"/>
            <w:hideMark/>
          </w:tcPr>
          <w:p w:rsidR="00635753" w:rsidRPr="00635753" w:rsidRDefault="00635753" w:rsidP="00635753">
            <w:pPr>
              <w:rPr>
                <w:rFonts w:eastAsia="Times New Roman" w:cs="Arial"/>
                <w:lang w:eastAsia="en-NZ"/>
              </w:rPr>
            </w:pPr>
            <w:r w:rsidRPr="00635753">
              <w:rPr>
                <w:rFonts w:eastAsia="Times New Roman" w:cs="Arial"/>
                <w:color w:val="000000"/>
                <w:kern w:val="24"/>
                <w:lang w:eastAsia="en-NZ"/>
              </w:rPr>
              <w:t>Ethics approval</w:t>
            </w:r>
          </w:p>
        </w:tc>
        <w:tc>
          <w:tcPr>
            <w:tcW w:w="3380" w:type="dxa"/>
            <w:hideMark/>
          </w:tcPr>
          <w:p w:rsidR="00635753" w:rsidRPr="00635753" w:rsidRDefault="00635753" w:rsidP="00701502">
            <w:pPr>
              <w:rPr>
                <w:rFonts w:eastAsia="Times New Roman" w:cs="Arial"/>
                <w:lang w:eastAsia="en-NZ"/>
              </w:rPr>
            </w:pPr>
            <w:r w:rsidRPr="00635753">
              <w:rPr>
                <w:rFonts w:eastAsia="Times New Roman" w:cs="Arial"/>
                <w:color w:val="000000"/>
                <w:kern w:val="24"/>
                <w:lang w:eastAsia="en-NZ"/>
              </w:rPr>
              <w:t>Will require application to HDEC (online)</w:t>
            </w:r>
            <w:r w:rsidR="00701502">
              <w:rPr>
                <w:rFonts w:eastAsia="Times New Roman" w:cs="Arial"/>
                <w:color w:val="000000"/>
                <w:kern w:val="24"/>
                <w:lang w:eastAsia="en-NZ"/>
              </w:rPr>
              <w:t xml:space="preserve"> </w:t>
            </w:r>
            <w:r w:rsidRPr="00635753">
              <w:rPr>
                <w:rFonts w:eastAsia="Times New Roman" w:cs="Arial"/>
                <w:color w:val="000000"/>
                <w:kern w:val="24"/>
                <w:lang w:eastAsia="en-NZ"/>
              </w:rPr>
              <w:t xml:space="preserve">- expedited </w:t>
            </w:r>
            <w:r w:rsidR="00701502">
              <w:rPr>
                <w:rFonts w:eastAsia="Times New Roman" w:cs="Arial"/>
                <w:color w:val="000000"/>
                <w:kern w:val="24"/>
                <w:lang w:eastAsia="en-NZ"/>
              </w:rPr>
              <w:t xml:space="preserve">process </w:t>
            </w:r>
            <w:r w:rsidRPr="00635753">
              <w:rPr>
                <w:rFonts w:eastAsia="Times New Roman" w:cs="Arial"/>
                <w:color w:val="000000"/>
                <w:kern w:val="24"/>
                <w:lang w:eastAsia="en-NZ"/>
              </w:rPr>
              <w:t>for postgraduate studies</w:t>
            </w:r>
          </w:p>
        </w:tc>
        <w:tc>
          <w:tcPr>
            <w:tcW w:w="2847" w:type="dxa"/>
            <w:hideMark/>
          </w:tcPr>
          <w:p w:rsidR="00635753" w:rsidRPr="00635753" w:rsidRDefault="00635753" w:rsidP="00635753">
            <w:pPr>
              <w:rPr>
                <w:rFonts w:eastAsia="Times New Roman" w:cs="Arial"/>
                <w:color w:val="000000"/>
                <w:kern w:val="24"/>
                <w:lang w:eastAsia="en-NZ"/>
              </w:rPr>
            </w:pPr>
            <w:r w:rsidRPr="005616F8">
              <w:rPr>
                <w:rFonts w:eastAsia="Times New Roman" w:cs="Arial"/>
                <w:color w:val="000000"/>
                <w:kern w:val="24"/>
                <w:lang w:eastAsia="en-NZ"/>
              </w:rPr>
              <w:t>Awaiting authorisation-</w:t>
            </w:r>
            <w:r w:rsidRPr="00635753">
              <w:rPr>
                <w:rFonts w:eastAsia="Times New Roman" w:cs="Arial"/>
                <w:color w:val="000000"/>
                <w:kern w:val="24"/>
                <w:lang w:eastAsia="en-NZ"/>
              </w:rPr>
              <w:t xml:space="preserve"> End of Nov</w:t>
            </w:r>
            <w:r w:rsidR="00701502">
              <w:rPr>
                <w:rFonts w:eastAsia="Times New Roman" w:cs="Arial"/>
                <w:color w:val="000000"/>
                <w:kern w:val="24"/>
                <w:lang w:eastAsia="en-NZ"/>
              </w:rPr>
              <w:t>ember 2017</w:t>
            </w:r>
          </w:p>
        </w:tc>
      </w:tr>
      <w:tr w:rsidR="005616F8" w:rsidRPr="00635753" w:rsidTr="00701502">
        <w:trPr>
          <w:trHeight w:val="438"/>
        </w:trPr>
        <w:tc>
          <w:tcPr>
            <w:tcW w:w="3379" w:type="dxa"/>
          </w:tcPr>
          <w:p w:rsidR="005616F8" w:rsidRPr="005616F8" w:rsidRDefault="005616F8" w:rsidP="00635753">
            <w:pPr>
              <w:rPr>
                <w:rFonts w:eastAsia="Times New Roman" w:cs="Arial"/>
                <w:color w:val="000000"/>
                <w:kern w:val="24"/>
                <w:lang w:eastAsia="en-NZ"/>
              </w:rPr>
            </w:pPr>
            <w:r w:rsidRPr="005616F8">
              <w:rPr>
                <w:rFonts w:eastAsia="Times New Roman" w:cs="Arial"/>
                <w:color w:val="000000"/>
                <w:kern w:val="24"/>
                <w:lang w:eastAsia="en-NZ"/>
              </w:rPr>
              <w:t>Ethics approval (</w:t>
            </w:r>
            <w:proofErr w:type="spellStart"/>
            <w:r w:rsidRPr="005616F8">
              <w:rPr>
                <w:rFonts w:eastAsia="Times New Roman" w:cs="Arial"/>
                <w:color w:val="000000"/>
                <w:kern w:val="24"/>
                <w:lang w:eastAsia="en-NZ"/>
              </w:rPr>
              <w:t>Monash</w:t>
            </w:r>
            <w:proofErr w:type="spellEnd"/>
            <w:r w:rsidRPr="005616F8">
              <w:rPr>
                <w:rFonts w:eastAsia="Times New Roman" w:cs="Arial"/>
                <w:color w:val="000000"/>
                <w:kern w:val="24"/>
                <w:lang w:eastAsia="en-NZ"/>
              </w:rPr>
              <w:t>)</w:t>
            </w:r>
          </w:p>
        </w:tc>
        <w:tc>
          <w:tcPr>
            <w:tcW w:w="3380" w:type="dxa"/>
          </w:tcPr>
          <w:p w:rsidR="005616F8" w:rsidRPr="005616F8" w:rsidRDefault="005616F8" w:rsidP="00635753">
            <w:pPr>
              <w:rPr>
                <w:rFonts w:eastAsia="Times New Roman" w:cs="Arial"/>
                <w:color w:val="000000"/>
                <w:kern w:val="24"/>
                <w:lang w:eastAsia="en-NZ"/>
              </w:rPr>
            </w:pPr>
            <w:r w:rsidRPr="005616F8">
              <w:rPr>
                <w:rFonts w:eastAsia="Times New Roman" w:cs="Arial"/>
                <w:color w:val="000000"/>
                <w:kern w:val="24"/>
                <w:lang w:eastAsia="en-NZ"/>
              </w:rPr>
              <w:t xml:space="preserve">Submission </w:t>
            </w:r>
            <w:r>
              <w:rPr>
                <w:rFonts w:eastAsia="Times New Roman" w:cs="Arial"/>
                <w:color w:val="000000"/>
                <w:kern w:val="24"/>
                <w:lang w:eastAsia="en-NZ"/>
              </w:rPr>
              <w:t xml:space="preserve">to </w:t>
            </w:r>
            <w:proofErr w:type="spellStart"/>
            <w:r>
              <w:rPr>
                <w:rFonts w:eastAsia="Times New Roman" w:cs="Arial"/>
                <w:color w:val="000000"/>
                <w:kern w:val="24"/>
                <w:lang w:eastAsia="en-NZ"/>
              </w:rPr>
              <w:t>M</w:t>
            </w:r>
            <w:r w:rsidRPr="005616F8">
              <w:rPr>
                <w:rFonts w:eastAsia="Times New Roman" w:cs="Arial"/>
                <w:color w:val="000000"/>
                <w:kern w:val="24"/>
                <w:lang w:eastAsia="en-NZ"/>
              </w:rPr>
              <w:t>onash</w:t>
            </w:r>
            <w:proofErr w:type="spellEnd"/>
            <w:r w:rsidRPr="005616F8">
              <w:rPr>
                <w:rFonts w:eastAsia="Times New Roman" w:cs="Arial"/>
                <w:color w:val="000000"/>
                <w:kern w:val="24"/>
                <w:lang w:eastAsia="en-NZ"/>
              </w:rPr>
              <w:t xml:space="preserve"> ethics committee</w:t>
            </w:r>
          </w:p>
        </w:tc>
        <w:tc>
          <w:tcPr>
            <w:tcW w:w="2847" w:type="dxa"/>
          </w:tcPr>
          <w:p w:rsidR="005616F8" w:rsidRPr="005616F8" w:rsidRDefault="005616F8" w:rsidP="00635753">
            <w:pPr>
              <w:rPr>
                <w:rFonts w:eastAsia="Times New Roman" w:cs="Arial"/>
                <w:color w:val="000000"/>
                <w:kern w:val="24"/>
                <w:lang w:eastAsia="en-NZ"/>
              </w:rPr>
            </w:pPr>
            <w:r w:rsidRPr="005616F8">
              <w:rPr>
                <w:rFonts w:eastAsia="Times New Roman" w:cs="Arial"/>
                <w:color w:val="000000"/>
                <w:kern w:val="24"/>
                <w:lang w:eastAsia="en-NZ"/>
              </w:rPr>
              <w:t>Once local ethics approval obtained</w:t>
            </w:r>
          </w:p>
        </w:tc>
      </w:tr>
      <w:tr w:rsidR="005616F8" w:rsidRPr="00635753" w:rsidTr="00701502">
        <w:trPr>
          <w:cnfStyle w:val="000000100000" w:firstRow="0" w:lastRow="0" w:firstColumn="0" w:lastColumn="0" w:oddVBand="0" w:evenVBand="0" w:oddHBand="1" w:evenHBand="0" w:firstRowFirstColumn="0" w:firstRowLastColumn="0" w:lastRowFirstColumn="0" w:lastRowLastColumn="0"/>
          <w:trHeight w:val="723"/>
        </w:trPr>
        <w:tc>
          <w:tcPr>
            <w:tcW w:w="3379" w:type="dxa"/>
          </w:tcPr>
          <w:p w:rsidR="005616F8" w:rsidRPr="005616F8" w:rsidRDefault="005616F8" w:rsidP="00635753">
            <w:pPr>
              <w:rPr>
                <w:rFonts w:eastAsia="Times New Roman" w:cs="Arial"/>
                <w:color w:val="000000"/>
                <w:kern w:val="24"/>
                <w:lang w:eastAsia="en-NZ"/>
              </w:rPr>
            </w:pPr>
            <w:r w:rsidRPr="005616F8">
              <w:rPr>
                <w:rFonts w:eastAsia="Times New Roman" w:cs="Arial"/>
                <w:color w:val="000000"/>
                <w:kern w:val="24"/>
                <w:lang w:eastAsia="en-NZ"/>
              </w:rPr>
              <w:t>Protocol review</w:t>
            </w:r>
          </w:p>
        </w:tc>
        <w:tc>
          <w:tcPr>
            <w:tcW w:w="3380" w:type="dxa"/>
          </w:tcPr>
          <w:p w:rsidR="005616F8" w:rsidRPr="005616F8" w:rsidRDefault="005616F8" w:rsidP="00635753">
            <w:pPr>
              <w:rPr>
                <w:rFonts w:eastAsia="Times New Roman" w:cs="Arial"/>
                <w:color w:val="000000"/>
                <w:kern w:val="24"/>
                <w:lang w:eastAsia="en-NZ"/>
              </w:rPr>
            </w:pPr>
            <w:r w:rsidRPr="005616F8">
              <w:rPr>
                <w:rFonts w:eastAsia="Times New Roman" w:cs="Arial"/>
                <w:color w:val="000000"/>
                <w:kern w:val="24"/>
                <w:lang w:eastAsia="en-NZ"/>
              </w:rPr>
              <w:t>Awaiting district health board research committee review and approval</w:t>
            </w:r>
          </w:p>
        </w:tc>
        <w:tc>
          <w:tcPr>
            <w:tcW w:w="2847" w:type="dxa"/>
          </w:tcPr>
          <w:p w:rsidR="005616F8" w:rsidRPr="005616F8" w:rsidRDefault="005616F8" w:rsidP="00635753">
            <w:pPr>
              <w:rPr>
                <w:rFonts w:eastAsia="Times New Roman" w:cs="Arial"/>
                <w:color w:val="000000"/>
                <w:kern w:val="24"/>
                <w:lang w:eastAsia="en-NZ"/>
              </w:rPr>
            </w:pPr>
            <w:r w:rsidRPr="005616F8">
              <w:rPr>
                <w:rFonts w:eastAsia="Times New Roman" w:cs="Arial"/>
                <w:color w:val="000000"/>
                <w:kern w:val="24"/>
                <w:lang w:eastAsia="en-NZ"/>
              </w:rPr>
              <w:t>End of Nov</w:t>
            </w:r>
          </w:p>
        </w:tc>
      </w:tr>
      <w:tr w:rsidR="00635753" w:rsidRPr="00635753" w:rsidTr="00701502">
        <w:trPr>
          <w:trHeight w:val="748"/>
        </w:trPr>
        <w:tc>
          <w:tcPr>
            <w:tcW w:w="3379" w:type="dxa"/>
            <w:hideMark/>
          </w:tcPr>
          <w:p w:rsidR="00635753" w:rsidRPr="00635753" w:rsidRDefault="00635753" w:rsidP="00635753">
            <w:pPr>
              <w:rPr>
                <w:rFonts w:eastAsia="Times New Roman" w:cs="Arial"/>
                <w:lang w:eastAsia="en-NZ"/>
              </w:rPr>
            </w:pPr>
            <w:r w:rsidRPr="00635753">
              <w:rPr>
                <w:rFonts w:eastAsia="Times New Roman" w:cs="Arial"/>
                <w:color w:val="000000"/>
                <w:kern w:val="24"/>
                <w:lang w:eastAsia="en-NZ"/>
              </w:rPr>
              <w:t>Conducting the study</w:t>
            </w:r>
          </w:p>
        </w:tc>
        <w:tc>
          <w:tcPr>
            <w:tcW w:w="3380" w:type="dxa"/>
            <w:hideMark/>
          </w:tcPr>
          <w:p w:rsidR="00635753" w:rsidRPr="00635753" w:rsidRDefault="00635753" w:rsidP="00701502">
            <w:pPr>
              <w:rPr>
                <w:rFonts w:eastAsia="Times New Roman" w:cs="Arial"/>
                <w:lang w:eastAsia="en-NZ"/>
              </w:rPr>
            </w:pPr>
            <w:r w:rsidRPr="00635753">
              <w:rPr>
                <w:rFonts w:eastAsia="Times New Roman" w:cs="Arial"/>
                <w:color w:val="000000"/>
                <w:kern w:val="24"/>
                <w:lang w:eastAsia="en-NZ"/>
              </w:rPr>
              <w:t xml:space="preserve">As per our power calculation trial should be conducted over </w:t>
            </w:r>
            <w:r w:rsidR="00701502">
              <w:rPr>
                <w:rFonts w:eastAsia="Times New Roman" w:cs="Arial"/>
                <w:color w:val="000000"/>
                <w:kern w:val="24"/>
                <w:lang w:eastAsia="en-NZ"/>
              </w:rPr>
              <w:t>12</w:t>
            </w:r>
            <w:r w:rsidRPr="00635753">
              <w:rPr>
                <w:rFonts w:eastAsia="Times New Roman" w:cs="Arial"/>
                <w:color w:val="000000"/>
                <w:kern w:val="24"/>
                <w:lang w:eastAsia="en-NZ"/>
              </w:rPr>
              <w:t xml:space="preserve"> weeks</w:t>
            </w:r>
          </w:p>
        </w:tc>
        <w:tc>
          <w:tcPr>
            <w:tcW w:w="2847" w:type="dxa"/>
            <w:hideMark/>
          </w:tcPr>
          <w:p w:rsidR="00635753" w:rsidRPr="00635753" w:rsidRDefault="00701502" w:rsidP="00635753">
            <w:pPr>
              <w:rPr>
                <w:rFonts w:eastAsia="Times New Roman" w:cs="Arial"/>
                <w:lang w:eastAsia="en-NZ"/>
              </w:rPr>
            </w:pPr>
            <w:r>
              <w:rPr>
                <w:rFonts w:eastAsia="Times New Roman" w:cs="Arial"/>
                <w:color w:val="000000"/>
                <w:kern w:val="24"/>
                <w:lang w:eastAsia="en-NZ"/>
              </w:rPr>
              <w:t>March</w:t>
            </w:r>
            <w:r w:rsidR="00635753" w:rsidRPr="00635753">
              <w:rPr>
                <w:rFonts w:eastAsia="Times New Roman" w:cs="Arial"/>
                <w:color w:val="000000"/>
                <w:kern w:val="24"/>
                <w:lang w:eastAsia="en-NZ"/>
              </w:rPr>
              <w:t xml:space="preserve"> 2018</w:t>
            </w:r>
          </w:p>
        </w:tc>
      </w:tr>
      <w:tr w:rsidR="00635753" w:rsidRPr="00635753" w:rsidTr="00701502">
        <w:trPr>
          <w:cnfStyle w:val="000000100000" w:firstRow="0" w:lastRow="0" w:firstColumn="0" w:lastColumn="0" w:oddVBand="0" w:evenVBand="0" w:oddHBand="1" w:evenHBand="0" w:firstRowFirstColumn="0" w:firstRowLastColumn="0" w:lastRowFirstColumn="0" w:lastRowLastColumn="0"/>
          <w:trHeight w:val="490"/>
        </w:trPr>
        <w:tc>
          <w:tcPr>
            <w:tcW w:w="3379" w:type="dxa"/>
            <w:hideMark/>
          </w:tcPr>
          <w:p w:rsidR="00635753" w:rsidRPr="00635753" w:rsidRDefault="00635753" w:rsidP="00635753">
            <w:pPr>
              <w:rPr>
                <w:rFonts w:eastAsia="Times New Roman" w:cs="Arial"/>
                <w:lang w:eastAsia="en-NZ"/>
              </w:rPr>
            </w:pPr>
            <w:r w:rsidRPr="00635753">
              <w:rPr>
                <w:rFonts w:eastAsia="Times New Roman" w:cs="Arial"/>
                <w:color w:val="000000"/>
                <w:kern w:val="24"/>
                <w:lang w:eastAsia="en-NZ"/>
              </w:rPr>
              <w:t>Data collection and write-up</w:t>
            </w:r>
          </w:p>
        </w:tc>
        <w:tc>
          <w:tcPr>
            <w:tcW w:w="3380" w:type="dxa"/>
            <w:hideMark/>
          </w:tcPr>
          <w:p w:rsidR="00635753" w:rsidRPr="00635753" w:rsidRDefault="00635753" w:rsidP="00635753">
            <w:pPr>
              <w:rPr>
                <w:rFonts w:eastAsia="Times New Roman" w:cs="Arial"/>
                <w:lang w:eastAsia="en-NZ"/>
              </w:rPr>
            </w:pPr>
            <w:r w:rsidRPr="00635753">
              <w:rPr>
                <w:rFonts w:eastAsia="Times New Roman" w:cs="Arial"/>
                <w:color w:val="000000"/>
                <w:kern w:val="24"/>
                <w:lang w:eastAsia="en-NZ"/>
              </w:rPr>
              <w:t>Post adequate recruitment</w:t>
            </w:r>
          </w:p>
        </w:tc>
        <w:tc>
          <w:tcPr>
            <w:tcW w:w="2847" w:type="dxa"/>
            <w:hideMark/>
          </w:tcPr>
          <w:p w:rsidR="00635753" w:rsidRPr="00635753" w:rsidRDefault="006D1FA9" w:rsidP="00701502">
            <w:pPr>
              <w:rPr>
                <w:rFonts w:eastAsia="Times New Roman" w:cs="Arial"/>
                <w:lang w:eastAsia="en-NZ"/>
              </w:rPr>
            </w:pPr>
            <w:r>
              <w:rPr>
                <w:rFonts w:eastAsia="Times New Roman" w:cs="Arial"/>
                <w:color w:val="000000"/>
                <w:kern w:val="24"/>
                <w:lang w:eastAsia="en-NZ"/>
              </w:rPr>
              <w:t>Ju</w:t>
            </w:r>
            <w:r w:rsidR="00701502">
              <w:rPr>
                <w:rFonts w:eastAsia="Times New Roman" w:cs="Arial"/>
                <w:color w:val="000000"/>
                <w:kern w:val="24"/>
                <w:lang w:eastAsia="en-NZ"/>
              </w:rPr>
              <w:t>ly</w:t>
            </w:r>
            <w:r w:rsidR="00635753" w:rsidRPr="00635753">
              <w:rPr>
                <w:rFonts w:eastAsia="Times New Roman" w:cs="Arial"/>
                <w:color w:val="000000"/>
                <w:kern w:val="24"/>
                <w:lang w:eastAsia="en-NZ"/>
              </w:rPr>
              <w:t xml:space="preserve"> 2018</w:t>
            </w:r>
          </w:p>
        </w:tc>
      </w:tr>
    </w:tbl>
    <w:p w:rsidR="00635753" w:rsidRPr="00635753" w:rsidRDefault="00635753" w:rsidP="00EA1866">
      <w:pPr>
        <w:rPr>
          <w:rStyle w:val="Emphasis"/>
          <w:i w:val="0"/>
        </w:rPr>
      </w:pPr>
    </w:p>
    <w:p w:rsidR="000C2EE3" w:rsidRDefault="000C2EE3">
      <w:pPr>
        <w:rPr>
          <w:rStyle w:val="SubtleEmphasis"/>
          <w:b/>
          <w:sz w:val="28"/>
          <w:szCs w:val="28"/>
        </w:rPr>
      </w:pPr>
      <w:r>
        <w:rPr>
          <w:rStyle w:val="SubtleEmphasis"/>
          <w:b/>
          <w:sz w:val="28"/>
          <w:szCs w:val="28"/>
        </w:rPr>
        <w:br w:type="page"/>
      </w:r>
    </w:p>
    <w:p w:rsidR="00EA1866" w:rsidRPr="00B221A6" w:rsidRDefault="00157429" w:rsidP="00EA1866">
      <w:pPr>
        <w:rPr>
          <w:rStyle w:val="SubtleEmphasis"/>
          <w:b/>
          <w:sz w:val="28"/>
          <w:szCs w:val="28"/>
        </w:rPr>
      </w:pPr>
      <w:r>
        <w:rPr>
          <w:rStyle w:val="SubtleEmphasis"/>
          <w:b/>
          <w:sz w:val="28"/>
          <w:szCs w:val="28"/>
        </w:rPr>
        <w:lastRenderedPageBreak/>
        <w:t>R</w:t>
      </w:r>
      <w:r w:rsidR="00EA1866" w:rsidRPr="00B221A6">
        <w:rPr>
          <w:rStyle w:val="SubtleEmphasis"/>
          <w:b/>
          <w:sz w:val="28"/>
          <w:szCs w:val="28"/>
        </w:rPr>
        <w:t>eference</w:t>
      </w:r>
      <w:r>
        <w:rPr>
          <w:rStyle w:val="SubtleEmphasis"/>
          <w:b/>
          <w:sz w:val="28"/>
          <w:szCs w:val="28"/>
        </w:rPr>
        <w:t>s</w:t>
      </w:r>
      <w:r w:rsidR="00EA1866" w:rsidRPr="00B221A6">
        <w:rPr>
          <w:rStyle w:val="SubtleEmphasis"/>
          <w:b/>
          <w:sz w:val="28"/>
          <w:szCs w:val="28"/>
        </w:rPr>
        <w:t>:</w:t>
      </w:r>
    </w:p>
    <w:p w:rsidR="00213A44" w:rsidRDefault="00B05AE9" w:rsidP="00BC54BB">
      <w:pPr>
        <w:pStyle w:val="ListParagraph"/>
        <w:numPr>
          <w:ilvl w:val="0"/>
          <w:numId w:val="3"/>
        </w:numPr>
        <w:rPr>
          <w:rStyle w:val="Emphasis"/>
          <w:i w:val="0"/>
        </w:rPr>
      </w:pPr>
      <w:r>
        <w:rPr>
          <w:rStyle w:val="Emphasis"/>
          <w:i w:val="0"/>
        </w:rPr>
        <w:t>Vargas-Schaffer G. Is the WHO analgesic ladder still valid? Twenty-four years of experience (Commentary). Canadian Family Physician 2010.</w:t>
      </w:r>
    </w:p>
    <w:p w:rsidR="00EA1866" w:rsidRDefault="00213A44" w:rsidP="00BC54BB">
      <w:pPr>
        <w:pStyle w:val="ListParagraph"/>
        <w:numPr>
          <w:ilvl w:val="0"/>
          <w:numId w:val="3"/>
        </w:numPr>
        <w:rPr>
          <w:rStyle w:val="Emphasis"/>
          <w:i w:val="0"/>
        </w:rPr>
      </w:pPr>
      <w:r>
        <w:rPr>
          <w:rStyle w:val="Emphasis"/>
          <w:i w:val="0"/>
        </w:rPr>
        <w:t>J</w:t>
      </w:r>
      <w:r w:rsidR="00CA73F4">
        <w:rPr>
          <w:rStyle w:val="Emphasis"/>
          <w:i w:val="0"/>
        </w:rPr>
        <w:t>on</w:t>
      </w:r>
      <w:r w:rsidR="00BC54BB">
        <w:rPr>
          <w:rStyle w:val="Emphasis"/>
          <w:i w:val="0"/>
        </w:rPr>
        <w:t>e</w:t>
      </w:r>
      <w:r w:rsidR="008022D6">
        <w:rPr>
          <w:rStyle w:val="Emphasis"/>
          <w:i w:val="0"/>
        </w:rPr>
        <w:t xml:space="preserve">s P, </w:t>
      </w:r>
      <w:proofErr w:type="spellStart"/>
      <w:r w:rsidR="008022D6">
        <w:rPr>
          <w:rStyle w:val="Emphasis"/>
          <w:i w:val="0"/>
        </w:rPr>
        <w:t>Dalziel</w:t>
      </w:r>
      <w:proofErr w:type="spellEnd"/>
      <w:r w:rsidR="008022D6">
        <w:rPr>
          <w:rStyle w:val="Emphasis"/>
          <w:i w:val="0"/>
        </w:rPr>
        <w:t xml:space="preserve"> SR, </w:t>
      </w:r>
      <w:proofErr w:type="spellStart"/>
      <w:r w:rsidR="008022D6">
        <w:rPr>
          <w:rStyle w:val="Emphasis"/>
          <w:i w:val="0"/>
        </w:rPr>
        <w:t>Lamdin</w:t>
      </w:r>
      <w:proofErr w:type="spellEnd"/>
      <w:r w:rsidR="008022D6">
        <w:rPr>
          <w:rStyle w:val="Emphasis"/>
          <w:i w:val="0"/>
        </w:rPr>
        <w:t xml:space="preserve"> R, Miles-Chan JL, Frampton C</w:t>
      </w:r>
      <w:r w:rsidR="00BC54BB">
        <w:rPr>
          <w:rStyle w:val="Emphasis"/>
          <w:i w:val="0"/>
        </w:rPr>
        <w:t xml:space="preserve">. </w:t>
      </w:r>
      <w:r w:rsidR="00BC54BB" w:rsidRPr="00BC54BB">
        <w:rPr>
          <w:rStyle w:val="Emphasis"/>
          <w:i w:val="0"/>
        </w:rPr>
        <w:t>Oral non-steroidal anti-inflammatory drugs versus other oral</w:t>
      </w:r>
      <w:r w:rsidR="00BC54BB">
        <w:rPr>
          <w:rStyle w:val="Emphasis"/>
          <w:i w:val="0"/>
        </w:rPr>
        <w:t xml:space="preserve"> </w:t>
      </w:r>
      <w:r w:rsidR="00BC54BB" w:rsidRPr="00BC54BB">
        <w:rPr>
          <w:rStyle w:val="Emphasis"/>
          <w:i w:val="0"/>
        </w:rPr>
        <w:t>analgesic agents for acute soft tissue injury (Review)</w:t>
      </w:r>
      <w:r w:rsidR="00BC54BB">
        <w:rPr>
          <w:rStyle w:val="Emphasis"/>
          <w:i w:val="0"/>
        </w:rPr>
        <w:t xml:space="preserve">. </w:t>
      </w:r>
      <w:r w:rsidR="00BC54BB" w:rsidRPr="00BC54BB">
        <w:rPr>
          <w:rStyle w:val="Emphasis"/>
          <w:i w:val="0"/>
        </w:rPr>
        <w:t>Cochrane Database of Systematic Reviews 2015</w:t>
      </w:r>
      <w:r w:rsidR="00BC54BB">
        <w:rPr>
          <w:rStyle w:val="Emphasis"/>
          <w:i w:val="0"/>
        </w:rPr>
        <w:t>.</w:t>
      </w:r>
    </w:p>
    <w:p w:rsidR="00CE27D3" w:rsidRDefault="00CE27D3" w:rsidP="00CE27D3">
      <w:pPr>
        <w:pStyle w:val="ListParagraph"/>
        <w:numPr>
          <w:ilvl w:val="0"/>
          <w:numId w:val="3"/>
        </w:numPr>
        <w:rPr>
          <w:rStyle w:val="Emphasis"/>
          <w:i w:val="0"/>
        </w:rPr>
      </w:pPr>
      <w:proofErr w:type="spellStart"/>
      <w:r>
        <w:rPr>
          <w:rStyle w:val="Emphasis"/>
          <w:i w:val="0"/>
        </w:rPr>
        <w:t>Graudins</w:t>
      </w:r>
      <w:proofErr w:type="spellEnd"/>
      <w:r>
        <w:rPr>
          <w:rStyle w:val="Emphasis"/>
          <w:i w:val="0"/>
        </w:rPr>
        <w:t xml:space="preserve"> A, </w:t>
      </w:r>
      <w:proofErr w:type="spellStart"/>
      <w:r>
        <w:rPr>
          <w:rStyle w:val="Emphasis"/>
          <w:i w:val="0"/>
        </w:rPr>
        <w:t>Meed</w:t>
      </w:r>
      <w:proofErr w:type="spellEnd"/>
      <w:r>
        <w:rPr>
          <w:rStyle w:val="Emphasis"/>
          <w:i w:val="0"/>
        </w:rPr>
        <w:t xml:space="preserve"> R, Parkinson J, </w:t>
      </w:r>
      <w:proofErr w:type="spellStart"/>
      <w:r>
        <w:rPr>
          <w:rStyle w:val="Emphasis"/>
          <w:i w:val="0"/>
        </w:rPr>
        <w:t>Egerton</w:t>
      </w:r>
      <w:proofErr w:type="spellEnd"/>
      <w:r>
        <w:rPr>
          <w:rStyle w:val="Emphasis"/>
          <w:i w:val="0"/>
        </w:rPr>
        <w:t>-Warburton D, Meyer A. A randomised controlled trial of paracetamol and ibuprofen with or without codeine or oxycodone as initial analgesia for adults with moderate pain from limb injury. Emergency medicine Australasia 2016.</w:t>
      </w:r>
    </w:p>
    <w:p w:rsidR="00804783" w:rsidRPr="00804783" w:rsidRDefault="00804783" w:rsidP="00804783">
      <w:pPr>
        <w:pStyle w:val="ListParagraph"/>
        <w:numPr>
          <w:ilvl w:val="0"/>
          <w:numId w:val="3"/>
        </w:numPr>
        <w:rPr>
          <w:rStyle w:val="Emphasis"/>
          <w:i w:val="0"/>
        </w:rPr>
      </w:pPr>
      <w:r>
        <w:rPr>
          <w:rStyle w:val="Emphasis"/>
          <w:i w:val="0"/>
        </w:rPr>
        <w:t xml:space="preserve">Chang AK, </w:t>
      </w:r>
      <w:proofErr w:type="spellStart"/>
      <w:r>
        <w:rPr>
          <w:rStyle w:val="Emphasis"/>
          <w:i w:val="0"/>
        </w:rPr>
        <w:t>Bijur</w:t>
      </w:r>
      <w:proofErr w:type="spellEnd"/>
      <w:r>
        <w:rPr>
          <w:rStyle w:val="Emphasis"/>
          <w:i w:val="0"/>
        </w:rPr>
        <w:t xml:space="preserve"> PE, </w:t>
      </w:r>
      <w:proofErr w:type="spellStart"/>
      <w:r>
        <w:rPr>
          <w:rStyle w:val="Emphasis"/>
          <w:i w:val="0"/>
        </w:rPr>
        <w:t>Esse</w:t>
      </w:r>
      <w:proofErr w:type="spellEnd"/>
      <w:r>
        <w:rPr>
          <w:rStyle w:val="Emphasis"/>
          <w:i w:val="0"/>
        </w:rPr>
        <w:t xml:space="preserve"> D, Barnaby DP, Baer J. Effects of a Single Dose of Oral Opioid and </w:t>
      </w:r>
      <w:proofErr w:type="spellStart"/>
      <w:r>
        <w:rPr>
          <w:rStyle w:val="Emphasis"/>
          <w:i w:val="0"/>
        </w:rPr>
        <w:t>Nonopioid</w:t>
      </w:r>
      <w:proofErr w:type="spellEnd"/>
      <w:r>
        <w:rPr>
          <w:rStyle w:val="Emphasis"/>
          <w:i w:val="0"/>
        </w:rPr>
        <w:t xml:space="preserve"> Analgesics on Acute Extremity Pain in the Emergency Department, </w:t>
      </w:r>
      <w:proofErr w:type="gramStart"/>
      <w:r>
        <w:rPr>
          <w:rStyle w:val="Emphasis"/>
          <w:i w:val="0"/>
        </w:rPr>
        <w:t>A</w:t>
      </w:r>
      <w:proofErr w:type="gramEnd"/>
      <w:r>
        <w:rPr>
          <w:rStyle w:val="Emphasis"/>
          <w:i w:val="0"/>
        </w:rPr>
        <w:t xml:space="preserve"> Randomized Clinical Trial. American Medical </w:t>
      </w:r>
      <w:r w:rsidR="005766E7">
        <w:rPr>
          <w:rStyle w:val="Emphasis"/>
          <w:i w:val="0"/>
        </w:rPr>
        <w:t>Association</w:t>
      </w:r>
      <w:r>
        <w:rPr>
          <w:rStyle w:val="Emphasis"/>
          <w:i w:val="0"/>
        </w:rPr>
        <w:t>, 2017.</w:t>
      </w:r>
    </w:p>
    <w:p w:rsidR="00BC54BB" w:rsidRDefault="008022D6" w:rsidP="00BC54BB">
      <w:pPr>
        <w:pStyle w:val="ListParagraph"/>
        <w:numPr>
          <w:ilvl w:val="0"/>
          <w:numId w:val="3"/>
        </w:numPr>
        <w:rPr>
          <w:rStyle w:val="Emphasis"/>
          <w:i w:val="0"/>
        </w:rPr>
      </w:pPr>
      <w:r>
        <w:rPr>
          <w:rStyle w:val="Emphasis"/>
          <w:i w:val="0"/>
        </w:rPr>
        <w:t>Woo WWK, Man S, Lam PKW, Rainer TH</w:t>
      </w:r>
      <w:r w:rsidR="00BC54BB">
        <w:rPr>
          <w:rStyle w:val="Emphasis"/>
          <w:i w:val="0"/>
        </w:rPr>
        <w:t xml:space="preserve">. </w:t>
      </w:r>
      <w:r w:rsidR="00BC54BB" w:rsidRPr="00BC54BB">
        <w:rPr>
          <w:rStyle w:val="Emphasis"/>
          <w:i w:val="0"/>
        </w:rPr>
        <w:t>Randomized Double-Blind Trial Comparing Oral Paracetamol</w:t>
      </w:r>
      <w:r w:rsidR="00BC54BB">
        <w:rPr>
          <w:rStyle w:val="Emphasis"/>
          <w:i w:val="0"/>
        </w:rPr>
        <w:t xml:space="preserve"> </w:t>
      </w:r>
      <w:r w:rsidR="00BC54BB" w:rsidRPr="00BC54BB">
        <w:rPr>
          <w:rStyle w:val="Emphasis"/>
          <w:i w:val="0"/>
        </w:rPr>
        <w:t xml:space="preserve">and Oral </w:t>
      </w:r>
      <w:proofErr w:type="spellStart"/>
      <w:r w:rsidR="00BC54BB" w:rsidRPr="00BC54BB">
        <w:rPr>
          <w:rStyle w:val="Emphasis"/>
          <w:i w:val="0"/>
        </w:rPr>
        <w:t>Nonsteroidal</w:t>
      </w:r>
      <w:proofErr w:type="spellEnd"/>
      <w:r w:rsidR="00BC54BB" w:rsidRPr="00BC54BB">
        <w:rPr>
          <w:rStyle w:val="Emphasis"/>
          <w:i w:val="0"/>
        </w:rPr>
        <w:t xml:space="preserve"> </w:t>
      </w:r>
      <w:r w:rsidR="005766E7" w:rsidRPr="00BC54BB">
        <w:rPr>
          <w:rStyle w:val="Emphasis"/>
          <w:i w:val="0"/>
        </w:rPr>
        <w:t>Anti-inflammatory</w:t>
      </w:r>
      <w:r w:rsidR="00BC54BB" w:rsidRPr="00BC54BB">
        <w:rPr>
          <w:rStyle w:val="Emphasis"/>
          <w:i w:val="0"/>
        </w:rPr>
        <w:t xml:space="preserve"> Drugs for</w:t>
      </w:r>
      <w:r w:rsidR="00BC54BB">
        <w:rPr>
          <w:rStyle w:val="Emphasis"/>
          <w:i w:val="0"/>
        </w:rPr>
        <w:t xml:space="preserve"> </w:t>
      </w:r>
      <w:r w:rsidR="00BC54BB" w:rsidRPr="00BC54BB">
        <w:rPr>
          <w:rStyle w:val="Emphasis"/>
          <w:i w:val="0"/>
        </w:rPr>
        <w:t>Treating Pain After Musculoskeletal Injury</w:t>
      </w:r>
      <w:r w:rsidR="00BC54BB">
        <w:rPr>
          <w:rStyle w:val="Emphasis"/>
          <w:i w:val="0"/>
        </w:rPr>
        <w:t xml:space="preserve">. </w:t>
      </w:r>
      <w:r w:rsidR="00FF1761">
        <w:rPr>
          <w:rStyle w:val="Emphasis"/>
          <w:i w:val="0"/>
        </w:rPr>
        <w:t>Annals of Emergency Medicine,</w:t>
      </w:r>
      <w:r w:rsidR="00BC54BB">
        <w:rPr>
          <w:rStyle w:val="Emphasis"/>
          <w:i w:val="0"/>
        </w:rPr>
        <w:t xml:space="preserve"> 2005. </w:t>
      </w:r>
    </w:p>
    <w:p w:rsidR="00535E14" w:rsidRDefault="00535E14" w:rsidP="00BC54BB">
      <w:pPr>
        <w:pStyle w:val="ListParagraph"/>
        <w:numPr>
          <w:ilvl w:val="0"/>
          <w:numId w:val="3"/>
        </w:numPr>
        <w:rPr>
          <w:rStyle w:val="Emphasis"/>
          <w:i w:val="0"/>
        </w:rPr>
      </w:pPr>
      <w:proofErr w:type="spellStart"/>
      <w:r>
        <w:rPr>
          <w:rStyle w:val="Emphasis"/>
          <w:i w:val="0"/>
        </w:rPr>
        <w:t>Ridderikhof</w:t>
      </w:r>
      <w:proofErr w:type="spellEnd"/>
      <w:r>
        <w:rPr>
          <w:rStyle w:val="Emphasis"/>
          <w:i w:val="0"/>
        </w:rPr>
        <w:t xml:space="preserve"> ML, </w:t>
      </w:r>
      <w:proofErr w:type="spellStart"/>
      <w:r>
        <w:rPr>
          <w:rStyle w:val="Emphasis"/>
          <w:i w:val="0"/>
        </w:rPr>
        <w:t>Lirk</w:t>
      </w:r>
      <w:proofErr w:type="spellEnd"/>
      <w:r>
        <w:rPr>
          <w:rStyle w:val="Emphasis"/>
          <w:i w:val="0"/>
        </w:rPr>
        <w:t xml:space="preserve"> P, </w:t>
      </w:r>
      <w:proofErr w:type="spellStart"/>
      <w:r>
        <w:rPr>
          <w:rStyle w:val="Emphasis"/>
          <w:i w:val="0"/>
        </w:rPr>
        <w:t>Goddijin</w:t>
      </w:r>
      <w:proofErr w:type="spellEnd"/>
      <w:r>
        <w:rPr>
          <w:rStyle w:val="Emphasis"/>
          <w:i w:val="0"/>
        </w:rPr>
        <w:t xml:space="preserve"> H, </w:t>
      </w:r>
      <w:proofErr w:type="spellStart"/>
      <w:r>
        <w:rPr>
          <w:rStyle w:val="Emphasis"/>
          <w:i w:val="0"/>
        </w:rPr>
        <w:t>Vandewalle</w:t>
      </w:r>
      <w:proofErr w:type="spellEnd"/>
      <w:r>
        <w:rPr>
          <w:rStyle w:val="Emphasis"/>
          <w:i w:val="0"/>
        </w:rPr>
        <w:t xml:space="preserve"> E, </w:t>
      </w:r>
      <w:proofErr w:type="spellStart"/>
      <w:r>
        <w:rPr>
          <w:rStyle w:val="Emphasis"/>
          <w:i w:val="0"/>
        </w:rPr>
        <w:t>Schinkel</w:t>
      </w:r>
      <w:proofErr w:type="spellEnd"/>
      <w:r>
        <w:rPr>
          <w:rStyle w:val="Emphasis"/>
          <w:i w:val="0"/>
        </w:rPr>
        <w:t xml:space="preserve"> E, </w:t>
      </w:r>
      <w:proofErr w:type="spellStart"/>
      <w:r>
        <w:rPr>
          <w:rStyle w:val="Emphasis"/>
          <w:i w:val="0"/>
        </w:rPr>
        <w:t>Dieren</w:t>
      </w:r>
      <w:proofErr w:type="spellEnd"/>
      <w:r>
        <w:rPr>
          <w:rStyle w:val="Emphasis"/>
          <w:i w:val="0"/>
        </w:rPr>
        <w:t xml:space="preserve"> SV, Kemper M, </w:t>
      </w:r>
      <w:proofErr w:type="spellStart"/>
      <w:r>
        <w:rPr>
          <w:rStyle w:val="Emphasis"/>
          <w:i w:val="0"/>
        </w:rPr>
        <w:t>Hollmann</w:t>
      </w:r>
      <w:proofErr w:type="spellEnd"/>
      <w:r>
        <w:rPr>
          <w:rStyle w:val="Emphasis"/>
          <w:i w:val="0"/>
        </w:rPr>
        <w:t xml:space="preserve"> MW, Goslings C. Acetaminophen or </w:t>
      </w:r>
      <w:proofErr w:type="spellStart"/>
      <w:r>
        <w:rPr>
          <w:rStyle w:val="Emphasis"/>
          <w:i w:val="0"/>
        </w:rPr>
        <w:t>Nonsteroidal</w:t>
      </w:r>
      <w:proofErr w:type="spellEnd"/>
      <w:r>
        <w:rPr>
          <w:rStyle w:val="Emphasis"/>
          <w:i w:val="0"/>
        </w:rPr>
        <w:t xml:space="preserve"> Anti-Inflammatory Drug in Acute Musculoskeletal Trauma: A multicentre, Double-Blind, Randomised, Clinical trial. Annals of Emergency Medicine, 2017.</w:t>
      </w:r>
    </w:p>
    <w:p w:rsidR="00B05AE9" w:rsidRDefault="008022D6" w:rsidP="00BC54BB">
      <w:pPr>
        <w:pStyle w:val="ListParagraph"/>
        <w:numPr>
          <w:ilvl w:val="0"/>
          <w:numId w:val="3"/>
        </w:numPr>
        <w:rPr>
          <w:rStyle w:val="Emphasis"/>
          <w:i w:val="0"/>
        </w:rPr>
      </w:pPr>
      <w:r w:rsidRPr="0025065A">
        <w:rPr>
          <w:rStyle w:val="Emphasis"/>
          <w:i w:val="0"/>
          <w:lang w:val="de-DE"/>
        </w:rPr>
        <w:t xml:space="preserve">Barnett ML, Olenski AR, Jena AB. </w:t>
      </w:r>
      <w:r>
        <w:rPr>
          <w:rStyle w:val="Emphasis"/>
          <w:i w:val="0"/>
        </w:rPr>
        <w:t xml:space="preserve">Opioid-Prescribing Patterns of Emergency Physicians and Risk of Long-Term Use. The New England Journal of Medicine 2017. </w:t>
      </w:r>
    </w:p>
    <w:p w:rsidR="00644980" w:rsidRDefault="00644980" w:rsidP="00BC54BB">
      <w:pPr>
        <w:pStyle w:val="ListParagraph"/>
        <w:numPr>
          <w:ilvl w:val="0"/>
          <w:numId w:val="3"/>
        </w:numPr>
        <w:rPr>
          <w:rStyle w:val="Emphasis"/>
          <w:i w:val="0"/>
        </w:rPr>
      </w:pPr>
      <w:proofErr w:type="spellStart"/>
      <w:r>
        <w:rPr>
          <w:rStyle w:val="Emphasis"/>
          <w:i w:val="0"/>
        </w:rPr>
        <w:t>Bijur</w:t>
      </w:r>
      <w:proofErr w:type="spellEnd"/>
      <w:r>
        <w:rPr>
          <w:rStyle w:val="Emphasis"/>
          <w:i w:val="0"/>
        </w:rPr>
        <w:t xml:space="preserve"> PE, Latimer CT, </w:t>
      </w:r>
      <w:proofErr w:type="spellStart"/>
      <w:r>
        <w:rPr>
          <w:rStyle w:val="Emphasis"/>
          <w:i w:val="0"/>
        </w:rPr>
        <w:t>Gallapher</w:t>
      </w:r>
      <w:proofErr w:type="spellEnd"/>
      <w:r>
        <w:rPr>
          <w:rStyle w:val="Emphasis"/>
          <w:i w:val="0"/>
        </w:rPr>
        <w:t xml:space="preserve"> FJ. Validation of a verbally administered numerical rating scale of acute pain for use in the emergency department. Academy of Emergency Medicine, 2003.</w:t>
      </w:r>
    </w:p>
    <w:p w:rsidR="00CE6C72" w:rsidRDefault="00CE6C72" w:rsidP="00BC54BB">
      <w:pPr>
        <w:pStyle w:val="ListParagraph"/>
        <w:numPr>
          <w:ilvl w:val="0"/>
          <w:numId w:val="3"/>
        </w:numPr>
        <w:rPr>
          <w:rStyle w:val="Emphasis"/>
          <w:i w:val="0"/>
        </w:rPr>
      </w:pPr>
      <w:r>
        <w:rPr>
          <w:rStyle w:val="Emphasis"/>
          <w:i w:val="0"/>
        </w:rPr>
        <w:t xml:space="preserve">Clark E, </w:t>
      </w:r>
      <w:proofErr w:type="spellStart"/>
      <w:r>
        <w:rPr>
          <w:rStyle w:val="Emphasis"/>
          <w:i w:val="0"/>
        </w:rPr>
        <w:t>Plint</w:t>
      </w:r>
      <w:proofErr w:type="spellEnd"/>
      <w:r>
        <w:rPr>
          <w:rStyle w:val="Emphasis"/>
          <w:i w:val="0"/>
        </w:rPr>
        <w:t xml:space="preserve"> AC, </w:t>
      </w:r>
      <w:proofErr w:type="spellStart"/>
      <w:r>
        <w:rPr>
          <w:rStyle w:val="Emphasis"/>
          <w:i w:val="0"/>
        </w:rPr>
        <w:t>Correll</w:t>
      </w:r>
      <w:proofErr w:type="spellEnd"/>
      <w:r>
        <w:rPr>
          <w:rStyle w:val="Emphasis"/>
          <w:i w:val="0"/>
        </w:rPr>
        <w:t xml:space="preserve"> R, </w:t>
      </w:r>
      <w:proofErr w:type="spellStart"/>
      <w:r>
        <w:rPr>
          <w:rStyle w:val="Emphasis"/>
          <w:i w:val="0"/>
        </w:rPr>
        <w:t>Gaboury</w:t>
      </w:r>
      <w:proofErr w:type="spellEnd"/>
      <w:r>
        <w:rPr>
          <w:rStyle w:val="Emphasis"/>
          <w:i w:val="0"/>
        </w:rPr>
        <w:t xml:space="preserve"> I, </w:t>
      </w:r>
      <w:proofErr w:type="spellStart"/>
      <w:r>
        <w:rPr>
          <w:rStyle w:val="Emphasis"/>
          <w:i w:val="0"/>
        </w:rPr>
        <w:t>Passi</w:t>
      </w:r>
      <w:proofErr w:type="spellEnd"/>
      <w:r>
        <w:rPr>
          <w:rStyle w:val="Emphasis"/>
          <w:i w:val="0"/>
        </w:rPr>
        <w:t xml:space="preserve"> B. A randomized controlled trial of acetaminophen, ibuprofen, and codeine for acute pain relief in children with musculoskeletal trauma. Paediatrics 2007.</w:t>
      </w:r>
    </w:p>
    <w:p w:rsidR="009C597D" w:rsidRDefault="00E834A4" w:rsidP="009C597D">
      <w:pPr>
        <w:pStyle w:val="ListParagraph"/>
        <w:numPr>
          <w:ilvl w:val="0"/>
          <w:numId w:val="3"/>
        </w:numPr>
        <w:rPr>
          <w:rStyle w:val="Emphasis"/>
          <w:i w:val="0"/>
        </w:rPr>
      </w:pPr>
      <w:proofErr w:type="spellStart"/>
      <w:r>
        <w:rPr>
          <w:rStyle w:val="Emphasis"/>
          <w:i w:val="0"/>
        </w:rPr>
        <w:t>Dupont</w:t>
      </w:r>
      <w:proofErr w:type="spellEnd"/>
      <w:r>
        <w:rPr>
          <w:rStyle w:val="Emphasis"/>
          <w:i w:val="0"/>
        </w:rPr>
        <w:t xml:space="preserve"> WD, Plummer WD. </w:t>
      </w:r>
      <w:r w:rsidR="009C597D" w:rsidRPr="009C597D">
        <w:rPr>
          <w:rStyle w:val="Emphasis"/>
          <w:i w:val="0"/>
        </w:rPr>
        <w:t>Power and Sample Size Calculations: A Review and Computer Progra</w:t>
      </w:r>
      <w:r>
        <w:rPr>
          <w:rStyle w:val="Emphasis"/>
          <w:i w:val="0"/>
        </w:rPr>
        <w:t>m.</w:t>
      </w:r>
      <w:r w:rsidR="009C597D" w:rsidRPr="009C597D">
        <w:rPr>
          <w:rStyle w:val="Emphasis"/>
          <w:i w:val="0"/>
        </w:rPr>
        <w:t xml:space="preserve"> </w:t>
      </w:r>
      <w:r>
        <w:rPr>
          <w:rStyle w:val="Emphasis"/>
          <w:i w:val="0"/>
        </w:rPr>
        <w:t>Controlled Clinical Trials 1990.</w:t>
      </w:r>
    </w:p>
    <w:p w:rsidR="00CE6C72" w:rsidRDefault="00CE6C72" w:rsidP="002133A4">
      <w:pPr>
        <w:pStyle w:val="ListParagraph"/>
        <w:numPr>
          <w:ilvl w:val="0"/>
          <w:numId w:val="3"/>
        </w:numPr>
        <w:rPr>
          <w:rStyle w:val="Emphasis"/>
          <w:i w:val="0"/>
        </w:rPr>
      </w:pPr>
      <w:r>
        <w:rPr>
          <w:rStyle w:val="Emphasis"/>
          <w:i w:val="0"/>
        </w:rPr>
        <w:t>Todd KH, Funk KG, Funk JP</w:t>
      </w:r>
      <w:r w:rsidR="002133A4">
        <w:rPr>
          <w:rStyle w:val="Emphasis"/>
          <w:i w:val="0"/>
        </w:rPr>
        <w:t xml:space="preserve">, </w:t>
      </w:r>
      <w:proofErr w:type="spellStart"/>
      <w:r w:rsidR="002133A4">
        <w:rPr>
          <w:rStyle w:val="Emphasis"/>
          <w:i w:val="0"/>
        </w:rPr>
        <w:t>Bonacci</w:t>
      </w:r>
      <w:proofErr w:type="spellEnd"/>
      <w:r w:rsidR="002133A4">
        <w:rPr>
          <w:rStyle w:val="Emphasis"/>
          <w:i w:val="0"/>
        </w:rPr>
        <w:t xml:space="preserve"> R. </w:t>
      </w:r>
      <w:r w:rsidR="002133A4" w:rsidRPr="002133A4">
        <w:rPr>
          <w:rStyle w:val="Emphasis"/>
          <w:i w:val="0"/>
        </w:rPr>
        <w:t>Clinical significance of reported</w:t>
      </w:r>
      <w:r w:rsidR="002133A4">
        <w:rPr>
          <w:rStyle w:val="Emphasis"/>
          <w:i w:val="0"/>
        </w:rPr>
        <w:t xml:space="preserve"> </w:t>
      </w:r>
      <w:r w:rsidR="002133A4" w:rsidRPr="002133A4">
        <w:rPr>
          <w:rStyle w:val="Emphasis"/>
          <w:i w:val="0"/>
        </w:rPr>
        <w:t>changes in pain severity. Ann</w:t>
      </w:r>
      <w:r w:rsidR="002133A4">
        <w:rPr>
          <w:rStyle w:val="Emphasis"/>
          <w:i w:val="0"/>
        </w:rPr>
        <w:t xml:space="preserve">als of Emergency Medicine </w:t>
      </w:r>
      <w:r w:rsidR="002133A4" w:rsidRPr="002133A4">
        <w:rPr>
          <w:rStyle w:val="Emphasis"/>
          <w:i w:val="0"/>
        </w:rPr>
        <w:t>1996</w:t>
      </w:r>
      <w:r w:rsidR="002133A4">
        <w:rPr>
          <w:rStyle w:val="Emphasis"/>
          <w:i w:val="0"/>
        </w:rPr>
        <w:t>.</w:t>
      </w:r>
    </w:p>
    <w:p w:rsidR="002133A4" w:rsidRDefault="002133A4" w:rsidP="002133A4">
      <w:pPr>
        <w:pStyle w:val="ListParagraph"/>
        <w:numPr>
          <w:ilvl w:val="0"/>
          <w:numId w:val="3"/>
        </w:numPr>
        <w:rPr>
          <w:rStyle w:val="Emphasis"/>
          <w:i w:val="0"/>
        </w:rPr>
      </w:pPr>
      <w:r w:rsidRPr="002133A4">
        <w:rPr>
          <w:rStyle w:val="Emphasis"/>
          <w:i w:val="0"/>
        </w:rPr>
        <w:t xml:space="preserve">Kelly </w:t>
      </w:r>
      <w:proofErr w:type="gramStart"/>
      <w:r w:rsidRPr="002133A4">
        <w:rPr>
          <w:rStyle w:val="Emphasis"/>
          <w:i w:val="0"/>
        </w:rPr>
        <w:t>AM</w:t>
      </w:r>
      <w:proofErr w:type="gramEnd"/>
      <w:r w:rsidRPr="002133A4">
        <w:rPr>
          <w:rStyle w:val="Emphasis"/>
          <w:i w:val="0"/>
        </w:rPr>
        <w:t>. The minimum clinically</w:t>
      </w:r>
      <w:r>
        <w:rPr>
          <w:rStyle w:val="Emphasis"/>
          <w:i w:val="0"/>
        </w:rPr>
        <w:t xml:space="preserve"> </w:t>
      </w:r>
      <w:r w:rsidRPr="002133A4">
        <w:rPr>
          <w:rStyle w:val="Emphasis"/>
          <w:i w:val="0"/>
        </w:rPr>
        <w:t>significant difference in visual analogue</w:t>
      </w:r>
      <w:r>
        <w:rPr>
          <w:rStyle w:val="Emphasis"/>
          <w:i w:val="0"/>
        </w:rPr>
        <w:t xml:space="preserve"> </w:t>
      </w:r>
      <w:r w:rsidRPr="002133A4">
        <w:rPr>
          <w:rStyle w:val="Emphasis"/>
          <w:i w:val="0"/>
        </w:rPr>
        <w:t>scale pain score does not differ</w:t>
      </w:r>
      <w:r>
        <w:rPr>
          <w:rStyle w:val="Emphasis"/>
          <w:i w:val="0"/>
        </w:rPr>
        <w:t xml:space="preserve"> </w:t>
      </w:r>
      <w:r w:rsidRPr="002133A4">
        <w:rPr>
          <w:rStyle w:val="Emphasis"/>
          <w:i w:val="0"/>
        </w:rPr>
        <w:t xml:space="preserve">with severity of pain. </w:t>
      </w:r>
      <w:r>
        <w:rPr>
          <w:rStyle w:val="Emphasis"/>
          <w:i w:val="0"/>
        </w:rPr>
        <w:t>Emergency Medicine Journal 2001.</w:t>
      </w:r>
    </w:p>
    <w:p w:rsidR="00A206D6" w:rsidRDefault="00A206D6" w:rsidP="002133A4">
      <w:pPr>
        <w:pStyle w:val="ListParagraph"/>
        <w:numPr>
          <w:ilvl w:val="0"/>
          <w:numId w:val="3"/>
        </w:numPr>
        <w:rPr>
          <w:rStyle w:val="Emphasis"/>
          <w:i w:val="0"/>
        </w:rPr>
      </w:pPr>
      <w:r>
        <w:rPr>
          <w:rStyle w:val="Emphasis"/>
          <w:i w:val="0"/>
        </w:rPr>
        <w:t xml:space="preserve">Langford RA, Hogg M, </w:t>
      </w:r>
      <w:proofErr w:type="spellStart"/>
      <w:r>
        <w:rPr>
          <w:rStyle w:val="Emphasis"/>
          <w:i w:val="0"/>
        </w:rPr>
        <w:t>Bjorksten</w:t>
      </w:r>
      <w:proofErr w:type="spellEnd"/>
      <w:r>
        <w:rPr>
          <w:rStyle w:val="Emphasis"/>
          <w:i w:val="0"/>
        </w:rPr>
        <w:t xml:space="preserve"> AR, Williams DL, Leslie K, </w:t>
      </w:r>
      <w:proofErr w:type="spellStart"/>
      <w:r>
        <w:rPr>
          <w:rStyle w:val="Emphasis"/>
          <w:i w:val="0"/>
        </w:rPr>
        <w:t>Jamsen</w:t>
      </w:r>
      <w:proofErr w:type="spellEnd"/>
      <w:r>
        <w:rPr>
          <w:rStyle w:val="Emphasis"/>
          <w:i w:val="0"/>
        </w:rPr>
        <w:t xml:space="preserve"> K, Kirkpatrick C. Comparative Plasma and Cerebrospinal Fluid Pharmacokinetics of Paracetamol After Intravenous and Oral Administration. International Society for anaesthetic pharmacology, 2016.</w:t>
      </w:r>
    </w:p>
    <w:p w:rsidR="005766E7" w:rsidRPr="005766E7" w:rsidRDefault="005766E7" w:rsidP="005766E7">
      <w:pPr>
        <w:pStyle w:val="ListParagraph"/>
        <w:numPr>
          <w:ilvl w:val="0"/>
          <w:numId w:val="3"/>
        </w:numPr>
        <w:rPr>
          <w:rStyle w:val="Emphasis"/>
          <w:i w:val="0"/>
        </w:rPr>
      </w:pPr>
      <w:proofErr w:type="spellStart"/>
      <w:r>
        <w:rPr>
          <w:rStyle w:val="Emphasis"/>
          <w:i w:val="0"/>
        </w:rPr>
        <w:t>Nimmo</w:t>
      </w:r>
      <w:proofErr w:type="spellEnd"/>
      <w:r>
        <w:rPr>
          <w:rStyle w:val="Emphasis"/>
          <w:i w:val="0"/>
        </w:rPr>
        <w:t xml:space="preserve"> WS, Prescott LF. The influence of posture on paracetamol absorption. British Journal of clinical pharmacology, 1977.</w:t>
      </w:r>
    </w:p>
    <w:p w:rsidR="000C2EE3" w:rsidRDefault="000C2EE3">
      <w:pPr>
        <w:rPr>
          <w:rStyle w:val="SubtleEmphasis"/>
        </w:rPr>
      </w:pPr>
      <w:r>
        <w:rPr>
          <w:rStyle w:val="SubtleEmphasis"/>
        </w:rPr>
        <w:br w:type="page"/>
      </w:r>
    </w:p>
    <w:p w:rsidR="00AB56EA" w:rsidRPr="007B07A3" w:rsidRDefault="00157429" w:rsidP="00C65F75">
      <w:pPr>
        <w:rPr>
          <w:rStyle w:val="SubtleEmphasis"/>
        </w:rPr>
      </w:pPr>
      <w:r>
        <w:rPr>
          <w:rStyle w:val="SubtleEmphasis"/>
        </w:rPr>
        <w:lastRenderedPageBreak/>
        <w:t>A</w:t>
      </w:r>
      <w:r w:rsidR="00AB56EA" w:rsidRPr="007B07A3">
        <w:rPr>
          <w:rStyle w:val="SubtleEmphasis"/>
        </w:rPr>
        <w:t>ppendix</w:t>
      </w:r>
      <w:r w:rsidR="007B07A3" w:rsidRPr="007B07A3">
        <w:rPr>
          <w:rStyle w:val="SubtleEmphasis"/>
        </w:rPr>
        <w:t xml:space="preserve"> 1</w:t>
      </w:r>
      <w:r w:rsidR="00AB56EA" w:rsidRPr="007B07A3">
        <w:rPr>
          <w:rStyle w:val="SubtleEmphasis"/>
        </w:rPr>
        <w:t>:</w:t>
      </w:r>
      <w:r w:rsidR="007B07A3" w:rsidRPr="007B07A3">
        <w:rPr>
          <w:rStyle w:val="SubtleEmphasis"/>
        </w:rPr>
        <w:t xml:space="preserve"> </w:t>
      </w:r>
      <w:r>
        <w:rPr>
          <w:rStyle w:val="SubtleEmphasis"/>
        </w:rPr>
        <w:t>Sample Size C</w:t>
      </w:r>
      <w:r w:rsidR="007B07A3" w:rsidRPr="007B07A3">
        <w:rPr>
          <w:rStyle w:val="SubtleEmphasis"/>
        </w:rPr>
        <w:t>alculation</w:t>
      </w:r>
      <w:r w:rsidR="002F1C6C">
        <w:rPr>
          <w:rStyle w:val="SubtleEmphasis"/>
        </w:rPr>
        <w:t xml:space="preserve"> 9/11/2017</w:t>
      </w:r>
    </w:p>
    <w:p w:rsidR="00CB2097" w:rsidRDefault="00411577" w:rsidP="00CB2097">
      <w:pPr>
        <w:rPr>
          <w:rStyle w:val="SubtleEmphasis"/>
          <w:b/>
          <w:i w:val="0"/>
          <w:color w:val="auto"/>
        </w:rPr>
      </w:pPr>
      <w:r w:rsidRPr="00411577">
        <w:rPr>
          <w:b/>
          <w:iCs/>
          <w:noProof/>
          <w:lang w:eastAsia="en-NZ"/>
        </w:rPr>
        <w:drawing>
          <wp:inline distT="0" distB="0" distL="0" distR="0" wp14:anchorId="50457878" wp14:editId="142B7B13">
            <wp:extent cx="4140679" cy="5191711"/>
            <wp:effectExtent l="0" t="0" r="0" b="0"/>
            <wp:docPr id="3" name="Picture 3" descr="C:\Users\JayG\AppData\Local\Microsoft\Windows\Temporary Internet Files\Content.Outlook\IQOIBZBC\sample size (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yG\AppData\Local\Microsoft\Windows\Temporary Internet Files\Content.Outlook\IQOIBZBC\sample size (2).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51561" cy="5205355"/>
                    </a:xfrm>
                    <a:prstGeom prst="rect">
                      <a:avLst/>
                    </a:prstGeom>
                    <a:noFill/>
                    <a:ln>
                      <a:noFill/>
                    </a:ln>
                  </pic:spPr>
                </pic:pic>
              </a:graphicData>
            </a:graphic>
          </wp:inline>
        </w:drawing>
      </w:r>
    </w:p>
    <w:p w:rsidR="00CB2097" w:rsidRPr="000C2EE3" w:rsidRDefault="000C2EE3" w:rsidP="00CB2097">
      <w:pPr>
        <w:rPr>
          <w:rStyle w:val="SubtleEmphasis"/>
          <w:i w:val="0"/>
          <w:color w:val="auto"/>
        </w:rPr>
      </w:pPr>
      <w:r w:rsidRPr="000C2EE3">
        <w:rPr>
          <w:rStyle w:val="SubtleEmphasis"/>
          <w:i w:val="0"/>
          <w:color w:val="auto"/>
        </w:rPr>
        <w:t xml:space="preserve">Reference: </w:t>
      </w:r>
      <w:proofErr w:type="spellStart"/>
      <w:r w:rsidRPr="000C2EE3">
        <w:rPr>
          <w:rStyle w:val="SubtleEmphasis"/>
          <w:i w:val="0"/>
          <w:color w:val="auto"/>
        </w:rPr>
        <w:t>Dupont</w:t>
      </w:r>
      <w:proofErr w:type="spellEnd"/>
      <w:r w:rsidRPr="000C2EE3">
        <w:rPr>
          <w:rStyle w:val="SubtleEmphasis"/>
          <w:i w:val="0"/>
          <w:color w:val="auto"/>
        </w:rPr>
        <w:t xml:space="preserve"> WD, Plummer WD: 'Power and Sample Size Calculations: A Review and Computer Program', Controlled Clinical Trials 1990; 11:116-28</w:t>
      </w:r>
    </w:p>
    <w:p w:rsidR="000C2EE3" w:rsidRPr="000C2EE3" w:rsidRDefault="000C2EE3" w:rsidP="000C2EE3">
      <w:pPr>
        <w:spacing w:after="0" w:line="240" w:lineRule="auto"/>
        <w:rPr>
          <w:rStyle w:val="SubtleEmphasis"/>
          <w:i w:val="0"/>
          <w:color w:val="auto"/>
          <w:sz w:val="16"/>
          <w:szCs w:val="16"/>
        </w:rPr>
      </w:pPr>
      <w:r w:rsidRPr="000C2EE3">
        <w:rPr>
          <w:rStyle w:val="SubtleEmphasis"/>
          <w:i w:val="0"/>
          <w:color w:val="auto"/>
          <w:sz w:val="16"/>
          <w:szCs w:val="16"/>
        </w:rPr>
        <w:t>Type of study:  T-test</w:t>
      </w:r>
    </w:p>
    <w:p w:rsidR="000C2EE3" w:rsidRPr="000C2EE3" w:rsidRDefault="000C2EE3" w:rsidP="000C2EE3">
      <w:pPr>
        <w:spacing w:after="0" w:line="240" w:lineRule="auto"/>
        <w:rPr>
          <w:rStyle w:val="SubtleEmphasis"/>
          <w:i w:val="0"/>
          <w:color w:val="auto"/>
          <w:sz w:val="16"/>
          <w:szCs w:val="16"/>
        </w:rPr>
      </w:pPr>
      <w:r w:rsidRPr="000C2EE3">
        <w:rPr>
          <w:rStyle w:val="SubtleEmphasis"/>
          <w:i w:val="0"/>
          <w:color w:val="auto"/>
          <w:sz w:val="16"/>
          <w:szCs w:val="16"/>
        </w:rPr>
        <w:t>Requested output:  Sample size</w:t>
      </w:r>
    </w:p>
    <w:p w:rsidR="000C2EE3" w:rsidRPr="000C2EE3" w:rsidRDefault="000C2EE3" w:rsidP="000C2EE3">
      <w:pPr>
        <w:spacing w:after="0" w:line="240" w:lineRule="auto"/>
        <w:rPr>
          <w:rStyle w:val="SubtleEmphasis"/>
          <w:i w:val="0"/>
          <w:color w:val="auto"/>
          <w:sz w:val="16"/>
          <w:szCs w:val="16"/>
        </w:rPr>
      </w:pPr>
      <w:r w:rsidRPr="000C2EE3">
        <w:rPr>
          <w:rStyle w:val="SubtleEmphasis"/>
          <w:i w:val="0"/>
          <w:color w:val="auto"/>
          <w:sz w:val="16"/>
          <w:szCs w:val="16"/>
        </w:rPr>
        <w:t>Design:  Independent</w:t>
      </w:r>
    </w:p>
    <w:p w:rsidR="000C2EE3" w:rsidRPr="000C2EE3" w:rsidRDefault="000C2EE3" w:rsidP="000C2EE3">
      <w:pPr>
        <w:spacing w:after="0" w:line="240" w:lineRule="auto"/>
        <w:rPr>
          <w:rStyle w:val="SubtleEmphasis"/>
          <w:i w:val="0"/>
          <w:color w:val="auto"/>
          <w:sz w:val="16"/>
          <w:szCs w:val="16"/>
        </w:rPr>
      </w:pPr>
      <w:r w:rsidRPr="000C2EE3">
        <w:rPr>
          <w:rStyle w:val="SubtleEmphasis"/>
          <w:i w:val="0"/>
          <w:color w:val="auto"/>
          <w:sz w:val="16"/>
          <w:szCs w:val="16"/>
        </w:rPr>
        <w:t xml:space="preserve">        </w:t>
      </w:r>
      <w:proofErr w:type="gramStart"/>
      <w:r w:rsidRPr="000C2EE3">
        <w:rPr>
          <w:rStyle w:val="SubtleEmphasis"/>
          <w:i w:val="0"/>
          <w:color w:val="auto"/>
          <w:sz w:val="16"/>
          <w:szCs w:val="16"/>
        </w:rPr>
        <w:t>alpha=</w:t>
      </w:r>
      <w:proofErr w:type="gramEnd"/>
      <w:r w:rsidRPr="000C2EE3">
        <w:rPr>
          <w:rStyle w:val="SubtleEmphasis"/>
          <w:i w:val="0"/>
          <w:color w:val="auto"/>
          <w:sz w:val="16"/>
          <w:szCs w:val="16"/>
        </w:rPr>
        <w:t>0.05 power=0.9 DIFF=1.3 SIGMA=2 M=1</w:t>
      </w:r>
    </w:p>
    <w:p w:rsidR="000C2EE3" w:rsidRPr="000C2EE3" w:rsidRDefault="000C2EE3" w:rsidP="000C2EE3">
      <w:pPr>
        <w:spacing w:after="0" w:line="240" w:lineRule="auto"/>
        <w:rPr>
          <w:rStyle w:val="SubtleEmphasis"/>
          <w:i w:val="0"/>
          <w:color w:val="auto"/>
          <w:sz w:val="16"/>
          <w:szCs w:val="16"/>
        </w:rPr>
      </w:pPr>
      <w:r w:rsidRPr="000C2EE3">
        <w:rPr>
          <w:rStyle w:val="SubtleEmphasis"/>
          <w:i w:val="0"/>
          <w:color w:val="auto"/>
          <w:sz w:val="16"/>
          <w:szCs w:val="16"/>
        </w:rPr>
        <w:t xml:space="preserve">        Sample size=51</w:t>
      </w:r>
    </w:p>
    <w:p w:rsidR="000C2EE3" w:rsidRPr="000C2EE3" w:rsidRDefault="000C2EE3" w:rsidP="000C2EE3">
      <w:pPr>
        <w:spacing w:after="0" w:line="240" w:lineRule="auto"/>
        <w:rPr>
          <w:rStyle w:val="SubtleEmphasis"/>
          <w:i w:val="0"/>
          <w:color w:val="auto"/>
          <w:sz w:val="16"/>
          <w:szCs w:val="16"/>
        </w:rPr>
      </w:pPr>
      <w:r w:rsidRPr="000C2EE3">
        <w:rPr>
          <w:rStyle w:val="SubtleEmphasis"/>
          <w:i w:val="0"/>
          <w:color w:val="auto"/>
          <w:sz w:val="16"/>
          <w:szCs w:val="16"/>
        </w:rPr>
        <w:t xml:space="preserve">        </w:t>
      </w:r>
      <w:proofErr w:type="gramStart"/>
      <w:r w:rsidRPr="000C2EE3">
        <w:rPr>
          <w:rStyle w:val="SubtleEmphasis"/>
          <w:i w:val="0"/>
          <w:color w:val="auto"/>
          <w:sz w:val="16"/>
          <w:szCs w:val="16"/>
        </w:rPr>
        <w:t>t-test</w:t>
      </w:r>
      <w:proofErr w:type="gramEnd"/>
      <w:r w:rsidRPr="000C2EE3">
        <w:rPr>
          <w:rStyle w:val="SubtleEmphasis"/>
          <w:i w:val="0"/>
          <w:color w:val="auto"/>
          <w:sz w:val="16"/>
          <w:szCs w:val="16"/>
        </w:rPr>
        <w:t xml:space="preserve"> confidence interval width=1.575538</w:t>
      </w:r>
    </w:p>
    <w:p w:rsidR="000C2EE3" w:rsidRPr="000C2EE3" w:rsidRDefault="000C2EE3" w:rsidP="000C2EE3">
      <w:pPr>
        <w:spacing w:after="0" w:line="240" w:lineRule="auto"/>
        <w:rPr>
          <w:rStyle w:val="SubtleEmphasis"/>
          <w:i w:val="0"/>
          <w:color w:val="auto"/>
          <w:sz w:val="16"/>
          <w:szCs w:val="16"/>
        </w:rPr>
      </w:pPr>
      <w:r w:rsidRPr="000C2EE3">
        <w:rPr>
          <w:rStyle w:val="SubtleEmphasis"/>
          <w:i w:val="0"/>
          <w:color w:val="auto"/>
          <w:sz w:val="16"/>
          <w:szCs w:val="16"/>
        </w:rPr>
        <w:t xml:space="preserve"> --------------------------------------------------------</w:t>
      </w:r>
    </w:p>
    <w:p w:rsidR="000C2EE3" w:rsidRPr="000C2EE3" w:rsidRDefault="000C2EE3" w:rsidP="000C2EE3">
      <w:pPr>
        <w:spacing w:after="0" w:line="240" w:lineRule="auto"/>
        <w:rPr>
          <w:rStyle w:val="SubtleEmphasis"/>
          <w:i w:val="0"/>
          <w:color w:val="auto"/>
          <w:sz w:val="16"/>
          <w:szCs w:val="16"/>
        </w:rPr>
      </w:pPr>
      <w:r w:rsidRPr="000C2EE3">
        <w:rPr>
          <w:rStyle w:val="SubtleEmphasis"/>
          <w:i w:val="0"/>
          <w:color w:val="auto"/>
          <w:sz w:val="16"/>
          <w:szCs w:val="16"/>
        </w:rPr>
        <w:t>Type of study:  T-test</w:t>
      </w:r>
    </w:p>
    <w:p w:rsidR="000C2EE3" w:rsidRPr="000C2EE3" w:rsidRDefault="000C2EE3" w:rsidP="000C2EE3">
      <w:pPr>
        <w:spacing w:after="0" w:line="240" w:lineRule="auto"/>
        <w:rPr>
          <w:rStyle w:val="SubtleEmphasis"/>
          <w:i w:val="0"/>
          <w:color w:val="auto"/>
          <w:sz w:val="16"/>
          <w:szCs w:val="16"/>
        </w:rPr>
      </w:pPr>
      <w:r w:rsidRPr="000C2EE3">
        <w:rPr>
          <w:rStyle w:val="SubtleEmphasis"/>
          <w:i w:val="0"/>
          <w:color w:val="auto"/>
          <w:sz w:val="16"/>
          <w:szCs w:val="16"/>
        </w:rPr>
        <w:t>Requested output:  Sample size</w:t>
      </w:r>
    </w:p>
    <w:p w:rsidR="000C2EE3" w:rsidRPr="000C2EE3" w:rsidRDefault="000C2EE3" w:rsidP="000C2EE3">
      <w:pPr>
        <w:spacing w:after="0" w:line="240" w:lineRule="auto"/>
        <w:rPr>
          <w:rStyle w:val="SubtleEmphasis"/>
          <w:i w:val="0"/>
          <w:color w:val="auto"/>
          <w:sz w:val="16"/>
          <w:szCs w:val="16"/>
        </w:rPr>
      </w:pPr>
      <w:r w:rsidRPr="000C2EE3">
        <w:rPr>
          <w:rStyle w:val="SubtleEmphasis"/>
          <w:i w:val="0"/>
          <w:color w:val="auto"/>
          <w:sz w:val="16"/>
          <w:szCs w:val="16"/>
        </w:rPr>
        <w:t>Design:  Independent</w:t>
      </w:r>
    </w:p>
    <w:p w:rsidR="000C2EE3" w:rsidRPr="000C2EE3" w:rsidRDefault="000C2EE3" w:rsidP="000C2EE3">
      <w:pPr>
        <w:spacing w:after="0" w:line="240" w:lineRule="auto"/>
        <w:rPr>
          <w:rStyle w:val="SubtleEmphasis"/>
          <w:i w:val="0"/>
          <w:color w:val="auto"/>
          <w:sz w:val="16"/>
          <w:szCs w:val="16"/>
        </w:rPr>
      </w:pPr>
      <w:r w:rsidRPr="000C2EE3">
        <w:rPr>
          <w:rStyle w:val="SubtleEmphasis"/>
          <w:i w:val="0"/>
          <w:color w:val="auto"/>
          <w:sz w:val="16"/>
          <w:szCs w:val="16"/>
        </w:rPr>
        <w:t xml:space="preserve">        </w:t>
      </w:r>
      <w:proofErr w:type="gramStart"/>
      <w:r w:rsidRPr="000C2EE3">
        <w:rPr>
          <w:rStyle w:val="SubtleEmphasis"/>
          <w:i w:val="0"/>
          <w:color w:val="auto"/>
          <w:sz w:val="16"/>
          <w:szCs w:val="16"/>
        </w:rPr>
        <w:t>alpha=</w:t>
      </w:r>
      <w:proofErr w:type="gramEnd"/>
      <w:r w:rsidRPr="000C2EE3">
        <w:rPr>
          <w:rStyle w:val="SubtleEmphasis"/>
          <w:i w:val="0"/>
          <w:color w:val="auto"/>
          <w:sz w:val="16"/>
          <w:szCs w:val="16"/>
        </w:rPr>
        <w:t>0.05 power=0.9 DIFF=13 SIGMA=20 M=1</w:t>
      </w:r>
    </w:p>
    <w:p w:rsidR="000C2EE3" w:rsidRPr="000C2EE3" w:rsidRDefault="000C2EE3" w:rsidP="000C2EE3">
      <w:pPr>
        <w:spacing w:after="0" w:line="240" w:lineRule="auto"/>
        <w:rPr>
          <w:rStyle w:val="SubtleEmphasis"/>
          <w:i w:val="0"/>
          <w:color w:val="auto"/>
          <w:sz w:val="16"/>
          <w:szCs w:val="16"/>
        </w:rPr>
      </w:pPr>
      <w:r w:rsidRPr="000C2EE3">
        <w:rPr>
          <w:rStyle w:val="SubtleEmphasis"/>
          <w:i w:val="0"/>
          <w:color w:val="auto"/>
          <w:sz w:val="16"/>
          <w:szCs w:val="16"/>
        </w:rPr>
        <w:t xml:space="preserve">        Sample size=51</w:t>
      </w:r>
    </w:p>
    <w:p w:rsidR="00CB2097" w:rsidRPr="000C2EE3" w:rsidRDefault="000C2EE3" w:rsidP="000C2EE3">
      <w:pPr>
        <w:spacing w:after="0" w:line="240" w:lineRule="auto"/>
        <w:rPr>
          <w:rStyle w:val="SubtleEmphasis"/>
          <w:i w:val="0"/>
          <w:color w:val="auto"/>
        </w:rPr>
      </w:pPr>
      <w:r w:rsidRPr="000C2EE3">
        <w:rPr>
          <w:rStyle w:val="SubtleEmphasis"/>
          <w:i w:val="0"/>
          <w:color w:val="auto"/>
          <w:sz w:val="16"/>
          <w:szCs w:val="16"/>
        </w:rPr>
        <w:t xml:space="preserve">        </w:t>
      </w:r>
      <w:proofErr w:type="gramStart"/>
      <w:r w:rsidRPr="000C2EE3">
        <w:rPr>
          <w:rStyle w:val="SubtleEmphasis"/>
          <w:i w:val="0"/>
          <w:color w:val="auto"/>
          <w:sz w:val="16"/>
          <w:szCs w:val="16"/>
        </w:rPr>
        <w:t>t-test</w:t>
      </w:r>
      <w:proofErr w:type="gramEnd"/>
      <w:r w:rsidRPr="000C2EE3">
        <w:rPr>
          <w:rStyle w:val="SubtleEmphasis"/>
          <w:i w:val="0"/>
          <w:color w:val="auto"/>
          <w:sz w:val="16"/>
          <w:szCs w:val="16"/>
        </w:rPr>
        <w:t xml:space="preserve"> confidence interval width=15.75538</w:t>
      </w:r>
    </w:p>
    <w:p w:rsidR="00CB2097" w:rsidRDefault="00CB2097" w:rsidP="00CB2097">
      <w:pPr>
        <w:rPr>
          <w:rStyle w:val="SubtleEmphasis"/>
          <w:b/>
          <w:i w:val="0"/>
          <w:color w:val="auto"/>
        </w:rPr>
      </w:pPr>
    </w:p>
    <w:p w:rsidR="009F60CF" w:rsidRDefault="009F60CF" w:rsidP="00CB2097">
      <w:pPr>
        <w:rPr>
          <w:rStyle w:val="SubtleEmphasis"/>
          <w:b/>
          <w:i w:val="0"/>
          <w:color w:val="auto"/>
        </w:rPr>
      </w:pPr>
    </w:p>
    <w:p w:rsidR="009F60CF" w:rsidRDefault="009F60CF" w:rsidP="00CB2097">
      <w:pPr>
        <w:rPr>
          <w:rStyle w:val="SubtleEmphasis"/>
          <w:b/>
          <w:i w:val="0"/>
          <w:color w:val="auto"/>
        </w:rPr>
      </w:pPr>
    </w:p>
    <w:p w:rsidR="009F60CF" w:rsidRPr="007B07A3" w:rsidRDefault="007B07A3" w:rsidP="00CB2097">
      <w:pPr>
        <w:rPr>
          <w:rStyle w:val="SubtleEmphasis"/>
        </w:rPr>
      </w:pPr>
      <w:r>
        <w:rPr>
          <w:rStyle w:val="SubtleEmphasis"/>
        </w:rPr>
        <w:lastRenderedPageBreak/>
        <w:t>Appendix 2: Ethics application (Health and disability ethics committee)</w:t>
      </w:r>
    </w:p>
    <w:p w:rsidR="009F60CF" w:rsidRDefault="009F60CF" w:rsidP="00CB2097">
      <w:pPr>
        <w:rPr>
          <w:rStyle w:val="SubtleEmphasis"/>
          <w:b/>
          <w:i w:val="0"/>
          <w:color w:val="auto"/>
        </w:rPr>
      </w:pPr>
      <w:r>
        <w:rPr>
          <w:b/>
          <w:iCs/>
          <w:noProof/>
          <w:lang w:eastAsia="en-NZ"/>
        </w:rPr>
        <w:drawing>
          <wp:inline distT="0" distB="0" distL="0" distR="0" wp14:anchorId="631D3575" wp14:editId="7298B420">
            <wp:extent cx="5731510" cy="8116361"/>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8116361"/>
                    </a:xfrm>
                    <a:prstGeom prst="rect">
                      <a:avLst/>
                    </a:prstGeom>
                    <a:noFill/>
                    <a:ln>
                      <a:noFill/>
                    </a:ln>
                  </pic:spPr>
                </pic:pic>
              </a:graphicData>
            </a:graphic>
          </wp:inline>
        </w:drawing>
      </w:r>
    </w:p>
    <w:p w:rsidR="009F60CF" w:rsidRDefault="009F60CF" w:rsidP="00CB2097">
      <w:pPr>
        <w:rPr>
          <w:rStyle w:val="SubtleEmphasis"/>
          <w:b/>
          <w:i w:val="0"/>
          <w:color w:val="auto"/>
        </w:rPr>
      </w:pPr>
    </w:p>
    <w:p w:rsidR="009F60CF" w:rsidRDefault="009F60CF" w:rsidP="00CB2097">
      <w:pPr>
        <w:rPr>
          <w:rStyle w:val="SubtleEmphasis"/>
          <w:b/>
          <w:i w:val="0"/>
          <w:color w:val="auto"/>
        </w:rPr>
      </w:pPr>
      <w:r>
        <w:rPr>
          <w:b/>
          <w:iCs/>
          <w:noProof/>
          <w:lang w:eastAsia="en-NZ"/>
        </w:rPr>
        <w:lastRenderedPageBreak/>
        <w:drawing>
          <wp:inline distT="0" distB="0" distL="0" distR="0" wp14:anchorId="67431BAB" wp14:editId="14896CA1">
            <wp:extent cx="5731510" cy="8127818"/>
            <wp:effectExtent l="0" t="0" r="254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8127818"/>
                    </a:xfrm>
                    <a:prstGeom prst="rect">
                      <a:avLst/>
                    </a:prstGeom>
                    <a:noFill/>
                    <a:ln>
                      <a:noFill/>
                    </a:ln>
                  </pic:spPr>
                </pic:pic>
              </a:graphicData>
            </a:graphic>
          </wp:inline>
        </w:drawing>
      </w:r>
    </w:p>
    <w:p w:rsidR="009F60CF" w:rsidRDefault="009F60CF" w:rsidP="00CB2097">
      <w:pPr>
        <w:rPr>
          <w:rStyle w:val="SubtleEmphasis"/>
          <w:b/>
          <w:i w:val="0"/>
          <w:color w:val="auto"/>
        </w:rPr>
      </w:pPr>
    </w:p>
    <w:p w:rsidR="009F60CF" w:rsidRDefault="009F60CF" w:rsidP="00CB2097">
      <w:pPr>
        <w:rPr>
          <w:rStyle w:val="SubtleEmphasis"/>
          <w:b/>
          <w:i w:val="0"/>
          <w:color w:val="auto"/>
        </w:rPr>
      </w:pPr>
    </w:p>
    <w:p w:rsidR="009F60CF" w:rsidRDefault="009F60CF" w:rsidP="00CB2097">
      <w:pPr>
        <w:rPr>
          <w:rStyle w:val="SubtleEmphasis"/>
          <w:b/>
          <w:i w:val="0"/>
          <w:color w:val="auto"/>
        </w:rPr>
      </w:pPr>
      <w:r>
        <w:rPr>
          <w:b/>
          <w:iCs/>
          <w:noProof/>
          <w:lang w:eastAsia="en-NZ"/>
        </w:rPr>
        <w:lastRenderedPageBreak/>
        <w:drawing>
          <wp:inline distT="0" distB="0" distL="0" distR="0" wp14:anchorId="7719197A" wp14:editId="18F357FB">
            <wp:extent cx="5731510" cy="8014114"/>
            <wp:effectExtent l="0" t="0" r="254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8014114"/>
                    </a:xfrm>
                    <a:prstGeom prst="rect">
                      <a:avLst/>
                    </a:prstGeom>
                    <a:noFill/>
                    <a:ln>
                      <a:noFill/>
                    </a:ln>
                  </pic:spPr>
                </pic:pic>
              </a:graphicData>
            </a:graphic>
          </wp:inline>
        </w:drawing>
      </w:r>
    </w:p>
    <w:p w:rsidR="009F60CF" w:rsidRDefault="009F60CF" w:rsidP="00CB2097">
      <w:pPr>
        <w:rPr>
          <w:rStyle w:val="SubtleEmphasis"/>
          <w:b/>
          <w:i w:val="0"/>
          <w:color w:val="auto"/>
        </w:rPr>
      </w:pPr>
    </w:p>
    <w:p w:rsidR="009F60CF" w:rsidRDefault="009F60CF" w:rsidP="00CB2097">
      <w:pPr>
        <w:rPr>
          <w:rStyle w:val="SubtleEmphasis"/>
          <w:b/>
          <w:i w:val="0"/>
          <w:color w:val="auto"/>
        </w:rPr>
      </w:pPr>
    </w:p>
    <w:p w:rsidR="009F60CF" w:rsidRDefault="00755882" w:rsidP="00CB2097">
      <w:pPr>
        <w:rPr>
          <w:rStyle w:val="SubtleEmphasis"/>
          <w:b/>
          <w:i w:val="0"/>
          <w:color w:val="auto"/>
        </w:rPr>
      </w:pPr>
      <w:r>
        <w:rPr>
          <w:noProof/>
          <w:lang w:eastAsia="en-NZ"/>
        </w:rPr>
        <w:lastRenderedPageBreak/>
        <w:drawing>
          <wp:inline distT="0" distB="0" distL="0" distR="0" wp14:anchorId="428F8F8D" wp14:editId="442C859A">
            <wp:extent cx="5731510" cy="7616825"/>
            <wp:effectExtent l="0" t="0" r="2540"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7616825"/>
                    </a:xfrm>
                    <a:prstGeom prst="rect">
                      <a:avLst/>
                    </a:prstGeom>
                  </pic:spPr>
                </pic:pic>
              </a:graphicData>
            </a:graphic>
          </wp:inline>
        </w:drawing>
      </w:r>
    </w:p>
    <w:p w:rsidR="009F60CF" w:rsidRDefault="009F60CF" w:rsidP="00CB2097">
      <w:pPr>
        <w:rPr>
          <w:rStyle w:val="SubtleEmphasis"/>
          <w:b/>
          <w:i w:val="0"/>
          <w:color w:val="auto"/>
        </w:rPr>
      </w:pPr>
    </w:p>
    <w:p w:rsidR="009F60CF" w:rsidRDefault="009F60CF" w:rsidP="00CB2097">
      <w:pPr>
        <w:rPr>
          <w:rStyle w:val="SubtleEmphasis"/>
          <w:b/>
          <w:i w:val="0"/>
          <w:color w:val="auto"/>
        </w:rPr>
      </w:pPr>
      <w:r>
        <w:rPr>
          <w:b/>
          <w:iCs/>
          <w:noProof/>
          <w:lang w:eastAsia="en-NZ"/>
        </w:rPr>
        <w:lastRenderedPageBreak/>
        <w:drawing>
          <wp:inline distT="0" distB="0" distL="0" distR="0" wp14:anchorId="4BA7FA1A" wp14:editId="0632A1FF">
            <wp:extent cx="5731510" cy="8256246"/>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8256246"/>
                    </a:xfrm>
                    <a:prstGeom prst="rect">
                      <a:avLst/>
                    </a:prstGeom>
                    <a:noFill/>
                    <a:ln>
                      <a:noFill/>
                    </a:ln>
                  </pic:spPr>
                </pic:pic>
              </a:graphicData>
            </a:graphic>
          </wp:inline>
        </w:drawing>
      </w:r>
    </w:p>
    <w:p w:rsidR="009F60CF" w:rsidRDefault="009F60CF" w:rsidP="00CB2097">
      <w:pPr>
        <w:rPr>
          <w:rStyle w:val="SubtleEmphasis"/>
          <w:b/>
          <w:i w:val="0"/>
          <w:color w:val="auto"/>
        </w:rPr>
      </w:pPr>
    </w:p>
    <w:p w:rsidR="009F60CF" w:rsidRDefault="009F60CF" w:rsidP="00CB2097">
      <w:pPr>
        <w:rPr>
          <w:rStyle w:val="SubtleEmphasis"/>
          <w:b/>
          <w:i w:val="0"/>
          <w:color w:val="auto"/>
        </w:rPr>
      </w:pPr>
      <w:r>
        <w:rPr>
          <w:b/>
          <w:iCs/>
          <w:noProof/>
          <w:lang w:eastAsia="en-NZ"/>
        </w:rPr>
        <w:lastRenderedPageBreak/>
        <w:drawing>
          <wp:inline distT="0" distB="0" distL="0" distR="0" wp14:anchorId="5F7D725A" wp14:editId="6A98C1CE">
            <wp:extent cx="5731510" cy="8306628"/>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8306628"/>
                    </a:xfrm>
                    <a:prstGeom prst="rect">
                      <a:avLst/>
                    </a:prstGeom>
                    <a:noFill/>
                    <a:ln>
                      <a:noFill/>
                    </a:ln>
                  </pic:spPr>
                </pic:pic>
              </a:graphicData>
            </a:graphic>
          </wp:inline>
        </w:drawing>
      </w:r>
    </w:p>
    <w:p w:rsidR="009F60CF" w:rsidRDefault="009F60CF" w:rsidP="00CB2097">
      <w:pPr>
        <w:rPr>
          <w:rStyle w:val="SubtleEmphasis"/>
          <w:b/>
          <w:i w:val="0"/>
          <w:color w:val="auto"/>
        </w:rPr>
      </w:pPr>
    </w:p>
    <w:p w:rsidR="009F60CF" w:rsidRDefault="009F60CF" w:rsidP="00CB2097">
      <w:pPr>
        <w:rPr>
          <w:rStyle w:val="SubtleEmphasis"/>
          <w:b/>
          <w:i w:val="0"/>
          <w:color w:val="auto"/>
        </w:rPr>
      </w:pPr>
      <w:r>
        <w:rPr>
          <w:b/>
          <w:iCs/>
          <w:noProof/>
          <w:lang w:eastAsia="en-NZ"/>
        </w:rPr>
        <w:lastRenderedPageBreak/>
        <w:drawing>
          <wp:inline distT="0" distB="0" distL="0" distR="0" wp14:anchorId="014FF73F" wp14:editId="73CCE594">
            <wp:extent cx="5731510" cy="8248689"/>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8248689"/>
                    </a:xfrm>
                    <a:prstGeom prst="rect">
                      <a:avLst/>
                    </a:prstGeom>
                    <a:noFill/>
                    <a:ln>
                      <a:noFill/>
                    </a:ln>
                  </pic:spPr>
                </pic:pic>
              </a:graphicData>
            </a:graphic>
          </wp:inline>
        </w:drawing>
      </w:r>
    </w:p>
    <w:p w:rsidR="009F60CF" w:rsidRDefault="009F60CF" w:rsidP="00CB2097">
      <w:pPr>
        <w:rPr>
          <w:rStyle w:val="SubtleEmphasis"/>
          <w:b/>
          <w:i w:val="0"/>
          <w:color w:val="auto"/>
        </w:rPr>
      </w:pPr>
    </w:p>
    <w:p w:rsidR="009F60CF" w:rsidRDefault="009F60CF" w:rsidP="00CB2097">
      <w:pPr>
        <w:rPr>
          <w:rStyle w:val="SubtleEmphasis"/>
          <w:b/>
          <w:i w:val="0"/>
          <w:color w:val="auto"/>
        </w:rPr>
      </w:pPr>
      <w:r>
        <w:rPr>
          <w:b/>
          <w:iCs/>
          <w:noProof/>
          <w:lang w:eastAsia="en-NZ"/>
        </w:rPr>
        <w:lastRenderedPageBreak/>
        <w:drawing>
          <wp:inline distT="0" distB="0" distL="0" distR="0" wp14:anchorId="169059BA" wp14:editId="3ACEF66F">
            <wp:extent cx="5731510" cy="8099423"/>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8099423"/>
                    </a:xfrm>
                    <a:prstGeom prst="rect">
                      <a:avLst/>
                    </a:prstGeom>
                    <a:noFill/>
                    <a:ln>
                      <a:noFill/>
                    </a:ln>
                  </pic:spPr>
                </pic:pic>
              </a:graphicData>
            </a:graphic>
          </wp:inline>
        </w:drawing>
      </w:r>
    </w:p>
    <w:p w:rsidR="009F60CF" w:rsidRDefault="009F60CF" w:rsidP="00CB2097">
      <w:pPr>
        <w:rPr>
          <w:rStyle w:val="SubtleEmphasis"/>
          <w:b/>
          <w:i w:val="0"/>
          <w:color w:val="auto"/>
        </w:rPr>
      </w:pPr>
    </w:p>
    <w:p w:rsidR="009F60CF" w:rsidRDefault="009F60CF" w:rsidP="00CB2097">
      <w:pPr>
        <w:rPr>
          <w:rStyle w:val="SubtleEmphasis"/>
          <w:b/>
          <w:i w:val="0"/>
          <w:color w:val="auto"/>
        </w:rPr>
      </w:pPr>
    </w:p>
    <w:p w:rsidR="009F60CF" w:rsidRDefault="009F60CF" w:rsidP="00CB2097">
      <w:pPr>
        <w:rPr>
          <w:rStyle w:val="SubtleEmphasis"/>
          <w:b/>
          <w:i w:val="0"/>
          <w:color w:val="auto"/>
        </w:rPr>
      </w:pPr>
      <w:r>
        <w:rPr>
          <w:b/>
          <w:iCs/>
          <w:noProof/>
          <w:lang w:eastAsia="en-NZ"/>
        </w:rPr>
        <w:lastRenderedPageBreak/>
        <w:drawing>
          <wp:inline distT="0" distB="0" distL="0" distR="0" wp14:anchorId="30D0CD34" wp14:editId="555D054D">
            <wp:extent cx="5731510" cy="8338355"/>
            <wp:effectExtent l="0" t="0" r="254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8338355"/>
                    </a:xfrm>
                    <a:prstGeom prst="rect">
                      <a:avLst/>
                    </a:prstGeom>
                    <a:noFill/>
                    <a:ln>
                      <a:noFill/>
                    </a:ln>
                  </pic:spPr>
                </pic:pic>
              </a:graphicData>
            </a:graphic>
          </wp:inline>
        </w:drawing>
      </w:r>
    </w:p>
    <w:p w:rsidR="009F60CF" w:rsidRDefault="009F60CF" w:rsidP="00CB2097">
      <w:pPr>
        <w:rPr>
          <w:rStyle w:val="SubtleEmphasis"/>
          <w:b/>
          <w:i w:val="0"/>
          <w:color w:val="auto"/>
        </w:rPr>
      </w:pPr>
    </w:p>
    <w:p w:rsidR="009F60CF" w:rsidRDefault="009F60CF" w:rsidP="00CB2097">
      <w:pPr>
        <w:rPr>
          <w:rStyle w:val="SubtleEmphasis"/>
          <w:b/>
          <w:i w:val="0"/>
          <w:color w:val="auto"/>
        </w:rPr>
      </w:pPr>
      <w:r>
        <w:rPr>
          <w:b/>
          <w:iCs/>
          <w:noProof/>
          <w:lang w:eastAsia="en-NZ"/>
        </w:rPr>
        <w:lastRenderedPageBreak/>
        <w:drawing>
          <wp:inline distT="0" distB="0" distL="0" distR="0" wp14:anchorId="6CA14AC3" wp14:editId="02BE1B59">
            <wp:extent cx="5731510" cy="8374482"/>
            <wp:effectExtent l="0" t="0" r="254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8374482"/>
                    </a:xfrm>
                    <a:prstGeom prst="rect">
                      <a:avLst/>
                    </a:prstGeom>
                    <a:noFill/>
                    <a:ln>
                      <a:noFill/>
                    </a:ln>
                  </pic:spPr>
                </pic:pic>
              </a:graphicData>
            </a:graphic>
          </wp:inline>
        </w:drawing>
      </w:r>
    </w:p>
    <w:p w:rsidR="009F60CF" w:rsidRDefault="009F60CF" w:rsidP="00CB2097">
      <w:pPr>
        <w:rPr>
          <w:rStyle w:val="SubtleEmphasis"/>
          <w:b/>
          <w:i w:val="0"/>
          <w:color w:val="auto"/>
        </w:rPr>
      </w:pPr>
    </w:p>
    <w:p w:rsidR="009F60CF" w:rsidRDefault="009F60CF" w:rsidP="00CB2097">
      <w:pPr>
        <w:rPr>
          <w:rStyle w:val="SubtleEmphasis"/>
          <w:b/>
          <w:i w:val="0"/>
          <w:color w:val="auto"/>
        </w:rPr>
      </w:pPr>
      <w:r>
        <w:rPr>
          <w:b/>
          <w:iCs/>
          <w:noProof/>
          <w:lang w:eastAsia="en-NZ"/>
        </w:rPr>
        <w:lastRenderedPageBreak/>
        <w:drawing>
          <wp:inline distT="0" distB="0" distL="0" distR="0" wp14:anchorId="522BC63A" wp14:editId="74606EF1">
            <wp:extent cx="5731510" cy="8251624"/>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8251624"/>
                    </a:xfrm>
                    <a:prstGeom prst="rect">
                      <a:avLst/>
                    </a:prstGeom>
                    <a:noFill/>
                    <a:ln>
                      <a:noFill/>
                    </a:ln>
                  </pic:spPr>
                </pic:pic>
              </a:graphicData>
            </a:graphic>
          </wp:inline>
        </w:drawing>
      </w:r>
    </w:p>
    <w:p w:rsidR="009F60CF" w:rsidRDefault="009F60CF" w:rsidP="00CB2097">
      <w:pPr>
        <w:rPr>
          <w:rStyle w:val="SubtleEmphasis"/>
          <w:b/>
          <w:i w:val="0"/>
          <w:color w:val="auto"/>
        </w:rPr>
      </w:pPr>
    </w:p>
    <w:p w:rsidR="009F60CF" w:rsidRDefault="009F60CF" w:rsidP="00CB2097">
      <w:pPr>
        <w:rPr>
          <w:rStyle w:val="SubtleEmphasis"/>
          <w:b/>
          <w:i w:val="0"/>
          <w:color w:val="auto"/>
        </w:rPr>
      </w:pPr>
      <w:r>
        <w:rPr>
          <w:b/>
          <w:iCs/>
          <w:noProof/>
          <w:lang w:eastAsia="en-NZ"/>
        </w:rPr>
        <w:lastRenderedPageBreak/>
        <w:drawing>
          <wp:inline distT="0" distB="0" distL="0" distR="0" wp14:anchorId="328D1C85" wp14:editId="6A8BF5A7">
            <wp:extent cx="5731510" cy="8330749"/>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8330749"/>
                    </a:xfrm>
                    <a:prstGeom prst="rect">
                      <a:avLst/>
                    </a:prstGeom>
                    <a:noFill/>
                    <a:ln>
                      <a:noFill/>
                    </a:ln>
                  </pic:spPr>
                </pic:pic>
              </a:graphicData>
            </a:graphic>
          </wp:inline>
        </w:drawing>
      </w:r>
    </w:p>
    <w:p w:rsidR="009F60CF" w:rsidRDefault="009F60CF" w:rsidP="00CB2097">
      <w:pPr>
        <w:rPr>
          <w:rStyle w:val="SubtleEmphasis"/>
          <w:b/>
          <w:i w:val="0"/>
          <w:color w:val="auto"/>
        </w:rPr>
      </w:pPr>
    </w:p>
    <w:p w:rsidR="009F60CF" w:rsidRDefault="009F60CF" w:rsidP="00CB2097">
      <w:pPr>
        <w:rPr>
          <w:rStyle w:val="SubtleEmphasis"/>
          <w:b/>
          <w:i w:val="0"/>
          <w:color w:val="auto"/>
        </w:rPr>
      </w:pPr>
      <w:r>
        <w:rPr>
          <w:b/>
          <w:iCs/>
          <w:noProof/>
          <w:lang w:eastAsia="en-NZ"/>
        </w:rPr>
        <w:lastRenderedPageBreak/>
        <w:drawing>
          <wp:inline distT="0" distB="0" distL="0" distR="0" wp14:anchorId="165BF19F" wp14:editId="60510E17">
            <wp:extent cx="5731510" cy="8314185"/>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8314185"/>
                    </a:xfrm>
                    <a:prstGeom prst="rect">
                      <a:avLst/>
                    </a:prstGeom>
                    <a:noFill/>
                    <a:ln>
                      <a:noFill/>
                    </a:ln>
                  </pic:spPr>
                </pic:pic>
              </a:graphicData>
            </a:graphic>
          </wp:inline>
        </w:drawing>
      </w:r>
    </w:p>
    <w:p w:rsidR="009F60CF" w:rsidRDefault="009F60CF" w:rsidP="00CB2097">
      <w:pPr>
        <w:rPr>
          <w:rStyle w:val="SubtleEmphasis"/>
          <w:b/>
          <w:i w:val="0"/>
          <w:color w:val="auto"/>
        </w:rPr>
      </w:pPr>
    </w:p>
    <w:p w:rsidR="009F60CF" w:rsidRDefault="009F60CF" w:rsidP="00CB2097">
      <w:pPr>
        <w:rPr>
          <w:rStyle w:val="SubtleEmphasis"/>
          <w:b/>
          <w:i w:val="0"/>
          <w:color w:val="auto"/>
        </w:rPr>
      </w:pPr>
      <w:r>
        <w:rPr>
          <w:b/>
          <w:iCs/>
          <w:noProof/>
          <w:lang w:eastAsia="en-NZ"/>
        </w:rPr>
        <w:lastRenderedPageBreak/>
        <w:drawing>
          <wp:inline distT="0" distB="0" distL="0" distR="0" wp14:anchorId="20968470" wp14:editId="49638EBC">
            <wp:extent cx="5731510" cy="8359905"/>
            <wp:effectExtent l="0" t="0" r="254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510" cy="8359905"/>
                    </a:xfrm>
                    <a:prstGeom prst="rect">
                      <a:avLst/>
                    </a:prstGeom>
                    <a:noFill/>
                    <a:ln>
                      <a:noFill/>
                    </a:ln>
                  </pic:spPr>
                </pic:pic>
              </a:graphicData>
            </a:graphic>
          </wp:inline>
        </w:drawing>
      </w:r>
    </w:p>
    <w:p w:rsidR="009F60CF" w:rsidRDefault="009F60CF" w:rsidP="00CB2097">
      <w:pPr>
        <w:rPr>
          <w:rStyle w:val="SubtleEmphasis"/>
          <w:b/>
          <w:i w:val="0"/>
          <w:color w:val="auto"/>
        </w:rPr>
      </w:pPr>
    </w:p>
    <w:p w:rsidR="009F60CF" w:rsidRDefault="009F60CF" w:rsidP="00CB2097">
      <w:pPr>
        <w:rPr>
          <w:rStyle w:val="SubtleEmphasis"/>
          <w:b/>
          <w:i w:val="0"/>
          <w:color w:val="auto"/>
        </w:rPr>
      </w:pPr>
      <w:r>
        <w:rPr>
          <w:b/>
          <w:iCs/>
          <w:noProof/>
          <w:lang w:eastAsia="en-NZ"/>
        </w:rPr>
        <w:lastRenderedPageBreak/>
        <w:drawing>
          <wp:inline distT="0" distB="0" distL="0" distR="0" wp14:anchorId="0B67982B" wp14:editId="2045633E">
            <wp:extent cx="5731510" cy="8292143"/>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8292143"/>
                    </a:xfrm>
                    <a:prstGeom prst="rect">
                      <a:avLst/>
                    </a:prstGeom>
                    <a:noFill/>
                    <a:ln>
                      <a:noFill/>
                    </a:ln>
                  </pic:spPr>
                </pic:pic>
              </a:graphicData>
            </a:graphic>
          </wp:inline>
        </w:drawing>
      </w:r>
    </w:p>
    <w:p w:rsidR="009F60CF" w:rsidRDefault="009F60CF" w:rsidP="00CB2097">
      <w:pPr>
        <w:rPr>
          <w:rStyle w:val="SubtleEmphasis"/>
          <w:b/>
          <w:i w:val="0"/>
          <w:color w:val="auto"/>
        </w:rPr>
      </w:pPr>
    </w:p>
    <w:p w:rsidR="009F60CF" w:rsidRDefault="009F60CF" w:rsidP="00CB2097">
      <w:pPr>
        <w:rPr>
          <w:rStyle w:val="SubtleEmphasis"/>
          <w:b/>
          <w:i w:val="0"/>
          <w:color w:val="auto"/>
        </w:rPr>
      </w:pPr>
      <w:r>
        <w:rPr>
          <w:b/>
          <w:iCs/>
          <w:noProof/>
          <w:lang w:eastAsia="en-NZ"/>
        </w:rPr>
        <w:lastRenderedPageBreak/>
        <w:drawing>
          <wp:inline distT="0" distB="0" distL="0" distR="0" wp14:anchorId="20FD0F27" wp14:editId="273B058A">
            <wp:extent cx="5731510" cy="8171190"/>
            <wp:effectExtent l="0" t="0" r="254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1510" cy="8171190"/>
                    </a:xfrm>
                    <a:prstGeom prst="rect">
                      <a:avLst/>
                    </a:prstGeom>
                    <a:noFill/>
                    <a:ln>
                      <a:noFill/>
                    </a:ln>
                  </pic:spPr>
                </pic:pic>
              </a:graphicData>
            </a:graphic>
          </wp:inline>
        </w:drawing>
      </w:r>
    </w:p>
    <w:p w:rsidR="009F60CF" w:rsidRDefault="009F60CF" w:rsidP="00CB2097">
      <w:pPr>
        <w:rPr>
          <w:rStyle w:val="SubtleEmphasis"/>
          <w:b/>
          <w:i w:val="0"/>
          <w:color w:val="auto"/>
        </w:rPr>
      </w:pPr>
    </w:p>
    <w:p w:rsidR="009F60CF" w:rsidRDefault="009F60CF" w:rsidP="00CB2097">
      <w:pPr>
        <w:rPr>
          <w:rStyle w:val="SubtleEmphasis"/>
          <w:b/>
          <w:i w:val="0"/>
          <w:color w:val="auto"/>
        </w:rPr>
      </w:pPr>
    </w:p>
    <w:p w:rsidR="009F60CF" w:rsidRDefault="009F60CF" w:rsidP="00CB2097">
      <w:pPr>
        <w:rPr>
          <w:rStyle w:val="SubtleEmphasis"/>
          <w:b/>
          <w:i w:val="0"/>
          <w:color w:val="auto"/>
        </w:rPr>
      </w:pPr>
      <w:r>
        <w:rPr>
          <w:b/>
          <w:iCs/>
          <w:noProof/>
          <w:lang w:eastAsia="en-NZ"/>
        </w:rPr>
        <w:lastRenderedPageBreak/>
        <w:drawing>
          <wp:inline distT="0" distB="0" distL="0" distR="0" wp14:anchorId="1E5045B8" wp14:editId="088F5B5F">
            <wp:extent cx="5731510" cy="8266000"/>
            <wp:effectExtent l="0" t="0" r="254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1510" cy="8266000"/>
                    </a:xfrm>
                    <a:prstGeom prst="rect">
                      <a:avLst/>
                    </a:prstGeom>
                    <a:noFill/>
                    <a:ln>
                      <a:noFill/>
                    </a:ln>
                  </pic:spPr>
                </pic:pic>
              </a:graphicData>
            </a:graphic>
          </wp:inline>
        </w:drawing>
      </w:r>
    </w:p>
    <w:p w:rsidR="009F60CF" w:rsidRDefault="009F60CF" w:rsidP="00CB2097">
      <w:pPr>
        <w:rPr>
          <w:rStyle w:val="SubtleEmphasis"/>
          <w:b/>
          <w:i w:val="0"/>
          <w:color w:val="auto"/>
        </w:rPr>
      </w:pPr>
    </w:p>
    <w:p w:rsidR="009F60CF" w:rsidRDefault="009F60CF" w:rsidP="00CB2097">
      <w:pPr>
        <w:rPr>
          <w:rStyle w:val="SubtleEmphasis"/>
          <w:b/>
          <w:i w:val="0"/>
          <w:color w:val="auto"/>
        </w:rPr>
      </w:pPr>
      <w:r>
        <w:rPr>
          <w:b/>
          <w:iCs/>
          <w:noProof/>
          <w:lang w:eastAsia="en-NZ"/>
        </w:rPr>
        <w:lastRenderedPageBreak/>
        <w:drawing>
          <wp:inline distT="0" distB="0" distL="0" distR="0" wp14:anchorId="7EB0EF79" wp14:editId="64DFFC5A">
            <wp:extent cx="5731510" cy="8266000"/>
            <wp:effectExtent l="0" t="0" r="2540"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1510" cy="8266000"/>
                    </a:xfrm>
                    <a:prstGeom prst="rect">
                      <a:avLst/>
                    </a:prstGeom>
                    <a:noFill/>
                    <a:ln>
                      <a:noFill/>
                    </a:ln>
                  </pic:spPr>
                </pic:pic>
              </a:graphicData>
            </a:graphic>
          </wp:inline>
        </w:drawing>
      </w:r>
    </w:p>
    <w:p w:rsidR="009F60CF" w:rsidRDefault="009F60CF" w:rsidP="00CB2097">
      <w:pPr>
        <w:rPr>
          <w:rStyle w:val="SubtleEmphasis"/>
          <w:b/>
          <w:i w:val="0"/>
          <w:color w:val="auto"/>
        </w:rPr>
      </w:pPr>
    </w:p>
    <w:p w:rsidR="009F60CF" w:rsidRDefault="009F60CF" w:rsidP="00CB2097">
      <w:pPr>
        <w:rPr>
          <w:rStyle w:val="SubtleEmphasis"/>
          <w:b/>
          <w:i w:val="0"/>
          <w:color w:val="auto"/>
        </w:rPr>
      </w:pPr>
      <w:r>
        <w:rPr>
          <w:b/>
          <w:iCs/>
          <w:noProof/>
          <w:lang w:eastAsia="en-NZ"/>
        </w:rPr>
        <w:lastRenderedPageBreak/>
        <w:drawing>
          <wp:inline distT="0" distB="0" distL="0" distR="0" wp14:anchorId="7FE0EB39" wp14:editId="72ACE470">
            <wp:extent cx="5731510" cy="8162632"/>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1510" cy="8162632"/>
                    </a:xfrm>
                    <a:prstGeom prst="rect">
                      <a:avLst/>
                    </a:prstGeom>
                    <a:noFill/>
                    <a:ln>
                      <a:noFill/>
                    </a:ln>
                  </pic:spPr>
                </pic:pic>
              </a:graphicData>
            </a:graphic>
          </wp:inline>
        </w:drawing>
      </w:r>
    </w:p>
    <w:p w:rsidR="009F60CF" w:rsidRDefault="009F60CF" w:rsidP="00CB2097">
      <w:pPr>
        <w:rPr>
          <w:rStyle w:val="SubtleEmphasis"/>
          <w:b/>
          <w:i w:val="0"/>
          <w:color w:val="auto"/>
        </w:rPr>
      </w:pPr>
    </w:p>
    <w:p w:rsidR="009F60CF" w:rsidRDefault="009F60CF" w:rsidP="00CB2097">
      <w:pPr>
        <w:rPr>
          <w:rStyle w:val="SubtleEmphasis"/>
          <w:b/>
          <w:i w:val="0"/>
          <w:color w:val="auto"/>
        </w:rPr>
      </w:pPr>
    </w:p>
    <w:p w:rsidR="009F60CF" w:rsidRDefault="009F60CF" w:rsidP="00CB2097">
      <w:pPr>
        <w:rPr>
          <w:rStyle w:val="SubtleEmphasis"/>
          <w:b/>
          <w:i w:val="0"/>
          <w:color w:val="auto"/>
        </w:rPr>
      </w:pPr>
      <w:r>
        <w:rPr>
          <w:b/>
          <w:iCs/>
          <w:noProof/>
          <w:lang w:eastAsia="en-NZ"/>
        </w:rPr>
        <w:lastRenderedPageBreak/>
        <w:drawing>
          <wp:inline distT="0" distB="0" distL="0" distR="0" wp14:anchorId="6DC48AE8" wp14:editId="2811C79D">
            <wp:extent cx="5731510" cy="8192016"/>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1510" cy="8192016"/>
                    </a:xfrm>
                    <a:prstGeom prst="rect">
                      <a:avLst/>
                    </a:prstGeom>
                    <a:noFill/>
                    <a:ln>
                      <a:noFill/>
                    </a:ln>
                  </pic:spPr>
                </pic:pic>
              </a:graphicData>
            </a:graphic>
          </wp:inline>
        </w:drawing>
      </w:r>
    </w:p>
    <w:p w:rsidR="009F60CF" w:rsidRDefault="009F60CF" w:rsidP="00CB2097">
      <w:pPr>
        <w:rPr>
          <w:rStyle w:val="SubtleEmphasis"/>
          <w:b/>
          <w:i w:val="0"/>
          <w:color w:val="auto"/>
        </w:rPr>
      </w:pPr>
    </w:p>
    <w:p w:rsidR="009F60CF" w:rsidRDefault="009F60CF" w:rsidP="00CB2097">
      <w:pPr>
        <w:rPr>
          <w:rStyle w:val="SubtleEmphasis"/>
          <w:b/>
          <w:i w:val="0"/>
          <w:color w:val="auto"/>
        </w:rPr>
      </w:pPr>
    </w:p>
    <w:p w:rsidR="009F60CF" w:rsidRDefault="009F60CF" w:rsidP="00CB2097">
      <w:pPr>
        <w:rPr>
          <w:rStyle w:val="SubtleEmphasis"/>
          <w:b/>
          <w:i w:val="0"/>
          <w:color w:val="auto"/>
        </w:rPr>
      </w:pPr>
      <w:r>
        <w:rPr>
          <w:b/>
          <w:iCs/>
          <w:noProof/>
          <w:lang w:eastAsia="en-NZ"/>
        </w:rPr>
        <w:lastRenderedPageBreak/>
        <w:drawing>
          <wp:inline distT="0" distB="0" distL="0" distR="0" wp14:anchorId="4D23AA13" wp14:editId="6C408526">
            <wp:extent cx="5731510" cy="8287876"/>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1510" cy="8287876"/>
                    </a:xfrm>
                    <a:prstGeom prst="rect">
                      <a:avLst/>
                    </a:prstGeom>
                    <a:noFill/>
                    <a:ln>
                      <a:noFill/>
                    </a:ln>
                  </pic:spPr>
                </pic:pic>
              </a:graphicData>
            </a:graphic>
          </wp:inline>
        </w:drawing>
      </w:r>
    </w:p>
    <w:p w:rsidR="009F60CF" w:rsidRDefault="009F60CF" w:rsidP="00CB2097">
      <w:pPr>
        <w:rPr>
          <w:rStyle w:val="SubtleEmphasis"/>
          <w:b/>
          <w:i w:val="0"/>
          <w:color w:val="auto"/>
        </w:rPr>
      </w:pPr>
    </w:p>
    <w:p w:rsidR="009F60CF" w:rsidRDefault="009F60CF" w:rsidP="00CB2097">
      <w:pPr>
        <w:rPr>
          <w:rStyle w:val="SubtleEmphasis"/>
          <w:b/>
          <w:i w:val="0"/>
          <w:color w:val="auto"/>
        </w:rPr>
      </w:pPr>
      <w:r>
        <w:rPr>
          <w:b/>
          <w:iCs/>
          <w:noProof/>
          <w:lang w:eastAsia="en-NZ"/>
        </w:rPr>
        <w:lastRenderedPageBreak/>
        <w:drawing>
          <wp:inline distT="0" distB="0" distL="0" distR="0" wp14:anchorId="0240F261" wp14:editId="109F1230">
            <wp:extent cx="5731510" cy="1821958"/>
            <wp:effectExtent l="0" t="0" r="2540"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1510" cy="1821958"/>
                    </a:xfrm>
                    <a:prstGeom prst="rect">
                      <a:avLst/>
                    </a:prstGeom>
                    <a:noFill/>
                    <a:ln>
                      <a:noFill/>
                    </a:ln>
                  </pic:spPr>
                </pic:pic>
              </a:graphicData>
            </a:graphic>
          </wp:inline>
        </w:drawing>
      </w:r>
    </w:p>
    <w:p w:rsidR="009F60CF" w:rsidRPr="009F60CF" w:rsidRDefault="009F60CF" w:rsidP="00CB2097">
      <w:pPr>
        <w:rPr>
          <w:rStyle w:val="SubtleEmphasis"/>
          <w:color w:val="auto"/>
        </w:rPr>
      </w:pPr>
      <w:r w:rsidRPr="009F60CF">
        <w:rPr>
          <w:rStyle w:val="SubtleEmphasis"/>
          <w:color w:val="auto"/>
        </w:rPr>
        <w:t>End of Ethics application</w:t>
      </w:r>
    </w:p>
    <w:p w:rsidR="009F60CF" w:rsidRDefault="009F60CF" w:rsidP="00CB2097">
      <w:pPr>
        <w:rPr>
          <w:rStyle w:val="SubtleEmphasis"/>
          <w:b/>
          <w:i w:val="0"/>
          <w:color w:val="auto"/>
        </w:rPr>
      </w:pPr>
    </w:p>
    <w:p w:rsidR="009F60CF" w:rsidRDefault="009F60CF" w:rsidP="00CB2097">
      <w:pPr>
        <w:rPr>
          <w:rStyle w:val="SubtleEmphasis"/>
          <w:b/>
          <w:i w:val="0"/>
          <w:color w:val="auto"/>
        </w:rPr>
      </w:pPr>
    </w:p>
    <w:p w:rsidR="009F60CF" w:rsidRDefault="009F60CF" w:rsidP="00CB2097">
      <w:pPr>
        <w:rPr>
          <w:rStyle w:val="SubtleEmphasis"/>
          <w:b/>
          <w:i w:val="0"/>
          <w:color w:val="auto"/>
        </w:rPr>
      </w:pPr>
    </w:p>
    <w:p w:rsidR="009F60CF" w:rsidRDefault="009F60CF" w:rsidP="00CB2097">
      <w:pPr>
        <w:rPr>
          <w:rStyle w:val="SubtleEmphasis"/>
          <w:b/>
          <w:i w:val="0"/>
          <w:color w:val="auto"/>
        </w:rPr>
      </w:pPr>
    </w:p>
    <w:p w:rsidR="009F60CF" w:rsidRDefault="009F60CF" w:rsidP="00CB2097">
      <w:pPr>
        <w:rPr>
          <w:rStyle w:val="SubtleEmphasis"/>
          <w:b/>
          <w:i w:val="0"/>
          <w:color w:val="auto"/>
        </w:rPr>
      </w:pPr>
    </w:p>
    <w:p w:rsidR="009F60CF" w:rsidRDefault="009F60CF" w:rsidP="00CB2097">
      <w:pPr>
        <w:rPr>
          <w:rStyle w:val="SubtleEmphasis"/>
          <w:b/>
          <w:i w:val="0"/>
          <w:color w:val="auto"/>
        </w:rPr>
      </w:pPr>
    </w:p>
    <w:p w:rsidR="009F60CF" w:rsidRDefault="009F60CF" w:rsidP="00CB2097">
      <w:pPr>
        <w:rPr>
          <w:rStyle w:val="SubtleEmphasis"/>
          <w:b/>
          <w:i w:val="0"/>
          <w:color w:val="auto"/>
        </w:rPr>
      </w:pPr>
    </w:p>
    <w:p w:rsidR="009F60CF" w:rsidRDefault="009F60CF" w:rsidP="00CB2097">
      <w:pPr>
        <w:rPr>
          <w:rStyle w:val="SubtleEmphasis"/>
          <w:b/>
          <w:i w:val="0"/>
          <w:color w:val="auto"/>
        </w:rPr>
      </w:pPr>
    </w:p>
    <w:p w:rsidR="009F60CF" w:rsidRDefault="009F60CF" w:rsidP="00CB2097">
      <w:pPr>
        <w:rPr>
          <w:rStyle w:val="SubtleEmphasis"/>
          <w:b/>
          <w:i w:val="0"/>
          <w:color w:val="auto"/>
        </w:rPr>
      </w:pPr>
    </w:p>
    <w:p w:rsidR="009F60CF" w:rsidRDefault="009F60CF" w:rsidP="00CB2097">
      <w:pPr>
        <w:rPr>
          <w:rStyle w:val="SubtleEmphasis"/>
          <w:b/>
          <w:i w:val="0"/>
          <w:color w:val="auto"/>
        </w:rPr>
      </w:pPr>
    </w:p>
    <w:p w:rsidR="009F60CF" w:rsidRDefault="009F60CF" w:rsidP="00CB2097">
      <w:pPr>
        <w:rPr>
          <w:rStyle w:val="SubtleEmphasis"/>
          <w:b/>
          <w:i w:val="0"/>
          <w:color w:val="auto"/>
        </w:rPr>
      </w:pPr>
    </w:p>
    <w:p w:rsidR="009F60CF" w:rsidRDefault="009F60CF" w:rsidP="00CB2097">
      <w:pPr>
        <w:rPr>
          <w:rStyle w:val="SubtleEmphasis"/>
          <w:b/>
          <w:i w:val="0"/>
          <w:color w:val="auto"/>
        </w:rPr>
      </w:pPr>
    </w:p>
    <w:p w:rsidR="009F60CF" w:rsidRDefault="009F60CF" w:rsidP="00CB2097">
      <w:pPr>
        <w:rPr>
          <w:rStyle w:val="SubtleEmphasis"/>
          <w:b/>
          <w:i w:val="0"/>
          <w:color w:val="auto"/>
        </w:rPr>
      </w:pPr>
    </w:p>
    <w:p w:rsidR="009F60CF" w:rsidRDefault="009F60CF" w:rsidP="00CB2097">
      <w:pPr>
        <w:rPr>
          <w:rStyle w:val="SubtleEmphasis"/>
          <w:b/>
          <w:i w:val="0"/>
          <w:color w:val="auto"/>
        </w:rPr>
      </w:pPr>
    </w:p>
    <w:p w:rsidR="009F60CF" w:rsidRDefault="009F60CF" w:rsidP="00CB2097">
      <w:pPr>
        <w:rPr>
          <w:rStyle w:val="SubtleEmphasis"/>
          <w:b/>
          <w:i w:val="0"/>
          <w:color w:val="auto"/>
        </w:rPr>
      </w:pPr>
    </w:p>
    <w:p w:rsidR="009F60CF" w:rsidRDefault="009F60CF" w:rsidP="00CB2097">
      <w:pPr>
        <w:rPr>
          <w:rStyle w:val="SubtleEmphasis"/>
          <w:b/>
          <w:i w:val="0"/>
          <w:color w:val="auto"/>
        </w:rPr>
      </w:pPr>
    </w:p>
    <w:p w:rsidR="009F60CF" w:rsidRDefault="009F60CF" w:rsidP="00CB2097">
      <w:pPr>
        <w:rPr>
          <w:rStyle w:val="SubtleEmphasis"/>
          <w:b/>
          <w:i w:val="0"/>
          <w:color w:val="auto"/>
        </w:rPr>
      </w:pPr>
    </w:p>
    <w:p w:rsidR="009F60CF" w:rsidRDefault="009F60CF" w:rsidP="00CB2097">
      <w:pPr>
        <w:rPr>
          <w:rStyle w:val="SubtleEmphasis"/>
          <w:b/>
          <w:i w:val="0"/>
          <w:color w:val="auto"/>
        </w:rPr>
      </w:pPr>
    </w:p>
    <w:p w:rsidR="009F60CF" w:rsidRDefault="009F60CF" w:rsidP="00CB2097">
      <w:pPr>
        <w:rPr>
          <w:rStyle w:val="SubtleEmphasis"/>
          <w:b/>
          <w:i w:val="0"/>
          <w:color w:val="auto"/>
        </w:rPr>
      </w:pPr>
    </w:p>
    <w:p w:rsidR="009F60CF" w:rsidRDefault="009F60CF" w:rsidP="00CB2097">
      <w:pPr>
        <w:rPr>
          <w:rStyle w:val="SubtleEmphasis"/>
          <w:b/>
          <w:i w:val="0"/>
          <w:color w:val="auto"/>
        </w:rPr>
      </w:pPr>
    </w:p>
    <w:p w:rsidR="009F60CF" w:rsidRPr="007B07A3" w:rsidRDefault="007B07A3" w:rsidP="00CB2097">
      <w:pPr>
        <w:rPr>
          <w:rStyle w:val="SubtleEmphasis"/>
        </w:rPr>
      </w:pPr>
      <w:r>
        <w:rPr>
          <w:rStyle w:val="SubtleEmphasis"/>
        </w:rPr>
        <w:lastRenderedPageBreak/>
        <w:t xml:space="preserve">Appendix 3: </w:t>
      </w:r>
      <w:r w:rsidR="009F60CF" w:rsidRPr="007B07A3">
        <w:rPr>
          <w:rStyle w:val="SubtleEmphasis"/>
        </w:rPr>
        <w:t>Participant information sheet and consent form</w:t>
      </w:r>
    </w:p>
    <w:tbl>
      <w:tblPr>
        <w:tblW w:w="9468" w:type="dxa"/>
        <w:tblLook w:val="00A0" w:firstRow="1" w:lastRow="0" w:firstColumn="1" w:lastColumn="0" w:noHBand="0" w:noVBand="0"/>
      </w:tblPr>
      <w:tblGrid>
        <w:gridCol w:w="1734"/>
        <w:gridCol w:w="3194"/>
        <w:gridCol w:w="2323"/>
        <w:gridCol w:w="324"/>
        <w:gridCol w:w="1893"/>
      </w:tblGrid>
      <w:tr w:rsidR="00BB3DBA" w:rsidRPr="00BB3DBA" w:rsidTr="007B07A3">
        <w:trPr>
          <w:trHeight w:val="1428"/>
        </w:trPr>
        <w:tc>
          <w:tcPr>
            <w:tcW w:w="7308" w:type="dxa"/>
            <w:gridSpan w:val="3"/>
            <w:vAlign w:val="center"/>
          </w:tcPr>
          <w:p w:rsidR="00BB3DBA" w:rsidRPr="00BB3DBA" w:rsidRDefault="00BB3DBA" w:rsidP="00BB3DBA">
            <w:pPr>
              <w:spacing w:after="0" w:line="300" w:lineRule="exact"/>
              <w:jc w:val="center"/>
              <w:outlineLvl w:val="0"/>
              <w:rPr>
                <w:rFonts w:ascii="Arial" w:eastAsia="Cambria" w:hAnsi="Arial" w:cs="Arial"/>
                <w:b/>
                <w:bCs/>
                <w:sz w:val="36"/>
                <w:szCs w:val="36"/>
                <w:lang w:val="en-US"/>
              </w:rPr>
            </w:pPr>
            <w:r w:rsidRPr="00BB3DBA">
              <w:rPr>
                <w:rFonts w:ascii="Arial" w:eastAsia="Cambria" w:hAnsi="Arial" w:cs="Arial"/>
                <w:b/>
                <w:bCs/>
                <w:noProof/>
                <w:sz w:val="36"/>
                <w:szCs w:val="36"/>
                <w:lang w:eastAsia="en-NZ"/>
              </w:rPr>
              <w:drawing>
                <wp:anchor distT="0" distB="0" distL="114300" distR="114300" simplePos="0" relativeHeight="251662336" behindDoc="0" locked="0" layoutInCell="1" allowOverlap="1" wp14:anchorId="41896F97" wp14:editId="508ACE85">
                  <wp:simplePos x="0" y="0"/>
                  <wp:positionH relativeFrom="margin">
                    <wp:posOffset>-50165</wp:posOffset>
                  </wp:positionH>
                  <wp:positionV relativeFrom="margin">
                    <wp:posOffset>38100</wp:posOffset>
                  </wp:positionV>
                  <wp:extent cx="923925" cy="923925"/>
                  <wp:effectExtent l="0" t="0" r="9525" b="952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23925" cy="923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B3DBA">
              <w:rPr>
                <w:rFonts w:ascii="Arial" w:eastAsia="Cambria" w:hAnsi="Arial" w:cs="Arial"/>
                <w:b/>
                <w:bCs/>
                <w:sz w:val="36"/>
                <w:szCs w:val="36"/>
                <w:lang w:val="en-US"/>
              </w:rPr>
              <w:br w:type="page"/>
            </w:r>
          </w:p>
          <w:p w:rsidR="00BB3DBA" w:rsidRPr="00BB3DBA" w:rsidRDefault="00BB3DBA" w:rsidP="00BB3DBA">
            <w:pPr>
              <w:spacing w:after="0" w:line="300" w:lineRule="exact"/>
              <w:jc w:val="center"/>
              <w:outlineLvl w:val="0"/>
              <w:rPr>
                <w:rFonts w:ascii="Arial" w:eastAsia="Cambria" w:hAnsi="Arial" w:cs="Arial"/>
                <w:b/>
                <w:bCs/>
                <w:sz w:val="36"/>
                <w:szCs w:val="36"/>
                <w:lang w:val="en-US"/>
              </w:rPr>
            </w:pPr>
          </w:p>
          <w:p w:rsidR="00BB3DBA" w:rsidRPr="00BB3DBA" w:rsidRDefault="00BB3DBA" w:rsidP="00BB3DBA">
            <w:pPr>
              <w:spacing w:after="0" w:line="300" w:lineRule="exact"/>
              <w:jc w:val="center"/>
              <w:outlineLvl w:val="0"/>
              <w:rPr>
                <w:rFonts w:ascii="Arial" w:eastAsia="Cambria" w:hAnsi="Arial" w:cs="Arial"/>
                <w:b/>
                <w:bCs/>
                <w:sz w:val="34"/>
                <w:szCs w:val="34"/>
                <w:lang w:val="en-US"/>
              </w:rPr>
            </w:pPr>
            <w:r w:rsidRPr="00BB3DBA">
              <w:rPr>
                <w:rFonts w:ascii="Arial" w:eastAsia="Cambria" w:hAnsi="Arial" w:cs="Arial"/>
                <w:b/>
                <w:bCs/>
                <w:sz w:val="34"/>
                <w:szCs w:val="34"/>
                <w:lang w:val="en-US"/>
              </w:rPr>
              <w:t>Participant Information Sheet</w:t>
            </w:r>
          </w:p>
        </w:tc>
        <w:tc>
          <w:tcPr>
            <w:tcW w:w="2160" w:type="dxa"/>
            <w:gridSpan w:val="2"/>
            <w:vAlign w:val="center"/>
          </w:tcPr>
          <w:p w:rsidR="00BB3DBA" w:rsidRPr="00BB3DBA" w:rsidRDefault="001314FE" w:rsidP="00BB3DBA">
            <w:pPr>
              <w:spacing w:after="0" w:line="300" w:lineRule="exact"/>
              <w:jc w:val="center"/>
              <w:rPr>
                <w:rFonts w:ascii="Arial" w:eastAsia="Cambria" w:hAnsi="Arial" w:cs="Arial"/>
                <w:i/>
                <w:iCs/>
                <w:sz w:val="18"/>
                <w:szCs w:val="18"/>
                <w:lang w:val="en-US"/>
              </w:rPr>
            </w:pPr>
            <w:r>
              <w:rPr>
                <w:rFonts w:ascii="Arial" w:eastAsia="Cambria" w:hAnsi="Arial" w:cs="Arial"/>
                <w:i/>
                <w:iCs/>
                <w:noProof/>
                <w:sz w:val="18"/>
                <w:szCs w:val="18"/>
                <w:lang w:eastAsia="en-NZ"/>
              </w:rPr>
              <w:pict w14:anchorId="782195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1.4pt;margin-top:-75.85pt;width:98.85pt;height:67.5pt;z-index:251663360;mso-position-horizontal-relative:text;mso-position-vertical-relative:text">
                  <v:imagedata r:id="rId33" o:title=""/>
                  <w10:wrap type="topAndBottom"/>
                </v:shape>
                <o:OLEObject Type="Embed" ProgID="MSPhotoEd.3" ShapeID="_x0000_s1027" DrawAspect="Content" ObjectID="_1571810055" r:id="rId34"/>
              </w:pict>
            </w:r>
          </w:p>
        </w:tc>
      </w:tr>
      <w:tr w:rsidR="00BB3DBA" w:rsidRPr="00BB3DBA" w:rsidTr="007B07A3">
        <w:trPr>
          <w:trHeight w:val="575"/>
        </w:trPr>
        <w:tc>
          <w:tcPr>
            <w:tcW w:w="1738" w:type="dxa"/>
          </w:tcPr>
          <w:p w:rsidR="00BB3DBA" w:rsidRPr="00BB3DBA" w:rsidRDefault="00BB3DBA" w:rsidP="00BB3DBA">
            <w:pPr>
              <w:spacing w:after="0" w:line="300" w:lineRule="exact"/>
              <w:rPr>
                <w:rFonts w:ascii="Arial" w:eastAsia="Cambria" w:hAnsi="Arial" w:cs="Arial"/>
                <w:iCs/>
                <w:sz w:val="18"/>
                <w:szCs w:val="18"/>
                <w:lang w:val="en-US"/>
              </w:rPr>
            </w:pPr>
            <w:r w:rsidRPr="00BB3DBA">
              <w:rPr>
                <w:rFonts w:ascii="Arial" w:eastAsia="Cambria" w:hAnsi="Arial" w:cs="Arial"/>
                <w:iCs/>
                <w:sz w:val="18"/>
                <w:szCs w:val="18"/>
                <w:lang w:val="en-US"/>
              </w:rPr>
              <w:t xml:space="preserve">Study title: </w:t>
            </w:r>
          </w:p>
        </w:tc>
        <w:tc>
          <w:tcPr>
            <w:tcW w:w="7730" w:type="dxa"/>
            <w:gridSpan w:val="4"/>
          </w:tcPr>
          <w:p w:rsidR="00BB3DBA" w:rsidRPr="00BB3DBA" w:rsidRDefault="00BB3DBA" w:rsidP="00BB3DBA">
            <w:pPr>
              <w:spacing w:after="0" w:line="300" w:lineRule="exact"/>
              <w:rPr>
                <w:rFonts w:ascii="Arial" w:eastAsia="Cambria" w:hAnsi="Arial" w:cs="Arial"/>
                <w:i/>
                <w:iCs/>
                <w:sz w:val="18"/>
                <w:szCs w:val="18"/>
                <w:lang w:val="en-US"/>
              </w:rPr>
            </w:pPr>
            <w:r w:rsidRPr="00BB3DBA">
              <w:rPr>
                <w:rFonts w:ascii="Arial" w:eastAsia="Cambria" w:hAnsi="Arial" w:cs="Arial"/>
                <w:i/>
                <w:iCs/>
                <w:sz w:val="18"/>
                <w:szCs w:val="18"/>
                <w:lang w:val="en-US"/>
              </w:rPr>
              <w:t>Paracetamol compared to combination pain relief in minor injury</w:t>
            </w:r>
          </w:p>
        </w:tc>
      </w:tr>
      <w:tr w:rsidR="00BB3DBA" w:rsidRPr="00BB3DBA" w:rsidTr="007B07A3">
        <w:trPr>
          <w:trHeight w:val="575"/>
        </w:trPr>
        <w:tc>
          <w:tcPr>
            <w:tcW w:w="1738" w:type="dxa"/>
          </w:tcPr>
          <w:p w:rsidR="00BB3DBA" w:rsidRPr="00BB3DBA" w:rsidRDefault="00BB3DBA" w:rsidP="00BB3DBA">
            <w:pPr>
              <w:spacing w:after="0" w:line="300" w:lineRule="exact"/>
              <w:rPr>
                <w:rFonts w:ascii="Arial" w:eastAsia="Cambria" w:hAnsi="Arial" w:cs="Arial"/>
                <w:iCs/>
                <w:sz w:val="18"/>
                <w:szCs w:val="18"/>
                <w:lang w:val="en-US"/>
              </w:rPr>
            </w:pPr>
            <w:r w:rsidRPr="00BB3DBA">
              <w:rPr>
                <w:rFonts w:ascii="Arial" w:eastAsia="Cambria" w:hAnsi="Arial" w:cs="Arial"/>
                <w:iCs/>
                <w:sz w:val="18"/>
                <w:szCs w:val="18"/>
                <w:lang w:val="en-US"/>
              </w:rPr>
              <w:t>Locality: ADHB</w:t>
            </w:r>
          </w:p>
        </w:tc>
        <w:tc>
          <w:tcPr>
            <w:tcW w:w="3228" w:type="dxa"/>
          </w:tcPr>
          <w:p w:rsidR="00BB3DBA" w:rsidRPr="00BB3DBA" w:rsidRDefault="00BB3DBA" w:rsidP="00BB3DBA">
            <w:pPr>
              <w:spacing w:after="0" w:line="300" w:lineRule="exact"/>
              <w:rPr>
                <w:rFonts w:ascii="Arial" w:eastAsia="Cambria" w:hAnsi="Arial" w:cs="Arial"/>
                <w:b/>
                <w:iCs/>
                <w:sz w:val="18"/>
                <w:szCs w:val="18"/>
                <w:lang w:val="en-US"/>
              </w:rPr>
            </w:pPr>
          </w:p>
        </w:tc>
        <w:tc>
          <w:tcPr>
            <w:tcW w:w="2666" w:type="dxa"/>
            <w:gridSpan w:val="2"/>
          </w:tcPr>
          <w:p w:rsidR="00BB3DBA" w:rsidRPr="00BB3DBA" w:rsidRDefault="00BB3DBA" w:rsidP="00BB3DBA">
            <w:pPr>
              <w:spacing w:after="0" w:line="300" w:lineRule="exact"/>
              <w:rPr>
                <w:rFonts w:ascii="Arial" w:eastAsia="Cambria" w:hAnsi="Arial" w:cs="Arial"/>
                <w:iCs/>
                <w:sz w:val="18"/>
                <w:szCs w:val="18"/>
                <w:lang w:val="en-US"/>
              </w:rPr>
            </w:pPr>
            <w:r w:rsidRPr="00BB3DBA">
              <w:rPr>
                <w:rFonts w:ascii="Arial" w:eastAsia="Cambria" w:hAnsi="Arial" w:cs="Arial"/>
                <w:iCs/>
                <w:sz w:val="18"/>
                <w:szCs w:val="18"/>
                <w:lang w:val="en-US"/>
              </w:rPr>
              <w:t>Ethics committee ref.:</w:t>
            </w:r>
          </w:p>
        </w:tc>
        <w:tc>
          <w:tcPr>
            <w:tcW w:w="1836" w:type="dxa"/>
          </w:tcPr>
          <w:p w:rsidR="00BB3DBA" w:rsidRPr="00BB3DBA" w:rsidRDefault="00BB3DBA" w:rsidP="00BB3DBA">
            <w:pPr>
              <w:spacing w:after="0" w:line="300" w:lineRule="exact"/>
              <w:rPr>
                <w:rFonts w:ascii="Arial" w:eastAsia="Cambria" w:hAnsi="Arial" w:cs="Arial"/>
                <w:b/>
                <w:iCs/>
                <w:sz w:val="18"/>
                <w:szCs w:val="18"/>
                <w:lang w:val="en-US"/>
              </w:rPr>
            </w:pPr>
          </w:p>
        </w:tc>
      </w:tr>
      <w:tr w:rsidR="00BB3DBA" w:rsidRPr="00BB3DBA" w:rsidTr="007B07A3">
        <w:trPr>
          <w:trHeight w:val="575"/>
        </w:trPr>
        <w:tc>
          <w:tcPr>
            <w:tcW w:w="1738" w:type="dxa"/>
          </w:tcPr>
          <w:p w:rsidR="00BB3DBA" w:rsidRPr="00BB3DBA" w:rsidRDefault="00BB3DBA" w:rsidP="00BB3DBA">
            <w:pPr>
              <w:spacing w:after="0" w:line="300" w:lineRule="exact"/>
              <w:rPr>
                <w:rFonts w:ascii="Arial" w:eastAsia="Cambria" w:hAnsi="Arial" w:cs="Arial"/>
                <w:iCs/>
                <w:sz w:val="18"/>
                <w:szCs w:val="18"/>
                <w:lang w:val="en-US"/>
              </w:rPr>
            </w:pPr>
            <w:r w:rsidRPr="00BB3DBA">
              <w:rPr>
                <w:rFonts w:ascii="Arial" w:eastAsia="Cambria" w:hAnsi="Arial" w:cs="Arial"/>
                <w:iCs/>
                <w:sz w:val="18"/>
                <w:szCs w:val="18"/>
                <w:lang w:val="en-US"/>
              </w:rPr>
              <w:t>Lead investigator: Jay Gong</w:t>
            </w:r>
          </w:p>
        </w:tc>
        <w:tc>
          <w:tcPr>
            <w:tcW w:w="3228" w:type="dxa"/>
          </w:tcPr>
          <w:p w:rsidR="00BB3DBA" w:rsidRPr="00BB3DBA" w:rsidRDefault="00BB3DBA" w:rsidP="00BB3DBA">
            <w:pPr>
              <w:spacing w:after="0" w:line="300" w:lineRule="exact"/>
              <w:rPr>
                <w:rFonts w:ascii="Arial" w:eastAsia="Cambria" w:hAnsi="Arial" w:cs="Arial"/>
                <w:b/>
                <w:iCs/>
                <w:sz w:val="18"/>
                <w:szCs w:val="18"/>
                <w:lang w:val="en-US"/>
              </w:rPr>
            </w:pPr>
          </w:p>
        </w:tc>
        <w:tc>
          <w:tcPr>
            <w:tcW w:w="2666" w:type="dxa"/>
            <w:gridSpan w:val="2"/>
          </w:tcPr>
          <w:p w:rsidR="00BB3DBA" w:rsidRPr="00BB3DBA" w:rsidRDefault="00BB3DBA" w:rsidP="00BB3DBA">
            <w:pPr>
              <w:spacing w:after="0" w:line="300" w:lineRule="exact"/>
              <w:rPr>
                <w:rFonts w:ascii="Arial" w:eastAsia="Cambria" w:hAnsi="Arial" w:cs="Arial"/>
                <w:iCs/>
                <w:sz w:val="18"/>
                <w:szCs w:val="18"/>
                <w:lang w:val="en-US"/>
              </w:rPr>
            </w:pPr>
            <w:r w:rsidRPr="00BB3DBA">
              <w:rPr>
                <w:rFonts w:ascii="Arial" w:eastAsia="Cambria" w:hAnsi="Arial" w:cs="Arial"/>
                <w:iCs/>
                <w:sz w:val="18"/>
                <w:szCs w:val="18"/>
                <w:lang w:val="en-US"/>
              </w:rPr>
              <w:t>Contact phone number: 021140127</w:t>
            </w:r>
          </w:p>
        </w:tc>
        <w:tc>
          <w:tcPr>
            <w:tcW w:w="1836" w:type="dxa"/>
          </w:tcPr>
          <w:p w:rsidR="00BB3DBA" w:rsidRPr="00BB3DBA" w:rsidRDefault="00BB3DBA" w:rsidP="00BB3DBA">
            <w:pPr>
              <w:spacing w:after="0" w:line="300" w:lineRule="exact"/>
              <w:rPr>
                <w:rFonts w:ascii="Arial" w:eastAsia="Cambria" w:hAnsi="Arial" w:cs="Arial"/>
                <w:b/>
                <w:sz w:val="18"/>
                <w:szCs w:val="18"/>
                <w:lang w:val="en-US"/>
              </w:rPr>
            </w:pPr>
          </w:p>
        </w:tc>
      </w:tr>
    </w:tbl>
    <w:p w:rsidR="00BB3DBA" w:rsidRPr="00BB3DBA" w:rsidRDefault="00BB3DBA" w:rsidP="00BB3DBA">
      <w:pPr>
        <w:spacing w:after="0" w:line="300" w:lineRule="exact"/>
        <w:rPr>
          <w:rFonts w:ascii="Arial" w:eastAsia="Cambria" w:hAnsi="Arial" w:cs="Arial"/>
          <w:lang w:val="en-US"/>
        </w:rPr>
      </w:pPr>
    </w:p>
    <w:p w:rsidR="00BB3DBA" w:rsidRPr="00BB3DBA" w:rsidRDefault="00BB3DBA" w:rsidP="00BB3DBA">
      <w:pPr>
        <w:spacing w:after="0" w:line="300" w:lineRule="exact"/>
        <w:jc w:val="both"/>
        <w:rPr>
          <w:rFonts w:ascii="Arial" w:eastAsia="Cambria" w:hAnsi="Arial" w:cs="Arial"/>
          <w:lang w:val="en-US"/>
        </w:rPr>
      </w:pPr>
      <w:r w:rsidRPr="00BB3DBA">
        <w:rPr>
          <w:rFonts w:ascii="Arial" w:eastAsia="Cambria" w:hAnsi="Arial" w:cs="Arial"/>
          <w:lang w:val="en-US"/>
        </w:rPr>
        <w:t xml:space="preserve">You are invited to take part in a study on the use of paracetamol compared to combination pain relief for minor injury.  Whether or not you take part is your choice.  If you don’t want to take part, you don’t have to give a reason, and it won’t affect the care you receive.  If you do want to take part now, but change your mind later, you can pull out of the study at any time.  </w:t>
      </w:r>
    </w:p>
    <w:p w:rsidR="00BB3DBA" w:rsidRPr="00BB3DBA" w:rsidRDefault="00BB3DBA" w:rsidP="00BB3DBA">
      <w:pPr>
        <w:spacing w:after="0" w:line="300" w:lineRule="exact"/>
        <w:jc w:val="both"/>
        <w:rPr>
          <w:rFonts w:ascii="Arial" w:eastAsia="Cambria" w:hAnsi="Arial" w:cs="Arial"/>
          <w:lang w:val="en-US"/>
        </w:rPr>
      </w:pPr>
    </w:p>
    <w:p w:rsidR="00BB3DBA" w:rsidRPr="00BB3DBA" w:rsidRDefault="00BB3DBA" w:rsidP="00BB3DBA">
      <w:pPr>
        <w:spacing w:after="0" w:line="300" w:lineRule="exact"/>
        <w:jc w:val="both"/>
        <w:rPr>
          <w:rFonts w:ascii="Arial" w:eastAsia="Cambria" w:hAnsi="Arial" w:cs="Arial"/>
          <w:lang w:val="en-US"/>
        </w:rPr>
      </w:pPr>
      <w:r w:rsidRPr="00BB3DBA">
        <w:rPr>
          <w:rFonts w:ascii="Arial" w:eastAsia="Cambria" w:hAnsi="Arial" w:cs="Arial"/>
          <w:lang w:val="en-US"/>
        </w:rPr>
        <w:t>This Participant Information Sheet will help you decide if you’d like to take part.  It sets out why we are doing the study, what your participation would involve, what the benefits and risks to you might be, and what would happen after the study ends.  We will go through this information with you and answer any questions you may have. You will have to decide whether to participate in the trial today but before you decide you may want to talk about the study with other people, such as family, whānau, friends, or healthcare providers.  Feel free to do this.</w:t>
      </w:r>
    </w:p>
    <w:p w:rsidR="00BB3DBA" w:rsidRPr="00BB3DBA" w:rsidRDefault="00BB3DBA" w:rsidP="00BB3DBA">
      <w:pPr>
        <w:spacing w:after="0" w:line="300" w:lineRule="exact"/>
        <w:jc w:val="both"/>
        <w:rPr>
          <w:rFonts w:ascii="Arial" w:eastAsia="Cambria" w:hAnsi="Arial" w:cs="Arial"/>
          <w:lang w:val="en-US"/>
        </w:rPr>
      </w:pPr>
    </w:p>
    <w:p w:rsidR="00BB3DBA" w:rsidRPr="00BB3DBA" w:rsidRDefault="00BB3DBA" w:rsidP="00BB3DBA">
      <w:pPr>
        <w:spacing w:after="0" w:line="300" w:lineRule="exact"/>
        <w:jc w:val="both"/>
        <w:rPr>
          <w:rFonts w:ascii="Arial" w:eastAsia="Cambria" w:hAnsi="Arial" w:cs="Arial"/>
          <w:lang w:val="en-US"/>
        </w:rPr>
      </w:pPr>
      <w:r w:rsidRPr="00BB3DBA">
        <w:rPr>
          <w:rFonts w:ascii="Arial" w:eastAsia="Cambria" w:hAnsi="Arial" w:cs="Arial"/>
          <w:lang w:val="en-US"/>
        </w:rPr>
        <w:t>If you agree to take part in this study, you will be asked to sign the Consent Form on the last page of this document.  You will be given a copy of both the Participant Information Sheet and the Consent Form to keep.</w:t>
      </w:r>
    </w:p>
    <w:p w:rsidR="00BB3DBA" w:rsidRPr="00BB3DBA" w:rsidRDefault="00BB3DBA" w:rsidP="00BB3DBA">
      <w:pPr>
        <w:spacing w:after="0" w:line="300" w:lineRule="exact"/>
        <w:jc w:val="both"/>
        <w:rPr>
          <w:rFonts w:ascii="Arial" w:eastAsia="Cambria" w:hAnsi="Arial" w:cs="Arial"/>
          <w:lang w:val="en-US"/>
        </w:rPr>
      </w:pPr>
    </w:p>
    <w:p w:rsidR="00BB3DBA" w:rsidRPr="00BB3DBA" w:rsidRDefault="00BB3DBA" w:rsidP="00BB3DBA">
      <w:pPr>
        <w:spacing w:after="0" w:line="300" w:lineRule="exact"/>
        <w:jc w:val="both"/>
        <w:rPr>
          <w:rFonts w:ascii="Arial" w:eastAsia="Cambria" w:hAnsi="Arial" w:cs="Arial"/>
          <w:lang w:val="en-US"/>
        </w:rPr>
      </w:pPr>
      <w:r w:rsidRPr="00BB3DBA">
        <w:rPr>
          <w:rFonts w:ascii="Arial" w:eastAsia="Cambria" w:hAnsi="Arial" w:cs="Arial"/>
          <w:lang w:val="en-US"/>
        </w:rPr>
        <w:t>This document is 5 pages long, including the Consent Form.  Please make sure you have read and understood all the pages.</w:t>
      </w:r>
    </w:p>
    <w:p w:rsidR="00BB3DBA" w:rsidRPr="00BB3DBA" w:rsidRDefault="00BB3DBA" w:rsidP="00BB3DBA">
      <w:pPr>
        <w:spacing w:after="0" w:line="300" w:lineRule="exact"/>
        <w:jc w:val="both"/>
        <w:rPr>
          <w:rFonts w:ascii="Arial" w:eastAsia="Cambria" w:hAnsi="Arial" w:cs="Arial"/>
          <w:lang w:val="en-US"/>
        </w:rPr>
      </w:pPr>
    </w:p>
    <w:p w:rsidR="00BB3DBA" w:rsidRPr="00BB3DBA" w:rsidRDefault="00BB3DBA" w:rsidP="00BB3DBA">
      <w:pPr>
        <w:keepNext/>
        <w:pBdr>
          <w:top w:val="single" w:sz="4" w:space="1" w:color="auto"/>
          <w:left w:val="single" w:sz="4" w:space="4" w:color="auto"/>
          <w:bottom w:val="single" w:sz="4" w:space="1" w:color="auto"/>
          <w:right w:val="single" w:sz="4" w:space="4" w:color="auto"/>
        </w:pBdr>
        <w:shd w:val="clear" w:color="auto" w:fill="000080"/>
        <w:spacing w:line="240" w:lineRule="auto"/>
        <w:outlineLvl w:val="1"/>
        <w:rPr>
          <w:rFonts w:ascii="Arial" w:eastAsia="Times New Roman" w:hAnsi="Arial" w:cs="Times New Roman"/>
          <w:b/>
          <w:smallCaps/>
          <w:sz w:val="24"/>
          <w:szCs w:val="20"/>
          <w:lang w:val="en-US"/>
        </w:rPr>
      </w:pPr>
      <w:r w:rsidRPr="00BB3DBA">
        <w:rPr>
          <w:rFonts w:ascii="Arial" w:eastAsia="Times New Roman" w:hAnsi="Arial" w:cs="Times New Roman"/>
          <w:b/>
          <w:smallCaps/>
          <w:sz w:val="24"/>
          <w:szCs w:val="20"/>
          <w:lang w:val="en-US"/>
        </w:rPr>
        <w:t>What is the purpose of the study?</w:t>
      </w:r>
    </w:p>
    <w:p w:rsidR="00BB3DBA" w:rsidRPr="00BB3DBA" w:rsidRDefault="00BB3DBA" w:rsidP="00BB3DBA">
      <w:pPr>
        <w:spacing w:after="0" w:line="300" w:lineRule="exact"/>
        <w:jc w:val="both"/>
        <w:rPr>
          <w:rFonts w:ascii="Arial" w:eastAsia="Cambria" w:hAnsi="Arial" w:cs="Arial"/>
          <w:iCs/>
          <w:lang w:val="en-US"/>
        </w:rPr>
      </w:pPr>
      <w:r w:rsidRPr="00BB3DBA">
        <w:rPr>
          <w:rFonts w:ascii="Arial" w:eastAsia="Cambria" w:hAnsi="Arial" w:cs="Arial"/>
          <w:iCs/>
          <w:lang w:val="en-US"/>
        </w:rPr>
        <w:t>The purpose of the study is to evaluate whether giving a combination of pain relief is better than giving paracetamol alone. There is a lack of high quality published research in this area. There is a great variability in the choice of pain relief given to patients with similar levels of pain. This study will help guide the prescribing of pain relief</w:t>
      </w:r>
      <w:r w:rsidR="007623B7">
        <w:rPr>
          <w:rFonts w:ascii="Arial" w:eastAsia="Cambria" w:hAnsi="Arial" w:cs="Arial"/>
          <w:iCs/>
          <w:lang w:val="en-US"/>
        </w:rPr>
        <w:t xml:space="preserve"> in the future.</w:t>
      </w:r>
      <w:r w:rsidRPr="00BB3DBA">
        <w:rPr>
          <w:rFonts w:ascii="Arial" w:eastAsia="Cambria" w:hAnsi="Arial" w:cs="Arial"/>
          <w:iCs/>
          <w:lang w:val="en-US"/>
        </w:rPr>
        <w:t xml:space="preserve"> </w:t>
      </w:r>
    </w:p>
    <w:p w:rsidR="00BB3DBA" w:rsidRPr="00BB3DBA" w:rsidRDefault="00BB3DBA" w:rsidP="00BB3DBA">
      <w:pPr>
        <w:spacing w:after="0" w:line="300" w:lineRule="exact"/>
        <w:jc w:val="both"/>
        <w:outlineLvl w:val="0"/>
        <w:rPr>
          <w:rFonts w:ascii="Arial" w:eastAsia="Cambria" w:hAnsi="Arial" w:cs="Arial"/>
          <w:b/>
          <w:bCs/>
          <w:lang w:val="en-US"/>
        </w:rPr>
      </w:pPr>
      <w:r w:rsidRPr="00BB3DBA">
        <w:rPr>
          <w:rFonts w:ascii="Arial" w:eastAsia="Cambria" w:hAnsi="Arial" w:cs="Arial"/>
          <w:b/>
          <w:bCs/>
          <w:lang w:val="en-US"/>
        </w:rPr>
        <w:br w:type="page"/>
      </w:r>
    </w:p>
    <w:p w:rsidR="00BB3DBA" w:rsidRPr="00BB3DBA" w:rsidRDefault="00BB3DBA" w:rsidP="00BB3DBA">
      <w:pPr>
        <w:keepNext/>
        <w:pBdr>
          <w:top w:val="single" w:sz="4" w:space="1" w:color="auto"/>
          <w:left w:val="single" w:sz="4" w:space="4" w:color="auto"/>
          <w:bottom w:val="single" w:sz="4" w:space="1" w:color="auto"/>
          <w:right w:val="single" w:sz="4" w:space="4" w:color="auto"/>
        </w:pBdr>
        <w:shd w:val="clear" w:color="auto" w:fill="000080"/>
        <w:spacing w:line="240" w:lineRule="auto"/>
        <w:outlineLvl w:val="1"/>
        <w:rPr>
          <w:rFonts w:ascii="Arial" w:eastAsia="Times New Roman" w:hAnsi="Arial" w:cs="Times New Roman"/>
          <w:b/>
          <w:smallCaps/>
          <w:sz w:val="24"/>
          <w:szCs w:val="20"/>
          <w:lang w:val="en-US"/>
        </w:rPr>
      </w:pPr>
      <w:r w:rsidRPr="00BB3DBA">
        <w:rPr>
          <w:rFonts w:ascii="Arial" w:eastAsia="Times New Roman" w:hAnsi="Arial" w:cs="Times New Roman"/>
          <w:b/>
          <w:smallCaps/>
          <w:sz w:val="24"/>
          <w:szCs w:val="20"/>
          <w:lang w:val="en-US"/>
        </w:rPr>
        <w:lastRenderedPageBreak/>
        <w:t>What will my participation in the study involve?</w:t>
      </w:r>
    </w:p>
    <w:p w:rsidR="00BB3DBA" w:rsidRPr="00BB3DBA" w:rsidRDefault="00BB3DBA" w:rsidP="00BB3DBA">
      <w:pPr>
        <w:spacing w:after="0" w:line="300" w:lineRule="exact"/>
        <w:jc w:val="both"/>
        <w:rPr>
          <w:rFonts w:ascii="Arial" w:eastAsia="Cambria" w:hAnsi="Arial" w:cs="Arial"/>
          <w:iCs/>
        </w:rPr>
      </w:pPr>
      <w:r w:rsidRPr="00BB3DBA">
        <w:rPr>
          <w:rFonts w:ascii="Arial" w:eastAsia="Cambria" w:hAnsi="Arial" w:cs="Arial"/>
          <w:iCs/>
        </w:rPr>
        <w:t>An emergency department</w:t>
      </w:r>
      <w:r w:rsidR="00916265">
        <w:rPr>
          <w:rFonts w:ascii="Arial" w:eastAsia="Cambria" w:hAnsi="Arial" w:cs="Arial"/>
          <w:iCs/>
        </w:rPr>
        <w:t xml:space="preserve"> (ED)</w:t>
      </w:r>
      <w:r w:rsidRPr="00BB3DBA">
        <w:rPr>
          <w:rFonts w:ascii="Arial" w:eastAsia="Cambria" w:hAnsi="Arial" w:cs="Arial"/>
          <w:iCs/>
        </w:rPr>
        <w:t xml:space="preserve"> staff </w:t>
      </w:r>
      <w:r w:rsidR="00480EB0">
        <w:rPr>
          <w:rFonts w:ascii="Arial" w:eastAsia="Cambria" w:hAnsi="Arial" w:cs="Arial"/>
          <w:iCs/>
        </w:rPr>
        <w:t xml:space="preserve">member </w:t>
      </w:r>
      <w:r w:rsidRPr="00BB3DBA">
        <w:rPr>
          <w:rFonts w:ascii="Arial" w:eastAsia="Cambria" w:hAnsi="Arial" w:cs="Arial"/>
          <w:iCs/>
        </w:rPr>
        <w:t xml:space="preserve">will come and talk to you about the study and you will be given a copy of this information sheet to read and discuss with your family or </w:t>
      </w:r>
      <w:r w:rsidR="001314FE" w:rsidRPr="00BB3DBA">
        <w:rPr>
          <w:rFonts w:ascii="Arial" w:eastAsia="Cambria" w:hAnsi="Arial" w:cs="Arial"/>
          <w:lang w:val="en-US"/>
        </w:rPr>
        <w:t>whānau</w:t>
      </w:r>
      <w:r w:rsidRPr="00BB3DBA">
        <w:rPr>
          <w:rFonts w:ascii="Arial" w:eastAsia="Cambria" w:hAnsi="Arial" w:cs="Arial"/>
          <w:iCs/>
        </w:rPr>
        <w:t>. If you are willing to participate in the study, you will be asked to sign an Informed Consent form.  This form shows that you have been given all the information about the study and that you understand what is involved.  You will be asked to sign this form before any of the study tests take place.  If you have any questions at any stage, please ask the study doctor.</w:t>
      </w:r>
    </w:p>
    <w:p w:rsidR="00BB3DBA" w:rsidRPr="00BB3DBA" w:rsidRDefault="00BB3DBA" w:rsidP="00BB3DBA">
      <w:pPr>
        <w:spacing w:after="0" w:line="300" w:lineRule="exact"/>
        <w:jc w:val="both"/>
        <w:rPr>
          <w:rFonts w:ascii="Arial" w:eastAsia="Cambria" w:hAnsi="Arial" w:cs="Arial"/>
          <w:iCs/>
        </w:rPr>
      </w:pPr>
    </w:p>
    <w:p w:rsidR="00BB3DBA" w:rsidRPr="00BB3DBA" w:rsidRDefault="00BB3DBA" w:rsidP="00BB3DBA">
      <w:pPr>
        <w:spacing w:after="0" w:line="300" w:lineRule="exact"/>
        <w:jc w:val="both"/>
        <w:rPr>
          <w:rFonts w:ascii="Arial" w:eastAsia="Cambria" w:hAnsi="Arial" w:cs="Arial"/>
          <w:iCs/>
        </w:rPr>
      </w:pPr>
      <w:r w:rsidRPr="00BB3DBA">
        <w:rPr>
          <w:rFonts w:ascii="Arial" w:eastAsia="Cambria" w:hAnsi="Arial" w:cs="Arial"/>
          <w:iCs/>
        </w:rPr>
        <w:t>If you choose to participate you will be asked how bad your pain is using</w:t>
      </w:r>
      <w:r w:rsidR="006E0719">
        <w:rPr>
          <w:rFonts w:ascii="Arial" w:eastAsia="Cambria" w:hAnsi="Arial" w:cs="Arial"/>
          <w:iCs/>
        </w:rPr>
        <w:t xml:space="preserve"> a</w:t>
      </w:r>
      <w:r w:rsidRPr="00BB3DBA">
        <w:rPr>
          <w:rFonts w:ascii="Arial" w:eastAsia="Cambria" w:hAnsi="Arial" w:cs="Arial"/>
          <w:iCs/>
        </w:rPr>
        <w:t xml:space="preserve"> </w:t>
      </w:r>
      <w:r w:rsidR="00995EFD">
        <w:rPr>
          <w:rFonts w:ascii="Arial" w:eastAsia="Cambria" w:hAnsi="Arial" w:cs="Arial"/>
          <w:iCs/>
        </w:rPr>
        <w:t>verbal scale</w:t>
      </w:r>
      <w:r w:rsidR="006E0719">
        <w:rPr>
          <w:rFonts w:ascii="Arial" w:eastAsia="Cambria" w:hAnsi="Arial" w:cs="Arial"/>
          <w:iCs/>
        </w:rPr>
        <w:t>, with zero meaning no pain and</w:t>
      </w:r>
      <w:r w:rsidRPr="00BB3DBA">
        <w:rPr>
          <w:rFonts w:ascii="Arial" w:eastAsia="Cambria" w:hAnsi="Arial" w:cs="Arial"/>
          <w:iCs/>
        </w:rPr>
        <w:t xml:space="preserve"> 10 meaning </w:t>
      </w:r>
      <w:r w:rsidR="00995EFD">
        <w:rPr>
          <w:rFonts w:ascii="Arial" w:eastAsia="Cambria" w:hAnsi="Arial" w:cs="Arial"/>
          <w:iCs/>
        </w:rPr>
        <w:t>worst possible pain</w:t>
      </w:r>
      <w:r w:rsidRPr="00BB3DBA">
        <w:rPr>
          <w:rFonts w:ascii="Arial" w:eastAsia="Cambria" w:hAnsi="Arial" w:cs="Arial"/>
          <w:iCs/>
        </w:rPr>
        <w:t xml:space="preserve">. You will then be given one of </w:t>
      </w:r>
      <w:r w:rsidR="00995EFD">
        <w:rPr>
          <w:rFonts w:ascii="Arial" w:eastAsia="Cambria" w:hAnsi="Arial" w:cs="Arial"/>
          <w:iCs/>
        </w:rPr>
        <w:t>two</w:t>
      </w:r>
      <w:r w:rsidRPr="00BB3DBA">
        <w:rPr>
          <w:rFonts w:ascii="Arial" w:eastAsia="Cambria" w:hAnsi="Arial" w:cs="Arial"/>
          <w:iCs/>
        </w:rPr>
        <w:t xml:space="preserve"> kinds of pain rel</w:t>
      </w:r>
      <w:r w:rsidR="00995EFD">
        <w:rPr>
          <w:rFonts w:ascii="Arial" w:eastAsia="Cambria" w:hAnsi="Arial" w:cs="Arial"/>
          <w:iCs/>
        </w:rPr>
        <w:t xml:space="preserve">ief to take whilst you are here. </w:t>
      </w:r>
      <w:r w:rsidRPr="00BB3DBA">
        <w:rPr>
          <w:rFonts w:ascii="Arial" w:eastAsia="Cambria" w:hAnsi="Arial" w:cs="Arial"/>
          <w:iCs/>
        </w:rPr>
        <w:t>The t</w:t>
      </w:r>
      <w:r w:rsidR="00995EFD">
        <w:rPr>
          <w:rFonts w:ascii="Arial" w:eastAsia="Cambria" w:hAnsi="Arial" w:cs="Arial"/>
          <w:iCs/>
        </w:rPr>
        <w:t>wo</w:t>
      </w:r>
      <w:r w:rsidRPr="00BB3DBA">
        <w:rPr>
          <w:rFonts w:ascii="Arial" w:eastAsia="Cambria" w:hAnsi="Arial" w:cs="Arial"/>
          <w:iCs/>
        </w:rPr>
        <w:t xml:space="preserve"> types of pain relief are the following:</w:t>
      </w:r>
    </w:p>
    <w:p w:rsidR="00BB3DBA" w:rsidRPr="00BB3DBA" w:rsidRDefault="00BB3DBA" w:rsidP="00BB3DBA">
      <w:pPr>
        <w:spacing w:after="0" w:line="300" w:lineRule="exact"/>
        <w:jc w:val="both"/>
        <w:rPr>
          <w:rFonts w:ascii="Arial" w:eastAsia="Cambria" w:hAnsi="Arial" w:cs="Arial"/>
          <w:iCs/>
        </w:rPr>
      </w:pPr>
      <w:bookmarkStart w:id="0" w:name="_GoBack"/>
      <w:bookmarkEnd w:id="0"/>
    </w:p>
    <w:p w:rsidR="00BB3DBA" w:rsidRPr="00BB3DBA" w:rsidRDefault="00995EFD" w:rsidP="00BB3DBA">
      <w:pPr>
        <w:spacing w:after="0" w:line="300" w:lineRule="exact"/>
        <w:jc w:val="both"/>
        <w:rPr>
          <w:rFonts w:ascii="Arial" w:eastAsia="Cambria" w:hAnsi="Arial" w:cs="Arial"/>
          <w:iCs/>
        </w:rPr>
      </w:pPr>
      <w:r>
        <w:rPr>
          <w:rFonts w:ascii="Arial" w:eastAsia="Cambria" w:hAnsi="Arial" w:cs="Arial"/>
          <w:iCs/>
        </w:rPr>
        <w:t>Group 1</w:t>
      </w:r>
      <w:r w:rsidR="00BB3DBA" w:rsidRPr="00BB3DBA">
        <w:rPr>
          <w:rFonts w:ascii="Arial" w:eastAsia="Cambria" w:hAnsi="Arial" w:cs="Arial"/>
          <w:iCs/>
        </w:rPr>
        <w:t>:</w:t>
      </w:r>
    </w:p>
    <w:p w:rsidR="00BB3DBA" w:rsidRPr="00BB3DBA" w:rsidRDefault="00BB3DBA" w:rsidP="00BB3DBA">
      <w:pPr>
        <w:numPr>
          <w:ilvl w:val="0"/>
          <w:numId w:val="8"/>
        </w:numPr>
        <w:spacing w:after="0" w:line="300" w:lineRule="exact"/>
        <w:contextualSpacing/>
        <w:jc w:val="both"/>
        <w:rPr>
          <w:rFonts w:ascii="Arial" w:eastAsia="Cambria" w:hAnsi="Arial" w:cs="Arial"/>
          <w:iCs/>
        </w:rPr>
      </w:pPr>
      <w:r w:rsidRPr="00BB3DBA">
        <w:rPr>
          <w:rFonts w:ascii="Arial" w:eastAsia="Cambria" w:hAnsi="Arial" w:cs="Arial"/>
          <w:iCs/>
        </w:rPr>
        <w:t>Paracetamol</w:t>
      </w:r>
    </w:p>
    <w:p w:rsidR="00BB3DBA" w:rsidRPr="00BB3DBA" w:rsidRDefault="00BB3DBA" w:rsidP="00BB3DBA">
      <w:pPr>
        <w:numPr>
          <w:ilvl w:val="0"/>
          <w:numId w:val="8"/>
        </w:numPr>
        <w:spacing w:after="0" w:line="300" w:lineRule="exact"/>
        <w:contextualSpacing/>
        <w:jc w:val="both"/>
        <w:rPr>
          <w:rFonts w:ascii="Arial" w:eastAsia="Cambria" w:hAnsi="Arial" w:cs="Arial"/>
          <w:iCs/>
        </w:rPr>
      </w:pPr>
      <w:r w:rsidRPr="00BB3DBA">
        <w:rPr>
          <w:rFonts w:ascii="Arial" w:eastAsia="Cambria" w:hAnsi="Arial" w:cs="Arial"/>
          <w:iCs/>
        </w:rPr>
        <w:t>Placebo Ibuprofen</w:t>
      </w:r>
    </w:p>
    <w:p w:rsidR="00BB3DBA" w:rsidRPr="00BB3DBA" w:rsidRDefault="00BB3DBA" w:rsidP="00BB3DBA">
      <w:pPr>
        <w:numPr>
          <w:ilvl w:val="0"/>
          <w:numId w:val="8"/>
        </w:numPr>
        <w:spacing w:after="0" w:line="300" w:lineRule="exact"/>
        <w:contextualSpacing/>
        <w:jc w:val="both"/>
        <w:rPr>
          <w:rFonts w:ascii="Arial" w:eastAsia="Cambria" w:hAnsi="Arial" w:cs="Arial"/>
          <w:iCs/>
        </w:rPr>
      </w:pPr>
      <w:r w:rsidRPr="00BB3DBA">
        <w:rPr>
          <w:rFonts w:ascii="Arial" w:eastAsia="Cambria" w:hAnsi="Arial" w:cs="Arial"/>
          <w:iCs/>
        </w:rPr>
        <w:t>Placebo codeine</w:t>
      </w:r>
    </w:p>
    <w:p w:rsidR="00BB3DBA" w:rsidRPr="00BB3DBA" w:rsidRDefault="00BB3DBA" w:rsidP="00BB3DBA">
      <w:pPr>
        <w:spacing w:after="0" w:line="300" w:lineRule="exact"/>
        <w:jc w:val="both"/>
        <w:rPr>
          <w:rFonts w:ascii="Arial" w:eastAsia="Cambria" w:hAnsi="Arial" w:cs="Arial"/>
          <w:iCs/>
        </w:rPr>
      </w:pPr>
    </w:p>
    <w:p w:rsidR="00BB3DBA" w:rsidRPr="00BB3DBA" w:rsidRDefault="00995EFD" w:rsidP="00BB3DBA">
      <w:pPr>
        <w:spacing w:after="0" w:line="300" w:lineRule="exact"/>
        <w:jc w:val="both"/>
        <w:rPr>
          <w:rFonts w:ascii="Arial" w:eastAsia="Cambria" w:hAnsi="Arial" w:cs="Arial"/>
          <w:iCs/>
        </w:rPr>
      </w:pPr>
      <w:r>
        <w:rPr>
          <w:rFonts w:ascii="Arial" w:eastAsia="Cambria" w:hAnsi="Arial" w:cs="Arial"/>
          <w:iCs/>
        </w:rPr>
        <w:t>Group 2</w:t>
      </w:r>
      <w:r w:rsidR="00BB3DBA" w:rsidRPr="00BB3DBA">
        <w:rPr>
          <w:rFonts w:ascii="Arial" w:eastAsia="Cambria" w:hAnsi="Arial" w:cs="Arial"/>
          <w:iCs/>
        </w:rPr>
        <w:t>:</w:t>
      </w:r>
    </w:p>
    <w:p w:rsidR="00BB3DBA" w:rsidRPr="00BB3DBA" w:rsidRDefault="00BB3DBA" w:rsidP="00BB3DBA">
      <w:pPr>
        <w:numPr>
          <w:ilvl w:val="0"/>
          <w:numId w:val="8"/>
        </w:numPr>
        <w:spacing w:after="0" w:line="300" w:lineRule="exact"/>
        <w:contextualSpacing/>
        <w:jc w:val="both"/>
        <w:rPr>
          <w:rFonts w:ascii="Arial" w:eastAsia="Cambria" w:hAnsi="Arial" w:cs="Arial"/>
          <w:iCs/>
        </w:rPr>
      </w:pPr>
      <w:r w:rsidRPr="00BB3DBA">
        <w:rPr>
          <w:rFonts w:ascii="Arial" w:eastAsia="Cambria" w:hAnsi="Arial" w:cs="Arial"/>
          <w:iCs/>
        </w:rPr>
        <w:t>Paracetamol</w:t>
      </w:r>
    </w:p>
    <w:p w:rsidR="00BB3DBA" w:rsidRPr="00BB3DBA" w:rsidRDefault="00BB3DBA" w:rsidP="00BB3DBA">
      <w:pPr>
        <w:numPr>
          <w:ilvl w:val="0"/>
          <w:numId w:val="8"/>
        </w:numPr>
        <w:spacing w:after="0" w:line="300" w:lineRule="exact"/>
        <w:contextualSpacing/>
        <w:jc w:val="both"/>
        <w:rPr>
          <w:rFonts w:ascii="Arial" w:eastAsia="Cambria" w:hAnsi="Arial" w:cs="Arial"/>
          <w:iCs/>
        </w:rPr>
      </w:pPr>
      <w:r w:rsidRPr="00BB3DBA">
        <w:rPr>
          <w:rFonts w:ascii="Arial" w:eastAsia="Cambria" w:hAnsi="Arial" w:cs="Arial"/>
          <w:iCs/>
        </w:rPr>
        <w:t>Ibuprofen</w:t>
      </w:r>
    </w:p>
    <w:p w:rsidR="00BB3DBA" w:rsidRPr="00BB3DBA" w:rsidRDefault="00BB3DBA" w:rsidP="00BB3DBA">
      <w:pPr>
        <w:numPr>
          <w:ilvl w:val="0"/>
          <w:numId w:val="8"/>
        </w:numPr>
        <w:spacing w:after="0" w:line="300" w:lineRule="exact"/>
        <w:contextualSpacing/>
        <w:jc w:val="both"/>
        <w:rPr>
          <w:rFonts w:ascii="Arial" w:eastAsia="Cambria" w:hAnsi="Arial" w:cs="Arial"/>
          <w:iCs/>
        </w:rPr>
      </w:pPr>
      <w:r w:rsidRPr="00BB3DBA">
        <w:rPr>
          <w:rFonts w:ascii="Arial" w:eastAsia="Cambria" w:hAnsi="Arial" w:cs="Arial"/>
          <w:iCs/>
        </w:rPr>
        <w:t>Codeine</w:t>
      </w:r>
    </w:p>
    <w:p w:rsidR="00BB3DBA" w:rsidRPr="00BB3DBA" w:rsidRDefault="00BB3DBA" w:rsidP="00BB3DBA">
      <w:pPr>
        <w:spacing w:after="0" w:line="300" w:lineRule="exact"/>
        <w:jc w:val="both"/>
        <w:rPr>
          <w:rFonts w:ascii="Arial" w:eastAsia="Cambria" w:hAnsi="Arial" w:cs="Arial"/>
          <w:iCs/>
        </w:rPr>
      </w:pPr>
    </w:p>
    <w:p w:rsidR="00BB3DBA" w:rsidRPr="00BB3DBA" w:rsidRDefault="00BB3DBA" w:rsidP="00BB3DBA">
      <w:pPr>
        <w:spacing w:after="0" w:line="300" w:lineRule="exact"/>
        <w:jc w:val="both"/>
        <w:rPr>
          <w:rFonts w:ascii="Arial" w:eastAsia="Cambria" w:hAnsi="Arial" w:cs="Arial"/>
          <w:i/>
          <w:iCs/>
          <w:lang w:val="en-US"/>
        </w:rPr>
      </w:pPr>
      <w:r w:rsidRPr="00BB3DBA">
        <w:rPr>
          <w:rFonts w:ascii="Arial" w:eastAsia="Cambria" w:hAnsi="Arial" w:cs="Arial"/>
          <w:iCs/>
        </w:rPr>
        <w:t xml:space="preserve">Your pain score will be reassessed </w:t>
      </w:r>
      <w:r w:rsidR="00995EFD">
        <w:rPr>
          <w:rFonts w:ascii="Arial" w:eastAsia="Cambria" w:hAnsi="Arial" w:cs="Arial"/>
          <w:iCs/>
        </w:rPr>
        <w:t>after 60 minutes</w:t>
      </w:r>
      <w:r w:rsidRPr="00BB3DBA">
        <w:rPr>
          <w:rFonts w:ascii="Arial" w:eastAsia="Cambria" w:hAnsi="Arial" w:cs="Arial"/>
          <w:iCs/>
        </w:rPr>
        <w:t xml:space="preserve"> to see if there has been any improvement until you leave the ED. </w:t>
      </w:r>
      <w:r w:rsidR="00995EFD">
        <w:rPr>
          <w:rFonts w:ascii="Arial" w:eastAsia="Cambria" w:hAnsi="Arial" w:cs="Arial"/>
          <w:iCs/>
        </w:rPr>
        <w:t>Also we will ask if you have also experienced any medication related side-effect at 60 minutes.</w:t>
      </w:r>
      <w:r w:rsidR="007B603E">
        <w:rPr>
          <w:rFonts w:ascii="Arial" w:eastAsia="Cambria" w:hAnsi="Arial" w:cs="Arial"/>
          <w:iCs/>
        </w:rPr>
        <w:t xml:space="preserve"> If you are still in the ED we will ask you these questions again at 120 minutes. </w:t>
      </w:r>
      <w:r w:rsidRPr="00BB3DBA">
        <w:rPr>
          <w:rFonts w:ascii="Arial" w:eastAsia="Cambria" w:hAnsi="Arial" w:cs="Arial"/>
          <w:iCs/>
        </w:rPr>
        <w:t xml:space="preserve">If the pain relief we have provided you is not enough, the </w:t>
      </w:r>
      <w:r w:rsidR="00995EFD">
        <w:rPr>
          <w:rFonts w:ascii="Arial" w:eastAsia="Cambria" w:hAnsi="Arial" w:cs="Arial"/>
          <w:iCs/>
        </w:rPr>
        <w:t>clinician</w:t>
      </w:r>
      <w:r w:rsidRPr="00BB3DBA">
        <w:rPr>
          <w:rFonts w:ascii="Arial" w:eastAsia="Cambria" w:hAnsi="Arial" w:cs="Arial"/>
          <w:iCs/>
        </w:rPr>
        <w:t xml:space="preserve"> looking after you is able to provid</w:t>
      </w:r>
      <w:r w:rsidR="00995EFD">
        <w:rPr>
          <w:rFonts w:ascii="Arial" w:eastAsia="Cambria" w:hAnsi="Arial" w:cs="Arial"/>
          <w:iCs/>
        </w:rPr>
        <w:t>e you with additional medication</w:t>
      </w:r>
      <w:r w:rsidRPr="00BB3DBA">
        <w:rPr>
          <w:rFonts w:ascii="Arial" w:eastAsia="Cambria" w:hAnsi="Arial" w:cs="Arial"/>
          <w:iCs/>
        </w:rPr>
        <w:t xml:space="preserve">. </w:t>
      </w:r>
    </w:p>
    <w:p w:rsidR="00BB3DBA" w:rsidRPr="00BB3DBA" w:rsidRDefault="00BB3DBA" w:rsidP="00BB3DBA">
      <w:pPr>
        <w:spacing w:after="0" w:line="300" w:lineRule="exact"/>
        <w:ind w:left="720"/>
        <w:jc w:val="both"/>
        <w:rPr>
          <w:rFonts w:ascii="Arial" w:eastAsia="Cambria" w:hAnsi="Arial" w:cs="Arial"/>
          <w:i/>
          <w:iCs/>
          <w:lang w:val="en-US"/>
        </w:rPr>
      </w:pPr>
    </w:p>
    <w:p w:rsidR="00BB3DBA" w:rsidRPr="00BB3DBA" w:rsidRDefault="00BB3DBA" w:rsidP="00BB3DBA">
      <w:pPr>
        <w:keepNext/>
        <w:pBdr>
          <w:top w:val="single" w:sz="4" w:space="1" w:color="auto"/>
          <w:left w:val="single" w:sz="4" w:space="4" w:color="auto"/>
          <w:bottom w:val="single" w:sz="4" w:space="1" w:color="auto"/>
          <w:right w:val="single" w:sz="4" w:space="4" w:color="auto"/>
        </w:pBdr>
        <w:shd w:val="clear" w:color="auto" w:fill="000080"/>
        <w:spacing w:line="240" w:lineRule="auto"/>
        <w:outlineLvl w:val="1"/>
        <w:rPr>
          <w:rFonts w:ascii="Arial" w:eastAsia="Times New Roman" w:hAnsi="Arial" w:cs="Times New Roman"/>
          <w:b/>
          <w:smallCaps/>
          <w:sz w:val="24"/>
          <w:szCs w:val="20"/>
          <w:lang w:val="en-US"/>
        </w:rPr>
      </w:pPr>
      <w:r w:rsidRPr="00BB3DBA">
        <w:rPr>
          <w:rFonts w:ascii="Arial" w:eastAsia="Times New Roman" w:hAnsi="Arial" w:cs="Times New Roman"/>
          <w:b/>
          <w:smallCaps/>
          <w:sz w:val="24"/>
          <w:szCs w:val="20"/>
          <w:lang w:val="en-US"/>
        </w:rPr>
        <w:t>What are the possible benefits and risks of this study?</w:t>
      </w:r>
    </w:p>
    <w:p w:rsidR="00BB3DBA" w:rsidRPr="00BB3DBA" w:rsidRDefault="00BB3DBA" w:rsidP="00BB3DBA">
      <w:pPr>
        <w:spacing w:after="0" w:line="300" w:lineRule="exact"/>
        <w:jc w:val="both"/>
        <w:rPr>
          <w:rFonts w:ascii="Arial" w:eastAsia="Cambria" w:hAnsi="Arial" w:cs="Arial"/>
          <w:iCs/>
          <w:lang w:val="en-US"/>
        </w:rPr>
      </w:pPr>
      <w:r w:rsidRPr="00BB3DBA">
        <w:rPr>
          <w:rFonts w:ascii="Arial" w:eastAsia="Cambria" w:hAnsi="Arial" w:cs="Arial"/>
          <w:iCs/>
          <w:lang w:val="en-US"/>
        </w:rPr>
        <w:t>You will be given pain relief medicine which is usual practice in our ED. We do not believe that there is any increased risk to participants over and above the risk of usual care.</w:t>
      </w:r>
    </w:p>
    <w:p w:rsidR="00BB3DBA" w:rsidRPr="00BB3DBA" w:rsidRDefault="00BB3DBA" w:rsidP="00BB3DBA">
      <w:pPr>
        <w:spacing w:after="0" w:line="300" w:lineRule="exact"/>
        <w:jc w:val="both"/>
        <w:rPr>
          <w:rFonts w:ascii="Arial" w:eastAsia="Cambria" w:hAnsi="Arial" w:cs="Arial"/>
          <w:b/>
          <w:bCs/>
          <w:lang w:val="en-US"/>
        </w:rPr>
      </w:pPr>
    </w:p>
    <w:p w:rsidR="00BB3DBA" w:rsidRPr="00BB3DBA" w:rsidRDefault="00BB3DBA" w:rsidP="00BB3DBA">
      <w:pPr>
        <w:keepNext/>
        <w:pBdr>
          <w:top w:val="single" w:sz="4" w:space="1" w:color="auto"/>
          <w:left w:val="single" w:sz="4" w:space="4" w:color="auto"/>
          <w:bottom w:val="single" w:sz="4" w:space="1" w:color="auto"/>
          <w:right w:val="single" w:sz="4" w:space="4" w:color="auto"/>
        </w:pBdr>
        <w:shd w:val="clear" w:color="auto" w:fill="000080"/>
        <w:spacing w:line="240" w:lineRule="auto"/>
        <w:outlineLvl w:val="1"/>
        <w:rPr>
          <w:rFonts w:ascii="Arial" w:eastAsia="Times New Roman" w:hAnsi="Arial" w:cs="Times New Roman"/>
          <w:b/>
          <w:smallCaps/>
          <w:sz w:val="24"/>
          <w:szCs w:val="20"/>
          <w:lang w:val="en-US"/>
        </w:rPr>
      </w:pPr>
      <w:r w:rsidRPr="00BB3DBA">
        <w:rPr>
          <w:rFonts w:ascii="Arial" w:eastAsia="Times New Roman" w:hAnsi="Arial" w:cs="Times New Roman"/>
          <w:b/>
          <w:smallCaps/>
          <w:sz w:val="24"/>
          <w:szCs w:val="20"/>
          <w:lang w:val="en-US"/>
        </w:rPr>
        <w:t>Who pays for the study?</w:t>
      </w:r>
    </w:p>
    <w:p w:rsidR="00BB3DBA" w:rsidRDefault="00BB3DBA" w:rsidP="00BB3DBA">
      <w:pPr>
        <w:spacing w:after="0" w:line="300" w:lineRule="exact"/>
        <w:jc w:val="both"/>
        <w:rPr>
          <w:rFonts w:ascii="Arial" w:eastAsia="Cambria" w:hAnsi="Arial" w:cs="Arial"/>
          <w:iCs/>
          <w:lang w:val="en-US"/>
        </w:rPr>
      </w:pPr>
      <w:r w:rsidRPr="00BB3DBA">
        <w:rPr>
          <w:rFonts w:ascii="Arial" w:eastAsia="Cambria" w:hAnsi="Arial" w:cs="Arial"/>
          <w:iCs/>
          <w:lang w:val="en-US"/>
        </w:rPr>
        <w:t xml:space="preserve">This is not a sponsored study. There will be no cost to you for participating in this study. </w:t>
      </w:r>
    </w:p>
    <w:p w:rsidR="00995EFD" w:rsidRPr="00BB3DBA" w:rsidRDefault="00995EFD" w:rsidP="00BB3DBA">
      <w:pPr>
        <w:spacing w:after="0" w:line="300" w:lineRule="exact"/>
        <w:jc w:val="both"/>
        <w:rPr>
          <w:rFonts w:ascii="Arial" w:eastAsia="Cambria" w:hAnsi="Arial" w:cs="Arial"/>
          <w:b/>
          <w:bCs/>
          <w:lang w:val="en-US"/>
        </w:rPr>
      </w:pPr>
    </w:p>
    <w:p w:rsidR="00BB3DBA" w:rsidRPr="00BB3DBA" w:rsidRDefault="00BB3DBA" w:rsidP="00BB3DBA">
      <w:pPr>
        <w:keepNext/>
        <w:pBdr>
          <w:top w:val="single" w:sz="4" w:space="1" w:color="auto"/>
          <w:left w:val="single" w:sz="4" w:space="4" w:color="auto"/>
          <w:bottom w:val="single" w:sz="4" w:space="1" w:color="auto"/>
          <w:right w:val="single" w:sz="4" w:space="4" w:color="auto"/>
        </w:pBdr>
        <w:shd w:val="clear" w:color="auto" w:fill="000080"/>
        <w:spacing w:line="240" w:lineRule="auto"/>
        <w:outlineLvl w:val="1"/>
        <w:rPr>
          <w:rFonts w:ascii="Arial" w:eastAsia="Times New Roman" w:hAnsi="Arial" w:cs="Times New Roman"/>
          <w:b/>
          <w:smallCaps/>
          <w:sz w:val="24"/>
          <w:szCs w:val="20"/>
          <w:lang w:val="en-US"/>
        </w:rPr>
      </w:pPr>
      <w:r w:rsidRPr="00BB3DBA">
        <w:rPr>
          <w:rFonts w:ascii="Arial" w:eastAsia="Times New Roman" w:hAnsi="Arial" w:cs="Times New Roman"/>
          <w:b/>
          <w:smallCaps/>
          <w:sz w:val="24"/>
          <w:szCs w:val="20"/>
          <w:lang w:val="en-US"/>
        </w:rPr>
        <w:t>What if something goes wrong?</w:t>
      </w:r>
      <w:r w:rsidRPr="00BB3DBA">
        <w:rPr>
          <w:rFonts w:ascii="Arial" w:eastAsia="Times New Roman" w:hAnsi="Arial" w:cs="Arial"/>
          <w:b/>
          <w:smallCaps/>
          <w:u w:val="single"/>
          <w:lang w:val="en-US"/>
        </w:rPr>
        <w:tab/>
        <w:t xml:space="preserve"> </w:t>
      </w:r>
    </w:p>
    <w:p w:rsidR="00BB3DBA" w:rsidRPr="00BB3DBA" w:rsidRDefault="00BB3DBA" w:rsidP="00BB3DBA">
      <w:pPr>
        <w:spacing w:after="0" w:line="300" w:lineRule="exact"/>
        <w:rPr>
          <w:rFonts w:ascii="Arial" w:eastAsia="Cambria" w:hAnsi="Arial" w:cs="Arial"/>
          <w:szCs w:val="24"/>
          <w:lang w:val="en-US"/>
        </w:rPr>
      </w:pPr>
      <w:r w:rsidRPr="00BB3DBA">
        <w:rPr>
          <w:rFonts w:ascii="Arial" w:eastAsia="Cambria" w:hAnsi="Arial" w:cs="Arial"/>
          <w:szCs w:val="24"/>
          <w:lang w:val="en-US"/>
        </w:rPr>
        <w:t xml:space="preserve">If you were injured in this study, which is unlikely, you would be eligible </w:t>
      </w:r>
      <w:r w:rsidRPr="00BB3DBA">
        <w:rPr>
          <w:rFonts w:ascii="Arial" w:eastAsia="Cambria" w:hAnsi="Arial" w:cs="Arial"/>
          <w:b/>
          <w:szCs w:val="24"/>
          <w:lang w:val="en-US"/>
        </w:rPr>
        <w:t>to apply</w:t>
      </w:r>
      <w:r w:rsidRPr="00BB3DBA">
        <w:rPr>
          <w:rFonts w:ascii="Arial" w:eastAsia="Cambria" w:hAnsi="Arial" w:cs="Arial"/>
          <w:szCs w:val="24"/>
          <w:lang w:val="en-US"/>
        </w:rPr>
        <w:t xml:space="preserve"> for compensation from ACC just as you would be if you were injured in an accident at work or at home. </w:t>
      </w:r>
      <w:r w:rsidRPr="00BB3DBA">
        <w:rPr>
          <w:rFonts w:ascii="Arial" w:eastAsia="Cambria" w:hAnsi="Arial" w:cs="Arial"/>
          <w:bCs/>
          <w:szCs w:val="24"/>
          <w:lang w:val="en-US"/>
        </w:rPr>
        <w:t>This does not mean that your claim will automatically be accepted.</w:t>
      </w:r>
      <w:r w:rsidRPr="00BB3DBA">
        <w:rPr>
          <w:rFonts w:ascii="Arial" w:eastAsia="Cambria" w:hAnsi="Arial" w:cs="Arial"/>
          <w:szCs w:val="24"/>
          <w:lang w:val="en-US"/>
        </w:rPr>
        <w:t xml:space="preserve"> You will have to lodge a claim with ACC, which may take some time to assess. If your claim is accepted, you will receive funding to assist in your recovery.</w:t>
      </w:r>
      <w:r w:rsidRPr="00BB3DBA">
        <w:rPr>
          <w:rFonts w:ascii="Cambria" w:eastAsia="Cambria" w:hAnsi="Cambria" w:cs="Cambria"/>
          <w:szCs w:val="24"/>
          <w:lang w:val="en-US"/>
        </w:rPr>
        <w:br/>
      </w:r>
      <w:r w:rsidRPr="00BB3DBA">
        <w:rPr>
          <w:rFonts w:ascii="Cambria" w:eastAsia="Cambria" w:hAnsi="Cambria" w:cs="Cambria"/>
          <w:szCs w:val="24"/>
          <w:lang w:val="en-US"/>
        </w:rPr>
        <w:br/>
      </w:r>
      <w:r w:rsidRPr="00BB3DBA">
        <w:rPr>
          <w:rFonts w:ascii="Arial" w:eastAsia="Cambria" w:hAnsi="Arial" w:cs="Arial"/>
          <w:szCs w:val="24"/>
          <w:lang w:val="en-US"/>
        </w:rPr>
        <w:lastRenderedPageBreak/>
        <w:t>If you have private health or life insurance, you may wish to check with your insurer that taking part in this study won’t affect your cover.</w:t>
      </w:r>
    </w:p>
    <w:p w:rsidR="00BB3DBA" w:rsidRPr="00BB3DBA" w:rsidRDefault="00BB3DBA" w:rsidP="00BB3DBA">
      <w:pPr>
        <w:spacing w:after="0" w:line="300" w:lineRule="exact"/>
        <w:jc w:val="both"/>
        <w:rPr>
          <w:rFonts w:ascii="Arial" w:eastAsia="Cambria" w:hAnsi="Arial" w:cs="Arial"/>
          <w:b/>
          <w:bCs/>
          <w:lang w:val="en-US"/>
        </w:rPr>
      </w:pPr>
    </w:p>
    <w:p w:rsidR="00BB3DBA" w:rsidRPr="00BB3DBA" w:rsidRDefault="00BB3DBA" w:rsidP="00BB3DBA">
      <w:pPr>
        <w:keepNext/>
        <w:pBdr>
          <w:top w:val="single" w:sz="4" w:space="1" w:color="auto"/>
          <w:left w:val="single" w:sz="4" w:space="4" w:color="auto"/>
          <w:bottom w:val="single" w:sz="4" w:space="1" w:color="auto"/>
          <w:right w:val="single" w:sz="4" w:space="4" w:color="auto"/>
        </w:pBdr>
        <w:shd w:val="clear" w:color="auto" w:fill="000080"/>
        <w:spacing w:line="240" w:lineRule="auto"/>
        <w:outlineLvl w:val="1"/>
        <w:rPr>
          <w:rFonts w:ascii="Arial" w:eastAsia="Times New Roman" w:hAnsi="Arial" w:cs="Times New Roman"/>
          <w:b/>
          <w:smallCaps/>
          <w:sz w:val="24"/>
          <w:szCs w:val="20"/>
          <w:lang w:val="en-US"/>
        </w:rPr>
      </w:pPr>
      <w:r w:rsidRPr="00BB3DBA">
        <w:rPr>
          <w:rFonts w:ascii="Arial" w:eastAsia="Times New Roman" w:hAnsi="Arial" w:cs="Times New Roman"/>
          <w:b/>
          <w:smallCaps/>
          <w:sz w:val="24"/>
          <w:szCs w:val="20"/>
          <w:lang w:val="en-US"/>
        </w:rPr>
        <w:t>What are my rights?</w:t>
      </w:r>
    </w:p>
    <w:p w:rsidR="00BB3DBA" w:rsidRPr="00BB3DBA" w:rsidRDefault="00BB3DBA" w:rsidP="00BB3DBA">
      <w:pPr>
        <w:spacing w:after="120" w:line="240" w:lineRule="auto"/>
        <w:jc w:val="both"/>
        <w:rPr>
          <w:rFonts w:ascii="Arial" w:eastAsia="Times New Roman" w:hAnsi="Arial" w:cs="Arial"/>
          <w:lang w:val="en-US" w:eastAsia="en-GB"/>
        </w:rPr>
      </w:pPr>
      <w:r w:rsidRPr="00BB3DBA">
        <w:rPr>
          <w:rFonts w:ascii="Arial" w:eastAsia="Times New Roman" w:hAnsi="Arial" w:cs="Arial"/>
          <w:lang w:val="en-US" w:eastAsia="en-GB"/>
        </w:rPr>
        <w:t>Participation in this study is entirely voluntary and you do not have to take part. Your decision whether to participate will not affect your health care in any way or your future relations with the hospital.  During the study you will be kept informed of anything that may influence your decision to continue to participate in the research.</w:t>
      </w:r>
    </w:p>
    <w:p w:rsidR="00BB3DBA" w:rsidRPr="00BB3DBA" w:rsidRDefault="00BB3DBA" w:rsidP="00BB3DBA">
      <w:pPr>
        <w:spacing w:after="120" w:line="240" w:lineRule="auto"/>
        <w:jc w:val="both"/>
        <w:rPr>
          <w:rFonts w:ascii="Arial" w:eastAsia="Times New Roman" w:hAnsi="Arial" w:cs="Arial"/>
          <w:i/>
          <w:lang w:val="en-US" w:eastAsia="en-GB"/>
        </w:rPr>
      </w:pPr>
      <w:r w:rsidRPr="00BB3DBA">
        <w:rPr>
          <w:rFonts w:ascii="Arial" w:eastAsia="Times New Roman" w:hAnsi="Arial" w:cs="Arial"/>
          <w:lang w:val="en-US" w:eastAsia="en-GB"/>
        </w:rPr>
        <w:t>If you agree to participate, you may withdraw from the study at any time.  If you refuse to participate or if you choose to withdraw (at any time) this will not affect your health care or any benefits to which you are otherwise entitled.</w:t>
      </w:r>
    </w:p>
    <w:p w:rsidR="00BB3DBA" w:rsidRPr="00BB3DBA" w:rsidRDefault="00BB3DBA" w:rsidP="00BB3DBA">
      <w:pPr>
        <w:spacing w:after="0" w:line="240" w:lineRule="auto"/>
        <w:jc w:val="both"/>
        <w:rPr>
          <w:rFonts w:ascii="Arial" w:eastAsia="Times New Roman" w:hAnsi="Arial" w:cs="Arial"/>
          <w:lang w:val="en-US" w:eastAsia="en-GB"/>
        </w:rPr>
      </w:pPr>
      <w:r w:rsidRPr="00BB3DBA">
        <w:rPr>
          <w:rFonts w:ascii="Arial" w:eastAsia="Times New Roman" w:hAnsi="Arial" w:cs="Arial"/>
          <w:lang w:val="en-US" w:eastAsia="en-GB"/>
        </w:rPr>
        <w:t>Your participation in the study may be stopped for the following reasons:</w:t>
      </w:r>
    </w:p>
    <w:p w:rsidR="00BB3DBA" w:rsidRPr="00BB3DBA" w:rsidRDefault="00BB3DBA" w:rsidP="00BB3DBA">
      <w:pPr>
        <w:spacing w:after="0" w:line="240" w:lineRule="auto"/>
        <w:jc w:val="both"/>
        <w:rPr>
          <w:rFonts w:ascii="Arial" w:eastAsia="Times New Roman" w:hAnsi="Arial" w:cs="Arial"/>
          <w:lang w:val="en-US" w:eastAsia="en-GB"/>
        </w:rPr>
      </w:pPr>
    </w:p>
    <w:p w:rsidR="00BB3DBA" w:rsidRPr="00BB3DBA" w:rsidRDefault="00BB3DBA" w:rsidP="00BB3DBA">
      <w:pPr>
        <w:numPr>
          <w:ilvl w:val="0"/>
          <w:numId w:val="9"/>
        </w:numPr>
        <w:tabs>
          <w:tab w:val="left" w:pos="284"/>
        </w:tabs>
        <w:spacing w:after="0" w:line="240" w:lineRule="auto"/>
        <w:jc w:val="both"/>
        <w:rPr>
          <w:rFonts w:ascii="Arial" w:eastAsia="Times New Roman" w:hAnsi="Arial" w:cs="Arial"/>
          <w:lang w:val="en-GB" w:eastAsia="en-GB"/>
        </w:rPr>
      </w:pPr>
      <w:r w:rsidRPr="00BB3DBA">
        <w:rPr>
          <w:rFonts w:ascii="Arial" w:eastAsia="Times New Roman" w:hAnsi="Arial" w:cs="Arial"/>
          <w:lang w:val="en-GB" w:eastAsia="en-GB"/>
        </w:rPr>
        <w:t>If you don’t follow the investigator’s instructions.</w:t>
      </w:r>
    </w:p>
    <w:p w:rsidR="00BB3DBA" w:rsidRPr="00BB3DBA" w:rsidRDefault="00BB3DBA" w:rsidP="00BB3DBA">
      <w:pPr>
        <w:numPr>
          <w:ilvl w:val="0"/>
          <w:numId w:val="9"/>
        </w:numPr>
        <w:tabs>
          <w:tab w:val="left" w:pos="284"/>
        </w:tabs>
        <w:spacing w:after="0" w:line="240" w:lineRule="auto"/>
        <w:jc w:val="both"/>
        <w:rPr>
          <w:rFonts w:ascii="Arial" w:eastAsia="Times New Roman" w:hAnsi="Arial" w:cs="Arial"/>
          <w:lang w:val="en-GB" w:eastAsia="en-GB"/>
        </w:rPr>
      </w:pPr>
      <w:r w:rsidRPr="00BB3DBA">
        <w:rPr>
          <w:rFonts w:ascii="Arial" w:eastAsia="Times New Roman" w:hAnsi="Arial" w:cs="Arial"/>
          <w:lang w:val="en-GB" w:eastAsia="en-GB"/>
        </w:rPr>
        <w:t>The investigator decides it is in the best interest of your health and welfare to discontinue.</w:t>
      </w:r>
    </w:p>
    <w:p w:rsidR="00BB3DBA" w:rsidRPr="00BB3DBA" w:rsidRDefault="00BB3DBA" w:rsidP="00BB3DBA">
      <w:pPr>
        <w:spacing w:after="0" w:line="300" w:lineRule="exact"/>
        <w:jc w:val="both"/>
        <w:rPr>
          <w:rFonts w:ascii="Arial" w:eastAsia="Cambria" w:hAnsi="Arial" w:cs="Arial"/>
          <w:b/>
          <w:bCs/>
          <w:lang w:val="en-US"/>
        </w:rPr>
      </w:pPr>
    </w:p>
    <w:p w:rsidR="00BB3DBA" w:rsidRPr="00BB3DBA" w:rsidRDefault="00BB3DBA" w:rsidP="00BB3DBA">
      <w:pPr>
        <w:keepNext/>
        <w:pBdr>
          <w:top w:val="single" w:sz="4" w:space="1" w:color="auto"/>
          <w:left w:val="single" w:sz="4" w:space="4" w:color="auto"/>
          <w:bottom w:val="single" w:sz="4" w:space="1" w:color="auto"/>
          <w:right w:val="single" w:sz="4" w:space="4" w:color="auto"/>
        </w:pBdr>
        <w:shd w:val="clear" w:color="auto" w:fill="000080"/>
        <w:spacing w:line="240" w:lineRule="auto"/>
        <w:outlineLvl w:val="1"/>
        <w:rPr>
          <w:rFonts w:ascii="Arial" w:eastAsia="Times New Roman" w:hAnsi="Arial" w:cs="Times New Roman"/>
          <w:b/>
          <w:smallCaps/>
          <w:sz w:val="24"/>
          <w:szCs w:val="20"/>
          <w:lang w:val="en-US"/>
        </w:rPr>
      </w:pPr>
      <w:r w:rsidRPr="00BB3DBA">
        <w:rPr>
          <w:rFonts w:ascii="Arial" w:eastAsia="Times New Roman" w:hAnsi="Arial" w:cs="Times New Roman"/>
          <w:b/>
          <w:smallCaps/>
          <w:sz w:val="24"/>
          <w:szCs w:val="20"/>
          <w:lang w:val="en-US"/>
        </w:rPr>
        <w:t>What happens after the study?</w:t>
      </w:r>
    </w:p>
    <w:p w:rsidR="00BB3DBA" w:rsidRPr="00BB3DBA" w:rsidRDefault="00BB3DBA" w:rsidP="00BB3DBA">
      <w:pPr>
        <w:spacing w:after="120" w:line="240" w:lineRule="auto"/>
        <w:jc w:val="both"/>
        <w:rPr>
          <w:rFonts w:ascii="Arial" w:eastAsia="Times New Roman" w:hAnsi="Arial" w:cs="Arial"/>
          <w:lang w:val="en-US" w:eastAsia="en-GB"/>
        </w:rPr>
      </w:pPr>
      <w:r w:rsidRPr="00BB3DBA">
        <w:rPr>
          <w:rFonts w:ascii="Arial" w:eastAsia="Times New Roman" w:hAnsi="Arial" w:cs="Arial"/>
          <w:lang w:val="en-US" w:eastAsia="en-GB"/>
        </w:rPr>
        <w:t xml:space="preserve">If you decide to participate in the study, the study doctor and research staff will collect medical and personal information about you as part of doing the study.  </w:t>
      </w:r>
    </w:p>
    <w:p w:rsidR="00BB3DBA" w:rsidRPr="00BB3DBA" w:rsidRDefault="00BB3DBA" w:rsidP="00BB3DBA">
      <w:pPr>
        <w:spacing w:after="240" w:line="240" w:lineRule="auto"/>
        <w:jc w:val="both"/>
        <w:rPr>
          <w:rFonts w:ascii="Arial" w:eastAsia="Times New Roman" w:hAnsi="Arial" w:cs="Arial"/>
          <w:lang w:val="en-US" w:eastAsia="en-GB"/>
        </w:rPr>
      </w:pPr>
      <w:r w:rsidRPr="00BB3DBA">
        <w:rPr>
          <w:rFonts w:ascii="Arial" w:eastAsia="Times New Roman" w:hAnsi="Arial" w:cs="Arial"/>
          <w:lang w:val="en-US" w:eastAsia="en-GB"/>
        </w:rPr>
        <w:t>By agreeing to take part in this research, you will allow your medical information and results to be seen by people who check that the research was done properly.</w:t>
      </w:r>
    </w:p>
    <w:p w:rsidR="00BB3DBA" w:rsidRPr="00BB3DBA" w:rsidRDefault="00BB3DBA" w:rsidP="00BB3DBA">
      <w:pPr>
        <w:spacing w:after="240" w:line="240" w:lineRule="auto"/>
        <w:jc w:val="both"/>
        <w:rPr>
          <w:rFonts w:ascii="Arial" w:eastAsia="Times New Roman" w:hAnsi="Arial" w:cs="Arial"/>
          <w:lang w:val="en-US" w:eastAsia="en-GB"/>
        </w:rPr>
      </w:pPr>
      <w:r w:rsidRPr="00BB3DBA">
        <w:rPr>
          <w:rFonts w:ascii="Arial" w:eastAsia="Times New Roman" w:hAnsi="Arial" w:cs="Arial"/>
          <w:lang w:val="en-US" w:eastAsia="en-GB"/>
        </w:rPr>
        <w:t>No material which could personally identify you will be used in any reports on this study.  Your personal information (for example your gender, age and medical conditions) and other information will be identified by a number (i.e. coded).  The study records will be stored securely in locked offices during the study and archived in a locked cabinet for a minimum of 10 years after the study finishes.  The records will then be confidentially destroyed.</w:t>
      </w:r>
    </w:p>
    <w:p w:rsidR="00BB3DBA" w:rsidRPr="00BB3DBA" w:rsidRDefault="00BB3DBA" w:rsidP="00BB3DBA">
      <w:pPr>
        <w:keepNext/>
        <w:pBdr>
          <w:top w:val="single" w:sz="4" w:space="1" w:color="auto"/>
          <w:left w:val="single" w:sz="4" w:space="4" w:color="auto"/>
          <w:bottom w:val="single" w:sz="4" w:space="1" w:color="auto"/>
          <w:right w:val="single" w:sz="4" w:space="4" w:color="auto"/>
        </w:pBdr>
        <w:shd w:val="clear" w:color="auto" w:fill="000080"/>
        <w:spacing w:line="240" w:lineRule="auto"/>
        <w:outlineLvl w:val="1"/>
        <w:rPr>
          <w:rFonts w:ascii="Arial" w:eastAsia="Times New Roman" w:hAnsi="Arial" w:cs="Times New Roman"/>
          <w:b/>
          <w:smallCaps/>
          <w:sz w:val="24"/>
          <w:szCs w:val="20"/>
          <w:lang w:val="en-US"/>
        </w:rPr>
      </w:pPr>
      <w:r w:rsidRPr="00BB3DBA">
        <w:rPr>
          <w:rFonts w:ascii="Arial" w:eastAsia="Times New Roman" w:hAnsi="Arial" w:cs="Times New Roman"/>
          <w:b/>
          <w:smallCaps/>
          <w:sz w:val="24"/>
          <w:szCs w:val="20"/>
          <w:lang w:val="en-US"/>
        </w:rPr>
        <w:t>Who do I contact for more information or if I have concerns?</w:t>
      </w:r>
    </w:p>
    <w:p w:rsidR="00BB3DBA" w:rsidRPr="00BB3DBA" w:rsidRDefault="00BB3DBA" w:rsidP="00BB3DBA">
      <w:pPr>
        <w:keepNext/>
        <w:keepLines/>
        <w:tabs>
          <w:tab w:val="left" w:pos="1276"/>
        </w:tabs>
        <w:spacing w:after="0" w:line="240" w:lineRule="auto"/>
        <w:jc w:val="both"/>
        <w:rPr>
          <w:rFonts w:ascii="Arial" w:eastAsia="Times New Roman" w:hAnsi="Arial" w:cs="Arial"/>
          <w:lang w:val="en-US" w:eastAsia="en-GB"/>
        </w:rPr>
      </w:pPr>
      <w:r w:rsidRPr="00BB3DBA">
        <w:rPr>
          <w:rFonts w:ascii="Arial" w:eastAsia="Times New Roman" w:hAnsi="Arial" w:cs="Arial"/>
          <w:u w:val="single"/>
          <w:lang w:val="en-US" w:eastAsia="en-GB"/>
        </w:rPr>
        <w:t xml:space="preserve">Principal Investigator:  </w:t>
      </w:r>
      <w:r w:rsidRPr="00BB3DBA">
        <w:rPr>
          <w:rFonts w:ascii="Arial" w:eastAsia="Times New Roman" w:hAnsi="Arial" w:cs="Arial"/>
          <w:u w:val="single"/>
          <w:lang w:val="en-US" w:eastAsia="en-GB"/>
        </w:rPr>
        <w:tab/>
      </w:r>
      <w:r w:rsidRPr="00BB3DBA">
        <w:rPr>
          <w:rFonts w:ascii="Arial" w:eastAsia="Times New Roman" w:hAnsi="Arial" w:cs="Arial"/>
          <w:u w:val="single"/>
          <w:lang w:val="en-US" w:eastAsia="en-GB"/>
        </w:rPr>
        <w:tab/>
      </w:r>
      <w:proofErr w:type="spellStart"/>
      <w:r w:rsidRPr="00BB3DBA">
        <w:rPr>
          <w:rFonts w:ascii="Arial" w:eastAsia="Times New Roman" w:hAnsi="Arial" w:cs="Arial"/>
          <w:lang w:val="en-US" w:eastAsia="en-GB"/>
        </w:rPr>
        <w:t>Mr</w:t>
      </w:r>
      <w:proofErr w:type="spellEnd"/>
      <w:r w:rsidRPr="00BB3DBA">
        <w:rPr>
          <w:rFonts w:ascii="Arial" w:eastAsia="Times New Roman" w:hAnsi="Arial" w:cs="Arial"/>
          <w:lang w:val="en-US" w:eastAsia="en-GB"/>
        </w:rPr>
        <w:t xml:space="preserve"> Jay Gong </w:t>
      </w:r>
      <w:r w:rsidRPr="00BB3DBA">
        <w:rPr>
          <w:rFonts w:ascii="Arial" w:eastAsia="Times New Roman" w:hAnsi="Arial" w:cs="Arial"/>
          <w:lang w:val="en-US" w:eastAsia="en-GB"/>
        </w:rPr>
        <w:tab/>
      </w:r>
      <w:r w:rsidRPr="00BB3DBA">
        <w:rPr>
          <w:rFonts w:ascii="Arial" w:eastAsia="Times New Roman" w:hAnsi="Arial" w:cs="Arial"/>
          <w:lang w:val="en-US" w:eastAsia="en-GB"/>
        </w:rPr>
        <w:tab/>
      </w:r>
      <w:r w:rsidRPr="00BB3DBA">
        <w:rPr>
          <w:rFonts w:ascii="Arial" w:eastAsia="Times New Roman" w:hAnsi="Arial" w:cs="Arial"/>
          <w:lang w:val="en-US" w:eastAsia="en-GB"/>
        </w:rPr>
        <w:tab/>
        <w:t xml:space="preserve">Telephone: </w:t>
      </w:r>
      <w:r w:rsidRPr="00BB3DBA">
        <w:rPr>
          <w:rFonts w:ascii="Arial" w:eastAsia="Cambria" w:hAnsi="Arial" w:cs="Arial"/>
          <w:lang w:val="en-US"/>
        </w:rPr>
        <w:t>021 420 127</w:t>
      </w:r>
    </w:p>
    <w:p w:rsidR="00BB3DBA" w:rsidRPr="00BB3DBA" w:rsidRDefault="00BB3DBA" w:rsidP="00BB3DBA">
      <w:pPr>
        <w:tabs>
          <w:tab w:val="left" w:pos="1276"/>
        </w:tabs>
        <w:spacing w:after="0" w:line="240" w:lineRule="auto"/>
        <w:jc w:val="both"/>
        <w:rPr>
          <w:rFonts w:ascii="Arial" w:eastAsia="Times New Roman" w:hAnsi="Arial" w:cs="Arial"/>
          <w:lang w:val="en-US" w:eastAsia="en-GB"/>
        </w:rPr>
      </w:pPr>
      <w:r w:rsidRPr="00BB3DBA">
        <w:rPr>
          <w:rFonts w:ascii="Arial" w:eastAsia="Times New Roman" w:hAnsi="Arial" w:cs="Arial"/>
          <w:u w:val="single"/>
          <w:lang w:val="en-US" w:eastAsia="en-GB"/>
        </w:rPr>
        <w:t xml:space="preserve">Site Investigators (Auckland): </w:t>
      </w:r>
      <w:r w:rsidR="004F7363">
        <w:rPr>
          <w:rFonts w:ascii="Arial" w:eastAsia="Times New Roman" w:hAnsi="Arial" w:cs="Arial"/>
          <w:u w:val="single"/>
          <w:lang w:val="en-US" w:eastAsia="en-GB"/>
        </w:rPr>
        <w:tab/>
      </w:r>
      <w:proofErr w:type="spellStart"/>
      <w:proofErr w:type="gramStart"/>
      <w:r w:rsidR="004F7363">
        <w:rPr>
          <w:rFonts w:ascii="Arial" w:eastAsia="Times New Roman" w:hAnsi="Arial" w:cs="Arial"/>
          <w:u w:val="single"/>
          <w:lang w:val="en-US" w:eastAsia="en-GB"/>
        </w:rPr>
        <w:t>Dr</w:t>
      </w:r>
      <w:proofErr w:type="spellEnd"/>
      <w:r w:rsidR="004F7363">
        <w:rPr>
          <w:rFonts w:ascii="Arial" w:eastAsia="Times New Roman" w:hAnsi="Arial" w:cs="Arial"/>
          <w:u w:val="single"/>
          <w:lang w:val="en-US" w:eastAsia="en-GB"/>
        </w:rPr>
        <w:t xml:space="preserve"> </w:t>
      </w:r>
      <w:r w:rsidRPr="00BB3DBA">
        <w:rPr>
          <w:rFonts w:ascii="Arial" w:eastAsia="Times New Roman" w:hAnsi="Arial" w:cs="Arial"/>
          <w:lang w:val="en-US" w:eastAsia="en-GB"/>
        </w:rPr>
        <w:t xml:space="preserve"> Peter</w:t>
      </w:r>
      <w:proofErr w:type="gramEnd"/>
      <w:r w:rsidRPr="00BB3DBA">
        <w:rPr>
          <w:rFonts w:ascii="Arial" w:eastAsia="Times New Roman" w:hAnsi="Arial" w:cs="Arial"/>
          <w:lang w:val="en-US" w:eastAsia="en-GB"/>
        </w:rPr>
        <w:t xml:space="preserve"> Jones </w:t>
      </w:r>
      <w:r w:rsidRPr="00BB3DBA">
        <w:rPr>
          <w:rFonts w:ascii="Arial" w:eastAsia="Times New Roman" w:hAnsi="Arial" w:cs="Arial"/>
          <w:lang w:val="en-US" w:eastAsia="en-GB"/>
        </w:rPr>
        <w:tab/>
      </w:r>
      <w:r w:rsidRPr="00BB3DBA">
        <w:rPr>
          <w:rFonts w:ascii="Arial" w:eastAsia="Times New Roman" w:hAnsi="Arial" w:cs="Arial"/>
          <w:lang w:val="en-US" w:eastAsia="en-GB"/>
        </w:rPr>
        <w:tab/>
        <w:t xml:space="preserve">Telephone: 021 537 646 </w:t>
      </w:r>
    </w:p>
    <w:p w:rsidR="00BB3DBA" w:rsidRPr="00BB3DBA" w:rsidRDefault="00BB3DBA" w:rsidP="00BB3DBA">
      <w:pPr>
        <w:tabs>
          <w:tab w:val="left" w:pos="1276"/>
        </w:tabs>
        <w:spacing w:after="0" w:line="240" w:lineRule="auto"/>
        <w:jc w:val="both"/>
        <w:rPr>
          <w:rFonts w:ascii="Arial" w:eastAsia="Cambria" w:hAnsi="Arial" w:cs="Arial"/>
          <w:lang w:val="en-US"/>
        </w:rPr>
      </w:pPr>
      <w:r w:rsidRPr="00BB3DBA">
        <w:rPr>
          <w:rFonts w:ascii="Arial" w:eastAsia="Times New Roman" w:hAnsi="Arial" w:cs="Arial"/>
          <w:lang w:val="en-US" w:eastAsia="en-GB"/>
        </w:rPr>
        <w:tab/>
      </w:r>
      <w:r w:rsidRPr="00BB3DBA">
        <w:rPr>
          <w:rFonts w:ascii="Arial" w:eastAsia="Times New Roman" w:hAnsi="Arial" w:cs="Arial"/>
          <w:lang w:val="en-US" w:eastAsia="en-GB"/>
        </w:rPr>
        <w:tab/>
      </w:r>
      <w:r w:rsidRPr="00BB3DBA">
        <w:rPr>
          <w:rFonts w:ascii="Arial" w:eastAsia="Times New Roman" w:hAnsi="Arial" w:cs="Arial"/>
          <w:lang w:val="en-US" w:eastAsia="en-GB"/>
        </w:rPr>
        <w:tab/>
      </w:r>
      <w:r w:rsidRPr="00BB3DBA">
        <w:rPr>
          <w:rFonts w:ascii="Arial" w:eastAsia="Times New Roman" w:hAnsi="Arial" w:cs="Arial"/>
          <w:lang w:val="en-US" w:eastAsia="en-GB"/>
        </w:rPr>
        <w:tab/>
      </w:r>
      <w:r w:rsidRPr="00BB3DBA">
        <w:rPr>
          <w:rFonts w:ascii="Arial" w:eastAsia="Times New Roman" w:hAnsi="Arial" w:cs="Arial"/>
          <w:lang w:val="en-US" w:eastAsia="en-GB"/>
        </w:rPr>
        <w:tab/>
      </w:r>
      <w:proofErr w:type="spellStart"/>
      <w:r w:rsidRPr="00BB3DBA">
        <w:rPr>
          <w:rFonts w:ascii="Arial" w:eastAsia="Times New Roman" w:hAnsi="Arial" w:cs="Arial"/>
          <w:lang w:val="en-US" w:eastAsia="en-GB"/>
        </w:rPr>
        <w:t>Ms</w:t>
      </w:r>
      <w:proofErr w:type="spellEnd"/>
      <w:r w:rsidRPr="00BB3DBA">
        <w:rPr>
          <w:rFonts w:ascii="Arial" w:eastAsia="Times New Roman" w:hAnsi="Arial" w:cs="Arial"/>
          <w:lang w:val="en-US" w:eastAsia="en-GB"/>
        </w:rPr>
        <w:t xml:space="preserve"> Margaret Colligan</w:t>
      </w:r>
      <w:r w:rsidRPr="00BB3DBA">
        <w:rPr>
          <w:rFonts w:ascii="Arial" w:eastAsia="Times New Roman" w:hAnsi="Arial" w:cs="Arial"/>
          <w:lang w:val="en-US" w:eastAsia="en-GB"/>
        </w:rPr>
        <w:tab/>
      </w:r>
      <w:r w:rsidR="004F7363">
        <w:rPr>
          <w:rFonts w:ascii="Arial" w:eastAsia="Times New Roman" w:hAnsi="Arial" w:cs="Arial"/>
          <w:lang w:val="en-US" w:eastAsia="en-GB"/>
        </w:rPr>
        <w:tab/>
      </w:r>
      <w:r w:rsidRPr="00BB3DBA">
        <w:rPr>
          <w:rFonts w:ascii="Arial" w:eastAsia="Times New Roman" w:hAnsi="Arial" w:cs="Arial"/>
          <w:lang w:val="en-US" w:eastAsia="en-GB"/>
        </w:rPr>
        <w:t>Telephone: 021 426 336</w:t>
      </w:r>
    </w:p>
    <w:p w:rsidR="009F60CF" w:rsidRDefault="009F60CF" w:rsidP="00CB2097">
      <w:pPr>
        <w:rPr>
          <w:rStyle w:val="SubtleEmphasis"/>
          <w:b/>
          <w:i w:val="0"/>
          <w:color w:val="auto"/>
        </w:rPr>
      </w:pPr>
    </w:p>
    <w:p w:rsidR="00BB3DBA" w:rsidRDefault="00BB3DBA" w:rsidP="00CB2097">
      <w:pPr>
        <w:rPr>
          <w:rStyle w:val="SubtleEmphasis"/>
          <w:b/>
          <w:i w:val="0"/>
          <w:color w:val="auto"/>
        </w:rPr>
      </w:pPr>
    </w:p>
    <w:p w:rsidR="00BB3DBA" w:rsidRDefault="00BB3DBA" w:rsidP="00BB3DBA"/>
    <w:p w:rsidR="00995EFD" w:rsidRDefault="00995EFD" w:rsidP="00BB3DBA"/>
    <w:p w:rsidR="00995EFD" w:rsidRDefault="00995EFD" w:rsidP="00BB3DBA"/>
    <w:p w:rsidR="00995EFD" w:rsidRDefault="00995EFD" w:rsidP="00BB3DBA"/>
    <w:p w:rsidR="00995EFD" w:rsidRPr="00BB3DBA" w:rsidRDefault="00995EFD" w:rsidP="00BB3DBA"/>
    <w:p w:rsidR="00BB3DBA" w:rsidRPr="00BB3DBA" w:rsidRDefault="00BB3DBA" w:rsidP="00BB3DBA">
      <w:pPr>
        <w:keepNext/>
        <w:spacing w:after="240" w:line="240" w:lineRule="auto"/>
        <w:jc w:val="center"/>
        <w:rPr>
          <w:rFonts w:ascii="Arial" w:eastAsia="Times New Roman" w:hAnsi="Arial" w:cs="Times New Roman"/>
          <w:b/>
          <w:sz w:val="28"/>
          <w:szCs w:val="20"/>
          <w:u w:val="single"/>
          <w:lang w:val="en-GB" w:eastAsia="en-GB"/>
        </w:rPr>
      </w:pPr>
      <w:r w:rsidRPr="00BB3DBA">
        <w:rPr>
          <w:rFonts w:ascii="Arial" w:eastAsia="Times New Roman" w:hAnsi="Arial" w:cs="Times New Roman"/>
          <w:b/>
          <w:sz w:val="28"/>
          <w:szCs w:val="20"/>
          <w:u w:val="single"/>
          <w:lang w:val="en-GB" w:eastAsia="en-GB"/>
        </w:rPr>
        <w:lastRenderedPageBreak/>
        <w:t>Participant Informed Consent Form</w:t>
      </w:r>
    </w:p>
    <w:p w:rsidR="00BB3DBA" w:rsidRPr="00BB3DBA" w:rsidRDefault="00BB3DBA" w:rsidP="00BB3DBA">
      <w:pPr>
        <w:spacing w:after="120"/>
        <w:jc w:val="center"/>
        <w:rPr>
          <w:rFonts w:ascii="Arial" w:hAnsi="Arial" w:cs="Arial"/>
          <w:sz w:val="28"/>
          <w:szCs w:val="28"/>
        </w:rPr>
      </w:pPr>
      <w:r w:rsidRPr="00BB3DBA">
        <w:rPr>
          <w:rFonts w:ascii="Arial" w:hAnsi="Arial" w:cs="Arial"/>
          <w:b/>
          <w:sz w:val="28"/>
          <w:szCs w:val="28"/>
        </w:rPr>
        <w:t xml:space="preserve">Study title:  </w:t>
      </w:r>
      <w:r w:rsidRPr="00BB3DBA">
        <w:rPr>
          <w:rFonts w:ascii="Arial" w:hAnsi="Arial" w:cs="Arial"/>
          <w:sz w:val="28"/>
          <w:szCs w:val="28"/>
        </w:rPr>
        <w:t>Paracetamol compared to combinations of analgesics for minor injuries in the Emergency Department.</w:t>
      </w:r>
    </w:p>
    <w:p w:rsidR="00BB3DBA" w:rsidRPr="00BB3DBA" w:rsidRDefault="00BB3DBA" w:rsidP="00BB3DBA">
      <w:pPr>
        <w:keepNext/>
        <w:spacing w:before="120" w:after="240" w:line="240" w:lineRule="auto"/>
        <w:jc w:val="center"/>
        <w:outlineLvl w:val="0"/>
        <w:rPr>
          <w:rFonts w:ascii="Arial" w:eastAsia="Times New Roman" w:hAnsi="Arial" w:cs="Times New Roman"/>
          <w:b/>
          <w:sz w:val="26"/>
          <w:szCs w:val="20"/>
          <w:lang w:val="en-GB" w:eastAsia="en-GB"/>
        </w:rPr>
      </w:pPr>
    </w:p>
    <w:p w:rsidR="00BB3DBA" w:rsidRPr="00BB3DBA" w:rsidRDefault="00BB3DBA" w:rsidP="00BB3DBA">
      <w:pPr>
        <w:keepNext/>
        <w:spacing w:before="120" w:after="240" w:line="240" w:lineRule="auto"/>
        <w:jc w:val="center"/>
        <w:outlineLvl w:val="0"/>
        <w:rPr>
          <w:rFonts w:ascii="Times New Roman" w:eastAsia="Times New Roman" w:hAnsi="Times New Roman" w:cs="Times New Roman"/>
          <w:sz w:val="24"/>
          <w:szCs w:val="24"/>
          <w:lang w:val="en-GB" w:eastAsia="en-GB"/>
        </w:rPr>
      </w:pPr>
      <w:r w:rsidRPr="00BB3DBA">
        <w:rPr>
          <w:rFonts w:ascii="Times New Roman" w:eastAsia="Times New Roman" w:hAnsi="Times New Roman" w:cs="Times New Roman"/>
          <w:b/>
          <w:sz w:val="24"/>
          <w:szCs w:val="24"/>
          <w:lang w:val="en-GB" w:eastAsia="en-GB"/>
        </w:rPr>
        <w:t xml:space="preserve">Participant ID: </w:t>
      </w:r>
      <w:r w:rsidRPr="00BB3DBA">
        <w:rPr>
          <w:rFonts w:ascii="Times New Roman" w:eastAsia="Times New Roman" w:hAnsi="Times New Roman" w:cs="Times New Roman"/>
          <w:b/>
          <w:sz w:val="24"/>
          <w:szCs w:val="24"/>
          <w:lang w:val="en-GB" w:eastAsia="en-GB"/>
        </w:rPr>
        <w:tab/>
      </w:r>
      <w:r w:rsidRPr="00BB3DBA">
        <w:rPr>
          <w:rFonts w:ascii="Times New Roman" w:eastAsia="Times New Roman" w:hAnsi="Times New Roman" w:cs="Times New Roman"/>
          <w:sz w:val="24"/>
          <w:szCs w:val="24"/>
          <w:lang w:val="en-GB" w:eastAsia="en-GB"/>
        </w:rPr>
        <w:t>______</w:t>
      </w:r>
    </w:p>
    <w:p w:rsidR="00BB3DBA" w:rsidRPr="00BB3DBA" w:rsidRDefault="00BB3DBA" w:rsidP="00BB3DBA">
      <w:pPr>
        <w:rPr>
          <w:sz w:val="16"/>
          <w:szCs w:val="16"/>
        </w:rPr>
      </w:pPr>
    </w:p>
    <w:p w:rsidR="00BB3DBA" w:rsidRPr="00BB3DBA" w:rsidRDefault="00BB3DBA" w:rsidP="00BB3DBA">
      <w:pPr>
        <w:tabs>
          <w:tab w:val="left" w:pos="1985"/>
          <w:tab w:val="left" w:pos="2127"/>
          <w:tab w:val="left" w:pos="2160"/>
          <w:tab w:val="right" w:pos="4111"/>
          <w:tab w:val="center" w:pos="4320"/>
          <w:tab w:val="left" w:pos="4536"/>
          <w:tab w:val="left" w:pos="5812"/>
          <w:tab w:val="left" w:pos="5954"/>
          <w:tab w:val="right" w:pos="7938"/>
          <w:tab w:val="left" w:pos="8640"/>
        </w:tabs>
        <w:spacing w:after="0" w:line="240" w:lineRule="auto"/>
        <w:ind w:right="-7"/>
        <w:jc w:val="center"/>
        <w:rPr>
          <w:rFonts w:ascii="Times New Roman" w:eastAsia="Times New Roman" w:hAnsi="Times New Roman" w:cs="Times New Roman"/>
          <w:b/>
          <w:bCs/>
          <w:sz w:val="28"/>
          <w:szCs w:val="28"/>
          <w:u w:val="single"/>
          <w:lang w:val="en-GB" w:eastAsia="en-GB"/>
        </w:rPr>
      </w:pPr>
      <w:r w:rsidRPr="00BB3DBA">
        <w:rPr>
          <w:rFonts w:ascii="Times New Roman" w:eastAsia="Times New Roman" w:hAnsi="Times New Roman" w:cs="Times New Roman"/>
          <w:b/>
          <w:bCs/>
          <w:sz w:val="28"/>
          <w:szCs w:val="28"/>
          <w:lang w:val="en-GB" w:eastAsia="en-GB"/>
        </w:rPr>
        <w:t>Request for an interpreter</w:t>
      </w:r>
    </w:p>
    <w:tbl>
      <w:tblPr>
        <w:tblW w:w="10207" w:type="dxa"/>
        <w:tblInd w:w="-587"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1560"/>
        <w:gridCol w:w="6804"/>
        <w:gridCol w:w="992"/>
        <w:gridCol w:w="851"/>
      </w:tblGrid>
      <w:tr w:rsidR="00BB3DBA" w:rsidRPr="00BB3DBA" w:rsidTr="007B07A3">
        <w:tc>
          <w:tcPr>
            <w:tcW w:w="1560" w:type="dxa"/>
            <w:tcBorders>
              <w:bottom w:val="single" w:sz="12" w:space="0" w:color="000000"/>
            </w:tcBorders>
          </w:tcPr>
          <w:p w:rsidR="00BB3DBA" w:rsidRPr="00BB3DBA" w:rsidRDefault="00BB3DBA" w:rsidP="00BB3DBA">
            <w:pPr>
              <w:tabs>
                <w:tab w:val="left" w:pos="0"/>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both"/>
              <w:rPr>
                <w:rFonts w:ascii="Times New Roman" w:eastAsia="Times New Roman" w:hAnsi="Times New Roman" w:cs="Times New Roman"/>
                <w:sz w:val="24"/>
                <w:szCs w:val="20"/>
                <w:lang w:val="en-AU" w:eastAsia="en-GB"/>
              </w:rPr>
            </w:pPr>
            <w:r w:rsidRPr="00BB3DBA">
              <w:rPr>
                <w:rFonts w:ascii="Times New Roman" w:eastAsia="Times New Roman" w:hAnsi="Times New Roman" w:cs="Times New Roman"/>
                <w:sz w:val="24"/>
                <w:szCs w:val="20"/>
                <w:lang w:val="en-AU" w:eastAsia="en-GB"/>
              </w:rPr>
              <w:t>English</w:t>
            </w:r>
          </w:p>
          <w:p w:rsidR="00BB3DBA" w:rsidRPr="00BB3DBA" w:rsidRDefault="00BB3DBA" w:rsidP="00BB3DBA">
            <w:pPr>
              <w:tabs>
                <w:tab w:val="left" w:pos="0"/>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both"/>
              <w:rPr>
                <w:rFonts w:ascii="Times New Roman" w:eastAsia="Times New Roman" w:hAnsi="Times New Roman" w:cs="Times New Roman"/>
                <w:i/>
                <w:sz w:val="24"/>
                <w:szCs w:val="20"/>
                <w:lang w:val="en-AU" w:eastAsia="en-GB"/>
              </w:rPr>
            </w:pPr>
          </w:p>
        </w:tc>
        <w:tc>
          <w:tcPr>
            <w:tcW w:w="6804" w:type="dxa"/>
            <w:tcBorders>
              <w:bottom w:val="single" w:sz="12" w:space="0" w:color="000000"/>
            </w:tcBorders>
          </w:tcPr>
          <w:p w:rsidR="00BB3DBA" w:rsidRPr="00BB3DBA" w:rsidRDefault="00BB3DBA" w:rsidP="00BB3DBA">
            <w:pPr>
              <w:tabs>
                <w:tab w:val="left" w:pos="0"/>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both"/>
              <w:rPr>
                <w:rFonts w:ascii="Times New Roman" w:eastAsia="Times New Roman" w:hAnsi="Times New Roman" w:cs="Times New Roman"/>
                <w:sz w:val="24"/>
                <w:szCs w:val="20"/>
                <w:lang w:val="en-AU" w:eastAsia="en-GB"/>
              </w:rPr>
            </w:pPr>
            <w:r w:rsidRPr="00BB3DBA">
              <w:rPr>
                <w:rFonts w:ascii="Times New Roman" w:eastAsia="Times New Roman" w:hAnsi="Times New Roman" w:cs="Times New Roman"/>
                <w:sz w:val="24"/>
                <w:szCs w:val="20"/>
                <w:lang w:val="en-AU" w:eastAsia="en-GB"/>
              </w:rPr>
              <w:t>I wish to have an interpreter.</w:t>
            </w:r>
          </w:p>
        </w:tc>
        <w:tc>
          <w:tcPr>
            <w:tcW w:w="992" w:type="dxa"/>
            <w:tcBorders>
              <w:bottom w:val="single" w:sz="12" w:space="0" w:color="000000"/>
            </w:tcBorders>
          </w:tcPr>
          <w:p w:rsidR="00BB3DBA" w:rsidRPr="00BB3DBA" w:rsidRDefault="00BB3DBA" w:rsidP="00BB3DBA">
            <w:pPr>
              <w:tabs>
                <w:tab w:val="left" w:pos="0"/>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both"/>
              <w:rPr>
                <w:rFonts w:ascii="Times New Roman" w:eastAsia="Times New Roman" w:hAnsi="Times New Roman" w:cs="Times New Roman"/>
                <w:sz w:val="24"/>
                <w:szCs w:val="20"/>
                <w:lang w:val="en-AU" w:eastAsia="en-GB"/>
              </w:rPr>
            </w:pPr>
            <w:r w:rsidRPr="00BB3DBA">
              <w:rPr>
                <w:rFonts w:ascii="Times New Roman" w:eastAsia="Times New Roman" w:hAnsi="Times New Roman" w:cs="Times New Roman"/>
                <w:sz w:val="24"/>
                <w:szCs w:val="20"/>
                <w:lang w:val="en-AU" w:eastAsia="en-GB"/>
              </w:rPr>
              <w:t>Yes</w:t>
            </w:r>
          </w:p>
        </w:tc>
        <w:tc>
          <w:tcPr>
            <w:tcW w:w="851" w:type="dxa"/>
            <w:tcBorders>
              <w:bottom w:val="single" w:sz="12" w:space="0" w:color="000000"/>
            </w:tcBorders>
          </w:tcPr>
          <w:p w:rsidR="00BB3DBA" w:rsidRPr="00BB3DBA" w:rsidRDefault="00BB3DBA" w:rsidP="00BB3DBA">
            <w:pPr>
              <w:tabs>
                <w:tab w:val="left" w:pos="0"/>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both"/>
              <w:rPr>
                <w:rFonts w:ascii="Times New Roman" w:eastAsia="Times New Roman" w:hAnsi="Times New Roman" w:cs="Times New Roman"/>
                <w:sz w:val="24"/>
                <w:szCs w:val="20"/>
                <w:lang w:val="en-AU" w:eastAsia="en-GB"/>
              </w:rPr>
            </w:pPr>
            <w:r w:rsidRPr="00BB3DBA">
              <w:rPr>
                <w:rFonts w:ascii="Times New Roman" w:eastAsia="Times New Roman" w:hAnsi="Times New Roman" w:cs="Times New Roman"/>
                <w:sz w:val="24"/>
                <w:szCs w:val="20"/>
                <w:lang w:val="en-AU" w:eastAsia="en-GB"/>
              </w:rPr>
              <w:t>No</w:t>
            </w:r>
          </w:p>
        </w:tc>
      </w:tr>
      <w:tr w:rsidR="00BB3DBA" w:rsidRPr="00BB3DBA" w:rsidTr="007B07A3">
        <w:tc>
          <w:tcPr>
            <w:tcW w:w="1560" w:type="dxa"/>
            <w:tcBorders>
              <w:top w:val="nil"/>
            </w:tcBorders>
          </w:tcPr>
          <w:p w:rsidR="00BB3DBA" w:rsidRPr="00BB3DBA" w:rsidRDefault="00BB3DBA" w:rsidP="00BB3DBA">
            <w:pPr>
              <w:tabs>
                <w:tab w:val="left" w:pos="0"/>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both"/>
              <w:rPr>
                <w:rFonts w:ascii="Times New Roman" w:eastAsia="Times New Roman" w:hAnsi="Times New Roman" w:cs="Times New Roman"/>
                <w:sz w:val="24"/>
                <w:szCs w:val="20"/>
                <w:lang w:val="en-AU" w:eastAsia="en-GB"/>
              </w:rPr>
            </w:pPr>
            <w:r w:rsidRPr="00BB3DBA">
              <w:rPr>
                <w:rFonts w:ascii="Times New Roman" w:eastAsia="Times New Roman" w:hAnsi="Times New Roman" w:cs="Times New Roman"/>
                <w:sz w:val="24"/>
                <w:szCs w:val="20"/>
                <w:lang w:val="en-AU" w:eastAsia="en-GB"/>
              </w:rPr>
              <w:t>Maori</w:t>
            </w:r>
          </w:p>
          <w:p w:rsidR="00BB3DBA" w:rsidRPr="00BB3DBA" w:rsidRDefault="00BB3DBA" w:rsidP="00BB3DBA">
            <w:pPr>
              <w:tabs>
                <w:tab w:val="left" w:pos="0"/>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both"/>
              <w:rPr>
                <w:rFonts w:ascii="Times New Roman" w:eastAsia="Times New Roman" w:hAnsi="Times New Roman" w:cs="Times New Roman"/>
                <w:i/>
                <w:sz w:val="24"/>
                <w:szCs w:val="20"/>
                <w:lang w:val="en-AU" w:eastAsia="en-GB"/>
              </w:rPr>
            </w:pPr>
          </w:p>
        </w:tc>
        <w:tc>
          <w:tcPr>
            <w:tcW w:w="6804" w:type="dxa"/>
            <w:tcBorders>
              <w:top w:val="nil"/>
            </w:tcBorders>
          </w:tcPr>
          <w:p w:rsidR="00BB3DBA" w:rsidRPr="00BB3DBA" w:rsidRDefault="00BB3DBA" w:rsidP="00BB3DBA">
            <w:pPr>
              <w:tabs>
                <w:tab w:val="left" w:pos="0"/>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both"/>
              <w:rPr>
                <w:rFonts w:ascii="Times New Roman" w:eastAsia="Times New Roman" w:hAnsi="Times New Roman" w:cs="Times New Roman"/>
                <w:sz w:val="24"/>
                <w:szCs w:val="20"/>
                <w:lang w:val="en-AU" w:eastAsia="en-GB"/>
              </w:rPr>
            </w:pPr>
            <w:r w:rsidRPr="00BB3DBA">
              <w:rPr>
                <w:rFonts w:ascii="Times New Roman" w:eastAsia="Times New Roman" w:hAnsi="Times New Roman" w:cs="Times New Roman"/>
                <w:sz w:val="24"/>
                <w:szCs w:val="20"/>
                <w:lang w:val="en-AU" w:eastAsia="en-GB"/>
              </w:rPr>
              <w:t xml:space="preserve">E </w:t>
            </w:r>
            <w:proofErr w:type="spellStart"/>
            <w:r w:rsidRPr="00BB3DBA">
              <w:rPr>
                <w:rFonts w:ascii="Times New Roman" w:eastAsia="Times New Roman" w:hAnsi="Times New Roman" w:cs="Times New Roman"/>
                <w:sz w:val="24"/>
                <w:szCs w:val="20"/>
                <w:lang w:val="en-AU" w:eastAsia="en-GB"/>
              </w:rPr>
              <w:t>hiahia</w:t>
            </w:r>
            <w:proofErr w:type="spellEnd"/>
            <w:r w:rsidRPr="00BB3DBA">
              <w:rPr>
                <w:rFonts w:ascii="Times New Roman" w:eastAsia="Times New Roman" w:hAnsi="Times New Roman" w:cs="Times New Roman"/>
                <w:sz w:val="24"/>
                <w:szCs w:val="20"/>
                <w:lang w:val="en-AU" w:eastAsia="en-GB"/>
              </w:rPr>
              <w:t xml:space="preserve"> </w:t>
            </w:r>
            <w:proofErr w:type="spellStart"/>
            <w:r w:rsidRPr="00BB3DBA">
              <w:rPr>
                <w:rFonts w:ascii="Times New Roman" w:eastAsia="Times New Roman" w:hAnsi="Times New Roman" w:cs="Times New Roman"/>
                <w:sz w:val="24"/>
                <w:szCs w:val="20"/>
                <w:lang w:val="en-AU" w:eastAsia="en-GB"/>
              </w:rPr>
              <w:t>ana</w:t>
            </w:r>
            <w:proofErr w:type="spellEnd"/>
            <w:r w:rsidRPr="00BB3DBA">
              <w:rPr>
                <w:rFonts w:ascii="Times New Roman" w:eastAsia="Times New Roman" w:hAnsi="Times New Roman" w:cs="Times New Roman"/>
                <w:sz w:val="24"/>
                <w:szCs w:val="20"/>
                <w:lang w:val="en-AU" w:eastAsia="en-GB"/>
              </w:rPr>
              <w:t xml:space="preserve"> </w:t>
            </w:r>
            <w:proofErr w:type="spellStart"/>
            <w:r w:rsidRPr="00BB3DBA">
              <w:rPr>
                <w:rFonts w:ascii="Times New Roman" w:eastAsia="Times New Roman" w:hAnsi="Times New Roman" w:cs="Times New Roman"/>
                <w:sz w:val="24"/>
                <w:szCs w:val="20"/>
                <w:lang w:val="en-AU" w:eastAsia="en-GB"/>
              </w:rPr>
              <w:t>ahau</w:t>
            </w:r>
            <w:proofErr w:type="spellEnd"/>
            <w:r w:rsidRPr="00BB3DBA">
              <w:rPr>
                <w:rFonts w:ascii="Times New Roman" w:eastAsia="Times New Roman" w:hAnsi="Times New Roman" w:cs="Times New Roman"/>
                <w:sz w:val="24"/>
                <w:szCs w:val="20"/>
                <w:lang w:val="en-AU" w:eastAsia="en-GB"/>
              </w:rPr>
              <w:t xml:space="preserve"> </w:t>
            </w:r>
            <w:proofErr w:type="spellStart"/>
            <w:r w:rsidRPr="00BB3DBA">
              <w:rPr>
                <w:rFonts w:ascii="Times New Roman" w:eastAsia="Times New Roman" w:hAnsi="Times New Roman" w:cs="Times New Roman"/>
                <w:sz w:val="24"/>
                <w:szCs w:val="20"/>
                <w:lang w:val="en-AU" w:eastAsia="en-GB"/>
              </w:rPr>
              <w:t>ki</w:t>
            </w:r>
            <w:proofErr w:type="spellEnd"/>
            <w:r w:rsidRPr="00BB3DBA">
              <w:rPr>
                <w:rFonts w:ascii="Times New Roman" w:eastAsia="Times New Roman" w:hAnsi="Times New Roman" w:cs="Times New Roman"/>
                <w:sz w:val="24"/>
                <w:szCs w:val="20"/>
                <w:lang w:val="en-AU" w:eastAsia="en-GB"/>
              </w:rPr>
              <w:t xml:space="preserve"> </w:t>
            </w:r>
            <w:proofErr w:type="spellStart"/>
            <w:r w:rsidRPr="00BB3DBA">
              <w:rPr>
                <w:rFonts w:ascii="Times New Roman" w:eastAsia="Times New Roman" w:hAnsi="Times New Roman" w:cs="Times New Roman"/>
                <w:sz w:val="24"/>
                <w:szCs w:val="20"/>
                <w:lang w:val="en-AU" w:eastAsia="en-GB"/>
              </w:rPr>
              <w:t>tetahi</w:t>
            </w:r>
            <w:proofErr w:type="spellEnd"/>
            <w:r w:rsidRPr="00BB3DBA">
              <w:rPr>
                <w:rFonts w:ascii="Times New Roman" w:eastAsia="Times New Roman" w:hAnsi="Times New Roman" w:cs="Times New Roman"/>
                <w:sz w:val="24"/>
                <w:szCs w:val="20"/>
                <w:lang w:val="en-AU" w:eastAsia="en-GB"/>
              </w:rPr>
              <w:t xml:space="preserve"> </w:t>
            </w:r>
            <w:proofErr w:type="spellStart"/>
            <w:r w:rsidRPr="00BB3DBA">
              <w:rPr>
                <w:rFonts w:ascii="Times New Roman" w:eastAsia="Times New Roman" w:hAnsi="Times New Roman" w:cs="Times New Roman"/>
                <w:sz w:val="24"/>
                <w:szCs w:val="20"/>
                <w:lang w:val="en-AU" w:eastAsia="en-GB"/>
              </w:rPr>
              <w:t>kaiwhakamaori</w:t>
            </w:r>
            <w:proofErr w:type="spellEnd"/>
            <w:r w:rsidRPr="00BB3DBA">
              <w:rPr>
                <w:rFonts w:ascii="Times New Roman" w:eastAsia="Times New Roman" w:hAnsi="Times New Roman" w:cs="Times New Roman"/>
                <w:sz w:val="24"/>
                <w:szCs w:val="20"/>
                <w:lang w:val="en-AU" w:eastAsia="en-GB"/>
              </w:rPr>
              <w:t>/</w:t>
            </w:r>
            <w:proofErr w:type="spellStart"/>
            <w:r w:rsidRPr="00BB3DBA">
              <w:rPr>
                <w:rFonts w:ascii="Times New Roman" w:eastAsia="Times New Roman" w:hAnsi="Times New Roman" w:cs="Times New Roman"/>
                <w:sz w:val="24"/>
                <w:szCs w:val="20"/>
                <w:lang w:val="en-AU" w:eastAsia="en-GB"/>
              </w:rPr>
              <w:t>kaiwhaka</w:t>
            </w:r>
            <w:proofErr w:type="spellEnd"/>
            <w:r w:rsidRPr="00BB3DBA">
              <w:rPr>
                <w:rFonts w:ascii="Times New Roman" w:eastAsia="Times New Roman" w:hAnsi="Times New Roman" w:cs="Times New Roman"/>
                <w:sz w:val="24"/>
                <w:szCs w:val="20"/>
                <w:lang w:val="en-AU" w:eastAsia="en-GB"/>
              </w:rPr>
              <w:t xml:space="preserve"> pakeha korero.</w:t>
            </w:r>
          </w:p>
        </w:tc>
        <w:tc>
          <w:tcPr>
            <w:tcW w:w="992" w:type="dxa"/>
            <w:tcBorders>
              <w:top w:val="nil"/>
            </w:tcBorders>
          </w:tcPr>
          <w:p w:rsidR="00BB3DBA" w:rsidRPr="00BB3DBA" w:rsidRDefault="00BB3DBA" w:rsidP="00BB3DBA">
            <w:pPr>
              <w:tabs>
                <w:tab w:val="left" w:pos="0"/>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both"/>
              <w:rPr>
                <w:rFonts w:ascii="Times New Roman" w:eastAsia="Times New Roman" w:hAnsi="Times New Roman" w:cs="Times New Roman"/>
                <w:sz w:val="24"/>
                <w:szCs w:val="20"/>
                <w:lang w:val="en-AU" w:eastAsia="en-GB"/>
              </w:rPr>
            </w:pPr>
            <w:proofErr w:type="spellStart"/>
            <w:r w:rsidRPr="00BB3DBA">
              <w:rPr>
                <w:rFonts w:ascii="Times New Roman" w:eastAsia="Times New Roman" w:hAnsi="Times New Roman" w:cs="Times New Roman"/>
                <w:sz w:val="24"/>
                <w:szCs w:val="20"/>
                <w:lang w:val="en-AU" w:eastAsia="en-GB"/>
              </w:rPr>
              <w:t>Ae</w:t>
            </w:r>
            <w:proofErr w:type="spellEnd"/>
          </w:p>
        </w:tc>
        <w:tc>
          <w:tcPr>
            <w:tcW w:w="851" w:type="dxa"/>
            <w:tcBorders>
              <w:top w:val="nil"/>
            </w:tcBorders>
          </w:tcPr>
          <w:p w:rsidR="00BB3DBA" w:rsidRPr="00BB3DBA" w:rsidRDefault="00BB3DBA" w:rsidP="00BB3DBA">
            <w:pPr>
              <w:tabs>
                <w:tab w:val="left" w:pos="0"/>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both"/>
              <w:rPr>
                <w:rFonts w:ascii="Times New Roman" w:eastAsia="Times New Roman" w:hAnsi="Times New Roman" w:cs="Times New Roman"/>
                <w:sz w:val="24"/>
                <w:szCs w:val="20"/>
                <w:lang w:val="en-AU" w:eastAsia="en-GB"/>
              </w:rPr>
            </w:pPr>
            <w:r w:rsidRPr="00BB3DBA">
              <w:rPr>
                <w:rFonts w:ascii="Times New Roman" w:eastAsia="Times New Roman" w:hAnsi="Times New Roman" w:cs="Times New Roman"/>
                <w:sz w:val="24"/>
                <w:szCs w:val="20"/>
                <w:lang w:val="en-AU" w:eastAsia="en-GB"/>
              </w:rPr>
              <w:t>Kao</w:t>
            </w:r>
          </w:p>
        </w:tc>
      </w:tr>
      <w:tr w:rsidR="00BB3DBA" w:rsidRPr="00BB3DBA" w:rsidTr="007B07A3">
        <w:tc>
          <w:tcPr>
            <w:tcW w:w="1560" w:type="dxa"/>
          </w:tcPr>
          <w:p w:rsidR="00BB3DBA" w:rsidRPr="00BB3DBA" w:rsidRDefault="00BB3DBA" w:rsidP="00BB3DBA">
            <w:pPr>
              <w:tabs>
                <w:tab w:val="left" w:pos="0"/>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both"/>
              <w:rPr>
                <w:rFonts w:ascii="Times New Roman" w:eastAsia="Times New Roman" w:hAnsi="Times New Roman" w:cs="Times New Roman"/>
                <w:sz w:val="24"/>
                <w:szCs w:val="20"/>
                <w:lang w:val="en-AU" w:eastAsia="en-GB"/>
              </w:rPr>
            </w:pPr>
            <w:r w:rsidRPr="00BB3DBA">
              <w:rPr>
                <w:rFonts w:ascii="Times New Roman" w:eastAsia="Times New Roman" w:hAnsi="Times New Roman" w:cs="Times New Roman"/>
                <w:sz w:val="24"/>
                <w:szCs w:val="20"/>
                <w:lang w:val="en-AU" w:eastAsia="en-GB"/>
              </w:rPr>
              <w:t>Samoan</w:t>
            </w:r>
          </w:p>
          <w:p w:rsidR="00BB3DBA" w:rsidRPr="00BB3DBA" w:rsidRDefault="00BB3DBA" w:rsidP="00BB3DBA">
            <w:pPr>
              <w:tabs>
                <w:tab w:val="left" w:pos="0"/>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both"/>
              <w:rPr>
                <w:rFonts w:ascii="Times New Roman" w:eastAsia="Times New Roman" w:hAnsi="Times New Roman" w:cs="Times New Roman"/>
                <w:i/>
                <w:sz w:val="24"/>
                <w:szCs w:val="20"/>
                <w:lang w:val="en-AU" w:eastAsia="en-GB"/>
              </w:rPr>
            </w:pPr>
          </w:p>
        </w:tc>
        <w:tc>
          <w:tcPr>
            <w:tcW w:w="6804" w:type="dxa"/>
          </w:tcPr>
          <w:p w:rsidR="00BB3DBA" w:rsidRPr="0025065A" w:rsidRDefault="00BB3DBA" w:rsidP="00BB3DBA">
            <w:pPr>
              <w:tabs>
                <w:tab w:val="left" w:pos="0"/>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both"/>
              <w:rPr>
                <w:rFonts w:ascii="Times New Roman" w:eastAsia="Times New Roman" w:hAnsi="Times New Roman" w:cs="Times New Roman"/>
                <w:sz w:val="24"/>
                <w:szCs w:val="20"/>
                <w:lang w:val="pt-PT" w:eastAsia="en-GB"/>
              </w:rPr>
            </w:pPr>
            <w:r w:rsidRPr="0025065A">
              <w:rPr>
                <w:rFonts w:ascii="Times New Roman" w:eastAsia="Times New Roman" w:hAnsi="Times New Roman" w:cs="Times New Roman"/>
                <w:sz w:val="24"/>
                <w:szCs w:val="20"/>
                <w:lang w:val="pt-PT" w:eastAsia="en-GB"/>
              </w:rPr>
              <w:t>Oute mana’o ia iai se fa’amatala upu.</w:t>
            </w:r>
          </w:p>
        </w:tc>
        <w:tc>
          <w:tcPr>
            <w:tcW w:w="992" w:type="dxa"/>
          </w:tcPr>
          <w:p w:rsidR="00BB3DBA" w:rsidRPr="00BB3DBA" w:rsidRDefault="00BB3DBA" w:rsidP="00BB3DBA">
            <w:pPr>
              <w:tabs>
                <w:tab w:val="left" w:pos="0"/>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both"/>
              <w:rPr>
                <w:rFonts w:ascii="Times New Roman" w:eastAsia="Times New Roman" w:hAnsi="Times New Roman" w:cs="Times New Roman"/>
                <w:sz w:val="24"/>
                <w:szCs w:val="20"/>
                <w:lang w:val="en-AU" w:eastAsia="en-GB"/>
              </w:rPr>
            </w:pPr>
            <w:proofErr w:type="spellStart"/>
            <w:r w:rsidRPr="00BB3DBA">
              <w:rPr>
                <w:rFonts w:ascii="Times New Roman" w:eastAsia="Times New Roman" w:hAnsi="Times New Roman" w:cs="Times New Roman"/>
                <w:sz w:val="24"/>
                <w:szCs w:val="20"/>
                <w:lang w:val="en-AU" w:eastAsia="en-GB"/>
              </w:rPr>
              <w:t>Ioe</w:t>
            </w:r>
            <w:proofErr w:type="spellEnd"/>
          </w:p>
        </w:tc>
        <w:tc>
          <w:tcPr>
            <w:tcW w:w="851" w:type="dxa"/>
          </w:tcPr>
          <w:p w:rsidR="00BB3DBA" w:rsidRPr="00BB3DBA" w:rsidRDefault="00BB3DBA" w:rsidP="00BB3DBA">
            <w:pPr>
              <w:tabs>
                <w:tab w:val="left" w:pos="0"/>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both"/>
              <w:rPr>
                <w:rFonts w:ascii="Times New Roman" w:eastAsia="Times New Roman" w:hAnsi="Times New Roman" w:cs="Times New Roman"/>
                <w:sz w:val="24"/>
                <w:szCs w:val="20"/>
                <w:lang w:val="en-AU" w:eastAsia="en-GB"/>
              </w:rPr>
            </w:pPr>
            <w:proofErr w:type="spellStart"/>
            <w:r w:rsidRPr="00BB3DBA">
              <w:rPr>
                <w:rFonts w:ascii="Times New Roman" w:eastAsia="Times New Roman" w:hAnsi="Times New Roman" w:cs="Times New Roman"/>
                <w:sz w:val="24"/>
                <w:szCs w:val="20"/>
                <w:lang w:val="en-AU" w:eastAsia="en-GB"/>
              </w:rPr>
              <w:t>Leai</w:t>
            </w:r>
            <w:proofErr w:type="spellEnd"/>
          </w:p>
        </w:tc>
      </w:tr>
      <w:tr w:rsidR="00BB3DBA" w:rsidRPr="00BB3DBA" w:rsidTr="007B07A3">
        <w:tc>
          <w:tcPr>
            <w:tcW w:w="1560" w:type="dxa"/>
          </w:tcPr>
          <w:p w:rsidR="00BB3DBA" w:rsidRPr="00BB3DBA" w:rsidRDefault="00BB3DBA" w:rsidP="00BB3DBA">
            <w:pPr>
              <w:tabs>
                <w:tab w:val="left" w:pos="0"/>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both"/>
              <w:rPr>
                <w:rFonts w:ascii="Times New Roman" w:eastAsia="Times New Roman" w:hAnsi="Times New Roman" w:cs="Times New Roman"/>
                <w:sz w:val="24"/>
                <w:szCs w:val="20"/>
                <w:lang w:val="fr-FR" w:eastAsia="en-GB"/>
              </w:rPr>
            </w:pPr>
            <w:r w:rsidRPr="00BB3DBA">
              <w:rPr>
                <w:rFonts w:ascii="Times New Roman" w:eastAsia="Times New Roman" w:hAnsi="Times New Roman" w:cs="Times New Roman"/>
                <w:sz w:val="24"/>
                <w:szCs w:val="20"/>
                <w:lang w:val="fr-FR" w:eastAsia="en-GB"/>
              </w:rPr>
              <w:t>Tongan</w:t>
            </w:r>
          </w:p>
          <w:p w:rsidR="00BB3DBA" w:rsidRPr="00BB3DBA" w:rsidRDefault="00BB3DBA" w:rsidP="00BB3DBA">
            <w:pPr>
              <w:tabs>
                <w:tab w:val="left" w:pos="0"/>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both"/>
              <w:rPr>
                <w:rFonts w:ascii="Times New Roman" w:eastAsia="Times New Roman" w:hAnsi="Times New Roman" w:cs="Times New Roman"/>
                <w:i/>
                <w:sz w:val="24"/>
                <w:szCs w:val="20"/>
                <w:lang w:val="fr-FR" w:eastAsia="en-GB"/>
              </w:rPr>
            </w:pPr>
          </w:p>
        </w:tc>
        <w:tc>
          <w:tcPr>
            <w:tcW w:w="6804" w:type="dxa"/>
          </w:tcPr>
          <w:p w:rsidR="00BB3DBA" w:rsidRPr="00BB3DBA" w:rsidRDefault="00BB3DBA" w:rsidP="00BB3DBA">
            <w:pPr>
              <w:tabs>
                <w:tab w:val="left" w:pos="0"/>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both"/>
              <w:rPr>
                <w:rFonts w:ascii="Times New Roman" w:eastAsia="Times New Roman" w:hAnsi="Times New Roman" w:cs="Times New Roman"/>
                <w:sz w:val="24"/>
                <w:szCs w:val="20"/>
                <w:lang w:val="es-ES" w:eastAsia="en-GB"/>
              </w:rPr>
            </w:pPr>
            <w:proofErr w:type="spellStart"/>
            <w:r w:rsidRPr="00BB3DBA">
              <w:rPr>
                <w:rFonts w:ascii="Times New Roman" w:eastAsia="Times New Roman" w:hAnsi="Times New Roman" w:cs="Times New Roman"/>
                <w:sz w:val="24"/>
                <w:szCs w:val="20"/>
                <w:lang w:val="es-ES" w:eastAsia="en-GB"/>
              </w:rPr>
              <w:t>Oku</w:t>
            </w:r>
            <w:proofErr w:type="spellEnd"/>
            <w:r w:rsidRPr="00BB3DBA">
              <w:rPr>
                <w:rFonts w:ascii="Times New Roman" w:eastAsia="Times New Roman" w:hAnsi="Times New Roman" w:cs="Times New Roman"/>
                <w:sz w:val="24"/>
                <w:szCs w:val="20"/>
                <w:lang w:val="es-ES" w:eastAsia="en-GB"/>
              </w:rPr>
              <w:t xml:space="preserve"> </w:t>
            </w:r>
            <w:proofErr w:type="spellStart"/>
            <w:r w:rsidRPr="00BB3DBA">
              <w:rPr>
                <w:rFonts w:ascii="Times New Roman" w:eastAsia="Times New Roman" w:hAnsi="Times New Roman" w:cs="Times New Roman"/>
                <w:sz w:val="24"/>
                <w:szCs w:val="20"/>
                <w:lang w:val="es-ES" w:eastAsia="en-GB"/>
              </w:rPr>
              <w:t>ou</w:t>
            </w:r>
            <w:proofErr w:type="spellEnd"/>
            <w:r w:rsidRPr="00BB3DBA">
              <w:rPr>
                <w:rFonts w:ascii="Times New Roman" w:eastAsia="Times New Roman" w:hAnsi="Times New Roman" w:cs="Times New Roman"/>
                <w:sz w:val="24"/>
                <w:szCs w:val="20"/>
                <w:lang w:val="es-ES" w:eastAsia="en-GB"/>
              </w:rPr>
              <w:t xml:space="preserve"> </w:t>
            </w:r>
            <w:proofErr w:type="spellStart"/>
            <w:r w:rsidRPr="00BB3DBA">
              <w:rPr>
                <w:rFonts w:ascii="Times New Roman" w:eastAsia="Times New Roman" w:hAnsi="Times New Roman" w:cs="Times New Roman"/>
                <w:sz w:val="24"/>
                <w:szCs w:val="20"/>
                <w:lang w:val="es-ES" w:eastAsia="en-GB"/>
              </w:rPr>
              <w:t>fiema’u</w:t>
            </w:r>
            <w:proofErr w:type="spellEnd"/>
            <w:r w:rsidRPr="00BB3DBA">
              <w:rPr>
                <w:rFonts w:ascii="Times New Roman" w:eastAsia="Times New Roman" w:hAnsi="Times New Roman" w:cs="Times New Roman"/>
                <w:sz w:val="24"/>
                <w:szCs w:val="20"/>
                <w:lang w:val="es-ES" w:eastAsia="en-GB"/>
              </w:rPr>
              <w:t xml:space="preserve"> ha </w:t>
            </w:r>
            <w:proofErr w:type="spellStart"/>
            <w:r w:rsidRPr="00BB3DBA">
              <w:rPr>
                <w:rFonts w:ascii="Times New Roman" w:eastAsia="Times New Roman" w:hAnsi="Times New Roman" w:cs="Times New Roman"/>
                <w:sz w:val="24"/>
                <w:szCs w:val="20"/>
                <w:lang w:val="es-ES" w:eastAsia="en-GB"/>
              </w:rPr>
              <w:t>fakatonulea</w:t>
            </w:r>
            <w:proofErr w:type="spellEnd"/>
            <w:r w:rsidRPr="00BB3DBA">
              <w:rPr>
                <w:rFonts w:ascii="Times New Roman" w:eastAsia="Times New Roman" w:hAnsi="Times New Roman" w:cs="Times New Roman"/>
                <w:sz w:val="24"/>
                <w:szCs w:val="20"/>
                <w:lang w:val="es-ES" w:eastAsia="en-GB"/>
              </w:rPr>
              <w:t>.</w:t>
            </w:r>
          </w:p>
        </w:tc>
        <w:tc>
          <w:tcPr>
            <w:tcW w:w="992" w:type="dxa"/>
          </w:tcPr>
          <w:p w:rsidR="00BB3DBA" w:rsidRPr="00BB3DBA" w:rsidRDefault="00BB3DBA" w:rsidP="00BB3DBA">
            <w:pPr>
              <w:tabs>
                <w:tab w:val="left" w:pos="0"/>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both"/>
              <w:rPr>
                <w:rFonts w:ascii="Times New Roman" w:eastAsia="Times New Roman" w:hAnsi="Times New Roman" w:cs="Times New Roman"/>
                <w:sz w:val="24"/>
                <w:szCs w:val="20"/>
                <w:lang w:val="en-AU" w:eastAsia="en-GB"/>
              </w:rPr>
            </w:pPr>
            <w:r w:rsidRPr="00BB3DBA">
              <w:rPr>
                <w:rFonts w:ascii="Times New Roman" w:eastAsia="Times New Roman" w:hAnsi="Times New Roman" w:cs="Times New Roman"/>
                <w:sz w:val="24"/>
                <w:szCs w:val="20"/>
                <w:lang w:val="en-AU" w:eastAsia="en-GB"/>
              </w:rPr>
              <w:t>Io</w:t>
            </w:r>
          </w:p>
        </w:tc>
        <w:tc>
          <w:tcPr>
            <w:tcW w:w="851" w:type="dxa"/>
          </w:tcPr>
          <w:p w:rsidR="00BB3DBA" w:rsidRPr="00BB3DBA" w:rsidRDefault="00BB3DBA" w:rsidP="00BB3DBA">
            <w:pPr>
              <w:tabs>
                <w:tab w:val="left" w:pos="0"/>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both"/>
              <w:rPr>
                <w:rFonts w:ascii="Times New Roman" w:eastAsia="Times New Roman" w:hAnsi="Times New Roman" w:cs="Times New Roman"/>
                <w:sz w:val="24"/>
                <w:szCs w:val="20"/>
                <w:lang w:val="en-AU" w:eastAsia="en-GB"/>
              </w:rPr>
            </w:pPr>
            <w:proofErr w:type="spellStart"/>
            <w:r w:rsidRPr="00BB3DBA">
              <w:rPr>
                <w:rFonts w:ascii="Times New Roman" w:eastAsia="Times New Roman" w:hAnsi="Times New Roman" w:cs="Times New Roman"/>
                <w:sz w:val="24"/>
                <w:szCs w:val="20"/>
                <w:lang w:val="en-AU" w:eastAsia="en-GB"/>
              </w:rPr>
              <w:t>Ikai</w:t>
            </w:r>
            <w:proofErr w:type="spellEnd"/>
          </w:p>
        </w:tc>
      </w:tr>
      <w:tr w:rsidR="00BB3DBA" w:rsidRPr="00BB3DBA" w:rsidTr="007B07A3">
        <w:tc>
          <w:tcPr>
            <w:tcW w:w="1560" w:type="dxa"/>
          </w:tcPr>
          <w:p w:rsidR="00BB3DBA" w:rsidRPr="00BB3DBA" w:rsidRDefault="00BB3DBA" w:rsidP="00BB3DBA">
            <w:pPr>
              <w:tabs>
                <w:tab w:val="left" w:pos="0"/>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both"/>
              <w:rPr>
                <w:rFonts w:ascii="Times New Roman" w:eastAsia="Times New Roman" w:hAnsi="Times New Roman" w:cs="Times New Roman"/>
                <w:sz w:val="24"/>
                <w:szCs w:val="20"/>
                <w:lang w:val="en-AU" w:eastAsia="en-GB"/>
              </w:rPr>
            </w:pPr>
            <w:smartTag w:uri="urn:schemas-microsoft-com:office:smarttags" w:element="Street">
              <w:smartTag w:uri="urn:schemas-microsoft-com:office:smarttags" w:element="PlaceName">
                <w:r w:rsidRPr="00BB3DBA">
                  <w:rPr>
                    <w:rFonts w:ascii="Times New Roman" w:eastAsia="Times New Roman" w:hAnsi="Times New Roman" w:cs="Times New Roman"/>
                    <w:sz w:val="24"/>
                    <w:szCs w:val="20"/>
                    <w:lang w:val="en-AU" w:eastAsia="en-GB"/>
                  </w:rPr>
                  <w:t>Cook</w:t>
                </w:r>
              </w:smartTag>
              <w:r w:rsidRPr="00BB3DBA">
                <w:rPr>
                  <w:rFonts w:ascii="Times New Roman" w:eastAsia="Times New Roman" w:hAnsi="Times New Roman" w:cs="Times New Roman"/>
                  <w:sz w:val="24"/>
                  <w:szCs w:val="20"/>
                  <w:lang w:val="en-AU" w:eastAsia="en-GB"/>
                </w:rPr>
                <w:t xml:space="preserve"> </w:t>
              </w:r>
              <w:smartTag w:uri="urn:schemas-microsoft-com:office:smarttags" w:element="PlaceType">
                <w:r w:rsidRPr="00BB3DBA">
                  <w:rPr>
                    <w:rFonts w:ascii="Times New Roman" w:eastAsia="Times New Roman" w:hAnsi="Times New Roman" w:cs="Times New Roman"/>
                    <w:sz w:val="24"/>
                    <w:szCs w:val="20"/>
                    <w:lang w:val="en-AU" w:eastAsia="en-GB"/>
                  </w:rPr>
                  <w:t>Island</w:t>
                </w:r>
              </w:smartTag>
            </w:smartTag>
          </w:p>
          <w:p w:rsidR="00BB3DBA" w:rsidRPr="00BB3DBA" w:rsidRDefault="00BB3DBA" w:rsidP="00BB3DBA">
            <w:pPr>
              <w:tabs>
                <w:tab w:val="left" w:pos="0"/>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both"/>
              <w:rPr>
                <w:rFonts w:ascii="Times New Roman" w:eastAsia="Times New Roman" w:hAnsi="Times New Roman" w:cs="Times New Roman"/>
                <w:i/>
                <w:sz w:val="24"/>
                <w:szCs w:val="20"/>
                <w:lang w:val="en-AU" w:eastAsia="en-GB"/>
              </w:rPr>
            </w:pPr>
          </w:p>
        </w:tc>
        <w:tc>
          <w:tcPr>
            <w:tcW w:w="6804" w:type="dxa"/>
          </w:tcPr>
          <w:p w:rsidR="00BB3DBA" w:rsidRPr="00BB3DBA" w:rsidRDefault="00BB3DBA" w:rsidP="00BB3DBA">
            <w:pPr>
              <w:tabs>
                <w:tab w:val="left" w:pos="0"/>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both"/>
              <w:rPr>
                <w:rFonts w:ascii="Times New Roman" w:eastAsia="Times New Roman" w:hAnsi="Times New Roman" w:cs="Times New Roman"/>
                <w:sz w:val="24"/>
                <w:szCs w:val="20"/>
                <w:lang w:val="it-IT" w:eastAsia="en-GB"/>
              </w:rPr>
            </w:pPr>
            <w:r w:rsidRPr="00BB3DBA">
              <w:rPr>
                <w:rFonts w:ascii="Times New Roman" w:eastAsia="Times New Roman" w:hAnsi="Times New Roman" w:cs="Times New Roman"/>
                <w:sz w:val="24"/>
                <w:szCs w:val="20"/>
                <w:lang w:val="it-IT" w:eastAsia="en-GB"/>
              </w:rPr>
              <w:t>Ka inangaro au i  tetai tangata uri reo.</w:t>
            </w:r>
          </w:p>
        </w:tc>
        <w:tc>
          <w:tcPr>
            <w:tcW w:w="992" w:type="dxa"/>
          </w:tcPr>
          <w:p w:rsidR="00BB3DBA" w:rsidRPr="00BB3DBA" w:rsidRDefault="00BB3DBA" w:rsidP="00BB3DBA">
            <w:pPr>
              <w:tabs>
                <w:tab w:val="left" w:pos="0"/>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both"/>
              <w:rPr>
                <w:rFonts w:ascii="Times New Roman" w:eastAsia="Times New Roman" w:hAnsi="Times New Roman" w:cs="Times New Roman"/>
                <w:sz w:val="24"/>
                <w:szCs w:val="20"/>
                <w:lang w:val="es-ES" w:eastAsia="en-GB"/>
              </w:rPr>
            </w:pPr>
            <w:proofErr w:type="spellStart"/>
            <w:r w:rsidRPr="00BB3DBA">
              <w:rPr>
                <w:rFonts w:ascii="Times New Roman" w:eastAsia="Times New Roman" w:hAnsi="Times New Roman" w:cs="Times New Roman"/>
                <w:sz w:val="24"/>
                <w:szCs w:val="20"/>
                <w:lang w:val="es-ES" w:eastAsia="en-GB"/>
              </w:rPr>
              <w:t>Ae</w:t>
            </w:r>
            <w:proofErr w:type="spellEnd"/>
          </w:p>
        </w:tc>
        <w:tc>
          <w:tcPr>
            <w:tcW w:w="851" w:type="dxa"/>
          </w:tcPr>
          <w:p w:rsidR="00BB3DBA" w:rsidRPr="00BB3DBA" w:rsidRDefault="00BB3DBA" w:rsidP="00BB3DBA">
            <w:pPr>
              <w:tabs>
                <w:tab w:val="left" w:pos="0"/>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both"/>
              <w:rPr>
                <w:rFonts w:ascii="Times New Roman" w:eastAsia="Times New Roman" w:hAnsi="Times New Roman" w:cs="Times New Roman"/>
                <w:sz w:val="24"/>
                <w:szCs w:val="20"/>
                <w:lang w:val="es-ES" w:eastAsia="en-GB"/>
              </w:rPr>
            </w:pPr>
            <w:proofErr w:type="spellStart"/>
            <w:r w:rsidRPr="00BB3DBA">
              <w:rPr>
                <w:rFonts w:ascii="Times New Roman" w:eastAsia="Times New Roman" w:hAnsi="Times New Roman" w:cs="Times New Roman"/>
                <w:sz w:val="24"/>
                <w:szCs w:val="20"/>
                <w:lang w:val="es-ES" w:eastAsia="en-GB"/>
              </w:rPr>
              <w:t>Kare</w:t>
            </w:r>
            <w:proofErr w:type="spellEnd"/>
          </w:p>
        </w:tc>
      </w:tr>
      <w:tr w:rsidR="00BB3DBA" w:rsidRPr="00BB3DBA" w:rsidTr="007B07A3">
        <w:tc>
          <w:tcPr>
            <w:tcW w:w="1560" w:type="dxa"/>
          </w:tcPr>
          <w:p w:rsidR="00BB3DBA" w:rsidRPr="00BB3DBA" w:rsidRDefault="00BB3DBA" w:rsidP="00BB3DBA">
            <w:pPr>
              <w:tabs>
                <w:tab w:val="left" w:pos="0"/>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both"/>
              <w:rPr>
                <w:rFonts w:ascii="Times New Roman" w:eastAsia="Times New Roman" w:hAnsi="Times New Roman" w:cs="Times New Roman"/>
                <w:sz w:val="24"/>
                <w:szCs w:val="20"/>
                <w:lang w:val="es-ES" w:eastAsia="en-GB"/>
              </w:rPr>
            </w:pPr>
            <w:proofErr w:type="spellStart"/>
            <w:r w:rsidRPr="00BB3DBA">
              <w:rPr>
                <w:rFonts w:ascii="Times New Roman" w:eastAsia="Times New Roman" w:hAnsi="Times New Roman" w:cs="Times New Roman"/>
                <w:sz w:val="24"/>
                <w:szCs w:val="20"/>
                <w:lang w:val="es-ES" w:eastAsia="en-GB"/>
              </w:rPr>
              <w:t>Niuean</w:t>
            </w:r>
            <w:proofErr w:type="spellEnd"/>
          </w:p>
          <w:p w:rsidR="00BB3DBA" w:rsidRPr="00BB3DBA" w:rsidRDefault="00BB3DBA" w:rsidP="00BB3DBA">
            <w:pPr>
              <w:tabs>
                <w:tab w:val="left" w:pos="0"/>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both"/>
              <w:rPr>
                <w:rFonts w:ascii="Times New Roman" w:eastAsia="Times New Roman" w:hAnsi="Times New Roman" w:cs="Times New Roman"/>
                <w:i/>
                <w:sz w:val="24"/>
                <w:szCs w:val="20"/>
                <w:lang w:val="es-ES" w:eastAsia="en-GB"/>
              </w:rPr>
            </w:pPr>
          </w:p>
        </w:tc>
        <w:tc>
          <w:tcPr>
            <w:tcW w:w="6804" w:type="dxa"/>
          </w:tcPr>
          <w:p w:rsidR="00BB3DBA" w:rsidRPr="00BB3DBA" w:rsidRDefault="00BB3DBA" w:rsidP="00BB3DBA">
            <w:pPr>
              <w:tabs>
                <w:tab w:val="left" w:pos="0"/>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both"/>
              <w:rPr>
                <w:rFonts w:ascii="Times New Roman" w:eastAsia="Times New Roman" w:hAnsi="Times New Roman" w:cs="Times New Roman"/>
                <w:sz w:val="24"/>
                <w:szCs w:val="20"/>
                <w:lang w:val="es-ES" w:eastAsia="en-GB"/>
              </w:rPr>
            </w:pPr>
            <w:proofErr w:type="spellStart"/>
            <w:r w:rsidRPr="00BB3DBA">
              <w:rPr>
                <w:rFonts w:ascii="Times New Roman" w:eastAsia="Times New Roman" w:hAnsi="Times New Roman" w:cs="Times New Roman"/>
                <w:sz w:val="24"/>
                <w:szCs w:val="20"/>
                <w:lang w:val="es-ES" w:eastAsia="en-GB"/>
              </w:rPr>
              <w:t>Fia</w:t>
            </w:r>
            <w:proofErr w:type="spellEnd"/>
            <w:r w:rsidRPr="00BB3DBA">
              <w:rPr>
                <w:rFonts w:ascii="Times New Roman" w:eastAsia="Times New Roman" w:hAnsi="Times New Roman" w:cs="Times New Roman"/>
                <w:sz w:val="24"/>
                <w:szCs w:val="20"/>
                <w:lang w:val="es-ES" w:eastAsia="en-GB"/>
              </w:rPr>
              <w:t xml:space="preserve"> </w:t>
            </w:r>
            <w:proofErr w:type="spellStart"/>
            <w:r w:rsidRPr="00BB3DBA">
              <w:rPr>
                <w:rFonts w:ascii="Times New Roman" w:eastAsia="Times New Roman" w:hAnsi="Times New Roman" w:cs="Times New Roman"/>
                <w:sz w:val="24"/>
                <w:szCs w:val="20"/>
                <w:lang w:val="es-ES" w:eastAsia="en-GB"/>
              </w:rPr>
              <w:t>manako</w:t>
            </w:r>
            <w:proofErr w:type="spellEnd"/>
            <w:r w:rsidRPr="00BB3DBA">
              <w:rPr>
                <w:rFonts w:ascii="Times New Roman" w:eastAsia="Times New Roman" w:hAnsi="Times New Roman" w:cs="Times New Roman"/>
                <w:sz w:val="24"/>
                <w:szCs w:val="20"/>
                <w:lang w:val="es-ES" w:eastAsia="en-GB"/>
              </w:rPr>
              <w:t xml:space="preserve"> </w:t>
            </w:r>
            <w:proofErr w:type="spellStart"/>
            <w:r w:rsidRPr="00BB3DBA">
              <w:rPr>
                <w:rFonts w:ascii="Times New Roman" w:eastAsia="Times New Roman" w:hAnsi="Times New Roman" w:cs="Times New Roman"/>
                <w:sz w:val="24"/>
                <w:szCs w:val="20"/>
                <w:lang w:val="es-ES" w:eastAsia="en-GB"/>
              </w:rPr>
              <w:t>au</w:t>
            </w:r>
            <w:proofErr w:type="spellEnd"/>
            <w:r w:rsidRPr="00BB3DBA">
              <w:rPr>
                <w:rFonts w:ascii="Times New Roman" w:eastAsia="Times New Roman" w:hAnsi="Times New Roman" w:cs="Times New Roman"/>
                <w:sz w:val="24"/>
                <w:szCs w:val="20"/>
                <w:lang w:val="es-ES" w:eastAsia="en-GB"/>
              </w:rPr>
              <w:t xml:space="preserve"> </w:t>
            </w:r>
            <w:proofErr w:type="spellStart"/>
            <w:r w:rsidRPr="00BB3DBA">
              <w:rPr>
                <w:rFonts w:ascii="Times New Roman" w:eastAsia="Times New Roman" w:hAnsi="Times New Roman" w:cs="Times New Roman"/>
                <w:sz w:val="24"/>
                <w:szCs w:val="20"/>
                <w:lang w:val="es-ES" w:eastAsia="en-GB"/>
              </w:rPr>
              <w:t>ke</w:t>
            </w:r>
            <w:proofErr w:type="spellEnd"/>
            <w:r w:rsidRPr="00BB3DBA">
              <w:rPr>
                <w:rFonts w:ascii="Times New Roman" w:eastAsia="Times New Roman" w:hAnsi="Times New Roman" w:cs="Times New Roman"/>
                <w:sz w:val="24"/>
                <w:szCs w:val="20"/>
                <w:lang w:val="es-ES" w:eastAsia="en-GB"/>
              </w:rPr>
              <w:t xml:space="preserve"> </w:t>
            </w:r>
            <w:proofErr w:type="spellStart"/>
            <w:r w:rsidRPr="00BB3DBA">
              <w:rPr>
                <w:rFonts w:ascii="Times New Roman" w:eastAsia="Times New Roman" w:hAnsi="Times New Roman" w:cs="Times New Roman"/>
                <w:sz w:val="24"/>
                <w:szCs w:val="20"/>
                <w:lang w:val="es-ES" w:eastAsia="en-GB"/>
              </w:rPr>
              <w:t>fakaaoga</w:t>
            </w:r>
            <w:proofErr w:type="spellEnd"/>
            <w:r w:rsidRPr="00BB3DBA">
              <w:rPr>
                <w:rFonts w:ascii="Times New Roman" w:eastAsia="Times New Roman" w:hAnsi="Times New Roman" w:cs="Times New Roman"/>
                <w:sz w:val="24"/>
                <w:szCs w:val="20"/>
                <w:lang w:val="es-ES" w:eastAsia="en-GB"/>
              </w:rPr>
              <w:t xml:space="preserve"> e taha </w:t>
            </w:r>
            <w:proofErr w:type="spellStart"/>
            <w:r w:rsidRPr="00BB3DBA">
              <w:rPr>
                <w:rFonts w:ascii="Times New Roman" w:eastAsia="Times New Roman" w:hAnsi="Times New Roman" w:cs="Times New Roman"/>
                <w:sz w:val="24"/>
                <w:szCs w:val="20"/>
                <w:lang w:val="es-ES" w:eastAsia="en-GB"/>
              </w:rPr>
              <w:t>tagata</w:t>
            </w:r>
            <w:proofErr w:type="spellEnd"/>
            <w:r w:rsidRPr="00BB3DBA">
              <w:rPr>
                <w:rFonts w:ascii="Times New Roman" w:eastAsia="Times New Roman" w:hAnsi="Times New Roman" w:cs="Times New Roman"/>
                <w:sz w:val="24"/>
                <w:szCs w:val="20"/>
                <w:lang w:val="es-ES" w:eastAsia="en-GB"/>
              </w:rPr>
              <w:t xml:space="preserve"> </w:t>
            </w:r>
            <w:proofErr w:type="spellStart"/>
            <w:r w:rsidRPr="00BB3DBA">
              <w:rPr>
                <w:rFonts w:ascii="Times New Roman" w:eastAsia="Times New Roman" w:hAnsi="Times New Roman" w:cs="Times New Roman"/>
                <w:sz w:val="24"/>
                <w:szCs w:val="20"/>
                <w:lang w:val="es-ES" w:eastAsia="en-GB"/>
              </w:rPr>
              <w:t>fakahokohoko</w:t>
            </w:r>
            <w:proofErr w:type="spellEnd"/>
            <w:r w:rsidRPr="00BB3DBA">
              <w:rPr>
                <w:rFonts w:ascii="Times New Roman" w:eastAsia="Times New Roman" w:hAnsi="Times New Roman" w:cs="Times New Roman"/>
                <w:sz w:val="24"/>
                <w:szCs w:val="20"/>
                <w:lang w:val="es-ES" w:eastAsia="en-GB"/>
              </w:rPr>
              <w:t xml:space="preserve"> </w:t>
            </w:r>
            <w:proofErr w:type="spellStart"/>
            <w:r w:rsidRPr="00BB3DBA">
              <w:rPr>
                <w:rFonts w:ascii="Times New Roman" w:eastAsia="Times New Roman" w:hAnsi="Times New Roman" w:cs="Times New Roman"/>
                <w:sz w:val="24"/>
                <w:szCs w:val="20"/>
                <w:lang w:val="es-ES" w:eastAsia="en-GB"/>
              </w:rPr>
              <w:t>kupu</w:t>
            </w:r>
            <w:proofErr w:type="spellEnd"/>
            <w:r w:rsidRPr="00BB3DBA">
              <w:rPr>
                <w:rFonts w:ascii="Times New Roman" w:eastAsia="Times New Roman" w:hAnsi="Times New Roman" w:cs="Times New Roman"/>
                <w:sz w:val="24"/>
                <w:szCs w:val="20"/>
                <w:lang w:val="es-ES" w:eastAsia="en-GB"/>
              </w:rPr>
              <w:t>.</w:t>
            </w:r>
          </w:p>
        </w:tc>
        <w:tc>
          <w:tcPr>
            <w:tcW w:w="992" w:type="dxa"/>
          </w:tcPr>
          <w:p w:rsidR="00BB3DBA" w:rsidRPr="00BB3DBA" w:rsidRDefault="00BB3DBA" w:rsidP="00BB3DBA">
            <w:pPr>
              <w:tabs>
                <w:tab w:val="left" w:pos="0"/>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both"/>
              <w:rPr>
                <w:rFonts w:ascii="Times New Roman" w:eastAsia="Times New Roman" w:hAnsi="Times New Roman" w:cs="Times New Roman"/>
                <w:sz w:val="24"/>
                <w:szCs w:val="20"/>
                <w:lang w:val="en-AU" w:eastAsia="en-GB"/>
              </w:rPr>
            </w:pPr>
            <w:r w:rsidRPr="00BB3DBA">
              <w:rPr>
                <w:rFonts w:ascii="Times New Roman" w:eastAsia="Times New Roman" w:hAnsi="Times New Roman" w:cs="Times New Roman"/>
                <w:sz w:val="24"/>
                <w:szCs w:val="20"/>
                <w:lang w:val="en-AU" w:eastAsia="en-GB"/>
              </w:rPr>
              <w:t>E</w:t>
            </w:r>
          </w:p>
        </w:tc>
        <w:tc>
          <w:tcPr>
            <w:tcW w:w="851" w:type="dxa"/>
          </w:tcPr>
          <w:p w:rsidR="00BB3DBA" w:rsidRPr="00BB3DBA" w:rsidRDefault="00BB3DBA" w:rsidP="00BB3DBA">
            <w:pPr>
              <w:tabs>
                <w:tab w:val="left" w:pos="0"/>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both"/>
              <w:rPr>
                <w:rFonts w:ascii="Times New Roman" w:eastAsia="Times New Roman" w:hAnsi="Times New Roman" w:cs="Times New Roman"/>
                <w:sz w:val="24"/>
                <w:szCs w:val="20"/>
                <w:lang w:val="en-AU" w:eastAsia="en-GB"/>
              </w:rPr>
            </w:pPr>
            <w:proofErr w:type="spellStart"/>
            <w:r w:rsidRPr="00BB3DBA">
              <w:rPr>
                <w:rFonts w:ascii="Times New Roman" w:eastAsia="Times New Roman" w:hAnsi="Times New Roman" w:cs="Times New Roman"/>
                <w:sz w:val="24"/>
                <w:szCs w:val="20"/>
                <w:lang w:val="en-AU" w:eastAsia="en-GB"/>
              </w:rPr>
              <w:t>Nakai</w:t>
            </w:r>
            <w:proofErr w:type="spellEnd"/>
          </w:p>
        </w:tc>
      </w:tr>
    </w:tbl>
    <w:p w:rsidR="00BB3DBA" w:rsidRPr="00BB3DBA" w:rsidRDefault="00BB3DBA" w:rsidP="00BB3DBA">
      <w:pPr>
        <w:spacing w:after="240" w:line="240" w:lineRule="auto"/>
        <w:jc w:val="center"/>
        <w:rPr>
          <w:rFonts w:ascii="Times New Roman" w:eastAsia="Times New Roman" w:hAnsi="Times New Roman" w:cs="Times New Roman"/>
          <w:snapToGrid w:val="0"/>
          <w:sz w:val="24"/>
          <w:szCs w:val="20"/>
          <w:lang w:val="en-US" w:eastAsia="x-none"/>
        </w:rPr>
      </w:pPr>
    </w:p>
    <w:p w:rsidR="00BB3DBA" w:rsidRPr="00BB3DBA" w:rsidRDefault="00BB3DBA" w:rsidP="00BB3DBA">
      <w:pPr>
        <w:spacing w:after="240" w:line="240" w:lineRule="auto"/>
        <w:jc w:val="center"/>
        <w:rPr>
          <w:rFonts w:ascii="Times New Roman" w:eastAsia="Times New Roman" w:hAnsi="Times New Roman" w:cs="Times New Roman"/>
          <w:snapToGrid w:val="0"/>
          <w:sz w:val="24"/>
          <w:szCs w:val="20"/>
          <w:lang w:val="en-US" w:eastAsia="x-none"/>
        </w:rPr>
      </w:pPr>
      <w:r w:rsidRPr="00BB3DBA">
        <w:rPr>
          <w:rFonts w:ascii="Times New Roman" w:eastAsia="Times New Roman" w:hAnsi="Times New Roman" w:cs="Times New Roman"/>
          <w:snapToGrid w:val="0"/>
          <w:sz w:val="24"/>
          <w:szCs w:val="20"/>
          <w:lang w:val="en-US" w:eastAsia="x-none"/>
        </w:rPr>
        <w:t>Participant Initials: _______</w:t>
      </w:r>
    </w:p>
    <w:tbl>
      <w:tblPr>
        <w:tblW w:w="10350" w:type="dxa"/>
        <w:tblInd w:w="-647" w:type="dxa"/>
        <w:tblBorders>
          <w:top w:val="single" w:sz="4" w:space="0" w:color="auto"/>
          <w:left w:val="single" w:sz="4" w:space="0" w:color="auto"/>
          <w:bottom w:val="single" w:sz="4" w:space="0" w:color="auto"/>
          <w:right w:val="single" w:sz="4" w:space="0" w:color="auto"/>
          <w:insideH w:val="single" w:sz="4" w:space="0" w:color="000000"/>
        </w:tblBorders>
        <w:tblLayout w:type="fixed"/>
        <w:tblLook w:val="01E0" w:firstRow="1" w:lastRow="1" w:firstColumn="1" w:lastColumn="1" w:noHBand="0" w:noVBand="0"/>
      </w:tblPr>
      <w:tblGrid>
        <w:gridCol w:w="8806"/>
        <w:gridCol w:w="236"/>
        <w:gridCol w:w="1308"/>
      </w:tblGrid>
      <w:tr w:rsidR="00BB3DBA" w:rsidRPr="00BB3DBA" w:rsidTr="007B07A3">
        <w:trPr>
          <w:trHeight w:val="422"/>
        </w:trPr>
        <w:tc>
          <w:tcPr>
            <w:tcW w:w="8806" w:type="dxa"/>
          </w:tcPr>
          <w:p w:rsidR="00BB3DBA" w:rsidRPr="00BB3DBA" w:rsidRDefault="00BB3DBA" w:rsidP="00BB3DBA">
            <w:pPr>
              <w:spacing w:after="0" w:line="240" w:lineRule="auto"/>
              <w:contextualSpacing/>
              <w:jc w:val="both"/>
              <w:rPr>
                <w:rFonts w:ascii="Times New Roman" w:eastAsia="Times New Roman" w:hAnsi="Times New Roman" w:cs="Times New Roman"/>
                <w:snapToGrid w:val="0"/>
                <w:lang w:val="en-US"/>
              </w:rPr>
            </w:pPr>
            <w:r w:rsidRPr="00BB3DBA">
              <w:rPr>
                <w:rFonts w:ascii="Times New Roman" w:eastAsia="Times New Roman" w:hAnsi="Times New Roman" w:cs="Times New Roman"/>
                <w:snapToGrid w:val="0"/>
                <w:lang w:val="en-US"/>
              </w:rPr>
              <w:t xml:space="preserve">I agree to take part in the research study titled above and I have had time to consider participation.   </w:t>
            </w:r>
          </w:p>
          <w:p w:rsidR="00BB3DBA" w:rsidRPr="00BB3DBA" w:rsidRDefault="00BB3DBA" w:rsidP="00BB3DBA">
            <w:pPr>
              <w:spacing w:after="0" w:line="240" w:lineRule="auto"/>
              <w:contextualSpacing/>
              <w:jc w:val="both"/>
              <w:rPr>
                <w:rFonts w:ascii="Times New Roman" w:eastAsia="Times New Roman" w:hAnsi="Times New Roman" w:cs="Times New Roman"/>
                <w:snapToGrid w:val="0"/>
                <w:sz w:val="16"/>
                <w:szCs w:val="16"/>
                <w:lang w:val="en-US"/>
              </w:rPr>
            </w:pPr>
          </w:p>
        </w:tc>
        <w:tc>
          <w:tcPr>
            <w:tcW w:w="236" w:type="dxa"/>
            <w:vAlign w:val="center"/>
          </w:tcPr>
          <w:p w:rsidR="00BB3DBA" w:rsidRPr="00BB3DBA" w:rsidRDefault="00BB3DBA" w:rsidP="00BB3DBA">
            <w:pPr>
              <w:contextualSpacing/>
              <w:rPr>
                <w:rFonts w:ascii="Times New Roman" w:hAnsi="Times New Roman" w:cs="Times New Roman"/>
                <w:lang w:val="en-US"/>
              </w:rPr>
            </w:pPr>
          </w:p>
        </w:tc>
        <w:tc>
          <w:tcPr>
            <w:tcW w:w="1308" w:type="dxa"/>
            <w:vAlign w:val="center"/>
          </w:tcPr>
          <w:p w:rsidR="00BB3DBA" w:rsidRPr="00BB3DBA" w:rsidRDefault="00BB3DBA" w:rsidP="00BB3DBA">
            <w:pPr>
              <w:contextualSpacing/>
              <w:rPr>
                <w:rFonts w:ascii="Times New Roman" w:hAnsi="Times New Roman" w:cs="Times New Roman"/>
                <w:lang w:val="en-US"/>
              </w:rPr>
            </w:pPr>
            <w:r w:rsidRPr="00BB3DBA">
              <w:rPr>
                <w:rFonts w:ascii="Times New Roman" w:hAnsi="Times New Roman" w:cs="Times New Roman"/>
                <w:lang w:val="en-US"/>
              </w:rPr>
              <w:t>YES/NO</w:t>
            </w:r>
          </w:p>
        </w:tc>
      </w:tr>
      <w:tr w:rsidR="00BB3DBA" w:rsidRPr="00BB3DBA" w:rsidTr="007B07A3">
        <w:trPr>
          <w:trHeight w:val="422"/>
        </w:trPr>
        <w:tc>
          <w:tcPr>
            <w:tcW w:w="8806" w:type="dxa"/>
            <w:vAlign w:val="center"/>
            <w:hideMark/>
          </w:tcPr>
          <w:p w:rsidR="00BB3DBA" w:rsidRPr="00BB3DBA" w:rsidRDefault="00BB3DBA" w:rsidP="00BB3DBA">
            <w:pPr>
              <w:contextualSpacing/>
              <w:rPr>
                <w:rFonts w:ascii="Times New Roman" w:hAnsi="Times New Roman" w:cs="Times New Roman"/>
              </w:rPr>
            </w:pPr>
            <w:r w:rsidRPr="00BB3DBA">
              <w:rPr>
                <w:rFonts w:ascii="Times New Roman" w:hAnsi="Times New Roman" w:cs="Times New Roman"/>
                <w:lang w:val="en-US"/>
              </w:rPr>
              <w:t xml:space="preserve">I have read, or have had read to me in my first language, and I understand the Participant Information Sheet </w:t>
            </w:r>
            <w:r w:rsidRPr="00BB3DBA">
              <w:rPr>
                <w:rFonts w:ascii="Times New Roman" w:hAnsi="Times New Roman" w:cs="Times New Roman"/>
                <w:b/>
                <w:lang w:val="en-US"/>
              </w:rPr>
              <w:t>Version 2 dated 25</w:t>
            </w:r>
            <w:r w:rsidRPr="00BB3DBA">
              <w:rPr>
                <w:rFonts w:ascii="Times New Roman" w:hAnsi="Times New Roman" w:cs="Times New Roman"/>
                <w:b/>
                <w:vertAlign w:val="superscript"/>
                <w:lang w:val="en-US"/>
              </w:rPr>
              <w:t>th</w:t>
            </w:r>
            <w:r w:rsidRPr="00BB3DBA">
              <w:rPr>
                <w:rFonts w:ascii="Times New Roman" w:hAnsi="Times New Roman" w:cs="Times New Roman"/>
                <w:b/>
                <w:lang w:val="en-US"/>
              </w:rPr>
              <w:t xml:space="preserve"> October 2017</w:t>
            </w:r>
            <w:r w:rsidRPr="00BB3DBA">
              <w:rPr>
                <w:rFonts w:ascii="Times New Roman" w:hAnsi="Times New Roman" w:cs="Times New Roman"/>
                <w:lang w:val="en-US"/>
              </w:rPr>
              <w:t xml:space="preserve">.  I </w:t>
            </w:r>
            <w:r w:rsidRPr="00BB3DBA">
              <w:rPr>
                <w:rFonts w:ascii="Times New Roman" w:hAnsi="Times New Roman" w:cs="Times New Roman"/>
              </w:rPr>
              <w:t>have had the opportunity to discuss this study with the study investigator and have had time to consider whether or not to participate.</w:t>
            </w:r>
          </w:p>
        </w:tc>
        <w:tc>
          <w:tcPr>
            <w:tcW w:w="236" w:type="dxa"/>
            <w:vAlign w:val="center"/>
          </w:tcPr>
          <w:p w:rsidR="00BB3DBA" w:rsidRPr="00BB3DBA" w:rsidRDefault="00BB3DBA" w:rsidP="00BB3DBA">
            <w:pPr>
              <w:contextualSpacing/>
              <w:rPr>
                <w:rFonts w:ascii="Times New Roman" w:hAnsi="Times New Roman" w:cs="Times New Roman"/>
                <w:lang w:val="en-US"/>
              </w:rPr>
            </w:pPr>
          </w:p>
        </w:tc>
        <w:tc>
          <w:tcPr>
            <w:tcW w:w="1308" w:type="dxa"/>
            <w:vAlign w:val="center"/>
          </w:tcPr>
          <w:p w:rsidR="00BB3DBA" w:rsidRPr="00BB3DBA" w:rsidRDefault="00BB3DBA" w:rsidP="00BB3DBA">
            <w:pPr>
              <w:contextualSpacing/>
              <w:rPr>
                <w:rFonts w:ascii="Times New Roman" w:hAnsi="Times New Roman" w:cs="Times New Roman"/>
                <w:lang w:val="en-US"/>
              </w:rPr>
            </w:pPr>
            <w:r w:rsidRPr="00BB3DBA">
              <w:rPr>
                <w:rFonts w:ascii="Times New Roman" w:hAnsi="Times New Roman" w:cs="Times New Roman"/>
                <w:lang w:val="en-US"/>
              </w:rPr>
              <w:t>YES/NO</w:t>
            </w:r>
          </w:p>
        </w:tc>
      </w:tr>
      <w:tr w:rsidR="00BB3DBA" w:rsidRPr="00BB3DBA" w:rsidTr="007B07A3">
        <w:tc>
          <w:tcPr>
            <w:tcW w:w="8806" w:type="dxa"/>
            <w:vAlign w:val="center"/>
            <w:hideMark/>
          </w:tcPr>
          <w:p w:rsidR="00BB3DBA" w:rsidRPr="00BB3DBA" w:rsidRDefault="00BB3DBA" w:rsidP="00BB3DBA">
            <w:pPr>
              <w:contextualSpacing/>
              <w:rPr>
                <w:rFonts w:ascii="Times New Roman" w:hAnsi="Times New Roman" w:cs="Times New Roman"/>
                <w:lang w:val="en-US"/>
              </w:rPr>
            </w:pPr>
            <w:r w:rsidRPr="00BB3DBA">
              <w:rPr>
                <w:rFonts w:ascii="Times New Roman" w:hAnsi="Times New Roman" w:cs="Times New Roman"/>
                <w:lang w:val="en-US"/>
              </w:rPr>
              <w:t xml:space="preserve">I have had the opportunity to use a legal representative, </w:t>
            </w:r>
            <w:r w:rsidR="001314FE" w:rsidRPr="00BB3DBA">
              <w:rPr>
                <w:rFonts w:ascii="Times New Roman" w:hAnsi="Times New Roman" w:cs="Times New Roman"/>
                <w:lang w:val="en-US"/>
              </w:rPr>
              <w:t>whānau</w:t>
            </w:r>
            <w:r w:rsidRPr="00BB3DBA">
              <w:rPr>
                <w:rFonts w:ascii="Times New Roman" w:hAnsi="Times New Roman" w:cs="Times New Roman"/>
                <w:lang w:val="en-US"/>
              </w:rPr>
              <w:t>/ family support or a friend to help me ask questions and understand the study.</w:t>
            </w:r>
          </w:p>
        </w:tc>
        <w:tc>
          <w:tcPr>
            <w:tcW w:w="236" w:type="dxa"/>
            <w:vAlign w:val="center"/>
          </w:tcPr>
          <w:p w:rsidR="00BB3DBA" w:rsidRPr="00BB3DBA" w:rsidRDefault="00BB3DBA" w:rsidP="00BB3DBA">
            <w:pPr>
              <w:contextualSpacing/>
              <w:rPr>
                <w:rFonts w:ascii="Times New Roman" w:hAnsi="Times New Roman" w:cs="Times New Roman"/>
                <w:lang w:val="en-US"/>
              </w:rPr>
            </w:pPr>
          </w:p>
        </w:tc>
        <w:tc>
          <w:tcPr>
            <w:tcW w:w="1308" w:type="dxa"/>
            <w:vAlign w:val="center"/>
          </w:tcPr>
          <w:p w:rsidR="00BB3DBA" w:rsidRPr="00BB3DBA" w:rsidRDefault="00BB3DBA" w:rsidP="00BB3DBA">
            <w:pPr>
              <w:contextualSpacing/>
              <w:rPr>
                <w:rFonts w:ascii="Times New Roman" w:hAnsi="Times New Roman" w:cs="Times New Roman"/>
                <w:lang w:val="en-US"/>
              </w:rPr>
            </w:pPr>
            <w:r w:rsidRPr="00BB3DBA">
              <w:rPr>
                <w:rFonts w:ascii="Times New Roman" w:hAnsi="Times New Roman" w:cs="Times New Roman"/>
                <w:lang w:val="en-US"/>
              </w:rPr>
              <w:t>YES/NO</w:t>
            </w:r>
          </w:p>
        </w:tc>
      </w:tr>
      <w:tr w:rsidR="00BB3DBA" w:rsidRPr="00BB3DBA" w:rsidTr="007B07A3">
        <w:tc>
          <w:tcPr>
            <w:tcW w:w="8806" w:type="dxa"/>
            <w:vAlign w:val="center"/>
            <w:hideMark/>
          </w:tcPr>
          <w:p w:rsidR="00BB3DBA" w:rsidRPr="00BB3DBA" w:rsidRDefault="00BB3DBA" w:rsidP="00BB3DBA">
            <w:pPr>
              <w:contextualSpacing/>
              <w:rPr>
                <w:rFonts w:ascii="Times New Roman" w:hAnsi="Times New Roman" w:cs="Times New Roman"/>
                <w:lang w:val="en-US"/>
              </w:rPr>
            </w:pPr>
            <w:r w:rsidRPr="00BB3DBA">
              <w:rPr>
                <w:rFonts w:ascii="Times New Roman" w:hAnsi="Times New Roman" w:cs="Times New Roman"/>
                <w:lang w:val="en-US"/>
              </w:rPr>
              <w:t>I am satisfied with the answers I have been given regarding the study and I have a copy of this consent form and information sheet.</w:t>
            </w:r>
          </w:p>
        </w:tc>
        <w:tc>
          <w:tcPr>
            <w:tcW w:w="236" w:type="dxa"/>
            <w:vAlign w:val="center"/>
          </w:tcPr>
          <w:p w:rsidR="00BB3DBA" w:rsidRPr="00BB3DBA" w:rsidRDefault="00BB3DBA" w:rsidP="00BB3DBA">
            <w:pPr>
              <w:contextualSpacing/>
              <w:rPr>
                <w:rFonts w:ascii="Times New Roman" w:hAnsi="Times New Roman" w:cs="Times New Roman"/>
                <w:lang w:val="en-US"/>
              </w:rPr>
            </w:pPr>
          </w:p>
        </w:tc>
        <w:tc>
          <w:tcPr>
            <w:tcW w:w="1308" w:type="dxa"/>
            <w:vAlign w:val="center"/>
          </w:tcPr>
          <w:p w:rsidR="00BB3DBA" w:rsidRPr="00BB3DBA" w:rsidRDefault="00BB3DBA" w:rsidP="00BB3DBA">
            <w:pPr>
              <w:contextualSpacing/>
              <w:rPr>
                <w:rFonts w:ascii="Times New Roman" w:hAnsi="Times New Roman" w:cs="Times New Roman"/>
                <w:lang w:val="en-US"/>
              </w:rPr>
            </w:pPr>
            <w:r w:rsidRPr="00BB3DBA">
              <w:rPr>
                <w:rFonts w:ascii="Times New Roman" w:hAnsi="Times New Roman" w:cs="Times New Roman"/>
                <w:lang w:val="en-US"/>
              </w:rPr>
              <w:t>YES/NO</w:t>
            </w:r>
          </w:p>
        </w:tc>
      </w:tr>
      <w:tr w:rsidR="00BB3DBA" w:rsidRPr="00BB3DBA" w:rsidTr="007B07A3">
        <w:tc>
          <w:tcPr>
            <w:tcW w:w="8806" w:type="dxa"/>
            <w:vAlign w:val="center"/>
            <w:hideMark/>
          </w:tcPr>
          <w:p w:rsidR="00BB3DBA" w:rsidRPr="00BB3DBA" w:rsidRDefault="00BB3DBA" w:rsidP="00BB3DBA">
            <w:pPr>
              <w:contextualSpacing/>
              <w:rPr>
                <w:rFonts w:ascii="Times New Roman" w:hAnsi="Times New Roman" w:cs="Times New Roman"/>
                <w:lang w:val="en-US"/>
              </w:rPr>
            </w:pPr>
            <w:r w:rsidRPr="00BB3DBA">
              <w:rPr>
                <w:rFonts w:ascii="Times New Roman" w:hAnsi="Times New Roman" w:cs="Times New Roman"/>
                <w:lang w:val="en-US"/>
              </w:rPr>
              <w:t>I understand that taking part in this study is voluntary (my choice) and that I may withdraw from the study at any time without this affecting my medical care.</w:t>
            </w:r>
          </w:p>
        </w:tc>
        <w:tc>
          <w:tcPr>
            <w:tcW w:w="236" w:type="dxa"/>
            <w:vAlign w:val="center"/>
          </w:tcPr>
          <w:p w:rsidR="00BB3DBA" w:rsidRPr="00BB3DBA" w:rsidRDefault="00BB3DBA" w:rsidP="00BB3DBA">
            <w:pPr>
              <w:contextualSpacing/>
              <w:rPr>
                <w:rFonts w:ascii="Times New Roman" w:hAnsi="Times New Roman" w:cs="Times New Roman"/>
                <w:lang w:val="en-US"/>
              </w:rPr>
            </w:pPr>
          </w:p>
        </w:tc>
        <w:tc>
          <w:tcPr>
            <w:tcW w:w="1308" w:type="dxa"/>
            <w:vAlign w:val="center"/>
          </w:tcPr>
          <w:p w:rsidR="00BB3DBA" w:rsidRPr="00BB3DBA" w:rsidRDefault="00BB3DBA" w:rsidP="00BB3DBA">
            <w:pPr>
              <w:contextualSpacing/>
              <w:rPr>
                <w:rFonts w:ascii="Times New Roman" w:hAnsi="Times New Roman" w:cs="Times New Roman"/>
                <w:lang w:val="en-US"/>
              </w:rPr>
            </w:pPr>
            <w:r w:rsidRPr="00BB3DBA">
              <w:rPr>
                <w:rFonts w:ascii="Times New Roman" w:hAnsi="Times New Roman" w:cs="Times New Roman"/>
                <w:lang w:val="en-US"/>
              </w:rPr>
              <w:t>YES/NO</w:t>
            </w:r>
          </w:p>
        </w:tc>
      </w:tr>
      <w:tr w:rsidR="00BB3DBA" w:rsidRPr="00BB3DBA" w:rsidTr="007B07A3">
        <w:tc>
          <w:tcPr>
            <w:tcW w:w="8806" w:type="dxa"/>
            <w:vAlign w:val="center"/>
            <w:hideMark/>
          </w:tcPr>
          <w:p w:rsidR="00BB3DBA" w:rsidRPr="00BB3DBA" w:rsidRDefault="00BB3DBA" w:rsidP="00BB3DBA">
            <w:pPr>
              <w:contextualSpacing/>
              <w:rPr>
                <w:rFonts w:ascii="Times New Roman" w:hAnsi="Times New Roman" w:cs="Times New Roman"/>
                <w:lang w:val="en-US"/>
              </w:rPr>
            </w:pPr>
            <w:r w:rsidRPr="00BB3DBA">
              <w:rPr>
                <w:rFonts w:ascii="Times New Roman" w:hAnsi="Times New Roman" w:cs="Times New Roman"/>
                <w:lang w:val="en-US"/>
              </w:rPr>
              <w:t>I consent to the research staff collecting and processing my information, including information about my health.</w:t>
            </w:r>
          </w:p>
        </w:tc>
        <w:tc>
          <w:tcPr>
            <w:tcW w:w="236" w:type="dxa"/>
            <w:vAlign w:val="center"/>
          </w:tcPr>
          <w:p w:rsidR="00BB3DBA" w:rsidRPr="00BB3DBA" w:rsidRDefault="00BB3DBA" w:rsidP="00BB3DBA">
            <w:pPr>
              <w:contextualSpacing/>
              <w:rPr>
                <w:rFonts w:ascii="Times New Roman" w:hAnsi="Times New Roman" w:cs="Times New Roman"/>
                <w:lang w:val="en-US"/>
              </w:rPr>
            </w:pPr>
          </w:p>
        </w:tc>
        <w:tc>
          <w:tcPr>
            <w:tcW w:w="1308" w:type="dxa"/>
            <w:vAlign w:val="center"/>
          </w:tcPr>
          <w:p w:rsidR="00BB3DBA" w:rsidRPr="00BB3DBA" w:rsidRDefault="00BB3DBA" w:rsidP="00BB3DBA">
            <w:pPr>
              <w:contextualSpacing/>
              <w:rPr>
                <w:rFonts w:ascii="Times New Roman" w:hAnsi="Times New Roman" w:cs="Times New Roman"/>
                <w:lang w:val="en-US"/>
              </w:rPr>
            </w:pPr>
            <w:r w:rsidRPr="00BB3DBA">
              <w:rPr>
                <w:rFonts w:ascii="Times New Roman" w:hAnsi="Times New Roman" w:cs="Times New Roman"/>
                <w:lang w:val="en-US"/>
              </w:rPr>
              <w:t>YES/NO</w:t>
            </w:r>
          </w:p>
        </w:tc>
      </w:tr>
      <w:tr w:rsidR="00BB3DBA" w:rsidRPr="00BB3DBA" w:rsidTr="007B07A3">
        <w:tc>
          <w:tcPr>
            <w:tcW w:w="8806" w:type="dxa"/>
            <w:vAlign w:val="center"/>
            <w:hideMark/>
          </w:tcPr>
          <w:p w:rsidR="00BB3DBA" w:rsidRPr="00BB3DBA" w:rsidRDefault="00BB3DBA" w:rsidP="00BB3DBA">
            <w:pPr>
              <w:contextualSpacing/>
              <w:rPr>
                <w:rFonts w:ascii="Times New Roman" w:hAnsi="Times New Roman" w:cs="Times New Roman"/>
                <w:lang w:val="en-US"/>
              </w:rPr>
            </w:pPr>
            <w:r w:rsidRPr="00BB3DBA">
              <w:rPr>
                <w:rFonts w:ascii="Times New Roman" w:hAnsi="Times New Roman" w:cs="Times New Roman"/>
                <w:lang w:val="en-US"/>
              </w:rPr>
              <w:t>If I decide to withdraw from the study, I agree that the information collected about me up to the point when I withdraw may continue to be processed.</w:t>
            </w:r>
          </w:p>
        </w:tc>
        <w:tc>
          <w:tcPr>
            <w:tcW w:w="236" w:type="dxa"/>
            <w:vAlign w:val="center"/>
            <w:hideMark/>
          </w:tcPr>
          <w:p w:rsidR="00BB3DBA" w:rsidRPr="00BB3DBA" w:rsidRDefault="00BB3DBA" w:rsidP="00BB3DBA">
            <w:pPr>
              <w:contextualSpacing/>
              <w:rPr>
                <w:rFonts w:ascii="Times New Roman" w:hAnsi="Times New Roman" w:cs="Times New Roman"/>
                <w:lang w:val="en-US"/>
              </w:rPr>
            </w:pPr>
          </w:p>
        </w:tc>
        <w:tc>
          <w:tcPr>
            <w:tcW w:w="1308" w:type="dxa"/>
            <w:vAlign w:val="center"/>
            <w:hideMark/>
          </w:tcPr>
          <w:p w:rsidR="00BB3DBA" w:rsidRPr="00BB3DBA" w:rsidRDefault="00BB3DBA" w:rsidP="00BB3DBA">
            <w:pPr>
              <w:contextualSpacing/>
              <w:rPr>
                <w:rFonts w:ascii="Times New Roman" w:hAnsi="Times New Roman" w:cs="Times New Roman"/>
                <w:lang w:val="en-US"/>
              </w:rPr>
            </w:pPr>
            <w:r w:rsidRPr="00BB3DBA">
              <w:rPr>
                <w:rFonts w:ascii="Times New Roman" w:hAnsi="Times New Roman" w:cs="Times New Roman"/>
                <w:lang w:val="en-US"/>
              </w:rPr>
              <w:t>YES/NO</w:t>
            </w:r>
          </w:p>
        </w:tc>
      </w:tr>
      <w:tr w:rsidR="00BB3DBA" w:rsidRPr="00BB3DBA" w:rsidTr="007B07A3">
        <w:tc>
          <w:tcPr>
            <w:tcW w:w="8806" w:type="dxa"/>
            <w:vAlign w:val="center"/>
            <w:hideMark/>
          </w:tcPr>
          <w:p w:rsidR="00BB3DBA" w:rsidRPr="00BB3DBA" w:rsidRDefault="00BB3DBA" w:rsidP="00BB3DBA">
            <w:pPr>
              <w:contextualSpacing/>
              <w:rPr>
                <w:rFonts w:ascii="Times New Roman" w:hAnsi="Times New Roman" w:cs="Times New Roman"/>
                <w:lang w:val="en-US"/>
              </w:rPr>
            </w:pPr>
            <w:r w:rsidRPr="00BB3DBA">
              <w:rPr>
                <w:rFonts w:ascii="Times New Roman" w:hAnsi="Times New Roman" w:cs="Times New Roman"/>
                <w:lang w:val="en-US"/>
              </w:rPr>
              <w:t xml:space="preserve">I consent to my GP or current provider being informed about my participation in the study. </w:t>
            </w:r>
          </w:p>
        </w:tc>
        <w:tc>
          <w:tcPr>
            <w:tcW w:w="236" w:type="dxa"/>
            <w:vAlign w:val="center"/>
            <w:hideMark/>
          </w:tcPr>
          <w:p w:rsidR="00BB3DBA" w:rsidRPr="00BB3DBA" w:rsidRDefault="00BB3DBA" w:rsidP="00BB3DBA">
            <w:pPr>
              <w:contextualSpacing/>
              <w:rPr>
                <w:rFonts w:ascii="Times New Roman" w:hAnsi="Times New Roman" w:cs="Times New Roman"/>
                <w:lang w:val="en-US"/>
              </w:rPr>
            </w:pPr>
          </w:p>
        </w:tc>
        <w:tc>
          <w:tcPr>
            <w:tcW w:w="1308" w:type="dxa"/>
            <w:vAlign w:val="center"/>
            <w:hideMark/>
          </w:tcPr>
          <w:p w:rsidR="00BB3DBA" w:rsidRPr="00BB3DBA" w:rsidRDefault="00BB3DBA" w:rsidP="00BB3DBA">
            <w:pPr>
              <w:contextualSpacing/>
              <w:rPr>
                <w:rFonts w:ascii="Times New Roman" w:hAnsi="Times New Roman" w:cs="Times New Roman"/>
                <w:lang w:val="en-US"/>
              </w:rPr>
            </w:pPr>
            <w:r w:rsidRPr="00BB3DBA">
              <w:rPr>
                <w:rFonts w:ascii="Times New Roman" w:hAnsi="Times New Roman" w:cs="Times New Roman"/>
                <w:lang w:val="en-US"/>
              </w:rPr>
              <w:t>YES/NO</w:t>
            </w:r>
          </w:p>
        </w:tc>
      </w:tr>
      <w:tr w:rsidR="00BB3DBA" w:rsidRPr="00BB3DBA" w:rsidTr="007B07A3">
        <w:tc>
          <w:tcPr>
            <w:tcW w:w="8806" w:type="dxa"/>
            <w:vAlign w:val="center"/>
            <w:hideMark/>
          </w:tcPr>
          <w:p w:rsidR="00BB3DBA" w:rsidRPr="00BB3DBA" w:rsidRDefault="00BB3DBA" w:rsidP="00BB3DBA">
            <w:pPr>
              <w:contextualSpacing/>
              <w:rPr>
                <w:rFonts w:ascii="Times New Roman" w:hAnsi="Times New Roman" w:cs="Times New Roman"/>
                <w:lang w:val="en-US"/>
              </w:rPr>
            </w:pPr>
            <w:r w:rsidRPr="00BB3DBA">
              <w:rPr>
                <w:rFonts w:ascii="Times New Roman" w:hAnsi="Times New Roman" w:cs="Times New Roman"/>
                <w:lang w:val="en-US"/>
              </w:rPr>
              <w:t>I agree to an approved auditor appointed by the New Zealand Health and Disability Ethic Committees, or any relevant regulatory authority or their approved representative reviewing my relevant medical records for the sole purpose of checking the accuracy of the information recorded for the study.</w:t>
            </w:r>
          </w:p>
        </w:tc>
        <w:tc>
          <w:tcPr>
            <w:tcW w:w="236" w:type="dxa"/>
            <w:vAlign w:val="center"/>
          </w:tcPr>
          <w:p w:rsidR="00BB3DBA" w:rsidRPr="00BB3DBA" w:rsidRDefault="00BB3DBA" w:rsidP="00BB3DBA">
            <w:pPr>
              <w:contextualSpacing/>
              <w:rPr>
                <w:rFonts w:ascii="Times New Roman" w:hAnsi="Times New Roman" w:cs="Times New Roman"/>
                <w:lang w:val="en-US"/>
              </w:rPr>
            </w:pPr>
          </w:p>
        </w:tc>
        <w:tc>
          <w:tcPr>
            <w:tcW w:w="1308" w:type="dxa"/>
            <w:vAlign w:val="center"/>
          </w:tcPr>
          <w:p w:rsidR="00BB3DBA" w:rsidRPr="00BB3DBA" w:rsidRDefault="00BB3DBA" w:rsidP="00BB3DBA">
            <w:pPr>
              <w:contextualSpacing/>
              <w:rPr>
                <w:rFonts w:ascii="Times New Roman" w:hAnsi="Times New Roman" w:cs="Times New Roman"/>
                <w:lang w:val="en-US"/>
              </w:rPr>
            </w:pPr>
            <w:r w:rsidRPr="00BB3DBA">
              <w:rPr>
                <w:rFonts w:ascii="Times New Roman" w:hAnsi="Times New Roman" w:cs="Times New Roman"/>
                <w:lang w:val="en-US"/>
              </w:rPr>
              <w:t>YES/NO</w:t>
            </w:r>
          </w:p>
        </w:tc>
      </w:tr>
      <w:tr w:rsidR="00BB3DBA" w:rsidRPr="00BB3DBA" w:rsidTr="007B07A3">
        <w:tc>
          <w:tcPr>
            <w:tcW w:w="8806" w:type="dxa"/>
            <w:vAlign w:val="center"/>
            <w:hideMark/>
          </w:tcPr>
          <w:p w:rsidR="00BB3DBA" w:rsidRPr="00BB3DBA" w:rsidRDefault="00BB3DBA" w:rsidP="00BB3DBA">
            <w:pPr>
              <w:contextualSpacing/>
              <w:rPr>
                <w:rFonts w:ascii="Times New Roman" w:hAnsi="Times New Roman" w:cs="Times New Roman"/>
                <w:lang w:val="en-US"/>
              </w:rPr>
            </w:pPr>
            <w:r w:rsidRPr="00BB3DBA">
              <w:rPr>
                <w:rFonts w:ascii="Times New Roman" w:hAnsi="Times New Roman" w:cs="Times New Roman"/>
                <w:lang w:val="en-US"/>
              </w:rPr>
              <w:lastRenderedPageBreak/>
              <w:t>I understand that my participation in this study is confidential and that no material, which could identify me personally, will be used in any reports on this study.</w:t>
            </w:r>
          </w:p>
        </w:tc>
        <w:tc>
          <w:tcPr>
            <w:tcW w:w="236" w:type="dxa"/>
            <w:vAlign w:val="center"/>
          </w:tcPr>
          <w:p w:rsidR="00BB3DBA" w:rsidRPr="00BB3DBA" w:rsidRDefault="00BB3DBA" w:rsidP="00BB3DBA">
            <w:pPr>
              <w:contextualSpacing/>
              <w:rPr>
                <w:rFonts w:ascii="Times New Roman" w:hAnsi="Times New Roman" w:cs="Times New Roman"/>
                <w:lang w:val="en-US"/>
              </w:rPr>
            </w:pPr>
          </w:p>
        </w:tc>
        <w:tc>
          <w:tcPr>
            <w:tcW w:w="1308" w:type="dxa"/>
            <w:vAlign w:val="center"/>
          </w:tcPr>
          <w:p w:rsidR="00BB3DBA" w:rsidRPr="00BB3DBA" w:rsidRDefault="00BB3DBA" w:rsidP="00BB3DBA">
            <w:pPr>
              <w:contextualSpacing/>
              <w:rPr>
                <w:rFonts w:ascii="Times New Roman" w:hAnsi="Times New Roman" w:cs="Times New Roman"/>
                <w:lang w:val="en-US"/>
              </w:rPr>
            </w:pPr>
            <w:r w:rsidRPr="00BB3DBA">
              <w:rPr>
                <w:rFonts w:ascii="Times New Roman" w:hAnsi="Times New Roman" w:cs="Times New Roman"/>
                <w:lang w:val="en-US"/>
              </w:rPr>
              <w:t>YES/NO</w:t>
            </w:r>
          </w:p>
        </w:tc>
      </w:tr>
      <w:tr w:rsidR="00BB3DBA" w:rsidRPr="00BB3DBA" w:rsidTr="007B07A3">
        <w:tc>
          <w:tcPr>
            <w:tcW w:w="8806" w:type="dxa"/>
            <w:vAlign w:val="center"/>
            <w:hideMark/>
          </w:tcPr>
          <w:p w:rsidR="00BB3DBA" w:rsidRPr="00BB3DBA" w:rsidRDefault="00BB3DBA" w:rsidP="00BB3DBA">
            <w:pPr>
              <w:contextualSpacing/>
              <w:rPr>
                <w:rFonts w:ascii="Times New Roman" w:hAnsi="Times New Roman" w:cs="Times New Roman"/>
                <w:lang w:val="en-US"/>
              </w:rPr>
            </w:pPr>
            <w:r w:rsidRPr="00BB3DBA">
              <w:rPr>
                <w:rFonts w:ascii="Times New Roman" w:hAnsi="Times New Roman" w:cs="Times New Roman"/>
                <w:lang w:val="en-US"/>
              </w:rPr>
              <w:t>I understand the compensation provisions in case of injury during the study.</w:t>
            </w:r>
          </w:p>
        </w:tc>
        <w:tc>
          <w:tcPr>
            <w:tcW w:w="236" w:type="dxa"/>
            <w:vAlign w:val="center"/>
          </w:tcPr>
          <w:p w:rsidR="00BB3DBA" w:rsidRPr="00BB3DBA" w:rsidRDefault="00BB3DBA" w:rsidP="00BB3DBA">
            <w:pPr>
              <w:contextualSpacing/>
              <w:rPr>
                <w:rFonts w:ascii="Times New Roman" w:hAnsi="Times New Roman" w:cs="Times New Roman"/>
                <w:lang w:val="en-US"/>
              </w:rPr>
            </w:pPr>
          </w:p>
        </w:tc>
        <w:tc>
          <w:tcPr>
            <w:tcW w:w="1308" w:type="dxa"/>
            <w:vAlign w:val="center"/>
          </w:tcPr>
          <w:p w:rsidR="00BB3DBA" w:rsidRPr="00BB3DBA" w:rsidRDefault="00BB3DBA" w:rsidP="00BB3DBA">
            <w:pPr>
              <w:contextualSpacing/>
              <w:rPr>
                <w:rFonts w:ascii="Times New Roman" w:hAnsi="Times New Roman" w:cs="Times New Roman"/>
                <w:lang w:val="en-US"/>
              </w:rPr>
            </w:pPr>
            <w:r w:rsidRPr="00BB3DBA">
              <w:rPr>
                <w:rFonts w:ascii="Times New Roman" w:hAnsi="Times New Roman" w:cs="Times New Roman"/>
                <w:lang w:val="en-US"/>
              </w:rPr>
              <w:t>YES/NO</w:t>
            </w:r>
          </w:p>
        </w:tc>
      </w:tr>
      <w:tr w:rsidR="00BB3DBA" w:rsidRPr="00BB3DBA" w:rsidTr="007B07A3">
        <w:tc>
          <w:tcPr>
            <w:tcW w:w="8806" w:type="dxa"/>
            <w:hideMark/>
          </w:tcPr>
          <w:p w:rsidR="00BB3DBA" w:rsidRPr="00BB3DBA" w:rsidRDefault="00BB3DBA" w:rsidP="00BB3DBA">
            <w:pPr>
              <w:spacing w:after="0" w:line="240" w:lineRule="auto"/>
              <w:contextualSpacing/>
              <w:rPr>
                <w:rFonts w:ascii="Times New Roman" w:eastAsia="Times New Roman" w:hAnsi="Times New Roman" w:cs="Times New Roman"/>
                <w:snapToGrid w:val="0"/>
                <w:sz w:val="16"/>
                <w:szCs w:val="16"/>
                <w:lang w:val="en-US"/>
              </w:rPr>
            </w:pPr>
            <w:r w:rsidRPr="00BB3DBA">
              <w:rPr>
                <w:rFonts w:ascii="Times New Roman" w:eastAsia="Times New Roman" w:hAnsi="Times New Roman" w:cs="Times New Roman"/>
                <w:snapToGrid w:val="0"/>
                <w:lang w:val="en-US"/>
              </w:rPr>
              <w:t>I know who to contact if I have any side effects or if anything occurs which would be a reason to withdraw from the study.</w:t>
            </w:r>
            <w:r w:rsidRPr="00BB3DBA">
              <w:rPr>
                <w:rFonts w:ascii="Times New Roman" w:eastAsia="Times New Roman" w:hAnsi="Times New Roman" w:cs="Times New Roman"/>
                <w:snapToGrid w:val="0"/>
                <w:lang w:val="en-US"/>
              </w:rPr>
              <w:tab/>
              <w:t xml:space="preserve"> </w:t>
            </w:r>
            <w:r w:rsidRPr="00BB3DBA">
              <w:rPr>
                <w:rFonts w:ascii="Times New Roman" w:eastAsia="Times New Roman" w:hAnsi="Times New Roman" w:cs="Times New Roman"/>
                <w:snapToGrid w:val="0"/>
                <w:lang w:val="en-US"/>
              </w:rPr>
              <w:tab/>
            </w:r>
            <w:r w:rsidRPr="00BB3DBA">
              <w:rPr>
                <w:rFonts w:ascii="Times New Roman" w:eastAsia="Times New Roman" w:hAnsi="Times New Roman" w:cs="Times New Roman"/>
                <w:snapToGrid w:val="0"/>
                <w:lang w:val="en-US"/>
              </w:rPr>
              <w:tab/>
            </w:r>
            <w:r w:rsidRPr="00BB3DBA">
              <w:rPr>
                <w:rFonts w:ascii="Times New Roman" w:eastAsia="Times New Roman" w:hAnsi="Times New Roman" w:cs="Times New Roman"/>
                <w:snapToGrid w:val="0"/>
                <w:lang w:val="en-US"/>
              </w:rPr>
              <w:tab/>
            </w:r>
            <w:r w:rsidRPr="00BB3DBA">
              <w:rPr>
                <w:rFonts w:ascii="Times New Roman" w:eastAsia="Times New Roman" w:hAnsi="Times New Roman" w:cs="Times New Roman"/>
                <w:snapToGrid w:val="0"/>
                <w:lang w:val="en-US"/>
              </w:rPr>
              <w:tab/>
            </w:r>
            <w:r w:rsidRPr="00BB3DBA">
              <w:rPr>
                <w:rFonts w:ascii="Times New Roman" w:eastAsia="Times New Roman" w:hAnsi="Times New Roman" w:cs="Times New Roman"/>
                <w:snapToGrid w:val="0"/>
                <w:lang w:val="en-US"/>
              </w:rPr>
              <w:tab/>
            </w:r>
            <w:r w:rsidRPr="00BB3DBA">
              <w:rPr>
                <w:rFonts w:ascii="Times New Roman" w:eastAsia="Times New Roman" w:hAnsi="Times New Roman" w:cs="Times New Roman"/>
                <w:snapToGrid w:val="0"/>
                <w:lang w:val="en-US"/>
              </w:rPr>
              <w:tab/>
            </w:r>
          </w:p>
        </w:tc>
        <w:tc>
          <w:tcPr>
            <w:tcW w:w="236" w:type="dxa"/>
            <w:vAlign w:val="center"/>
          </w:tcPr>
          <w:p w:rsidR="00BB3DBA" w:rsidRPr="00BB3DBA" w:rsidRDefault="00BB3DBA" w:rsidP="00BB3DBA">
            <w:pPr>
              <w:contextualSpacing/>
              <w:rPr>
                <w:rFonts w:ascii="Times New Roman" w:hAnsi="Times New Roman" w:cs="Times New Roman"/>
                <w:lang w:val="en-US"/>
              </w:rPr>
            </w:pPr>
          </w:p>
        </w:tc>
        <w:tc>
          <w:tcPr>
            <w:tcW w:w="1308" w:type="dxa"/>
            <w:vAlign w:val="center"/>
          </w:tcPr>
          <w:p w:rsidR="00BB3DBA" w:rsidRPr="00BB3DBA" w:rsidRDefault="00BB3DBA" w:rsidP="00BB3DBA">
            <w:pPr>
              <w:contextualSpacing/>
              <w:rPr>
                <w:rFonts w:ascii="Times New Roman" w:hAnsi="Times New Roman" w:cs="Times New Roman"/>
                <w:lang w:val="en-US"/>
              </w:rPr>
            </w:pPr>
            <w:r w:rsidRPr="00BB3DBA">
              <w:rPr>
                <w:rFonts w:ascii="Times New Roman" w:hAnsi="Times New Roman" w:cs="Times New Roman"/>
                <w:lang w:val="en-US"/>
              </w:rPr>
              <w:t>YES/NO</w:t>
            </w:r>
          </w:p>
        </w:tc>
      </w:tr>
      <w:tr w:rsidR="00BB3DBA" w:rsidRPr="00BB3DBA" w:rsidTr="007B07A3">
        <w:tc>
          <w:tcPr>
            <w:tcW w:w="8806" w:type="dxa"/>
            <w:vAlign w:val="center"/>
            <w:hideMark/>
          </w:tcPr>
          <w:p w:rsidR="00BB3DBA" w:rsidRPr="00BB3DBA" w:rsidRDefault="00BB3DBA" w:rsidP="00BB3DBA">
            <w:pPr>
              <w:contextualSpacing/>
              <w:rPr>
                <w:rFonts w:ascii="Times New Roman" w:hAnsi="Times New Roman" w:cs="Times New Roman"/>
                <w:lang w:val="en-US"/>
              </w:rPr>
            </w:pPr>
            <w:r w:rsidRPr="00BB3DBA">
              <w:rPr>
                <w:rFonts w:ascii="Times New Roman" w:hAnsi="Times New Roman" w:cs="Times New Roman"/>
                <w:lang w:val="en-US"/>
              </w:rPr>
              <w:t>I wish to receive a summary of the results from the study.</w:t>
            </w:r>
          </w:p>
        </w:tc>
        <w:tc>
          <w:tcPr>
            <w:tcW w:w="236" w:type="dxa"/>
            <w:vAlign w:val="center"/>
          </w:tcPr>
          <w:p w:rsidR="00BB3DBA" w:rsidRPr="00BB3DBA" w:rsidRDefault="00BB3DBA" w:rsidP="00BB3DBA">
            <w:pPr>
              <w:contextualSpacing/>
              <w:rPr>
                <w:rFonts w:ascii="Times New Roman" w:hAnsi="Times New Roman" w:cs="Times New Roman"/>
                <w:lang w:val="en-US"/>
              </w:rPr>
            </w:pPr>
          </w:p>
        </w:tc>
        <w:tc>
          <w:tcPr>
            <w:tcW w:w="1308" w:type="dxa"/>
            <w:vAlign w:val="center"/>
          </w:tcPr>
          <w:p w:rsidR="00BB3DBA" w:rsidRPr="00BB3DBA" w:rsidRDefault="00BB3DBA" w:rsidP="00BB3DBA">
            <w:pPr>
              <w:contextualSpacing/>
              <w:rPr>
                <w:rFonts w:ascii="Times New Roman" w:hAnsi="Times New Roman" w:cs="Times New Roman"/>
                <w:lang w:val="en-US"/>
              </w:rPr>
            </w:pPr>
            <w:r w:rsidRPr="00BB3DBA">
              <w:rPr>
                <w:rFonts w:ascii="Times New Roman" w:hAnsi="Times New Roman" w:cs="Times New Roman"/>
                <w:lang w:val="en-US"/>
              </w:rPr>
              <w:t>YES/NO</w:t>
            </w:r>
          </w:p>
        </w:tc>
      </w:tr>
    </w:tbl>
    <w:p w:rsidR="00BB3DBA" w:rsidRPr="00BB3DBA" w:rsidRDefault="00BB3DBA" w:rsidP="00BB3DBA"/>
    <w:p w:rsidR="00BB3DBA" w:rsidRPr="00BB3DBA" w:rsidRDefault="00BB3DBA" w:rsidP="00BB3DBA">
      <w:pPr>
        <w:rPr>
          <w:rFonts w:ascii="Times New Roman" w:hAnsi="Times New Roman" w:cs="Times New Roman"/>
          <w:b/>
          <w:i/>
          <w:lang w:val="en-GB"/>
        </w:rPr>
      </w:pPr>
      <w:r w:rsidRPr="00BB3DBA">
        <w:rPr>
          <w:rFonts w:ascii="Times New Roman" w:hAnsi="Times New Roman" w:cs="Times New Roman"/>
          <w:b/>
          <w:lang w:val="en-GB"/>
        </w:rPr>
        <w:t xml:space="preserve">Statement by Participant: </w:t>
      </w:r>
      <w:r w:rsidRPr="00BB3DBA">
        <w:rPr>
          <w:rFonts w:ascii="Times New Roman" w:hAnsi="Times New Roman" w:cs="Times New Roman"/>
          <w:b/>
          <w:i/>
          <w:lang w:val="en-GB"/>
        </w:rPr>
        <w:t>I hereby consent to take part in this study.</w:t>
      </w:r>
    </w:p>
    <w:p w:rsidR="00BB3DBA" w:rsidRPr="00BB3DBA" w:rsidRDefault="00BB3DBA" w:rsidP="00BB3DBA">
      <w:pPr>
        <w:rPr>
          <w:rFonts w:ascii="Times New Roman" w:hAnsi="Times New Roman" w:cs="Times New Roman"/>
          <w:b/>
          <w:lang w:val="en-GB"/>
        </w:rPr>
      </w:pPr>
    </w:p>
    <w:p w:rsidR="00BB3DBA" w:rsidRPr="00BB3DBA" w:rsidRDefault="00BB3DBA" w:rsidP="00BB3DBA">
      <w:pPr>
        <w:rPr>
          <w:rFonts w:ascii="Times New Roman" w:hAnsi="Times New Roman" w:cs="Times New Roman"/>
          <w:lang w:val="en-US"/>
        </w:rPr>
      </w:pPr>
      <w:r w:rsidRPr="00BB3DBA">
        <w:rPr>
          <w:rFonts w:ascii="Times New Roman" w:hAnsi="Times New Roman" w:cs="Times New Roman"/>
          <w:lang w:val="en-US"/>
        </w:rPr>
        <w:t>Name of Participant: _________________________________     Date of Birth: ______________</w:t>
      </w:r>
    </w:p>
    <w:p w:rsidR="00BB3DBA" w:rsidRPr="00BB3DBA" w:rsidRDefault="00BB3DBA" w:rsidP="00BB3DBA">
      <w:pPr>
        <w:rPr>
          <w:rFonts w:ascii="Times New Roman" w:hAnsi="Times New Roman" w:cs="Times New Roman"/>
          <w:lang w:val="en-GB"/>
        </w:rPr>
      </w:pPr>
    </w:p>
    <w:p w:rsidR="00BB3DBA" w:rsidRPr="00BB3DBA" w:rsidRDefault="00BB3DBA" w:rsidP="00BB3DBA">
      <w:pPr>
        <w:rPr>
          <w:rFonts w:ascii="Times New Roman" w:hAnsi="Times New Roman" w:cs="Times New Roman"/>
          <w:lang w:val="en-GB"/>
        </w:rPr>
      </w:pPr>
      <w:r w:rsidRPr="00BB3DBA">
        <w:rPr>
          <w:rFonts w:ascii="Times New Roman" w:hAnsi="Times New Roman" w:cs="Times New Roman"/>
          <w:lang w:val="en-GB"/>
        </w:rPr>
        <w:t>Signature of Participant:  ______________________________     Date: ____________________</w:t>
      </w:r>
    </w:p>
    <w:p w:rsidR="00BB3DBA" w:rsidRPr="00BB3DBA" w:rsidRDefault="00BB3DBA" w:rsidP="00BB3DBA">
      <w:pPr>
        <w:rPr>
          <w:rFonts w:ascii="Times New Roman" w:hAnsi="Times New Roman" w:cs="Times New Roman"/>
          <w:b/>
          <w:bCs/>
          <w:lang w:val="en-GB"/>
        </w:rPr>
      </w:pPr>
    </w:p>
    <w:p w:rsidR="00BB3DBA" w:rsidRPr="00BB3DBA" w:rsidRDefault="00BB3DBA" w:rsidP="00BB3DBA">
      <w:pPr>
        <w:rPr>
          <w:rFonts w:ascii="Times New Roman" w:hAnsi="Times New Roman" w:cs="Times New Roman"/>
          <w:b/>
          <w:bCs/>
          <w:i/>
          <w:iCs/>
          <w:lang w:val="en-GB"/>
        </w:rPr>
      </w:pPr>
      <w:r w:rsidRPr="00BB3DBA">
        <w:rPr>
          <w:rFonts w:ascii="Times New Roman" w:hAnsi="Times New Roman" w:cs="Times New Roman"/>
          <w:b/>
          <w:bCs/>
          <w:lang w:val="en-GB"/>
        </w:rPr>
        <w:t xml:space="preserve">Statement by Investigator: </w:t>
      </w:r>
      <w:r w:rsidRPr="00BB3DBA">
        <w:rPr>
          <w:rFonts w:ascii="Times New Roman" w:hAnsi="Times New Roman" w:cs="Times New Roman"/>
          <w:b/>
          <w:bCs/>
          <w:i/>
          <w:iCs/>
          <w:lang w:val="en-GB"/>
        </w:rPr>
        <w:t>I have fully explained and discussed with the participant the nature, purpose, demands (and possible effects) of the study</w:t>
      </w:r>
    </w:p>
    <w:p w:rsidR="00BB3DBA" w:rsidRPr="00BB3DBA" w:rsidRDefault="00BB3DBA" w:rsidP="00BB3DBA">
      <w:pPr>
        <w:rPr>
          <w:rFonts w:ascii="Times New Roman" w:hAnsi="Times New Roman" w:cs="Times New Roman"/>
          <w:b/>
          <w:lang w:val="en-GB"/>
        </w:rPr>
      </w:pPr>
    </w:p>
    <w:p w:rsidR="00BB3DBA" w:rsidRPr="00BB3DBA" w:rsidRDefault="00BB3DBA" w:rsidP="00BB3DBA">
      <w:pPr>
        <w:rPr>
          <w:rFonts w:ascii="Times New Roman" w:hAnsi="Times New Roman" w:cs="Times New Roman"/>
          <w:lang w:val="en-GB"/>
        </w:rPr>
      </w:pPr>
      <w:r w:rsidRPr="00BB3DBA">
        <w:rPr>
          <w:rFonts w:ascii="Times New Roman" w:hAnsi="Times New Roman" w:cs="Times New Roman"/>
          <w:lang w:val="en-GB"/>
        </w:rPr>
        <w:t xml:space="preserve">Name of Investigator/Co-investigator: _______________________________________ </w:t>
      </w:r>
    </w:p>
    <w:p w:rsidR="00BB3DBA" w:rsidRPr="00BB3DBA" w:rsidRDefault="00BB3DBA" w:rsidP="00BB3DBA">
      <w:pPr>
        <w:rPr>
          <w:rFonts w:ascii="Times New Roman" w:hAnsi="Times New Roman" w:cs="Times New Roman"/>
          <w:lang w:val="en-GB"/>
        </w:rPr>
      </w:pPr>
    </w:p>
    <w:p w:rsidR="00BB3DBA" w:rsidRPr="00BB3DBA" w:rsidRDefault="00BB3DBA" w:rsidP="00BB3DBA">
      <w:pPr>
        <w:rPr>
          <w:rFonts w:ascii="Times New Roman" w:hAnsi="Times New Roman" w:cs="Times New Roman"/>
          <w:lang w:val="en-US"/>
        </w:rPr>
      </w:pPr>
      <w:r w:rsidRPr="00BB3DBA">
        <w:rPr>
          <w:rFonts w:ascii="Times New Roman" w:hAnsi="Times New Roman" w:cs="Times New Roman"/>
          <w:lang w:val="en-US"/>
        </w:rPr>
        <w:t>Signature of Investigator/Co-Investigator: _____________________________________</w:t>
      </w:r>
    </w:p>
    <w:p w:rsidR="00BB3DBA" w:rsidRPr="00BB3DBA" w:rsidRDefault="00BB3DBA" w:rsidP="00BB3DBA">
      <w:pPr>
        <w:rPr>
          <w:rFonts w:ascii="Times New Roman" w:hAnsi="Times New Roman" w:cs="Times New Roman"/>
          <w:lang w:val="en-US"/>
        </w:rPr>
      </w:pPr>
    </w:p>
    <w:p w:rsidR="00BB3DBA" w:rsidRPr="00BB3DBA" w:rsidRDefault="00BB3DBA" w:rsidP="00BB3DBA">
      <w:pPr>
        <w:rPr>
          <w:rFonts w:ascii="Times New Roman" w:hAnsi="Times New Roman" w:cs="Times New Roman"/>
          <w:lang w:val="en-US"/>
        </w:rPr>
      </w:pPr>
      <w:r w:rsidRPr="00BB3DBA">
        <w:rPr>
          <w:rFonts w:ascii="Times New Roman" w:hAnsi="Times New Roman" w:cs="Times New Roman"/>
          <w:lang w:val="en-US"/>
        </w:rPr>
        <w:t>Date: _______________________________</w:t>
      </w:r>
    </w:p>
    <w:p w:rsidR="00BB3DBA" w:rsidRPr="00BB3DBA" w:rsidRDefault="00BB3DBA" w:rsidP="00BB3DBA"/>
    <w:p w:rsidR="00BB3DBA" w:rsidRDefault="00BB3DBA" w:rsidP="00CB2097">
      <w:pPr>
        <w:rPr>
          <w:rStyle w:val="SubtleEmphasis"/>
          <w:b/>
          <w:i w:val="0"/>
          <w:color w:val="auto"/>
        </w:rPr>
      </w:pPr>
    </w:p>
    <w:p w:rsidR="00BB3DBA" w:rsidRDefault="00BB3DBA" w:rsidP="00CB2097">
      <w:pPr>
        <w:rPr>
          <w:rStyle w:val="SubtleEmphasis"/>
          <w:b/>
          <w:i w:val="0"/>
          <w:color w:val="auto"/>
        </w:rPr>
      </w:pPr>
    </w:p>
    <w:p w:rsidR="00BB3DBA" w:rsidRDefault="00BB3DBA" w:rsidP="00CB2097">
      <w:pPr>
        <w:rPr>
          <w:rStyle w:val="SubtleEmphasis"/>
          <w:b/>
          <w:i w:val="0"/>
          <w:color w:val="auto"/>
        </w:rPr>
      </w:pPr>
    </w:p>
    <w:p w:rsidR="00BB3DBA" w:rsidRDefault="00BB3DBA" w:rsidP="00CB2097">
      <w:pPr>
        <w:rPr>
          <w:rStyle w:val="SubtleEmphasis"/>
          <w:b/>
          <w:i w:val="0"/>
          <w:color w:val="auto"/>
        </w:rPr>
      </w:pPr>
    </w:p>
    <w:p w:rsidR="00BB3DBA" w:rsidRDefault="00BB3DBA" w:rsidP="00CB2097">
      <w:pPr>
        <w:rPr>
          <w:rStyle w:val="SubtleEmphasis"/>
          <w:b/>
          <w:i w:val="0"/>
          <w:color w:val="auto"/>
        </w:rPr>
      </w:pPr>
    </w:p>
    <w:p w:rsidR="00BB3DBA" w:rsidRDefault="00BB3DBA" w:rsidP="00CB2097">
      <w:pPr>
        <w:rPr>
          <w:rStyle w:val="SubtleEmphasis"/>
          <w:b/>
          <w:i w:val="0"/>
          <w:color w:val="auto"/>
        </w:rPr>
      </w:pPr>
    </w:p>
    <w:p w:rsidR="00BB3DBA" w:rsidRDefault="00BB3DBA" w:rsidP="00CB2097">
      <w:pPr>
        <w:rPr>
          <w:rStyle w:val="SubtleEmphasis"/>
          <w:b/>
          <w:i w:val="0"/>
          <w:color w:val="auto"/>
        </w:rPr>
      </w:pPr>
    </w:p>
    <w:p w:rsidR="00BB3DBA" w:rsidRDefault="00BB3DBA" w:rsidP="00CB2097">
      <w:pPr>
        <w:rPr>
          <w:rStyle w:val="SubtleEmphasis"/>
          <w:b/>
          <w:i w:val="0"/>
          <w:color w:val="auto"/>
        </w:rPr>
      </w:pPr>
    </w:p>
    <w:p w:rsidR="00995EFD" w:rsidRDefault="00995EFD" w:rsidP="00CB2097">
      <w:pPr>
        <w:rPr>
          <w:rStyle w:val="SubtleEmphasis"/>
          <w:b/>
          <w:i w:val="0"/>
          <w:color w:val="auto"/>
        </w:rPr>
      </w:pPr>
    </w:p>
    <w:p w:rsidR="00BB3DBA" w:rsidRPr="007B07A3" w:rsidRDefault="007B07A3" w:rsidP="00CB2097">
      <w:pPr>
        <w:rPr>
          <w:rStyle w:val="SubtleEmphasis"/>
        </w:rPr>
      </w:pPr>
      <w:r>
        <w:rPr>
          <w:rStyle w:val="SubtleEmphasis"/>
        </w:rPr>
        <w:lastRenderedPageBreak/>
        <w:t>Appendix 4: Study kit and data extraction form</w:t>
      </w:r>
    </w:p>
    <w:p w:rsidR="00BB3DBA" w:rsidRPr="00BB3DBA" w:rsidRDefault="00BB3DBA" w:rsidP="00BB3DBA">
      <w:pPr>
        <w:pBdr>
          <w:bottom w:val="single" w:sz="8" w:space="4" w:color="4F81BD" w:themeColor="accent1"/>
        </w:pBdr>
        <w:spacing w:after="300" w:line="240" w:lineRule="auto"/>
        <w:contextualSpacing/>
        <w:rPr>
          <w:rFonts w:asciiTheme="majorHAnsi" w:eastAsiaTheme="majorEastAsia" w:hAnsiTheme="majorHAnsi" w:cstheme="majorBidi"/>
          <w:spacing w:val="5"/>
          <w:kern w:val="28"/>
          <w:sz w:val="52"/>
          <w:szCs w:val="52"/>
        </w:rPr>
      </w:pPr>
      <w:r w:rsidRPr="00BB3DBA">
        <w:rPr>
          <w:rFonts w:asciiTheme="majorHAnsi" w:eastAsiaTheme="majorEastAsia" w:hAnsiTheme="majorHAnsi" w:cstheme="majorBidi"/>
          <w:spacing w:val="5"/>
          <w:kern w:val="28"/>
          <w:sz w:val="52"/>
          <w:szCs w:val="52"/>
        </w:rPr>
        <w:t>Paracetamol compared to combinations of analgesics for minor injuries in the Emergency Department</w:t>
      </w:r>
    </w:p>
    <w:p w:rsidR="00BB3DBA" w:rsidRPr="00BB3DBA" w:rsidRDefault="001314FE" w:rsidP="00BB3DBA">
      <w:pPr>
        <w:keepNext/>
        <w:keepLines/>
        <w:spacing w:before="200" w:after="0"/>
        <w:outlineLvl w:val="1"/>
        <w:rPr>
          <w:rFonts w:asciiTheme="majorHAnsi" w:eastAsiaTheme="majorEastAsia" w:hAnsiTheme="majorHAnsi" w:cstheme="majorBidi"/>
          <w:b/>
          <w:bCs/>
          <w:sz w:val="26"/>
          <w:szCs w:val="26"/>
        </w:rPr>
      </w:pPr>
      <w:r>
        <w:rPr>
          <w:rFonts w:asciiTheme="majorHAnsi" w:eastAsiaTheme="majorEastAsia" w:hAnsiTheme="majorHAnsi" w:cstheme="majorBidi"/>
          <w:b/>
          <w:bCs/>
          <w:sz w:val="26"/>
          <w:szCs w:val="26"/>
        </w:rPr>
        <w:t xml:space="preserve">Single dose </w:t>
      </w:r>
      <w:r w:rsidR="00BB3DBA" w:rsidRPr="00BB3DBA">
        <w:rPr>
          <w:rFonts w:asciiTheme="majorHAnsi" w:eastAsiaTheme="majorEastAsia" w:hAnsiTheme="majorHAnsi" w:cstheme="majorBidi"/>
          <w:b/>
          <w:bCs/>
          <w:sz w:val="26"/>
          <w:szCs w:val="26"/>
        </w:rPr>
        <w:t>Paracetamol alone versus Paracetamol plus other oral analgesics for moderate and severe pain from limb and trunk injuries in the Emergency Department: A Randomised Controlled Trial</w:t>
      </w:r>
    </w:p>
    <w:p w:rsidR="00BB3DBA" w:rsidRPr="00BB3DBA" w:rsidRDefault="00BB3DBA" w:rsidP="00BB3DBA">
      <w:pPr>
        <w:keepNext/>
        <w:keepLines/>
        <w:spacing w:before="480" w:after="0"/>
        <w:outlineLvl w:val="0"/>
        <w:rPr>
          <w:rFonts w:asciiTheme="majorHAnsi" w:eastAsiaTheme="majorEastAsia" w:hAnsiTheme="majorHAnsi" w:cstheme="majorBidi"/>
          <w:bCs/>
          <w:sz w:val="28"/>
          <w:szCs w:val="28"/>
          <w:u w:val="single"/>
        </w:rPr>
      </w:pPr>
      <w:r w:rsidRPr="00BB3DBA">
        <w:rPr>
          <w:rFonts w:asciiTheme="majorHAnsi" w:eastAsiaTheme="majorEastAsia" w:hAnsiTheme="majorHAnsi" w:cstheme="majorBidi"/>
          <w:bCs/>
          <w:sz w:val="28"/>
          <w:szCs w:val="28"/>
          <w:u w:val="single"/>
        </w:rPr>
        <w:t>Study procedure:</w:t>
      </w:r>
    </w:p>
    <w:p w:rsidR="00BB3DBA" w:rsidRPr="00BB3DBA" w:rsidRDefault="00BB3DBA" w:rsidP="00BB3DBA">
      <w:r w:rsidRPr="00BB3DBA">
        <w:rPr>
          <w:noProof/>
          <w:lang w:eastAsia="en-NZ"/>
        </w:rPr>
        <mc:AlternateContent>
          <mc:Choice Requires="wps">
            <w:drawing>
              <wp:anchor distT="0" distB="0" distL="114300" distR="114300" simplePos="0" relativeHeight="251668480" behindDoc="0" locked="0" layoutInCell="1" allowOverlap="1" wp14:anchorId="3B81046E" wp14:editId="5F93C24E">
                <wp:simplePos x="0" y="0"/>
                <wp:positionH relativeFrom="column">
                  <wp:posOffset>1581150</wp:posOffset>
                </wp:positionH>
                <wp:positionV relativeFrom="paragraph">
                  <wp:posOffset>477519</wp:posOffset>
                </wp:positionV>
                <wp:extent cx="2371725" cy="733425"/>
                <wp:effectExtent l="0" t="0" r="28575" b="28575"/>
                <wp:wrapNone/>
                <wp:docPr id="47" name="Rectangle 47"/>
                <wp:cNvGraphicFramePr/>
                <a:graphic xmlns:a="http://schemas.openxmlformats.org/drawingml/2006/main">
                  <a:graphicData uri="http://schemas.microsoft.com/office/word/2010/wordprocessingShape">
                    <wps:wsp>
                      <wps:cNvSpPr/>
                      <wps:spPr>
                        <a:xfrm>
                          <a:off x="0" y="0"/>
                          <a:ext cx="2371725" cy="733425"/>
                        </a:xfrm>
                        <a:prstGeom prst="rect">
                          <a:avLst/>
                        </a:prstGeom>
                        <a:solidFill>
                          <a:srgbClr val="4F81BD"/>
                        </a:solidFill>
                        <a:ln w="25400" cap="flat" cmpd="sng" algn="ctr">
                          <a:solidFill>
                            <a:srgbClr val="4F81BD">
                              <a:shade val="50000"/>
                            </a:srgbClr>
                          </a:solidFill>
                          <a:prstDash val="solid"/>
                        </a:ln>
                        <a:effectLst/>
                      </wps:spPr>
                      <wps:txbx>
                        <w:txbxContent>
                          <w:p w:rsidR="005766E7" w:rsidRDefault="005766E7" w:rsidP="00BB3DBA">
                            <w:pPr>
                              <w:jc w:val="center"/>
                            </w:pPr>
                            <w:r>
                              <w:t>Use the exclusion and inclusion criteria in study protocol to screen patient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B81046E" id="Rectangle 47" o:spid="_x0000_s1028" style="position:absolute;margin-left:124.5pt;margin-top:37.6pt;width:186.75pt;height:57.7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" fillcolor="#4f81bd" strokecolor="#385d8a" strokeweight="2pt">
                <v:textbox>
                  <w:txbxContent>
                    <w:p w:rsidR="005766E7" w:rsidRDefault="005766E7" w:rsidP="00BB3DBA">
                      <w:pPr>
                        <w:jc w:val="center"/>
                      </w:pPr>
                      <w:r>
                        <w:t>Use the exclusion and inclusion criteria in study protocol to screen patient</w:t>
                      </w:r>
                    </w:p>
                  </w:txbxContent>
                </v:textbox>
              </v:rect>
            </w:pict>
          </mc:Fallback>
        </mc:AlternateContent>
      </w:r>
      <w:r w:rsidRPr="00BB3DBA">
        <w:t>For patients presenting with moderate and severe pain due to limb and soft tissue injuries.</w:t>
      </w:r>
    </w:p>
    <w:p w:rsidR="00BB3DBA" w:rsidRPr="00BB3DBA" w:rsidRDefault="00BB3DBA" w:rsidP="00BB3DBA"/>
    <w:p w:rsidR="00BB3DBA" w:rsidRPr="00BB3DBA" w:rsidRDefault="00BB3DBA" w:rsidP="00BB3DBA">
      <w:pPr>
        <w:keepNext/>
        <w:keepLines/>
        <w:spacing w:before="480" w:after="0"/>
        <w:outlineLvl w:val="0"/>
        <w:rPr>
          <w:rFonts w:asciiTheme="majorHAnsi" w:eastAsiaTheme="majorEastAsia" w:hAnsiTheme="majorHAnsi" w:cstheme="majorBidi"/>
          <w:b/>
          <w:bCs/>
          <w:color w:val="365F91" w:themeColor="accent1" w:themeShade="BF"/>
          <w:sz w:val="28"/>
          <w:szCs w:val="28"/>
        </w:rPr>
      </w:pPr>
      <w:r w:rsidRPr="00BB3DBA">
        <w:rPr>
          <w:rFonts w:asciiTheme="majorHAnsi" w:eastAsiaTheme="majorEastAsia" w:hAnsiTheme="majorHAnsi" w:cstheme="majorBidi"/>
          <w:b/>
          <w:bCs/>
          <w:noProof/>
          <w:color w:val="365F91" w:themeColor="accent1" w:themeShade="BF"/>
          <w:sz w:val="28"/>
          <w:szCs w:val="28"/>
          <w:lang w:eastAsia="en-NZ"/>
        </w:rPr>
        <mc:AlternateContent>
          <mc:Choice Requires="wps">
            <w:drawing>
              <wp:anchor distT="0" distB="0" distL="114300" distR="114300" simplePos="0" relativeHeight="251676672" behindDoc="0" locked="0" layoutInCell="1" allowOverlap="1" wp14:anchorId="42921C14" wp14:editId="7A4BFAC3">
                <wp:simplePos x="0" y="0"/>
                <wp:positionH relativeFrom="column">
                  <wp:posOffset>2266950</wp:posOffset>
                </wp:positionH>
                <wp:positionV relativeFrom="paragraph">
                  <wp:posOffset>2016125</wp:posOffset>
                </wp:positionV>
                <wp:extent cx="2000250" cy="990600"/>
                <wp:effectExtent l="0" t="0" r="19050" b="1905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990600"/>
                        </a:xfrm>
                        <a:prstGeom prst="rect">
                          <a:avLst/>
                        </a:prstGeom>
                        <a:solidFill>
                          <a:srgbClr val="FFFFFF"/>
                        </a:solidFill>
                        <a:ln w="9525">
                          <a:solidFill>
                            <a:srgbClr val="000000"/>
                          </a:solidFill>
                          <a:miter lim="800000"/>
                          <a:headEnd/>
                          <a:tailEnd/>
                        </a:ln>
                      </wps:spPr>
                      <wps:txbx>
                        <w:txbxContent>
                          <w:p w:rsidR="005766E7" w:rsidRDefault="005766E7" w:rsidP="00BB3DBA">
                            <w:r>
                              <w:t>Circle exclusion reasons on forms and return by envelope to AED investigators: Jay Gong or Peter Jones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921C14" id="_x0000_s1029" type="#_x0000_t202" style="position:absolute;margin-left:178.5pt;margin-top:158.75pt;width:157.5pt;height:7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">
                <v:textbox>
                  <w:txbxContent>
                    <w:p w:rsidR="005766E7" w:rsidRDefault="005766E7" w:rsidP="00BB3DBA">
                      <w:r>
                        <w:t>Circle exclusion reasons on forms and return by envelope to AED investigators: Jay Gong or Peter Jones</w:t>
                      </w:r>
                    </w:p>
                  </w:txbxContent>
                </v:textbox>
              </v:shape>
            </w:pict>
          </mc:Fallback>
        </mc:AlternateContent>
      </w:r>
      <w:r w:rsidRPr="00BB3DBA">
        <w:rPr>
          <w:rFonts w:asciiTheme="majorHAnsi" w:eastAsiaTheme="majorEastAsia" w:hAnsiTheme="majorHAnsi" w:cstheme="majorBidi"/>
          <w:b/>
          <w:bCs/>
          <w:noProof/>
          <w:color w:val="365F91" w:themeColor="accent1" w:themeShade="BF"/>
          <w:sz w:val="28"/>
          <w:szCs w:val="28"/>
          <w:lang w:eastAsia="en-NZ"/>
        </w:rPr>
        <mc:AlternateContent>
          <mc:Choice Requires="wps">
            <w:drawing>
              <wp:anchor distT="0" distB="0" distL="114300" distR="114300" simplePos="0" relativeHeight="251671552" behindDoc="0" locked="0" layoutInCell="1" allowOverlap="1" wp14:anchorId="4FE00054" wp14:editId="5F796929">
                <wp:simplePos x="0" y="0"/>
                <wp:positionH relativeFrom="column">
                  <wp:posOffset>1685925</wp:posOffset>
                </wp:positionH>
                <wp:positionV relativeFrom="paragraph">
                  <wp:posOffset>1606550</wp:posOffset>
                </wp:positionV>
                <wp:extent cx="295275" cy="1352550"/>
                <wp:effectExtent l="19050" t="0" r="47625" b="38100"/>
                <wp:wrapNone/>
                <wp:docPr id="49" name="Down Arrow 3"/>
                <wp:cNvGraphicFramePr/>
                <a:graphic xmlns:a="http://schemas.openxmlformats.org/drawingml/2006/main">
                  <a:graphicData uri="http://schemas.microsoft.com/office/word/2010/wordprocessingShape">
                    <wps:wsp>
                      <wps:cNvSpPr/>
                      <wps:spPr>
                        <a:xfrm>
                          <a:off x="0" y="0"/>
                          <a:ext cx="295275" cy="1352550"/>
                        </a:xfrm>
                        <a:prstGeom prst="downArrow">
                          <a:avLst/>
                        </a:prstGeom>
                        <a:solidFill>
                          <a:srgbClr val="4F81BD"/>
                        </a:solidFill>
                        <a:ln w="25400" cap="flat" cmpd="sng" algn="ctr">
                          <a:solidFill>
                            <a:srgbClr val="4F81BD">
                              <a:shade val="50000"/>
                            </a:srgbClr>
                          </a:solidFill>
                          <a:prstDash val="solid"/>
                        </a:ln>
                        <a:effectLst/>
                      </wps:spPr>
                      <wps:txbx>
                        <w:txbxContent>
                          <w:p w:rsidR="005766E7" w:rsidRDefault="005766E7" w:rsidP="00BB3DB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FE0005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 o:spid="_x0000_s1030" type="#_x0000_t67" style="position:absolute;margin-left:132.75pt;margin-top:126.5pt;width:23.25pt;height:106.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" adj="19242" fillcolor="#4f81bd" strokecolor="#385d8a" strokeweight="2pt">
                <v:textbox>
                  <w:txbxContent>
                    <w:p w:rsidR="005766E7" w:rsidRDefault="005766E7" w:rsidP="00BB3DBA">
                      <w:pPr>
                        <w:jc w:val="center"/>
                      </w:pPr>
                    </w:p>
                  </w:txbxContent>
                </v:textbox>
              </v:shape>
            </w:pict>
          </mc:Fallback>
        </mc:AlternateContent>
      </w:r>
      <w:r w:rsidRPr="00BB3DBA">
        <w:rPr>
          <w:rFonts w:asciiTheme="majorHAnsi" w:eastAsiaTheme="majorEastAsia" w:hAnsiTheme="majorHAnsi" w:cstheme="majorBidi"/>
          <w:b/>
          <w:bCs/>
          <w:noProof/>
          <w:color w:val="365F91" w:themeColor="accent1" w:themeShade="BF"/>
          <w:sz w:val="28"/>
          <w:szCs w:val="28"/>
          <w:lang w:eastAsia="en-NZ"/>
        </w:rPr>
        <mc:AlternateContent>
          <mc:Choice Requires="wps">
            <w:drawing>
              <wp:anchor distT="0" distB="0" distL="114300" distR="114300" simplePos="0" relativeHeight="251672576" behindDoc="0" locked="0" layoutInCell="1" allowOverlap="1" wp14:anchorId="4FC43125" wp14:editId="349E3DD2">
                <wp:simplePos x="0" y="0"/>
                <wp:positionH relativeFrom="column">
                  <wp:posOffset>285115</wp:posOffset>
                </wp:positionH>
                <wp:positionV relativeFrom="paragraph">
                  <wp:posOffset>3149600</wp:posOffset>
                </wp:positionV>
                <wp:extent cx="5095875" cy="1514475"/>
                <wp:effectExtent l="0" t="0" r="28575" b="28575"/>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5875" cy="1514475"/>
                        </a:xfrm>
                        <a:prstGeom prst="rect">
                          <a:avLst/>
                        </a:prstGeom>
                        <a:solidFill>
                          <a:srgbClr val="FFFFFF"/>
                        </a:solidFill>
                        <a:ln w="9525">
                          <a:solidFill>
                            <a:srgbClr val="000000"/>
                          </a:solidFill>
                          <a:miter lim="800000"/>
                          <a:headEnd/>
                          <a:tailEnd/>
                        </a:ln>
                      </wps:spPr>
                      <wps:txbx>
                        <w:txbxContent>
                          <w:p w:rsidR="005766E7" w:rsidRDefault="005766E7" w:rsidP="00BB3DBA">
                            <w:pPr>
                              <w:pStyle w:val="ListParagraph"/>
                              <w:numPr>
                                <w:ilvl w:val="0"/>
                                <w:numId w:val="13"/>
                              </w:numPr>
                            </w:pPr>
                            <w:r>
                              <w:t>Contact site investigator:</w:t>
                            </w:r>
                          </w:p>
                          <w:p w:rsidR="005766E7" w:rsidRDefault="005766E7" w:rsidP="00BB3DBA">
                            <w:pPr>
                              <w:pStyle w:val="ListParagraph"/>
                              <w:numPr>
                                <w:ilvl w:val="1"/>
                                <w:numId w:val="13"/>
                              </w:numPr>
                            </w:pPr>
                            <w:r>
                              <w:t>Jay Gong: 021 140 127</w:t>
                            </w:r>
                          </w:p>
                          <w:p w:rsidR="005766E7" w:rsidRDefault="005766E7" w:rsidP="00BB3DBA">
                            <w:pPr>
                              <w:pStyle w:val="ListParagraph"/>
                              <w:numPr>
                                <w:ilvl w:val="1"/>
                                <w:numId w:val="13"/>
                              </w:numPr>
                            </w:pPr>
                            <w:r>
                              <w:t xml:space="preserve">Peter Jones: 021 537 </w:t>
                            </w:r>
                            <w:r w:rsidRPr="00AB6A70">
                              <w:t>646</w:t>
                            </w:r>
                          </w:p>
                          <w:p w:rsidR="005766E7" w:rsidRDefault="005766E7" w:rsidP="00BB3DBA">
                            <w:pPr>
                              <w:pStyle w:val="ListParagraph"/>
                              <w:numPr>
                                <w:ilvl w:val="1"/>
                                <w:numId w:val="13"/>
                              </w:numPr>
                            </w:pPr>
                            <w:r>
                              <w:t xml:space="preserve">Margaret Colligan: </w:t>
                            </w:r>
                            <w:r w:rsidRPr="00A172B3">
                              <w:t>021</w:t>
                            </w:r>
                            <w:r>
                              <w:t xml:space="preserve"> </w:t>
                            </w:r>
                            <w:r w:rsidRPr="00A172B3">
                              <w:t>426</w:t>
                            </w:r>
                            <w:r>
                              <w:t xml:space="preserve"> </w:t>
                            </w:r>
                            <w:r w:rsidRPr="00A172B3">
                              <w:t>336</w:t>
                            </w:r>
                          </w:p>
                          <w:p w:rsidR="005766E7" w:rsidRDefault="005766E7" w:rsidP="00BB3DBA">
                            <w:pPr>
                              <w:pStyle w:val="ListParagraph"/>
                              <w:numPr>
                                <w:ilvl w:val="0"/>
                                <w:numId w:val="13"/>
                              </w:numPr>
                            </w:pPr>
                            <w:r>
                              <w:t>Measure baseline pain score based on 100 mm visual analogue scale</w:t>
                            </w:r>
                          </w:p>
                          <w:p w:rsidR="005766E7" w:rsidRDefault="005766E7" w:rsidP="00BB3DBA">
                            <w:pPr>
                              <w:pStyle w:val="ListParagraph"/>
                              <w:numPr>
                                <w:ilvl w:val="0"/>
                                <w:numId w:val="13"/>
                              </w:numPr>
                            </w:pPr>
                            <w:r>
                              <w:t>Select patient treatment kit based on randomisation schedule.</w:t>
                            </w:r>
                          </w:p>
                          <w:p w:rsidR="005766E7" w:rsidRDefault="005766E7" w:rsidP="00BB3DBA">
                            <w:pPr>
                              <w:pStyle w:val="ListParagraph"/>
                              <w:numPr>
                                <w:ilvl w:val="0"/>
                                <w:numId w:val="13"/>
                              </w:numPr>
                            </w:pPr>
                            <w:r>
                              <w:t>Follow allocated study protocol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FC43125" id="_x0000_s1031" type="#_x0000_t202" style="position:absolute;margin-left:22.45pt;margin-top:248pt;width:401.25pt;height:119.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">
                <v:textbox>
                  <w:txbxContent>
                    <w:p w:rsidR="005766E7" w:rsidRDefault="005766E7" w:rsidP="00BB3DBA">
                      <w:pPr>
                        <w:pStyle w:val="ListParagraph"/>
                        <w:numPr>
                          <w:ilvl w:val="0"/>
                          <w:numId w:val="13"/>
                        </w:numPr>
                      </w:pPr>
                      <w:r>
                        <w:t>Contact site investigator:</w:t>
                      </w:r>
                    </w:p>
                    <w:p w:rsidR="005766E7" w:rsidRDefault="005766E7" w:rsidP="00BB3DBA">
                      <w:pPr>
                        <w:pStyle w:val="ListParagraph"/>
                        <w:numPr>
                          <w:ilvl w:val="1"/>
                          <w:numId w:val="13"/>
                        </w:numPr>
                      </w:pPr>
                      <w:r>
                        <w:t>Jay Gong: 021 140 127</w:t>
                      </w:r>
                    </w:p>
                    <w:p w:rsidR="005766E7" w:rsidRDefault="005766E7" w:rsidP="00BB3DBA">
                      <w:pPr>
                        <w:pStyle w:val="ListParagraph"/>
                        <w:numPr>
                          <w:ilvl w:val="1"/>
                          <w:numId w:val="13"/>
                        </w:numPr>
                      </w:pPr>
                      <w:r>
                        <w:t xml:space="preserve">Peter Jones: 021 537 </w:t>
                      </w:r>
                      <w:r w:rsidRPr="00AB6A70">
                        <w:t>646</w:t>
                      </w:r>
                    </w:p>
                    <w:p w:rsidR="005766E7" w:rsidRDefault="005766E7" w:rsidP="00BB3DBA">
                      <w:pPr>
                        <w:pStyle w:val="ListParagraph"/>
                        <w:numPr>
                          <w:ilvl w:val="1"/>
                          <w:numId w:val="13"/>
                        </w:numPr>
                      </w:pPr>
                      <w:r>
                        <w:t xml:space="preserve">Margaret Colligan: </w:t>
                      </w:r>
                      <w:r w:rsidRPr="00A172B3">
                        <w:t>021</w:t>
                      </w:r>
                      <w:r>
                        <w:t xml:space="preserve"> </w:t>
                      </w:r>
                      <w:r w:rsidRPr="00A172B3">
                        <w:t>426</w:t>
                      </w:r>
                      <w:r>
                        <w:t xml:space="preserve"> </w:t>
                      </w:r>
                      <w:r w:rsidRPr="00A172B3">
                        <w:t>336</w:t>
                      </w:r>
                    </w:p>
                    <w:p w:rsidR="005766E7" w:rsidRDefault="005766E7" w:rsidP="00BB3DBA">
                      <w:pPr>
                        <w:pStyle w:val="ListParagraph"/>
                        <w:numPr>
                          <w:ilvl w:val="0"/>
                          <w:numId w:val="13"/>
                        </w:numPr>
                      </w:pPr>
                      <w:r>
                        <w:t>Measure baseline pain score based on 100 mm visual analogue scale</w:t>
                      </w:r>
                    </w:p>
                    <w:p w:rsidR="005766E7" w:rsidRDefault="005766E7" w:rsidP="00BB3DBA">
                      <w:pPr>
                        <w:pStyle w:val="ListParagraph"/>
                        <w:numPr>
                          <w:ilvl w:val="0"/>
                          <w:numId w:val="13"/>
                        </w:numPr>
                      </w:pPr>
                      <w:r>
                        <w:t>Select patient treatment kit based on randomisation schedule.</w:t>
                      </w:r>
                    </w:p>
                    <w:p w:rsidR="005766E7" w:rsidRDefault="005766E7" w:rsidP="00BB3DBA">
                      <w:pPr>
                        <w:pStyle w:val="ListParagraph"/>
                        <w:numPr>
                          <w:ilvl w:val="0"/>
                          <w:numId w:val="13"/>
                        </w:numPr>
                      </w:pPr>
                      <w:r>
                        <w:t>Follow allocated study protocol</w:t>
                      </w:r>
                    </w:p>
                  </w:txbxContent>
                </v:textbox>
              </v:shape>
            </w:pict>
          </mc:Fallback>
        </mc:AlternateContent>
      </w:r>
      <w:r w:rsidRPr="00BB3DBA">
        <w:rPr>
          <w:rFonts w:asciiTheme="majorHAnsi" w:eastAsiaTheme="majorEastAsia" w:hAnsiTheme="majorHAnsi" w:cstheme="majorBidi"/>
          <w:b/>
          <w:bCs/>
          <w:noProof/>
          <w:color w:val="365F91" w:themeColor="accent1" w:themeShade="BF"/>
          <w:sz w:val="28"/>
          <w:szCs w:val="28"/>
          <w:lang w:eastAsia="en-NZ"/>
        </w:rPr>
        <mc:AlternateContent>
          <mc:Choice Requires="wps">
            <w:drawing>
              <wp:anchor distT="0" distB="0" distL="114300" distR="114300" simplePos="0" relativeHeight="251675648" behindDoc="0" locked="0" layoutInCell="1" allowOverlap="1" wp14:anchorId="35B671EA" wp14:editId="333CE291">
                <wp:simplePos x="0" y="0"/>
                <wp:positionH relativeFrom="column">
                  <wp:posOffset>3419475</wp:posOffset>
                </wp:positionH>
                <wp:positionV relativeFrom="paragraph">
                  <wp:posOffset>1539875</wp:posOffset>
                </wp:positionV>
                <wp:extent cx="295275" cy="419100"/>
                <wp:effectExtent l="19050" t="0" r="47625" b="38100"/>
                <wp:wrapNone/>
                <wp:docPr id="51" name="Down Arrow 51"/>
                <wp:cNvGraphicFramePr/>
                <a:graphic xmlns:a="http://schemas.openxmlformats.org/drawingml/2006/main">
                  <a:graphicData uri="http://schemas.microsoft.com/office/word/2010/wordprocessingShape">
                    <wps:wsp>
                      <wps:cNvSpPr/>
                      <wps:spPr>
                        <a:xfrm>
                          <a:off x="0" y="0"/>
                          <a:ext cx="295275" cy="419100"/>
                        </a:xfrm>
                        <a:prstGeom prst="downArrow">
                          <a:avLst/>
                        </a:prstGeom>
                        <a:solidFill>
                          <a:srgbClr val="4F81BD"/>
                        </a:solidFill>
                        <a:ln w="25400" cap="flat" cmpd="sng" algn="ctr">
                          <a:solidFill>
                            <a:srgbClr val="4F81BD">
                              <a:shade val="50000"/>
                            </a:srgbClr>
                          </a:solidFill>
                          <a:prstDash val="solid"/>
                        </a:ln>
                        <a:effectLst/>
                      </wps:spPr>
                      <wps:txbx>
                        <w:txbxContent>
                          <w:p w:rsidR="005766E7" w:rsidRDefault="005766E7" w:rsidP="00BB3DB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5B671EA" id="Down Arrow 51" o:spid="_x0000_s1032" type="#_x0000_t67" style="position:absolute;margin-left:269.25pt;margin-top:121.25pt;width:23.25pt;height:33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" adj="13991" fillcolor="#4f81bd" strokecolor="#385d8a" strokeweight="2pt">
                <v:textbox>
                  <w:txbxContent>
                    <w:p w:rsidR="005766E7" w:rsidRDefault="005766E7" w:rsidP="00BB3DBA">
                      <w:pPr>
                        <w:jc w:val="center"/>
                      </w:pPr>
                    </w:p>
                  </w:txbxContent>
                </v:textbox>
              </v:shape>
            </w:pict>
          </mc:Fallback>
        </mc:AlternateContent>
      </w:r>
      <w:r w:rsidRPr="00BB3DBA">
        <w:rPr>
          <w:rFonts w:asciiTheme="majorHAnsi" w:eastAsiaTheme="majorEastAsia" w:hAnsiTheme="majorHAnsi" w:cstheme="majorBidi"/>
          <w:b/>
          <w:bCs/>
          <w:noProof/>
          <w:color w:val="365F91" w:themeColor="accent1" w:themeShade="BF"/>
          <w:sz w:val="28"/>
          <w:szCs w:val="28"/>
          <w:lang w:eastAsia="en-NZ"/>
        </w:rPr>
        <mc:AlternateContent>
          <mc:Choice Requires="wps">
            <w:drawing>
              <wp:anchor distT="0" distB="0" distL="114300" distR="114300" simplePos="0" relativeHeight="251674624" behindDoc="0" locked="0" layoutInCell="1" allowOverlap="1" wp14:anchorId="41CCB63C" wp14:editId="6577E24D">
                <wp:simplePos x="0" y="0"/>
                <wp:positionH relativeFrom="column">
                  <wp:posOffset>2705100</wp:posOffset>
                </wp:positionH>
                <wp:positionV relativeFrom="paragraph">
                  <wp:posOffset>996950</wp:posOffset>
                </wp:positionV>
                <wp:extent cx="1562100" cy="504825"/>
                <wp:effectExtent l="0" t="0" r="19050" b="28575"/>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504825"/>
                        </a:xfrm>
                        <a:prstGeom prst="rect">
                          <a:avLst/>
                        </a:prstGeom>
                        <a:solidFill>
                          <a:srgbClr val="FFFFFF"/>
                        </a:solidFill>
                        <a:ln w="9525">
                          <a:solidFill>
                            <a:srgbClr val="000000"/>
                          </a:solidFill>
                          <a:miter lim="800000"/>
                          <a:headEnd/>
                          <a:tailEnd/>
                        </a:ln>
                      </wps:spPr>
                      <wps:txbx>
                        <w:txbxContent>
                          <w:p w:rsidR="005766E7" w:rsidRDefault="005766E7" w:rsidP="00BB3DBA">
                            <w:r>
                              <w:t>If patient does NOT fulfil criteria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CCB63C" id="_x0000_s1033" type="#_x0000_t202" style="position:absolute;margin-left:213pt;margin-top:78.5pt;width:123pt;height:39.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">
                <v:textbox>
                  <w:txbxContent>
                    <w:p w:rsidR="005766E7" w:rsidRDefault="005766E7" w:rsidP="00BB3DBA">
                      <w:r>
                        <w:t>If patient does NOT fulfil criteria</w:t>
                      </w:r>
                    </w:p>
                  </w:txbxContent>
                </v:textbox>
              </v:shape>
            </w:pict>
          </mc:Fallback>
        </mc:AlternateContent>
      </w:r>
      <w:r w:rsidRPr="00BB3DBA">
        <w:rPr>
          <w:rFonts w:asciiTheme="majorHAnsi" w:eastAsiaTheme="majorEastAsia" w:hAnsiTheme="majorHAnsi" w:cstheme="majorBidi"/>
          <w:b/>
          <w:bCs/>
          <w:noProof/>
          <w:color w:val="365F91" w:themeColor="accent1" w:themeShade="BF"/>
          <w:sz w:val="28"/>
          <w:szCs w:val="28"/>
          <w:lang w:eastAsia="en-NZ"/>
        </w:rPr>
        <mc:AlternateContent>
          <mc:Choice Requires="wps">
            <w:drawing>
              <wp:anchor distT="0" distB="0" distL="114300" distR="114300" simplePos="0" relativeHeight="251673600" behindDoc="0" locked="0" layoutInCell="1" allowOverlap="1" wp14:anchorId="4331A141" wp14:editId="62040910">
                <wp:simplePos x="0" y="0"/>
                <wp:positionH relativeFrom="column">
                  <wp:posOffset>3495675</wp:posOffset>
                </wp:positionH>
                <wp:positionV relativeFrom="paragraph">
                  <wp:posOffset>482600</wp:posOffset>
                </wp:positionV>
                <wp:extent cx="295275" cy="419100"/>
                <wp:effectExtent l="19050" t="0" r="47625" b="38100"/>
                <wp:wrapNone/>
                <wp:docPr id="53" name="Down Arrow 53"/>
                <wp:cNvGraphicFramePr/>
                <a:graphic xmlns:a="http://schemas.openxmlformats.org/drawingml/2006/main">
                  <a:graphicData uri="http://schemas.microsoft.com/office/word/2010/wordprocessingShape">
                    <wps:wsp>
                      <wps:cNvSpPr/>
                      <wps:spPr>
                        <a:xfrm>
                          <a:off x="0" y="0"/>
                          <a:ext cx="295275" cy="419100"/>
                        </a:xfrm>
                        <a:prstGeom prst="downArrow">
                          <a:avLst/>
                        </a:prstGeom>
                        <a:solidFill>
                          <a:srgbClr val="4F81BD"/>
                        </a:solidFill>
                        <a:ln w="25400" cap="flat" cmpd="sng" algn="ctr">
                          <a:solidFill>
                            <a:srgbClr val="4F81BD">
                              <a:shade val="50000"/>
                            </a:srgbClr>
                          </a:solidFill>
                          <a:prstDash val="solid"/>
                        </a:ln>
                        <a:effectLst/>
                      </wps:spPr>
                      <wps:txbx>
                        <w:txbxContent>
                          <w:p w:rsidR="005766E7" w:rsidRDefault="005766E7" w:rsidP="00BB3DB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331A141" id="Down Arrow 53" o:spid="_x0000_s1034" type="#_x0000_t67" style="position:absolute;margin-left:275.25pt;margin-top:38pt;width:23.25pt;height:33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" adj="13991" fillcolor="#4f81bd" strokecolor="#385d8a" strokeweight="2pt">
                <v:textbox>
                  <w:txbxContent>
                    <w:p w:rsidR="005766E7" w:rsidRDefault="005766E7" w:rsidP="00BB3DBA">
                      <w:pPr>
                        <w:jc w:val="center"/>
                      </w:pPr>
                    </w:p>
                  </w:txbxContent>
                </v:textbox>
              </v:shape>
            </w:pict>
          </mc:Fallback>
        </mc:AlternateContent>
      </w:r>
      <w:r w:rsidRPr="00BB3DBA">
        <w:rPr>
          <w:rFonts w:asciiTheme="majorHAnsi" w:eastAsiaTheme="majorEastAsia" w:hAnsiTheme="majorHAnsi" w:cstheme="majorBidi"/>
          <w:b/>
          <w:bCs/>
          <w:noProof/>
          <w:color w:val="365F91" w:themeColor="accent1" w:themeShade="BF"/>
          <w:sz w:val="28"/>
          <w:szCs w:val="28"/>
          <w:lang w:eastAsia="en-NZ"/>
        </w:rPr>
        <mc:AlternateContent>
          <mc:Choice Requires="wps">
            <w:drawing>
              <wp:anchor distT="0" distB="0" distL="114300" distR="114300" simplePos="0" relativeHeight="251670528" behindDoc="0" locked="0" layoutInCell="1" allowOverlap="1" wp14:anchorId="4FDC8B78" wp14:editId="5ADF6092">
                <wp:simplePos x="0" y="0"/>
                <wp:positionH relativeFrom="column">
                  <wp:posOffset>1057275</wp:posOffset>
                </wp:positionH>
                <wp:positionV relativeFrom="paragraph">
                  <wp:posOffset>996950</wp:posOffset>
                </wp:positionV>
                <wp:extent cx="1562100" cy="504825"/>
                <wp:effectExtent l="0" t="0" r="19050"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504825"/>
                        </a:xfrm>
                        <a:prstGeom prst="rect">
                          <a:avLst/>
                        </a:prstGeom>
                        <a:solidFill>
                          <a:srgbClr val="FFFFFF"/>
                        </a:solidFill>
                        <a:ln w="9525">
                          <a:solidFill>
                            <a:srgbClr val="000000"/>
                          </a:solidFill>
                          <a:miter lim="800000"/>
                          <a:headEnd/>
                          <a:tailEnd/>
                        </a:ln>
                      </wps:spPr>
                      <wps:txbx>
                        <w:txbxContent>
                          <w:p w:rsidR="005766E7" w:rsidRDefault="005766E7" w:rsidP="00BB3DBA">
                            <w:r>
                              <w:t>If patient fulfils criteria to participate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FDC8B78" id="_x0000_s1035" type="#_x0000_t202" style="position:absolute;margin-left:83.25pt;margin-top:78.5pt;width:123pt;height:39.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">
                <v:textbox>
                  <w:txbxContent>
                    <w:p w:rsidR="005766E7" w:rsidRDefault="005766E7" w:rsidP="00BB3DBA">
                      <w:r>
                        <w:t>If patient fulfils criteria to participate</w:t>
                      </w:r>
                    </w:p>
                  </w:txbxContent>
                </v:textbox>
              </v:shape>
            </w:pict>
          </mc:Fallback>
        </mc:AlternateContent>
      </w:r>
      <w:r w:rsidRPr="00BB3DBA">
        <w:rPr>
          <w:rFonts w:asciiTheme="majorHAnsi" w:eastAsiaTheme="majorEastAsia" w:hAnsiTheme="majorHAnsi" w:cstheme="majorBidi"/>
          <w:b/>
          <w:bCs/>
          <w:noProof/>
          <w:color w:val="365F91" w:themeColor="accent1" w:themeShade="BF"/>
          <w:sz w:val="28"/>
          <w:szCs w:val="28"/>
          <w:lang w:eastAsia="en-NZ"/>
        </w:rPr>
        <mc:AlternateContent>
          <mc:Choice Requires="wps">
            <w:drawing>
              <wp:anchor distT="0" distB="0" distL="114300" distR="114300" simplePos="0" relativeHeight="251669504" behindDoc="0" locked="0" layoutInCell="1" allowOverlap="1" wp14:anchorId="4688A30C" wp14:editId="02E3CD51">
                <wp:simplePos x="0" y="0"/>
                <wp:positionH relativeFrom="column">
                  <wp:posOffset>1685925</wp:posOffset>
                </wp:positionH>
                <wp:positionV relativeFrom="paragraph">
                  <wp:posOffset>482600</wp:posOffset>
                </wp:positionV>
                <wp:extent cx="295275" cy="419100"/>
                <wp:effectExtent l="19050" t="0" r="47625" b="38100"/>
                <wp:wrapNone/>
                <wp:docPr id="54" name="Down Arrow 2"/>
                <wp:cNvGraphicFramePr/>
                <a:graphic xmlns:a="http://schemas.openxmlformats.org/drawingml/2006/main">
                  <a:graphicData uri="http://schemas.microsoft.com/office/word/2010/wordprocessingShape">
                    <wps:wsp>
                      <wps:cNvSpPr/>
                      <wps:spPr>
                        <a:xfrm>
                          <a:off x="0" y="0"/>
                          <a:ext cx="295275" cy="419100"/>
                        </a:xfrm>
                        <a:prstGeom prst="downArrow">
                          <a:avLst/>
                        </a:prstGeom>
                        <a:solidFill>
                          <a:srgbClr val="4F81BD"/>
                        </a:solidFill>
                        <a:ln w="25400" cap="flat" cmpd="sng" algn="ctr">
                          <a:solidFill>
                            <a:srgbClr val="4F81BD">
                              <a:shade val="50000"/>
                            </a:srgbClr>
                          </a:solidFill>
                          <a:prstDash val="solid"/>
                        </a:ln>
                        <a:effectLst/>
                      </wps:spPr>
                      <wps:txbx>
                        <w:txbxContent>
                          <w:p w:rsidR="005766E7" w:rsidRDefault="005766E7" w:rsidP="00BB3DB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688A30C" id="Down Arrow 2" o:spid="_x0000_s1036" type="#_x0000_t67" style="position:absolute;margin-left:132.75pt;margin-top:38pt;width:23.25pt;height:33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" adj="13991" fillcolor="#4f81bd" strokecolor="#385d8a" strokeweight="2pt">
                <v:textbox>
                  <w:txbxContent>
                    <w:p w:rsidR="005766E7" w:rsidRDefault="005766E7" w:rsidP="00BB3DBA">
                      <w:pPr>
                        <w:jc w:val="center"/>
                      </w:pPr>
                    </w:p>
                  </w:txbxContent>
                </v:textbox>
              </v:shape>
            </w:pict>
          </mc:Fallback>
        </mc:AlternateContent>
      </w:r>
    </w:p>
    <w:p w:rsidR="00BB3DBA" w:rsidRPr="00BB3DBA" w:rsidRDefault="00BB3DBA" w:rsidP="00BB3DBA">
      <w:pPr>
        <w:pBdr>
          <w:bottom w:val="single" w:sz="8" w:space="4" w:color="4F81BD" w:themeColor="accent1"/>
        </w:pBdr>
        <w:spacing w:after="300" w:line="240" w:lineRule="auto"/>
        <w:contextualSpacing/>
        <w:rPr>
          <w:rFonts w:asciiTheme="majorHAnsi" w:eastAsiaTheme="majorEastAsia" w:hAnsiTheme="majorHAnsi" w:cstheme="majorBidi"/>
          <w:spacing w:val="5"/>
          <w:kern w:val="28"/>
          <w:sz w:val="52"/>
          <w:szCs w:val="52"/>
        </w:rPr>
      </w:pPr>
    </w:p>
    <w:p w:rsidR="00BB3DBA" w:rsidRPr="00BB3DBA" w:rsidRDefault="00BB3DBA" w:rsidP="00BB3DBA">
      <w:pPr>
        <w:pBdr>
          <w:bottom w:val="single" w:sz="8" w:space="4" w:color="4F81BD" w:themeColor="accent1"/>
        </w:pBdr>
        <w:spacing w:after="300" w:line="240" w:lineRule="auto"/>
        <w:contextualSpacing/>
        <w:rPr>
          <w:rFonts w:asciiTheme="majorHAnsi" w:eastAsiaTheme="majorEastAsia" w:hAnsiTheme="majorHAnsi" w:cstheme="majorBidi"/>
          <w:spacing w:val="5"/>
          <w:kern w:val="28"/>
          <w:sz w:val="52"/>
          <w:szCs w:val="52"/>
        </w:rPr>
      </w:pPr>
    </w:p>
    <w:p w:rsidR="00BB3DBA" w:rsidRPr="00BB3DBA" w:rsidRDefault="00BB3DBA" w:rsidP="00BB3DBA">
      <w:pPr>
        <w:pBdr>
          <w:bottom w:val="single" w:sz="8" w:space="4" w:color="4F81BD" w:themeColor="accent1"/>
        </w:pBdr>
        <w:spacing w:after="300" w:line="240" w:lineRule="auto"/>
        <w:contextualSpacing/>
        <w:rPr>
          <w:rFonts w:asciiTheme="majorHAnsi" w:eastAsiaTheme="majorEastAsia" w:hAnsiTheme="majorHAnsi" w:cstheme="majorBidi"/>
          <w:spacing w:val="5"/>
          <w:kern w:val="28"/>
          <w:sz w:val="52"/>
          <w:szCs w:val="52"/>
        </w:rPr>
      </w:pPr>
    </w:p>
    <w:p w:rsidR="00BB3DBA" w:rsidRPr="00BB3DBA" w:rsidRDefault="00BB3DBA" w:rsidP="00BB3DBA">
      <w:pPr>
        <w:pBdr>
          <w:bottom w:val="single" w:sz="8" w:space="4" w:color="4F81BD" w:themeColor="accent1"/>
        </w:pBdr>
        <w:spacing w:after="300" w:line="240" w:lineRule="auto"/>
        <w:contextualSpacing/>
        <w:rPr>
          <w:rFonts w:asciiTheme="majorHAnsi" w:eastAsiaTheme="majorEastAsia" w:hAnsiTheme="majorHAnsi" w:cstheme="majorBidi"/>
          <w:spacing w:val="5"/>
          <w:kern w:val="28"/>
          <w:sz w:val="52"/>
          <w:szCs w:val="52"/>
        </w:rPr>
      </w:pPr>
    </w:p>
    <w:p w:rsidR="00BB3DBA" w:rsidRPr="00BB3DBA" w:rsidRDefault="00BB3DBA" w:rsidP="00BB3DBA">
      <w:pPr>
        <w:pBdr>
          <w:bottom w:val="single" w:sz="8" w:space="4" w:color="4F81BD" w:themeColor="accent1"/>
        </w:pBdr>
        <w:spacing w:after="300" w:line="240" w:lineRule="auto"/>
        <w:contextualSpacing/>
        <w:rPr>
          <w:rFonts w:asciiTheme="majorHAnsi" w:eastAsiaTheme="majorEastAsia" w:hAnsiTheme="majorHAnsi" w:cstheme="majorBidi"/>
          <w:spacing w:val="5"/>
          <w:kern w:val="28"/>
          <w:sz w:val="52"/>
          <w:szCs w:val="52"/>
        </w:rPr>
      </w:pPr>
    </w:p>
    <w:p w:rsidR="00BB3DBA" w:rsidRPr="00BB3DBA" w:rsidRDefault="00BB3DBA" w:rsidP="00BB3DBA">
      <w:pPr>
        <w:pBdr>
          <w:bottom w:val="single" w:sz="8" w:space="4" w:color="4F81BD" w:themeColor="accent1"/>
        </w:pBdr>
        <w:spacing w:after="300" w:line="240" w:lineRule="auto"/>
        <w:contextualSpacing/>
        <w:rPr>
          <w:rFonts w:asciiTheme="majorHAnsi" w:eastAsiaTheme="majorEastAsia" w:hAnsiTheme="majorHAnsi" w:cstheme="majorBidi"/>
          <w:spacing w:val="5"/>
          <w:kern w:val="28"/>
          <w:sz w:val="52"/>
          <w:szCs w:val="52"/>
        </w:rPr>
      </w:pPr>
    </w:p>
    <w:p w:rsidR="00BB3DBA" w:rsidRPr="00BB3DBA" w:rsidRDefault="00BB3DBA" w:rsidP="00BB3DBA">
      <w:pPr>
        <w:pBdr>
          <w:bottom w:val="single" w:sz="8" w:space="4" w:color="4F81BD" w:themeColor="accent1"/>
        </w:pBdr>
        <w:spacing w:after="300" w:line="240" w:lineRule="auto"/>
        <w:contextualSpacing/>
        <w:rPr>
          <w:rFonts w:asciiTheme="majorHAnsi" w:eastAsiaTheme="majorEastAsia" w:hAnsiTheme="majorHAnsi" w:cstheme="majorBidi"/>
          <w:spacing w:val="5"/>
          <w:kern w:val="28"/>
          <w:sz w:val="52"/>
          <w:szCs w:val="52"/>
        </w:rPr>
      </w:pPr>
    </w:p>
    <w:p w:rsidR="00BB3DBA" w:rsidRPr="00BB3DBA" w:rsidRDefault="00BB3DBA" w:rsidP="00BB3DBA">
      <w:pPr>
        <w:pBdr>
          <w:bottom w:val="single" w:sz="8" w:space="4" w:color="4F81BD" w:themeColor="accent1"/>
        </w:pBdr>
        <w:spacing w:after="300" w:line="240" w:lineRule="auto"/>
        <w:contextualSpacing/>
        <w:rPr>
          <w:rFonts w:asciiTheme="majorHAnsi" w:eastAsiaTheme="majorEastAsia" w:hAnsiTheme="majorHAnsi" w:cstheme="majorBidi"/>
          <w:spacing w:val="5"/>
          <w:kern w:val="28"/>
          <w:sz w:val="52"/>
          <w:szCs w:val="52"/>
        </w:rPr>
      </w:pPr>
    </w:p>
    <w:p w:rsidR="00BB3DBA" w:rsidRPr="00BB3DBA" w:rsidRDefault="00BB3DBA" w:rsidP="00BB3DBA">
      <w:pPr>
        <w:pBdr>
          <w:bottom w:val="single" w:sz="8" w:space="4" w:color="4F81BD" w:themeColor="accent1"/>
        </w:pBdr>
        <w:spacing w:after="300" w:line="240" w:lineRule="auto"/>
        <w:contextualSpacing/>
        <w:rPr>
          <w:rFonts w:asciiTheme="majorHAnsi" w:eastAsiaTheme="majorEastAsia" w:hAnsiTheme="majorHAnsi" w:cstheme="majorBidi"/>
          <w:spacing w:val="5"/>
          <w:kern w:val="28"/>
          <w:sz w:val="52"/>
          <w:szCs w:val="52"/>
        </w:rPr>
      </w:pPr>
    </w:p>
    <w:p w:rsidR="00BB3DBA" w:rsidRPr="00BB3DBA" w:rsidRDefault="00BB3DBA" w:rsidP="00BB3DBA">
      <w:pPr>
        <w:pBdr>
          <w:bottom w:val="single" w:sz="8" w:space="4" w:color="4F81BD" w:themeColor="accent1"/>
        </w:pBdr>
        <w:spacing w:after="300" w:line="240" w:lineRule="auto"/>
        <w:contextualSpacing/>
        <w:rPr>
          <w:rFonts w:asciiTheme="majorHAnsi" w:eastAsiaTheme="majorEastAsia" w:hAnsiTheme="majorHAnsi" w:cstheme="majorBidi"/>
          <w:spacing w:val="5"/>
          <w:kern w:val="28"/>
          <w:sz w:val="52"/>
          <w:szCs w:val="52"/>
        </w:rPr>
      </w:pPr>
    </w:p>
    <w:p w:rsidR="00BB3DBA" w:rsidRPr="00BB3DBA" w:rsidRDefault="00BB3DBA" w:rsidP="00BB3DBA">
      <w:pPr>
        <w:pBdr>
          <w:bottom w:val="single" w:sz="8" w:space="4" w:color="4F81BD" w:themeColor="accent1"/>
        </w:pBdr>
        <w:spacing w:after="300" w:line="240" w:lineRule="auto"/>
        <w:contextualSpacing/>
        <w:rPr>
          <w:rFonts w:asciiTheme="majorHAnsi" w:eastAsiaTheme="majorEastAsia" w:hAnsiTheme="majorHAnsi" w:cstheme="majorBidi"/>
          <w:spacing w:val="5"/>
          <w:kern w:val="28"/>
          <w:sz w:val="52"/>
          <w:szCs w:val="52"/>
        </w:rPr>
      </w:pPr>
    </w:p>
    <w:p w:rsidR="00BB3DBA" w:rsidRPr="00BB3DBA" w:rsidRDefault="00BB3DBA" w:rsidP="00BB3DBA">
      <w:pPr>
        <w:pBdr>
          <w:bottom w:val="single" w:sz="8" w:space="4" w:color="4F81BD" w:themeColor="accent1"/>
        </w:pBdr>
        <w:spacing w:after="300" w:line="240" w:lineRule="auto"/>
        <w:contextualSpacing/>
        <w:rPr>
          <w:rFonts w:asciiTheme="majorHAnsi" w:eastAsiaTheme="majorEastAsia" w:hAnsiTheme="majorHAnsi" w:cstheme="majorBidi"/>
          <w:spacing w:val="5"/>
          <w:kern w:val="28"/>
          <w:sz w:val="52"/>
          <w:szCs w:val="52"/>
        </w:rPr>
      </w:pPr>
    </w:p>
    <w:p w:rsidR="00BB3DBA" w:rsidRPr="00BB3DBA" w:rsidRDefault="00BB3DBA" w:rsidP="00BB3DBA">
      <w:pPr>
        <w:pBdr>
          <w:bottom w:val="single" w:sz="8" w:space="4" w:color="4F81BD" w:themeColor="accent1"/>
        </w:pBdr>
        <w:spacing w:after="300" w:line="240" w:lineRule="auto"/>
        <w:contextualSpacing/>
        <w:rPr>
          <w:rFonts w:asciiTheme="majorHAnsi" w:eastAsiaTheme="majorEastAsia" w:hAnsiTheme="majorHAnsi" w:cstheme="majorBidi"/>
          <w:spacing w:val="5"/>
          <w:kern w:val="28"/>
          <w:sz w:val="52"/>
          <w:szCs w:val="52"/>
        </w:rPr>
      </w:pPr>
    </w:p>
    <w:p w:rsidR="00BB3DBA" w:rsidRPr="00BB3DBA" w:rsidRDefault="00BB3DBA" w:rsidP="00BB3DBA">
      <w:pPr>
        <w:pBdr>
          <w:bottom w:val="single" w:sz="8" w:space="4" w:color="4F81BD" w:themeColor="accent1"/>
        </w:pBdr>
        <w:spacing w:after="300" w:line="240" w:lineRule="auto"/>
        <w:contextualSpacing/>
        <w:rPr>
          <w:rFonts w:asciiTheme="majorHAnsi" w:eastAsiaTheme="majorEastAsia" w:hAnsiTheme="majorHAnsi" w:cstheme="majorBidi"/>
          <w:spacing w:val="5"/>
          <w:kern w:val="28"/>
          <w:sz w:val="52"/>
          <w:szCs w:val="52"/>
        </w:rPr>
      </w:pPr>
      <w:r w:rsidRPr="00BB3DBA">
        <w:rPr>
          <w:rFonts w:asciiTheme="majorHAnsi" w:eastAsiaTheme="majorEastAsia" w:hAnsiTheme="majorHAnsi" w:cstheme="majorBidi"/>
          <w:spacing w:val="5"/>
          <w:kern w:val="28"/>
          <w:sz w:val="52"/>
          <w:szCs w:val="52"/>
        </w:rPr>
        <w:lastRenderedPageBreak/>
        <w:t>Paracetamol compared to combinations of analgesics for minor injuries in the Emergency Department</w:t>
      </w:r>
    </w:p>
    <w:p w:rsidR="00BB3DBA" w:rsidRPr="00BB3DBA" w:rsidRDefault="00BB3DBA" w:rsidP="00BB3DBA">
      <w:pPr>
        <w:keepNext/>
        <w:keepLines/>
        <w:spacing w:before="200" w:after="0"/>
        <w:outlineLvl w:val="1"/>
        <w:rPr>
          <w:rFonts w:asciiTheme="majorHAnsi" w:eastAsiaTheme="majorEastAsia" w:hAnsiTheme="majorHAnsi" w:cstheme="majorBidi"/>
          <w:b/>
          <w:bCs/>
          <w:sz w:val="26"/>
          <w:szCs w:val="26"/>
        </w:rPr>
      </w:pPr>
      <w:r w:rsidRPr="00BB3DBA">
        <w:rPr>
          <w:rFonts w:asciiTheme="majorHAnsi" w:eastAsiaTheme="majorEastAsia" w:hAnsiTheme="majorHAnsi" w:cstheme="majorBidi"/>
          <w:b/>
          <w:bCs/>
          <w:sz w:val="26"/>
          <w:szCs w:val="26"/>
        </w:rPr>
        <w:t>Name of person completing form: ___________________________________________________</w:t>
      </w:r>
    </w:p>
    <w:p w:rsidR="00BB3DBA" w:rsidRPr="00BB3DBA" w:rsidRDefault="00BB3DBA" w:rsidP="00BB3DBA">
      <w:pPr>
        <w:keepNext/>
        <w:keepLines/>
        <w:spacing w:before="200" w:after="0"/>
        <w:jc w:val="center"/>
        <w:outlineLvl w:val="2"/>
        <w:rPr>
          <w:rFonts w:asciiTheme="majorHAnsi" w:eastAsiaTheme="majorEastAsia" w:hAnsiTheme="majorHAnsi" w:cstheme="majorBidi"/>
          <w:b/>
          <w:bCs/>
          <w:sz w:val="36"/>
          <w:szCs w:val="36"/>
        </w:rPr>
      </w:pPr>
      <w:r w:rsidRPr="00BB3DBA">
        <w:rPr>
          <w:rFonts w:asciiTheme="majorHAnsi" w:eastAsiaTheme="majorEastAsia" w:hAnsiTheme="majorHAnsi" w:cstheme="majorBidi"/>
          <w:b/>
          <w:bCs/>
          <w:sz w:val="36"/>
          <w:szCs w:val="36"/>
        </w:rPr>
        <w:t>Study Protocol: Emergency Department</w:t>
      </w:r>
    </w:p>
    <w:p w:rsidR="00BB3DBA" w:rsidRPr="00BB3DBA" w:rsidRDefault="00BB3DBA" w:rsidP="00BB3DBA">
      <w:r w:rsidRPr="00BB3DBA">
        <w:rPr>
          <w:noProof/>
          <w:lang w:eastAsia="en-NZ"/>
        </w:rPr>
        <mc:AlternateContent>
          <mc:Choice Requires="wps">
            <w:drawing>
              <wp:anchor distT="0" distB="0" distL="114300" distR="114300" simplePos="0" relativeHeight="251665408" behindDoc="0" locked="0" layoutInCell="1" allowOverlap="1" wp14:anchorId="78485A9D" wp14:editId="0AC9301A">
                <wp:simplePos x="0" y="0"/>
                <wp:positionH relativeFrom="column">
                  <wp:posOffset>1847850</wp:posOffset>
                </wp:positionH>
                <wp:positionV relativeFrom="paragraph">
                  <wp:posOffset>167640</wp:posOffset>
                </wp:positionV>
                <wp:extent cx="3171825" cy="809625"/>
                <wp:effectExtent l="0" t="0" r="28575" b="28575"/>
                <wp:wrapNone/>
                <wp:docPr id="55" name="Rectangle 55"/>
                <wp:cNvGraphicFramePr/>
                <a:graphic xmlns:a="http://schemas.openxmlformats.org/drawingml/2006/main">
                  <a:graphicData uri="http://schemas.microsoft.com/office/word/2010/wordprocessingShape">
                    <wps:wsp>
                      <wps:cNvSpPr/>
                      <wps:spPr>
                        <a:xfrm>
                          <a:off x="0" y="0"/>
                          <a:ext cx="3171825" cy="809625"/>
                        </a:xfrm>
                        <a:prstGeom prst="rect">
                          <a:avLst/>
                        </a:prstGeom>
                        <a:solidFill>
                          <a:sysClr val="window" lastClr="FFFFFF"/>
                        </a:solidFill>
                        <a:ln w="25400" cap="flat" cmpd="sng" algn="ctr">
                          <a:solidFill>
                            <a:sysClr val="windowText" lastClr="000000"/>
                          </a:solidFill>
                          <a:prstDash val="solid"/>
                        </a:ln>
                        <a:effectLst/>
                      </wps:spPr>
                      <wps:txbx>
                        <w:txbxContent>
                          <w:p w:rsidR="005766E7" w:rsidRDefault="005766E7" w:rsidP="00BB3DBA">
                            <w:pPr>
                              <w:jc w:val="center"/>
                            </w:pPr>
                            <w:r>
                              <w:t>Affix hospital sticker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8485A9D" id="Rectangle 55" o:spid="_x0000_s1037" style="position:absolute;margin-left:145.5pt;margin-top:13.2pt;width:249.75pt;height:63.7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" fillcolor="window" strokecolor="windowText" strokeweight="2pt">
                <v:textbox>
                  <w:txbxContent>
                    <w:p w:rsidR="005766E7" w:rsidRDefault="005766E7" w:rsidP="00BB3DBA">
                      <w:pPr>
                        <w:jc w:val="center"/>
                      </w:pPr>
                      <w:r>
                        <w:t>Affix hospital sticker</w:t>
                      </w:r>
                    </w:p>
                  </w:txbxContent>
                </v:textbox>
              </v:rect>
            </w:pict>
          </mc:Fallback>
        </mc:AlternateContent>
      </w:r>
    </w:p>
    <w:p w:rsidR="00BB3DBA" w:rsidRPr="00BB3DBA" w:rsidRDefault="00BB3DBA" w:rsidP="00BB3DBA">
      <w:r w:rsidRPr="00BB3DBA">
        <w:t xml:space="preserve">Hospital sticker or </w:t>
      </w:r>
    </w:p>
    <w:p w:rsidR="00BB3DBA" w:rsidRPr="00BB3DBA" w:rsidRDefault="00BB3DBA" w:rsidP="00BB3DBA">
      <w:r w:rsidRPr="00BB3DBA">
        <w:t xml:space="preserve">write patient name here </w:t>
      </w:r>
      <w:r w:rsidRPr="00BB3DBA">
        <w:sym w:font="Wingdings" w:char="F0E0"/>
      </w:r>
    </w:p>
    <w:p w:rsidR="00BB3DBA" w:rsidRPr="00BB3DBA" w:rsidRDefault="00BB3DBA" w:rsidP="00BB3DBA"/>
    <w:p w:rsidR="00BB3DBA" w:rsidRPr="00BB3DBA" w:rsidRDefault="00BB3DBA" w:rsidP="00BB3DBA">
      <w:pPr>
        <w:keepNext/>
        <w:keepLines/>
        <w:spacing w:before="480" w:after="0"/>
        <w:outlineLvl w:val="0"/>
        <w:rPr>
          <w:rFonts w:asciiTheme="majorHAnsi" w:hAnsiTheme="majorHAnsi" w:cstheme="majorBidi"/>
          <w:b/>
          <w:bCs/>
          <w:sz w:val="28"/>
          <w:szCs w:val="28"/>
        </w:rPr>
      </w:pPr>
      <w:r w:rsidRPr="00BB3DBA">
        <w:rPr>
          <w:rFonts w:asciiTheme="majorHAnsi" w:hAnsiTheme="majorHAnsi" w:cstheme="majorBidi"/>
          <w:b/>
          <w:bCs/>
          <w:sz w:val="28"/>
          <w:szCs w:val="28"/>
        </w:rPr>
        <w:t>Completed protocol and case report forms</w:t>
      </w:r>
    </w:p>
    <w:p w:rsidR="00BB3DBA" w:rsidRPr="00BB3DBA" w:rsidRDefault="00BB3DBA" w:rsidP="00BB3DBA">
      <w:r w:rsidRPr="00BB3DBA">
        <w:rPr>
          <w:noProof/>
          <w:lang w:eastAsia="en-NZ"/>
        </w:rPr>
        <mc:AlternateContent>
          <mc:Choice Requires="wps">
            <w:drawing>
              <wp:anchor distT="0" distB="0" distL="114300" distR="114300" simplePos="0" relativeHeight="251667456" behindDoc="0" locked="0" layoutInCell="1" allowOverlap="1" wp14:anchorId="762CC57C" wp14:editId="2EA11FBB">
                <wp:simplePos x="0" y="0"/>
                <wp:positionH relativeFrom="column">
                  <wp:posOffset>9525</wp:posOffset>
                </wp:positionH>
                <wp:positionV relativeFrom="paragraph">
                  <wp:posOffset>170815</wp:posOffset>
                </wp:positionV>
                <wp:extent cx="5514975" cy="2047875"/>
                <wp:effectExtent l="0" t="0" r="28575" b="28575"/>
                <wp:wrapNone/>
                <wp:docPr id="57" name="Rectangle 57"/>
                <wp:cNvGraphicFramePr/>
                <a:graphic xmlns:a="http://schemas.openxmlformats.org/drawingml/2006/main">
                  <a:graphicData uri="http://schemas.microsoft.com/office/word/2010/wordprocessingShape">
                    <wps:wsp>
                      <wps:cNvSpPr/>
                      <wps:spPr>
                        <a:xfrm>
                          <a:off x="0" y="0"/>
                          <a:ext cx="5514975" cy="2047875"/>
                        </a:xfrm>
                        <a:prstGeom prst="rect">
                          <a:avLst/>
                        </a:prstGeom>
                        <a:solidFill>
                          <a:sysClr val="window" lastClr="FFFFFF"/>
                        </a:solidFill>
                        <a:ln w="25400" cap="flat" cmpd="sng" algn="ctr">
                          <a:solidFill>
                            <a:sysClr val="windowText" lastClr="000000"/>
                          </a:solidFill>
                          <a:prstDash val="solid"/>
                        </a:ln>
                        <a:effectLst/>
                      </wps:spPr>
                      <wps:txbx>
                        <w:txbxContent>
                          <w:p w:rsidR="005766E7" w:rsidRPr="00BB3C16" w:rsidRDefault="005766E7" w:rsidP="00BB3DBA">
                            <w:pPr>
                              <w:pStyle w:val="ListParagraph"/>
                              <w:numPr>
                                <w:ilvl w:val="0"/>
                                <w:numId w:val="10"/>
                              </w:numPr>
                            </w:pPr>
                            <w:r w:rsidRPr="00BB3C16">
                              <w:t>If the patient was excluded from or does not consent to the study, place this Protocol (with reasons for</w:t>
                            </w:r>
                            <w:r>
                              <w:t xml:space="preserve"> </w:t>
                            </w:r>
                            <w:r w:rsidRPr="00BB3C16">
                              <w:t>exclusion marked) in the envelope provided, and process as follows:</w:t>
                            </w:r>
                          </w:p>
                          <w:p w:rsidR="005766E7" w:rsidRPr="00BB3C16" w:rsidRDefault="005766E7" w:rsidP="00BB3DBA">
                            <w:pPr>
                              <w:pStyle w:val="ListParagraph"/>
                              <w:numPr>
                                <w:ilvl w:val="1"/>
                                <w:numId w:val="10"/>
                              </w:numPr>
                            </w:pPr>
                            <w:r w:rsidRPr="00BB3C16">
                              <w:t xml:space="preserve">Return the form to AED </w:t>
                            </w:r>
                            <w:r>
                              <w:t>Pharmacist /investigator</w:t>
                            </w:r>
                            <w:r w:rsidRPr="00BB3C16">
                              <w:t xml:space="preserve"> (</w:t>
                            </w:r>
                            <w:r>
                              <w:t>Jay Gong</w:t>
                            </w:r>
                            <w:r w:rsidRPr="00BB3C16">
                              <w:t>) or AED investigator (</w:t>
                            </w:r>
                            <w:proofErr w:type="spellStart"/>
                            <w:r w:rsidRPr="00BB3C16">
                              <w:t>Dr.</w:t>
                            </w:r>
                            <w:proofErr w:type="spellEnd"/>
                            <w:r w:rsidRPr="00BB3C16">
                              <w:t xml:space="preserve"> Peter Jones)</w:t>
                            </w:r>
                            <w:r>
                              <w:t xml:space="preserve"> </w:t>
                            </w:r>
                            <w:r w:rsidRPr="00BB3C16">
                              <w:t>who will place in study file in secure office in Adult ED.</w:t>
                            </w:r>
                          </w:p>
                          <w:p w:rsidR="005766E7" w:rsidRPr="00BB3C16" w:rsidRDefault="005766E7" w:rsidP="00BB3DBA">
                            <w:pPr>
                              <w:pStyle w:val="ListParagraph"/>
                              <w:numPr>
                                <w:ilvl w:val="0"/>
                                <w:numId w:val="10"/>
                              </w:numPr>
                            </w:pPr>
                            <w:r w:rsidRPr="00BB3C16">
                              <w:t xml:space="preserve"> For patients enrolled in the study, place originals (all pages of this Protocol plus the ED Case Report</w:t>
                            </w:r>
                            <w:r>
                              <w:t xml:space="preserve"> </w:t>
                            </w:r>
                            <w:r w:rsidRPr="00BB3C16">
                              <w:t>Forms) ALONG WITH THE SIGNED CONSENT FORM in the envelope provided and process as above</w:t>
                            </w: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62CC57C" id="Rectangle 57" o:spid="_x0000_s1038" style="position:absolute;margin-left:.75pt;margin-top:13.45pt;width:434.25pt;height:161.2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" fillcolor="window" strokecolor="windowText" strokeweight="2pt">
                <v:textbox>
                  <w:txbxContent>
                    <w:p w:rsidR="005766E7" w:rsidRPr="00BB3C16" w:rsidRDefault="005766E7" w:rsidP="00BB3DBA">
                      <w:pPr>
                        <w:pStyle w:val="ListParagraph"/>
                        <w:numPr>
                          <w:ilvl w:val="0"/>
                          <w:numId w:val="10"/>
                        </w:numPr>
                      </w:pPr>
                      <w:r w:rsidRPr="00BB3C16">
                        <w:t>If the patient was excluded from or does not consent to the study, place this Protocol (with reasons for</w:t>
                      </w:r>
                      <w:r>
                        <w:t xml:space="preserve"> </w:t>
                      </w:r>
                      <w:r w:rsidRPr="00BB3C16">
                        <w:t>exclusion marked) in the envelope provided, and process as follows:</w:t>
                      </w:r>
                    </w:p>
                    <w:p w:rsidR="005766E7" w:rsidRPr="00BB3C16" w:rsidRDefault="005766E7" w:rsidP="00BB3DBA">
                      <w:pPr>
                        <w:pStyle w:val="ListParagraph"/>
                        <w:numPr>
                          <w:ilvl w:val="1"/>
                          <w:numId w:val="10"/>
                        </w:numPr>
                      </w:pPr>
                      <w:r w:rsidRPr="00BB3C16">
                        <w:t xml:space="preserve">Return the form to AED </w:t>
                      </w:r>
                      <w:r>
                        <w:t>Pharmacist /investigator</w:t>
                      </w:r>
                      <w:r w:rsidRPr="00BB3C16">
                        <w:t xml:space="preserve"> (</w:t>
                      </w:r>
                      <w:r>
                        <w:t>Jay Gong</w:t>
                      </w:r>
                      <w:r w:rsidRPr="00BB3C16">
                        <w:t>) or AED investigator (Dr. Peter Jones)</w:t>
                      </w:r>
                      <w:r>
                        <w:t xml:space="preserve"> </w:t>
                      </w:r>
                      <w:r w:rsidRPr="00BB3C16">
                        <w:t>who will place in study file in secure office in Adult ED.</w:t>
                      </w:r>
                    </w:p>
                    <w:p w:rsidR="005766E7" w:rsidRPr="00BB3C16" w:rsidRDefault="005766E7" w:rsidP="00BB3DBA">
                      <w:pPr>
                        <w:pStyle w:val="ListParagraph"/>
                        <w:numPr>
                          <w:ilvl w:val="0"/>
                          <w:numId w:val="10"/>
                        </w:numPr>
                      </w:pPr>
                      <w:r w:rsidRPr="00BB3C16">
                        <w:t xml:space="preserve"> For patients enrolled in the study, place originals (all pages of this Protocol plus the ED Case Report</w:t>
                      </w:r>
                      <w:r>
                        <w:t xml:space="preserve"> </w:t>
                      </w:r>
                      <w:r w:rsidRPr="00BB3C16">
                        <w:t>Forms) ALONG WITH THE SIGNED CONSENT FORM in the envelope provided and process as above</w:t>
                      </w:r>
                      <w:r>
                        <w:t xml:space="preserve">. </w:t>
                      </w:r>
                    </w:p>
                  </w:txbxContent>
                </v:textbox>
              </v:rect>
            </w:pict>
          </mc:Fallback>
        </mc:AlternateContent>
      </w:r>
    </w:p>
    <w:p w:rsidR="00BB3DBA" w:rsidRPr="00BB3DBA" w:rsidRDefault="00BB3DBA" w:rsidP="00BB3DBA"/>
    <w:p w:rsidR="00BB3DBA" w:rsidRPr="00BB3DBA" w:rsidRDefault="00BB3DBA" w:rsidP="00BB3DBA"/>
    <w:p w:rsidR="00BB3DBA" w:rsidRPr="00BB3DBA" w:rsidRDefault="00BB3DBA" w:rsidP="00BB3DBA"/>
    <w:p w:rsidR="00BB3DBA" w:rsidRPr="00BB3DBA" w:rsidRDefault="00BB3DBA" w:rsidP="00BB3DBA"/>
    <w:p w:rsidR="00BB3DBA" w:rsidRPr="00BB3DBA" w:rsidRDefault="00BB3DBA" w:rsidP="00BB3DBA"/>
    <w:p w:rsidR="00BB3DBA" w:rsidRPr="00BB3DBA" w:rsidRDefault="00BB3DBA" w:rsidP="00BB3DBA"/>
    <w:p w:rsidR="00BB3DBA" w:rsidRPr="00BB3DBA" w:rsidRDefault="00BB3DBA" w:rsidP="00BB3DBA"/>
    <w:p w:rsidR="00BB3DBA" w:rsidRPr="00BB3DBA" w:rsidRDefault="00BB3DBA" w:rsidP="00BB3DBA"/>
    <w:p w:rsidR="00BB3DBA" w:rsidRPr="00BB3DBA" w:rsidRDefault="006E0719" w:rsidP="00BB3DBA">
      <w:pPr>
        <w:keepNext/>
        <w:keepLines/>
        <w:spacing w:before="480" w:after="0"/>
        <w:outlineLvl w:val="0"/>
        <w:rPr>
          <w:rFonts w:asciiTheme="majorHAnsi" w:eastAsiaTheme="majorEastAsia" w:hAnsiTheme="majorHAnsi" w:cstheme="majorBidi"/>
          <w:b/>
          <w:bCs/>
          <w:sz w:val="28"/>
          <w:szCs w:val="28"/>
        </w:rPr>
      </w:pPr>
      <w:r>
        <w:rPr>
          <w:rFonts w:asciiTheme="majorHAnsi" w:eastAsiaTheme="majorEastAsia" w:hAnsiTheme="majorHAnsi" w:cstheme="majorBidi"/>
          <w:b/>
          <w:bCs/>
          <w:sz w:val="28"/>
          <w:szCs w:val="28"/>
        </w:rPr>
        <w:t>S</w:t>
      </w:r>
      <w:r w:rsidR="00BB3DBA" w:rsidRPr="00BB3DBA">
        <w:rPr>
          <w:rFonts w:asciiTheme="majorHAnsi" w:eastAsiaTheme="majorEastAsia" w:hAnsiTheme="majorHAnsi" w:cstheme="majorBidi"/>
          <w:b/>
          <w:bCs/>
          <w:sz w:val="28"/>
          <w:szCs w:val="28"/>
        </w:rPr>
        <w:t>tep 1: Does the patient meet entrance criteria</w:t>
      </w:r>
    </w:p>
    <w:p w:rsidR="00BB3DBA" w:rsidRPr="00BB3DBA" w:rsidRDefault="00BB3DBA" w:rsidP="00BB3DBA"/>
    <w:p w:rsidR="00BB3DBA" w:rsidRPr="00BB3DBA" w:rsidRDefault="00BB3DBA" w:rsidP="00BB3DBA">
      <w:pPr>
        <w:rPr>
          <w:sz w:val="26"/>
          <w:szCs w:val="26"/>
          <w:u w:val="single"/>
        </w:rPr>
      </w:pPr>
      <w:r w:rsidRPr="00BB3DBA">
        <w:rPr>
          <w:sz w:val="26"/>
          <w:szCs w:val="26"/>
          <w:u w:val="single"/>
        </w:rPr>
        <w:t>Inclusion criteria: Answer YES to all criteria</w:t>
      </w:r>
    </w:p>
    <w:tbl>
      <w:tblPr>
        <w:tblStyle w:val="TableGrid1"/>
        <w:tblW w:w="0" w:type="auto"/>
        <w:tblLook w:val="04A0" w:firstRow="1" w:lastRow="0" w:firstColumn="1" w:lastColumn="0" w:noHBand="0" w:noVBand="1"/>
      </w:tblPr>
      <w:tblGrid>
        <w:gridCol w:w="7479"/>
        <w:gridCol w:w="1763"/>
      </w:tblGrid>
      <w:tr w:rsidR="00BB3DBA" w:rsidRPr="00BB3DBA" w:rsidTr="007B07A3">
        <w:tc>
          <w:tcPr>
            <w:tcW w:w="7479" w:type="dxa"/>
          </w:tcPr>
          <w:p w:rsidR="00BB3DBA" w:rsidRPr="00BB3DBA" w:rsidRDefault="00BB3DBA" w:rsidP="00BB3DBA">
            <w:pPr>
              <w:rPr>
                <w:sz w:val="26"/>
                <w:szCs w:val="26"/>
                <w:u w:val="single"/>
              </w:rPr>
            </w:pPr>
            <w:r w:rsidRPr="00BB3DBA">
              <w:rPr>
                <w:iCs/>
                <w:sz w:val="26"/>
                <w:szCs w:val="26"/>
              </w:rPr>
              <w:t>Age: 16-65</w:t>
            </w:r>
          </w:p>
        </w:tc>
        <w:tc>
          <w:tcPr>
            <w:tcW w:w="1763" w:type="dxa"/>
          </w:tcPr>
          <w:p w:rsidR="00BB3DBA" w:rsidRPr="00BB3DBA" w:rsidRDefault="00BB3DBA" w:rsidP="00BB3DBA">
            <w:r w:rsidRPr="00BB3DBA">
              <w:rPr>
                <w:sz w:val="26"/>
                <w:szCs w:val="26"/>
              </w:rPr>
              <w:t>Yes/No</w:t>
            </w:r>
          </w:p>
        </w:tc>
      </w:tr>
      <w:tr w:rsidR="00BB3DBA" w:rsidRPr="00BB3DBA" w:rsidTr="007B07A3">
        <w:tc>
          <w:tcPr>
            <w:tcW w:w="7479" w:type="dxa"/>
          </w:tcPr>
          <w:p w:rsidR="00BB3DBA" w:rsidRPr="00BB3DBA" w:rsidRDefault="00BB3DBA" w:rsidP="00BB3DBA">
            <w:pPr>
              <w:rPr>
                <w:sz w:val="26"/>
                <w:szCs w:val="26"/>
                <w:u w:val="single"/>
              </w:rPr>
            </w:pPr>
            <w:r w:rsidRPr="00BB3DBA">
              <w:rPr>
                <w:iCs/>
                <w:sz w:val="26"/>
                <w:szCs w:val="26"/>
              </w:rPr>
              <w:t>At least Moderate pain (pain score &gt; 3/10 on verbal scale)</w:t>
            </w:r>
          </w:p>
        </w:tc>
        <w:tc>
          <w:tcPr>
            <w:tcW w:w="1763" w:type="dxa"/>
          </w:tcPr>
          <w:p w:rsidR="00BB3DBA" w:rsidRPr="00BB3DBA" w:rsidRDefault="00BB3DBA" w:rsidP="00BB3DBA">
            <w:r w:rsidRPr="00BB3DBA">
              <w:rPr>
                <w:sz w:val="26"/>
                <w:szCs w:val="26"/>
              </w:rPr>
              <w:t>Yes/No</w:t>
            </w:r>
          </w:p>
        </w:tc>
      </w:tr>
      <w:tr w:rsidR="00BB3DBA" w:rsidRPr="00BB3DBA" w:rsidTr="007B07A3">
        <w:tc>
          <w:tcPr>
            <w:tcW w:w="7479" w:type="dxa"/>
          </w:tcPr>
          <w:p w:rsidR="00BB3DBA" w:rsidRPr="00BB3DBA" w:rsidRDefault="00BB3DBA" w:rsidP="00BB3DBA">
            <w:pPr>
              <w:rPr>
                <w:sz w:val="26"/>
                <w:szCs w:val="26"/>
                <w:u w:val="single"/>
              </w:rPr>
            </w:pPr>
            <w:r w:rsidRPr="00BB3DBA">
              <w:rPr>
                <w:iCs/>
                <w:sz w:val="26"/>
                <w:szCs w:val="26"/>
              </w:rPr>
              <w:t>Acute closed limb or trunk injury (previous 48 hour)</w:t>
            </w:r>
          </w:p>
        </w:tc>
        <w:tc>
          <w:tcPr>
            <w:tcW w:w="1763" w:type="dxa"/>
          </w:tcPr>
          <w:p w:rsidR="00BB3DBA" w:rsidRPr="00BB3DBA" w:rsidRDefault="00BB3DBA" w:rsidP="00BB3DBA">
            <w:r w:rsidRPr="00BB3DBA">
              <w:rPr>
                <w:sz w:val="26"/>
                <w:szCs w:val="26"/>
              </w:rPr>
              <w:t>Yes/No</w:t>
            </w:r>
          </w:p>
        </w:tc>
      </w:tr>
      <w:tr w:rsidR="00BB3DBA" w:rsidRPr="00BB3DBA" w:rsidTr="007B07A3">
        <w:tc>
          <w:tcPr>
            <w:tcW w:w="7479" w:type="dxa"/>
          </w:tcPr>
          <w:p w:rsidR="00BB3DBA" w:rsidRPr="00BB3DBA" w:rsidRDefault="00BB3DBA" w:rsidP="00BB3DBA">
            <w:pPr>
              <w:rPr>
                <w:sz w:val="26"/>
                <w:szCs w:val="26"/>
                <w:u w:val="single"/>
              </w:rPr>
            </w:pPr>
            <w:r w:rsidRPr="00BB3DBA">
              <w:rPr>
                <w:iCs/>
                <w:sz w:val="26"/>
                <w:szCs w:val="26"/>
              </w:rPr>
              <w:t>Oral analgesia deemed suitable</w:t>
            </w:r>
          </w:p>
        </w:tc>
        <w:tc>
          <w:tcPr>
            <w:tcW w:w="1763" w:type="dxa"/>
          </w:tcPr>
          <w:p w:rsidR="00BB3DBA" w:rsidRPr="00BB3DBA" w:rsidRDefault="00BB3DBA" w:rsidP="00BB3DBA">
            <w:r w:rsidRPr="00BB3DBA">
              <w:rPr>
                <w:sz w:val="26"/>
                <w:szCs w:val="26"/>
              </w:rPr>
              <w:t>Yes/No</w:t>
            </w:r>
          </w:p>
        </w:tc>
      </w:tr>
    </w:tbl>
    <w:p w:rsidR="00BB3DBA" w:rsidRPr="00BB3DBA" w:rsidRDefault="00BB3DBA" w:rsidP="00BB3DBA">
      <w:pPr>
        <w:rPr>
          <w:sz w:val="26"/>
          <w:szCs w:val="26"/>
          <w:u w:val="single"/>
        </w:rPr>
      </w:pPr>
    </w:p>
    <w:p w:rsidR="00BB3DBA" w:rsidRPr="00BB3DBA" w:rsidRDefault="00BB3DBA" w:rsidP="00BB3DBA">
      <w:pPr>
        <w:rPr>
          <w:sz w:val="26"/>
          <w:szCs w:val="26"/>
          <w:u w:val="single"/>
        </w:rPr>
      </w:pPr>
      <w:r w:rsidRPr="00BB3DBA">
        <w:rPr>
          <w:sz w:val="26"/>
          <w:szCs w:val="26"/>
          <w:u w:val="single"/>
        </w:rPr>
        <w:lastRenderedPageBreak/>
        <w:t>Exclusion criteria: Answer NO to all criteria</w:t>
      </w:r>
    </w:p>
    <w:tbl>
      <w:tblPr>
        <w:tblStyle w:val="TableGrid1"/>
        <w:tblW w:w="0" w:type="auto"/>
        <w:tblLook w:val="04A0" w:firstRow="1" w:lastRow="0" w:firstColumn="1" w:lastColumn="0" w:noHBand="0" w:noVBand="1"/>
      </w:tblPr>
      <w:tblGrid>
        <w:gridCol w:w="7479"/>
        <w:gridCol w:w="1763"/>
      </w:tblGrid>
      <w:tr w:rsidR="00BB3DBA" w:rsidRPr="00BB3DBA" w:rsidTr="007B07A3">
        <w:tc>
          <w:tcPr>
            <w:tcW w:w="7479" w:type="dxa"/>
          </w:tcPr>
          <w:p w:rsidR="00BB3DBA" w:rsidRPr="00BB3DBA" w:rsidRDefault="00BB3DBA" w:rsidP="00BB3DBA">
            <w:pPr>
              <w:rPr>
                <w:i/>
                <w:iCs/>
                <w:sz w:val="26"/>
                <w:szCs w:val="26"/>
              </w:rPr>
            </w:pPr>
            <w:r w:rsidRPr="00BB3DBA">
              <w:rPr>
                <w:iCs/>
                <w:sz w:val="26"/>
                <w:szCs w:val="26"/>
              </w:rPr>
              <w:t>Open injuries</w:t>
            </w:r>
          </w:p>
        </w:tc>
        <w:tc>
          <w:tcPr>
            <w:tcW w:w="1763" w:type="dxa"/>
          </w:tcPr>
          <w:p w:rsidR="00BB3DBA" w:rsidRPr="00BB3DBA" w:rsidRDefault="00BB3DBA" w:rsidP="00BB3DBA">
            <w:pPr>
              <w:rPr>
                <w:sz w:val="26"/>
                <w:szCs w:val="26"/>
              </w:rPr>
            </w:pPr>
            <w:r w:rsidRPr="00BB3DBA">
              <w:rPr>
                <w:sz w:val="26"/>
                <w:szCs w:val="26"/>
              </w:rPr>
              <w:t>Yes/No</w:t>
            </w:r>
          </w:p>
        </w:tc>
      </w:tr>
      <w:tr w:rsidR="00BB3DBA" w:rsidRPr="00BB3DBA" w:rsidTr="007B07A3">
        <w:tc>
          <w:tcPr>
            <w:tcW w:w="7479" w:type="dxa"/>
          </w:tcPr>
          <w:p w:rsidR="00BB3DBA" w:rsidRPr="00BB3DBA" w:rsidRDefault="00BB3DBA" w:rsidP="00BB3DBA">
            <w:pPr>
              <w:rPr>
                <w:iCs/>
                <w:sz w:val="26"/>
                <w:szCs w:val="26"/>
              </w:rPr>
            </w:pPr>
            <w:r w:rsidRPr="00BB3DBA">
              <w:rPr>
                <w:iCs/>
                <w:sz w:val="26"/>
                <w:szCs w:val="26"/>
              </w:rPr>
              <w:t xml:space="preserve">Multi-trauma </w:t>
            </w:r>
          </w:p>
        </w:tc>
        <w:tc>
          <w:tcPr>
            <w:tcW w:w="1763" w:type="dxa"/>
          </w:tcPr>
          <w:p w:rsidR="00BB3DBA" w:rsidRPr="00BB3DBA" w:rsidRDefault="00BB3DBA" w:rsidP="00BB3DBA">
            <w:pPr>
              <w:rPr>
                <w:sz w:val="26"/>
                <w:szCs w:val="26"/>
              </w:rPr>
            </w:pPr>
            <w:r w:rsidRPr="00BB3DBA">
              <w:rPr>
                <w:sz w:val="26"/>
                <w:szCs w:val="26"/>
              </w:rPr>
              <w:t>Yes/No</w:t>
            </w:r>
          </w:p>
        </w:tc>
      </w:tr>
      <w:tr w:rsidR="00BB3DBA" w:rsidRPr="00BB3DBA" w:rsidTr="007B07A3">
        <w:tc>
          <w:tcPr>
            <w:tcW w:w="7479" w:type="dxa"/>
          </w:tcPr>
          <w:p w:rsidR="00BB3DBA" w:rsidRPr="00BB3DBA" w:rsidRDefault="00BB3DBA" w:rsidP="00BB3DBA">
            <w:pPr>
              <w:rPr>
                <w:iCs/>
                <w:sz w:val="26"/>
                <w:szCs w:val="26"/>
              </w:rPr>
            </w:pPr>
            <w:r w:rsidRPr="00BB3DBA">
              <w:rPr>
                <w:iCs/>
                <w:sz w:val="26"/>
                <w:szCs w:val="26"/>
              </w:rPr>
              <w:t>Head injuries</w:t>
            </w:r>
          </w:p>
        </w:tc>
        <w:tc>
          <w:tcPr>
            <w:tcW w:w="1763" w:type="dxa"/>
          </w:tcPr>
          <w:p w:rsidR="00BB3DBA" w:rsidRPr="00BB3DBA" w:rsidRDefault="00BB3DBA" w:rsidP="00BB3DBA">
            <w:pPr>
              <w:rPr>
                <w:sz w:val="26"/>
                <w:szCs w:val="26"/>
              </w:rPr>
            </w:pPr>
            <w:r w:rsidRPr="00BB3DBA">
              <w:rPr>
                <w:sz w:val="26"/>
                <w:szCs w:val="26"/>
              </w:rPr>
              <w:t>Yes/No</w:t>
            </w:r>
          </w:p>
        </w:tc>
      </w:tr>
      <w:tr w:rsidR="00BB3DBA" w:rsidRPr="00BB3DBA" w:rsidTr="007B07A3">
        <w:tc>
          <w:tcPr>
            <w:tcW w:w="7479" w:type="dxa"/>
          </w:tcPr>
          <w:p w:rsidR="00BB3DBA" w:rsidRPr="00BB3DBA" w:rsidRDefault="00BB3DBA" w:rsidP="00BB3DBA">
            <w:pPr>
              <w:rPr>
                <w:iCs/>
                <w:sz w:val="26"/>
                <w:szCs w:val="26"/>
              </w:rPr>
            </w:pPr>
            <w:r w:rsidRPr="00BB3DBA">
              <w:rPr>
                <w:iCs/>
                <w:sz w:val="26"/>
                <w:szCs w:val="26"/>
              </w:rPr>
              <w:t>Digital injuries (treated with nerve block)</w:t>
            </w:r>
          </w:p>
        </w:tc>
        <w:tc>
          <w:tcPr>
            <w:tcW w:w="1763" w:type="dxa"/>
          </w:tcPr>
          <w:p w:rsidR="00BB3DBA" w:rsidRPr="00BB3DBA" w:rsidRDefault="00BB3DBA" w:rsidP="00BB3DBA">
            <w:pPr>
              <w:rPr>
                <w:sz w:val="26"/>
                <w:szCs w:val="26"/>
              </w:rPr>
            </w:pPr>
            <w:r w:rsidRPr="00BB3DBA">
              <w:rPr>
                <w:sz w:val="26"/>
                <w:szCs w:val="26"/>
              </w:rPr>
              <w:t>Yes/No</w:t>
            </w:r>
          </w:p>
        </w:tc>
      </w:tr>
      <w:tr w:rsidR="00BB3DBA" w:rsidRPr="00BB3DBA" w:rsidTr="007B07A3">
        <w:tc>
          <w:tcPr>
            <w:tcW w:w="7479" w:type="dxa"/>
          </w:tcPr>
          <w:p w:rsidR="00BB3DBA" w:rsidRPr="00BB3DBA" w:rsidRDefault="00BB3DBA" w:rsidP="00BB3DBA">
            <w:pPr>
              <w:rPr>
                <w:iCs/>
                <w:sz w:val="26"/>
                <w:szCs w:val="26"/>
              </w:rPr>
            </w:pPr>
            <w:r w:rsidRPr="00BB3DBA">
              <w:rPr>
                <w:iCs/>
                <w:sz w:val="26"/>
                <w:szCs w:val="26"/>
              </w:rPr>
              <w:t>Need for time critical interventions (e.g. reduction of dislocations)</w:t>
            </w:r>
          </w:p>
        </w:tc>
        <w:tc>
          <w:tcPr>
            <w:tcW w:w="1763" w:type="dxa"/>
          </w:tcPr>
          <w:p w:rsidR="00BB3DBA" w:rsidRPr="00BB3DBA" w:rsidRDefault="00BB3DBA" w:rsidP="00BB3DBA">
            <w:pPr>
              <w:rPr>
                <w:sz w:val="26"/>
                <w:szCs w:val="26"/>
              </w:rPr>
            </w:pPr>
            <w:r w:rsidRPr="00BB3DBA">
              <w:rPr>
                <w:sz w:val="26"/>
                <w:szCs w:val="26"/>
              </w:rPr>
              <w:t>Yes/No</w:t>
            </w:r>
          </w:p>
        </w:tc>
      </w:tr>
      <w:tr w:rsidR="00BB3DBA" w:rsidRPr="00BB3DBA" w:rsidTr="007B07A3">
        <w:tc>
          <w:tcPr>
            <w:tcW w:w="7479" w:type="dxa"/>
          </w:tcPr>
          <w:p w:rsidR="00BB3DBA" w:rsidRPr="00BB3DBA" w:rsidRDefault="00BB3DBA" w:rsidP="00BB3DBA">
            <w:pPr>
              <w:rPr>
                <w:iCs/>
                <w:sz w:val="26"/>
                <w:szCs w:val="26"/>
              </w:rPr>
            </w:pPr>
            <w:r w:rsidRPr="00BB3DBA">
              <w:rPr>
                <w:iCs/>
                <w:sz w:val="26"/>
                <w:szCs w:val="26"/>
              </w:rPr>
              <w:t>Pregnant or breastfeeding women</w:t>
            </w:r>
          </w:p>
        </w:tc>
        <w:tc>
          <w:tcPr>
            <w:tcW w:w="1763" w:type="dxa"/>
          </w:tcPr>
          <w:p w:rsidR="00BB3DBA" w:rsidRPr="00BB3DBA" w:rsidRDefault="00BB3DBA" w:rsidP="00BB3DBA">
            <w:pPr>
              <w:rPr>
                <w:sz w:val="26"/>
                <w:szCs w:val="26"/>
              </w:rPr>
            </w:pPr>
            <w:r w:rsidRPr="00BB3DBA">
              <w:rPr>
                <w:sz w:val="26"/>
                <w:szCs w:val="26"/>
              </w:rPr>
              <w:t>Yes/No</w:t>
            </w:r>
          </w:p>
        </w:tc>
      </w:tr>
      <w:tr w:rsidR="00BB3DBA" w:rsidRPr="00BB3DBA" w:rsidTr="007B07A3">
        <w:tc>
          <w:tcPr>
            <w:tcW w:w="7479" w:type="dxa"/>
          </w:tcPr>
          <w:p w:rsidR="00BB3DBA" w:rsidRPr="00BB3DBA" w:rsidRDefault="00BB3DBA" w:rsidP="00BB3DBA">
            <w:pPr>
              <w:rPr>
                <w:iCs/>
                <w:sz w:val="26"/>
                <w:szCs w:val="26"/>
              </w:rPr>
            </w:pPr>
            <w:r w:rsidRPr="00BB3DBA">
              <w:rPr>
                <w:iCs/>
                <w:sz w:val="26"/>
                <w:szCs w:val="26"/>
              </w:rPr>
              <w:t>NSAID sensitive asthma</w:t>
            </w:r>
          </w:p>
        </w:tc>
        <w:tc>
          <w:tcPr>
            <w:tcW w:w="1763" w:type="dxa"/>
          </w:tcPr>
          <w:p w:rsidR="00BB3DBA" w:rsidRPr="00BB3DBA" w:rsidRDefault="00BB3DBA" w:rsidP="00BB3DBA">
            <w:pPr>
              <w:rPr>
                <w:sz w:val="26"/>
                <w:szCs w:val="26"/>
              </w:rPr>
            </w:pPr>
            <w:r w:rsidRPr="00BB3DBA">
              <w:rPr>
                <w:sz w:val="26"/>
                <w:szCs w:val="26"/>
              </w:rPr>
              <w:t>Yes/No</w:t>
            </w:r>
          </w:p>
        </w:tc>
      </w:tr>
      <w:tr w:rsidR="00BB3DBA" w:rsidRPr="00BB3DBA" w:rsidTr="007B07A3">
        <w:tc>
          <w:tcPr>
            <w:tcW w:w="7479" w:type="dxa"/>
          </w:tcPr>
          <w:p w:rsidR="00BB3DBA" w:rsidRPr="00BB3DBA" w:rsidRDefault="00BB3DBA" w:rsidP="00BB3DBA">
            <w:pPr>
              <w:rPr>
                <w:iCs/>
                <w:sz w:val="26"/>
                <w:szCs w:val="26"/>
              </w:rPr>
            </w:pPr>
            <w:r w:rsidRPr="00BB3DBA">
              <w:rPr>
                <w:iCs/>
                <w:sz w:val="26"/>
                <w:szCs w:val="26"/>
              </w:rPr>
              <w:t>Active peptic ulcer disease</w:t>
            </w:r>
          </w:p>
        </w:tc>
        <w:tc>
          <w:tcPr>
            <w:tcW w:w="1763" w:type="dxa"/>
          </w:tcPr>
          <w:p w:rsidR="00BB3DBA" w:rsidRPr="00BB3DBA" w:rsidRDefault="00BB3DBA" w:rsidP="00BB3DBA">
            <w:pPr>
              <w:rPr>
                <w:sz w:val="26"/>
                <w:szCs w:val="26"/>
              </w:rPr>
            </w:pPr>
            <w:r w:rsidRPr="00BB3DBA">
              <w:rPr>
                <w:sz w:val="26"/>
                <w:szCs w:val="26"/>
              </w:rPr>
              <w:t>Yes/No</w:t>
            </w:r>
          </w:p>
        </w:tc>
      </w:tr>
      <w:tr w:rsidR="00BB3DBA" w:rsidRPr="00BB3DBA" w:rsidTr="007B07A3">
        <w:tc>
          <w:tcPr>
            <w:tcW w:w="7479" w:type="dxa"/>
          </w:tcPr>
          <w:p w:rsidR="00BB3DBA" w:rsidRPr="00BB3DBA" w:rsidRDefault="00BB3DBA" w:rsidP="00BB3DBA">
            <w:pPr>
              <w:rPr>
                <w:iCs/>
                <w:sz w:val="26"/>
                <w:szCs w:val="26"/>
              </w:rPr>
            </w:pPr>
            <w:r w:rsidRPr="00BB3DBA">
              <w:rPr>
                <w:iCs/>
                <w:sz w:val="26"/>
                <w:szCs w:val="26"/>
              </w:rPr>
              <w:t>Known renal function impairment</w:t>
            </w:r>
          </w:p>
        </w:tc>
        <w:tc>
          <w:tcPr>
            <w:tcW w:w="1763" w:type="dxa"/>
          </w:tcPr>
          <w:p w:rsidR="00BB3DBA" w:rsidRPr="00BB3DBA" w:rsidRDefault="00BB3DBA" w:rsidP="00BB3DBA">
            <w:pPr>
              <w:rPr>
                <w:sz w:val="26"/>
                <w:szCs w:val="26"/>
              </w:rPr>
            </w:pPr>
            <w:r w:rsidRPr="00BB3DBA">
              <w:rPr>
                <w:sz w:val="26"/>
                <w:szCs w:val="26"/>
              </w:rPr>
              <w:t>Yes/No</w:t>
            </w:r>
          </w:p>
        </w:tc>
      </w:tr>
      <w:tr w:rsidR="00BB3DBA" w:rsidRPr="00BB3DBA" w:rsidTr="007B07A3">
        <w:tc>
          <w:tcPr>
            <w:tcW w:w="7479" w:type="dxa"/>
          </w:tcPr>
          <w:p w:rsidR="00BB3DBA" w:rsidRPr="00BB3DBA" w:rsidRDefault="00BB3DBA" w:rsidP="00BB3DBA">
            <w:pPr>
              <w:rPr>
                <w:iCs/>
                <w:sz w:val="26"/>
                <w:szCs w:val="26"/>
              </w:rPr>
            </w:pPr>
            <w:r w:rsidRPr="00BB3DBA">
              <w:rPr>
                <w:iCs/>
                <w:sz w:val="26"/>
                <w:szCs w:val="26"/>
              </w:rPr>
              <w:t>Known liver function impairment</w:t>
            </w:r>
          </w:p>
        </w:tc>
        <w:tc>
          <w:tcPr>
            <w:tcW w:w="1763" w:type="dxa"/>
          </w:tcPr>
          <w:p w:rsidR="00BB3DBA" w:rsidRPr="00BB3DBA" w:rsidRDefault="00BB3DBA" w:rsidP="00BB3DBA">
            <w:pPr>
              <w:rPr>
                <w:sz w:val="26"/>
                <w:szCs w:val="26"/>
              </w:rPr>
            </w:pPr>
            <w:r w:rsidRPr="00BB3DBA">
              <w:rPr>
                <w:sz w:val="26"/>
                <w:szCs w:val="26"/>
              </w:rPr>
              <w:t>Yes/No</w:t>
            </w:r>
          </w:p>
        </w:tc>
      </w:tr>
      <w:tr w:rsidR="00BB3DBA" w:rsidRPr="00BB3DBA" w:rsidTr="007B07A3">
        <w:tc>
          <w:tcPr>
            <w:tcW w:w="7479" w:type="dxa"/>
          </w:tcPr>
          <w:p w:rsidR="00BB3DBA" w:rsidRPr="00BB3DBA" w:rsidRDefault="00BB3DBA" w:rsidP="00BB3DBA">
            <w:pPr>
              <w:rPr>
                <w:iCs/>
                <w:sz w:val="26"/>
                <w:szCs w:val="26"/>
              </w:rPr>
            </w:pPr>
            <w:r w:rsidRPr="00BB3DBA">
              <w:rPr>
                <w:iCs/>
                <w:sz w:val="26"/>
                <w:szCs w:val="26"/>
              </w:rPr>
              <w:t>Acute intoxication (any substance)</w:t>
            </w:r>
          </w:p>
        </w:tc>
        <w:tc>
          <w:tcPr>
            <w:tcW w:w="1763" w:type="dxa"/>
          </w:tcPr>
          <w:p w:rsidR="00BB3DBA" w:rsidRPr="00BB3DBA" w:rsidRDefault="00BB3DBA" w:rsidP="00BB3DBA">
            <w:pPr>
              <w:rPr>
                <w:sz w:val="26"/>
                <w:szCs w:val="26"/>
              </w:rPr>
            </w:pPr>
            <w:r w:rsidRPr="00BB3DBA">
              <w:rPr>
                <w:sz w:val="26"/>
                <w:szCs w:val="26"/>
              </w:rPr>
              <w:t>Yes/No</w:t>
            </w:r>
          </w:p>
        </w:tc>
      </w:tr>
      <w:tr w:rsidR="00BB3DBA" w:rsidRPr="00BB3DBA" w:rsidTr="007B07A3">
        <w:tc>
          <w:tcPr>
            <w:tcW w:w="7479" w:type="dxa"/>
          </w:tcPr>
          <w:p w:rsidR="00BB3DBA" w:rsidRPr="00BB3DBA" w:rsidRDefault="00BB3DBA" w:rsidP="00BB3DBA">
            <w:pPr>
              <w:rPr>
                <w:iCs/>
                <w:sz w:val="26"/>
                <w:szCs w:val="26"/>
              </w:rPr>
            </w:pPr>
            <w:r w:rsidRPr="00BB3DBA">
              <w:rPr>
                <w:iCs/>
                <w:sz w:val="26"/>
                <w:szCs w:val="26"/>
              </w:rPr>
              <w:t>Already received analgesia within four hours prior to admission</w:t>
            </w:r>
          </w:p>
        </w:tc>
        <w:tc>
          <w:tcPr>
            <w:tcW w:w="1763" w:type="dxa"/>
          </w:tcPr>
          <w:p w:rsidR="00BB3DBA" w:rsidRPr="00BB3DBA" w:rsidRDefault="00BB3DBA" w:rsidP="00BB3DBA">
            <w:pPr>
              <w:rPr>
                <w:sz w:val="26"/>
                <w:szCs w:val="26"/>
              </w:rPr>
            </w:pPr>
            <w:r w:rsidRPr="00BB3DBA">
              <w:rPr>
                <w:sz w:val="26"/>
                <w:szCs w:val="26"/>
              </w:rPr>
              <w:t>Yes/No</w:t>
            </w:r>
          </w:p>
        </w:tc>
      </w:tr>
      <w:tr w:rsidR="00BB3DBA" w:rsidRPr="00BB3DBA" w:rsidTr="007B07A3">
        <w:tc>
          <w:tcPr>
            <w:tcW w:w="7479" w:type="dxa"/>
          </w:tcPr>
          <w:p w:rsidR="00BB3DBA" w:rsidRPr="00BB3DBA" w:rsidRDefault="00BB3DBA" w:rsidP="00BB3DBA">
            <w:pPr>
              <w:rPr>
                <w:iCs/>
                <w:sz w:val="26"/>
                <w:szCs w:val="26"/>
              </w:rPr>
            </w:pPr>
            <w:r w:rsidRPr="00BB3DBA">
              <w:rPr>
                <w:iCs/>
                <w:sz w:val="26"/>
                <w:szCs w:val="26"/>
              </w:rPr>
              <w:t>Regular use of analgesic agents for chronic pain</w:t>
            </w:r>
          </w:p>
        </w:tc>
        <w:tc>
          <w:tcPr>
            <w:tcW w:w="1763" w:type="dxa"/>
          </w:tcPr>
          <w:p w:rsidR="00BB3DBA" w:rsidRPr="00BB3DBA" w:rsidRDefault="00BB3DBA" w:rsidP="00BB3DBA">
            <w:pPr>
              <w:rPr>
                <w:sz w:val="26"/>
                <w:szCs w:val="26"/>
              </w:rPr>
            </w:pPr>
            <w:r w:rsidRPr="00BB3DBA">
              <w:rPr>
                <w:sz w:val="26"/>
                <w:szCs w:val="26"/>
              </w:rPr>
              <w:t>Yes/No</w:t>
            </w:r>
          </w:p>
        </w:tc>
      </w:tr>
      <w:tr w:rsidR="00BB3DBA" w:rsidRPr="00BB3DBA" w:rsidTr="007B07A3">
        <w:tc>
          <w:tcPr>
            <w:tcW w:w="7479" w:type="dxa"/>
          </w:tcPr>
          <w:p w:rsidR="00BB3DBA" w:rsidRPr="00BB3DBA" w:rsidRDefault="00BB3DBA" w:rsidP="00BB3DBA">
            <w:pPr>
              <w:rPr>
                <w:iCs/>
                <w:sz w:val="26"/>
                <w:szCs w:val="26"/>
              </w:rPr>
            </w:pPr>
            <w:r w:rsidRPr="00BB3DBA">
              <w:rPr>
                <w:iCs/>
                <w:sz w:val="26"/>
                <w:szCs w:val="26"/>
              </w:rPr>
              <w:t>Allergies or prior adverse reaction to any of the study medications</w:t>
            </w:r>
          </w:p>
        </w:tc>
        <w:tc>
          <w:tcPr>
            <w:tcW w:w="1763" w:type="dxa"/>
          </w:tcPr>
          <w:p w:rsidR="00BB3DBA" w:rsidRPr="00BB3DBA" w:rsidRDefault="00BB3DBA" w:rsidP="00BB3DBA">
            <w:pPr>
              <w:rPr>
                <w:sz w:val="26"/>
                <w:szCs w:val="26"/>
              </w:rPr>
            </w:pPr>
            <w:r w:rsidRPr="00BB3DBA">
              <w:rPr>
                <w:sz w:val="26"/>
                <w:szCs w:val="26"/>
              </w:rPr>
              <w:t>Yes/No</w:t>
            </w:r>
          </w:p>
        </w:tc>
      </w:tr>
      <w:tr w:rsidR="00BB3DBA" w:rsidRPr="00BB3DBA" w:rsidTr="007B07A3">
        <w:tc>
          <w:tcPr>
            <w:tcW w:w="7479" w:type="dxa"/>
          </w:tcPr>
          <w:p w:rsidR="00BB3DBA" w:rsidRPr="00BB3DBA" w:rsidRDefault="00BB3DBA" w:rsidP="00BB3DBA">
            <w:pPr>
              <w:rPr>
                <w:iCs/>
                <w:sz w:val="26"/>
                <w:szCs w:val="26"/>
              </w:rPr>
            </w:pPr>
            <w:r w:rsidRPr="00BB3DBA">
              <w:rPr>
                <w:iCs/>
                <w:sz w:val="26"/>
                <w:szCs w:val="26"/>
              </w:rPr>
              <w:t>Inability to take oral medication</w:t>
            </w:r>
          </w:p>
        </w:tc>
        <w:tc>
          <w:tcPr>
            <w:tcW w:w="1763" w:type="dxa"/>
          </w:tcPr>
          <w:p w:rsidR="00BB3DBA" w:rsidRPr="00BB3DBA" w:rsidRDefault="00BB3DBA" w:rsidP="00BB3DBA">
            <w:pPr>
              <w:rPr>
                <w:sz w:val="26"/>
                <w:szCs w:val="26"/>
              </w:rPr>
            </w:pPr>
            <w:r w:rsidRPr="00BB3DBA">
              <w:rPr>
                <w:sz w:val="26"/>
                <w:szCs w:val="26"/>
              </w:rPr>
              <w:t>Yes/No</w:t>
            </w:r>
          </w:p>
        </w:tc>
      </w:tr>
      <w:tr w:rsidR="00BB3DBA" w:rsidRPr="00BB3DBA" w:rsidTr="007B07A3">
        <w:tc>
          <w:tcPr>
            <w:tcW w:w="7479" w:type="dxa"/>
          </w:tcPr>
          <w:p w:rsidR="00BB3DBA" w:rsidRPr="00BB3DBA" w:rsidRDefault="00BB3DBA" w:rsidP="00BB3DBA">
            <w:pPr>
              <w:rPr>
                <w:iCs/>
                <w:sz w:val="26"/>
                <w:szCs w:val="26"/>
              </w:rPr>
            </w:pPr>
            <w:r w:rsidRPr="00BB3DBA">
              <w:rPr>
                <w:iCs/>
                <w:sz w:val="26"/>
                <w:szCs w:val="26"/>
              </w:rPr>
              <w:t>Inability to understand the study explanation (any reason)</w:t>
            </w:r>
          </w:p>
        </w:tc>
        <w:tc>
          <w:tcPr>
            <w:tcW w:w="1763" w:type="dxa"/>
          </w:tcPr>
          <w:p w:rsidR="00BB3DBA" w:rsidRPr="00BB3DBA" w:rsidRDefault="00BB3DBA" w:rsidP="00BB3DBA">
            <w:pPr>
              <w:rPr>
                <w:sz w:val="26"/>
                <w:szCs w:val="26"/>
              </w:rPr>
            </w:pPr>
            <w:r w:rsidRPr="00BB3DBA">
              <w:rPr>
                <w:sz w:val="26"/>
                <w:szCs w:val="26"/>
              </w:rPr>
              <w:t>Yes/No</w:t>
            </w:r>
          </w:p>
        </w:tc>
      </w:tr>
      <w:tr w:rsidR="00BB3DBA" w:rsidRPr="00BB3DBA" w:rsidTr="007B07A3">
        <w:tc>
          <w:tcPr>
            <w:tcW w:w="7479" w:type="dxa"/>
          </w:tcPr>
          <w:p w:rsidR="00BB3DBA" w:rsidRPr="00BB3DBA" w:rsidRDefault="00BB3DBA" w:rsidP="00BB3DBA">
            <w:pPr>
              <w:rPr>
                <w:iCs/>
                <w:sz w:val="26"/>
                <w:szCs w:val="26"/>
              </w:rPr>
            </w:pPr>
            <w:r w:rsidRPr="00BB3DBA">
              <w:rPr>
                <w:iCs/>
                <w:sz w:val="26"/>
                <w:szCs w:val="26"/>
              </w:rPr>
              <w:t>Unwillingness to comply with recommendations to not drive, consume alcohol or operate machinery for at least 6 hours after being given the study medication</w:t>
            </w:r>
          </w:p>
        </w:tc>
        <w:tc>
          <w:tcPr>
            <w:tcW w:w="1763" w:type="dxa"/>
          </w:tcPr>
          <w:p w:rsidR="00BB3DBA" w:rsidRPr="00BB3DBA" w:rsidRDefault="00BB3DBA" w:rsidP="00BB3DBA">
            <w:pPr>
              <w:rPr>
                <w:sz w:val="26"/>
                <w:szCs w:val="26"/>
              </w:rPr>
            </w:pPr>
            <w:r w:rsidRPr="00BB3DBA">
              <w:rPr>
                <w:sz w:val="26"/>
                <w:szCs w:val="26"/>
              </w:rPr>
              <w:t>Yes/No</w:t>
            </w:r>
          </w:p>
        </w:tc>
      </w:tr>
    </w:tbl>
    <w:p w:rsidR="00BB3DBA" w:rsidRPr="00BB3DBA" w:rsidRDefault="00BB3DBA" w:rsidP="00BB3DBA"/>
    <w:p w:rsidR="00BB3DBA" w:rsidRPr="00BB3DBA" w:rsidRDefault="00BB3DBA" w:rsidP="00BB3DBA">
      <w:pPr>
        <w:rPr>
          <w:b/>
          <w:sz w:val="26"/>
          <w:szCs w:val="26"/>
        </w:rPr>
      </w:pPr>
      <w:r w:rsidRPr="00BB3DBA">
        <w:rPr>
          <w:b/>
          <w:sz w:val="26"/>
          <w:szCs w:val="26"/>
        </w:rPr>
        <w:t xml:space="preserve">If patient is excluded, circle the relevant exclusion(s) above and then place a patient sticker on the front page and file the booklet as per instructions on the front. </w:t>
      </w:r>
    </w:p>
    <w:p w:rsidR="00BB3DBA" w:rsidRPr="00BB3DBA" w:rsidRDefault="00BB3DBA" w:rsidP="00BB3DBA">
      <w:pPr>
        <w:keepNext/>
        <w:keepLines/>
        <w:spacing w:before="480" w:after="0"/>
        <w:outlineLvl w:val="0"/>
        <w:rPr>
          <w:rFonts w:asciiTheme="majorHAnsi" w:eastAsiaTheme="majorEastAsia" w:hAnsiTheme="majorHAnsi" w:cstheme="majorBidi"/>
          <w:b/>
          <w:bCs/>
          <w:sz w:val="28"/>
          <w:szCs w:val="28"/>
        </w:rPr>
      </w:pPr>
      <w:r w:rsidRPr="00BB3DBA">
        <w:rPr>
          <w:rFonts w:asciiTheme="majorHAnsi" w:eastAsiaTheme="majorEastAsia" w:hAnsiTheme="majorHAnsi" w:cstheme="majorBidi"/>
          <w:b/>
          <w:bCs/>
          <w:sz w:val="28"/>
          <w:szCs w:val="28"/>
        </w:rPr>
        <w:t>Step 2: Obtain written informed consent and give a copy to the patient</w:t>
      </w:r>
    </w:p>
    <w:p w:rsidR="00BB3DBA" w:rsidRPr="00BB3DBA" w:rsidRDefault="00BB3DBA" w:rsidP="00BB3DBA">
      <w:pPr>
        <w:rPr>
          <w:sz w:val="26"/>
          <w:szCs w:val="26"/>
        </w:rPr>
      </w:pPr>
      <w:r w:rsidRPr="00BB3DBA">
        <w:rPr>
          <w:sz w:val="26"/>
          <w:szCs w:val="26"/>
        </w:rPr>
        <w:t>Patient information and consent forms are provided in the study pack.</w:t>
      </w:r>
    </w:p>
    <w:p w:rsidR="00BB3DBA" w:rsidRPr="00BB3DBA" w:rsidRDefault="00BB3DBA" w:rsidP="00BB3DBA">
      <w:pPr>
        <w:rPr>
          <w:sz w:val="26"/>
          <w:szCs w:val="26"/>
        </w:rPr>
      </w:pPr>
    </w:p>
    <w:p w:rsidR="00BB3DBA" w:rsidRPr="00BB3DBA" w:rsidRDefault="00BB3DBA" w:rsidP="00BB3DBA">
      <w:pPr>
        <w:keepNext/>
        <w:keepLines/>
        <w:spacing w:before="480" w:after="0"/>
        <w:outlineLvl w:val="0"/>
        <w:rPr>
          <w:rFonts w:asciiTheme="majorHAnsi" w:eastAsiaTheme="majorEastAsia" w:hAnsiTheme="majorHAnsi" w:cstheme="majorBidi"/>
          <w:b/>
          <w:bCs/>
          <w:sz w:val="24"/>
          <w:szCs w:val="24"/>
        </w:rPr>
      </w:pPr>
      <w:r w:rsidRPr="00BB3DBA">
        <w:rPr>
          <w:rFonts w:asciiTheme="majorHAnsi" w:eastAsiaTheme="majorEastAsia" w:hAnsiTheme="majorHAnsi" w:cstheme="majorBidi"/>
          <w:b/>
          <w:bCs/>
          <w:sz w:val="28"/>
          <w:szCs w:val="28"/>
        </w:rPr>
        <w:t xml:space="preserve">Step 3: Contact one of the investigators. </w:t>
      </w:r>
      <w:r w:rsidRPr="00BB3DBA">
        <w:rPr>
          <w:rFonts w:asciiTheme="majorHAnsi" w:eastAsiaTheme="majorEastAsia" w:hAnsiTheme="majorHAnsi" w:cstheme="majorBidi"/>
          <w:b/>
          <w:bCs/>
          <w:sz w:val="24"/>
          <w:szCs w:val="24"/>
        </w:rPr>
        <w:t xml:space="preserve">If you are unable to contact one of the investigators, you may still provide treatment based on the randomly allocated treatment group. </w:t>
      </w:r>
    </w:p>
    <w:p w:rsidR="00BB3DBA" w:rsidRPr="00BB3DBA" w:rsidRDefault="00BB3DBA" w:rsidP="00BB3DBA"/>
    <w:tbl>
      <w:tblPr>
        <w:tblStyle w:val="TableGrid1"/>
        <w:tblW w:w="0" w:type="auto"/>
        <w:tblLook w:val="04A0" w:firstRow="1" w:lastRow="0" w:firstColumn="1" w:lastColumn="0" w:noHBand="0" w:noVBand="1"/>
      </w:tblPr>
      <w:tblGrid>
        <w:gridCol w:w="3080"/>
        <w:gridCol w:w="3081"/>
        <w:gridCol w:w="3081"/>
      </w:tblGrid>
      <w:tr w:rsidR="00BB3DBA" w:rsidRPr="00BB3DBA" w:rsidTr="007B07A3">
        <w:tc>
          <w:tcPr>
            <w:tcW w:w="3080" w:type="dxa"/>
          </w:tcPr>
          <w:p w:rsidR="00BB3DBA" w:rsidRPr="00BB3DBA" w:rsidRDefault="00BB3DBA" w:rsidP="00BB3DBA">
            <w:r w:rsidRPr="00BB3DBA">
              <w:t>Mr Jay Gong</w:t>
            </w:r>
          </w:p>
        </w:tc>
        <w:tc>
          <w:tcPr>
            <w:tcW w:w="3081" w:type="dxa"/>
          </w:tcPr>
          <w:p w:rsidR="00BB3DBA" w:rsidRPr="00BB3DBA" w:rsidRDefault="00BB3DBA" w:rsidP="00BB3DBA">
            <w:r w:rsidRPr="00BB3DBA">
              <w:t>Per study roster</w:t>
            </w:r>
          </w:p>
        </w:tc>
        <w:tc>
          <w:tcPr>
            <w:tcW w:w="3081" w:type="dxa"/>
          </w:tcPr>
          <w:p w:rsidR="00BB3DBA" w:rsidRPr="00BB3DBA" w:rsidRDefault="00BB3DBA" w:rsidP="00BB3DBA">
            <w:r w:rsidRPr="00BB3DBA">
              <w:t>021 140 127</w:t>
            </w:r>
          </w:p>
        </w:tc>
      </w:tr>
      <w:tr w:rsidR="00BB3DBA" w:rsidRPr="00BB3DBA" w:rsidTr="007B07A3">
        <w:tc>
          <w:tcPr>
            <w:tcW w:w="3080" w:type="dxa"/>
          </w:tcPr>
          <w:p w:rsidR="00BB3DBA" w:rsidRPr="00BB3DBA" w:rsidRDefault="00BB3DBA" w:rsidP="00BB3DBA">
            <w:r w:rsidRPr="00BB3DBA">
              <w:t>Dr Peter Jones</w:t>
            </w:r>
          </w:p>
        </w:tc>
        <w:tc>
          <w:tcPr>
            <w:tcW w:w="3081" w:type="dxa"/>
          </w:tcPr>
          <w:p w:rsidR="00BB3DBA" w:rsidRPr="00BB3DBA" w:rsidRDefault="00BB3DBA" w:rsidP="00BB3DBA">
            <w:r w:rsidRPr="00BB3DBA">
              <w:t xml:space="preserve">Per study roster </w:t>
            </w:r>
          </w:p>
        </w:tc>
        <w:tc>
          <w:tcPr>
            <w:tcW w:w="3081" w:type="dxa"/>
          </w:tcPr>
          <w:p w:rsidR="00BB3DBA" w:rsidRPr="00BB3DBA" w:rsidRDefault="00BB3DBA" w:rsidP="00BB3DBA">
            <w:r w:rsidRPr="00BB3DBA">
              <w:t>021 537 646</w:t>
            </w:r>
          </w:p>
        </w:tc>
      </w:tr>
      <w:tr w:rsidR="00BB3DBA" w:rsidRPr="00BB3DBA" w:rsidTr="007B07A3">
        <w:tc>
          <w:tcPr>
            <w:tcW w:w="3080" w:type="dxa"/>
          </w:tcPr>
          <w:p w:rsidR="00BB3DBA" w:rsidRPr="00BB3DBA" w:rsidRDefault="004F7363" w:rsidP="00BB3DBA">
            <w:r>
              <w:t xml:space="preserve">Ms </w:t>
            </w:r>
            <w:r w:rsidR="00BB3DBA" w:rsidRPr="00BB3DBA">
              <w:t>Margaret Colligan</w:t>
            </w:r>
          </w:p>
        </w:tc>
        <w:tc>
          <w:tcPr>
            <w:tcW w:w="3081" w:type="dxa"/>
          </w:tcPr>
          <w:p w:rsidR="00BB3DBA" w:rsidRPr="00BB3DBA" w:rsidRDefault="00BB3DBA" w:rsidP="00BB3DBA">
            <w:r w:rsidRPr="00BB3DBA">
              <w:t>Per study roster</w:t>
            </w:r>
          </w:p>
        </w:tc>
        <w:tc>
          <w:tcPr>
            <w:tcW w:w="3081" w:type="dxa"/>
          </w:tcPr>
          <w:p w:rsidR="00BB3DBA" w:rsidRPr="00BB3DBA" w:rsidRDefault="00BB3DBA" w:rsidP="00BB3DBA">
            <w:r w:rsidRPr="00BB3DBA">
              <w:t>021 426 336</w:t>
            </w:r>
          </w:p>
        </w:tc>
      </w:tr>
    </w:tbl>
    <w:p w:rsidR="00BB3DBA" w:rsidRPr="00BB3DBA" w:rsidRDefault="00BB3DBA" w:rsidP="00BB3DBA">
      <w:pPr>
        <w:keepNext/>
        <w:keepLines/>
        <w:spacing w:before="480" w:after="0"/>
        <w:outlineLvl w:val="0"/>
        <w:rPr>
          <w:rFonts w:asciiTheme="majorHAnsi" w:eastAsiaTheme="majorEastAsia" w:hAnsiTheme="majorHAnsi" w:cstheme="majorBidi"/>
          <w:b/>
          <w:bCs/>
          <w:sz w:val="28"/>
          <w:szCs w:val="28"/>
        </w:rPr>
      </w:pPr>
      <w:r w:rsidRPr="00BB3DBA">
        <w:rPr>
          <w:rFonts w:asciiTheme="majorHAnsi" w:eastAsiaTheme="majorEastAsia" w:hAnsiTheme="majorHAnsi" w:cstheme="majorBidi"/>
          <w:b/>
          <w:bCs/>
          <w:sz w:val="28"/>
          <w:szCs w:val="28"/>
        </w:rPr>
        <w:lastRenderedPageBreak/>
        <w:t>Step 4: Randomise</w:t>
      </w:r>
    </w:p>
    <w:p w:rsidR="00BB3DBA" w:rsidRPr="00BB3DBA" w:rsidRDefault="006E0719" w:rsidP="00BB3DBA">
      <w:r>
        <w:t>Completed</w:t>
      </w:r>
      <w:r w:rsidR="00BB3DBA" w:rsidRPr="00BB3DBA">
        <w:t xml:space="preserve"> via the schedule pr</w:t>
      </w:r>
      <w:r>
        <w:t>ovided with the medication kits</w:t>
      </w:r>
      <w:r w:rsidR="00BB3DBA" w:rsidRPr="00BB3DBA">
        <w:t>. Medication and randomisation schedule will be stored in the ambulatory area.</w:t>
      </w:r>
    </w:p>
    <w:p w:rsidR="00BB3DBA" w:rsidRPr="00BB3DBA" w:rsidRDefault="00BB3DBA" w:rsidP="00BB3DBA">
      <w:pPr>
        <w:numPr>
          <w:ilvl w:val="0"/>
          <w:numId w:val="14"/>
        </w:numPr>
        <w:contextualSpacing/>
      </w:pPr>
      <w:r w:rsidRPr="00BB3DBA">
        <w:t>A randomisation schedule log will be supplied by the pharmacy department.</w:t>
      </w:r>
    </w:p>
    <w:p w:rsidR="00BB3DBA" w:rsidRPr="00BB3DBA" w:rsidRDefault="00BB3DBA" w:rsidP="00BB3DBA">
      <w:pPr>
        <w:numPr>
          <w:ilvl w:val="0"/>
          <w:numId w:val="14"/>
        </w:numPr>
        <w:contextualSpacing/>
      </w:pPr>
      <w:r w:rsidRPr="00BB3DBA">
        <w:t xml:space="preserve">Patient name/sticker and prescriber details will have to be completed on the log to be a legal prescription. </w:t>
      </w:r>
    </w:p>
    <w:p w:rsidR="00BB3DBA" w:rsidRPr="00BB3DBA" w:rsidRDefault="00BB3DBA" w:rsidP="00BB3DBA">
      <w:pPr>
        <w:numPr>
          <w:ilvl w:val="0"/>
          <w:numId w:val="14"/>
        </w:numPr>
        <w:contextualSpacing/>
      </w:pPr>
      <w:r w:rsidRPr="00BB3DBA">
        <w:t>Matching medication kit with study number given to patient.</w:t>
      </w:r>
    </w:p>
    <w:p w:rsidR="00BB3DBA" w:rsidRPr="00BB3DBA" w:rsidRDefault="00BB3DBA" w:rsidP="00BB3DBA">
      <w:pPr>
        <w:keepNext/>
        <w:keepLines/>
        <w:spacing w:before="480" w:after="0"/>
        <w:outlineLvl w:val="0"/>
        <w:rPr>
          <w:rFonts w:asciiTheme="majorHAnsi" w:eastAsiaTheme="majorEastAsia" w:hAnsiTheme="majorHAnsi" w:cstheme="majorBidi"/>
          <w:b/>
          <w:bCs/>
          <w:sz w:val="28"/>
          <w:szCs w:val="28"/>
        </w:rPr>
      </w:pPr>
      <w:r w:rsidRPr="00BB3DBA">
        <w:rPr>
          <w:rFonts w:asciiTheme="majorHAnsi" w:eastAsiaTheme="majorEastAsia" w:hAnsiTheme="majorHAnsi" w:cstheme="majorBidi"/>
          <w:b/>
          <w:bCs/>
          <w:sz w:val="28"/>
          <w:szCs w:val="28"/>
        </w:rPr>
        <w:t>Step 5: Baseline data</w:t>
      </w:r>
    </w:p>
    <w:p w:rsidR="00BB3DBA" w:rsidRPr="00BB3DBA" w:rsidRDefault="00BB3DBA" w:rsidP="00BB3DBA">
      <w:pPr>
        <w:numPr>
          <w:ilvl w:val="0"/>
          <w:numId w:val="11"/>
        </w:numPr>
        <w:contextualSpacing/>
      </w:pPr>
      <w:r w:rsidRPr="00BB3DBA">
        <w:t>Complete ED case report items 1 to 4</w:t>
      </w:r>
    </w:p>
    <w:p w:rsidR="00BB3DBA" w:rsidRPr="00BB3DBA" w:rsidRDefault="00BB3DBA" w:rsidP="00BB3DBA">
      <w:pPr>
        <w:numPr>
          <w:ilvl w:val="0"/>
          <w:numId w:val="2"/>
        </w:numPr>
        <w:contextualSpacing/>
        <w:rPr>
          <w:u w:val="single"/>
        </w:rPr>
      </w:pPr>
      <w:r w:rsidRPr="00BB3DBA">
        <w:t>Complete baseline pain level based on tool provided</w:t>
      </w:r>
    </w:p>
    <w:p w:rsidR="00BB3DBA" w:rsidRPr="00BB3DBA" w:rsidRDefault="00BB3DBA" w:rsidP="00BB3DBA">
      <w:pPr>
        <w:keepNext/>
        <w:keepLines/>
        <w:spacing w:before="480" w:after="0"/>
        <w:outlineLvl w:val="0"/>
        <w:rPr>
          <w:rFonts w:asciiTheme="majorHAnsi" w:eastAsiaTheme="majorEastAsia" w:hAnsiTheme="majorHAnsi" w:cstheme="majorBidi"/>
          <w:b/>
          <w:bCs/>
          <w:sz w:val="28"/>
          <w:szCs w:val="28"/>
        </w:rPr>
      </w:pPr>
      <w:r w:rsidRPr="00BB3DBA">
        <w:rPr>
          <w:rFonts w:asciiTheme="majorHAnsi" w:eastAsiaTheme="majorEastAsia" w:hAnsiTheme="majorHAnsi" w:cstheme="majorBidi"/>
          <w:b/>
          <w:bCs/>
          <w:sz w:val="28"/>
          <w:szCs w:val="28"/>
        </w:rPr>
        <w:t>Step 6: Study intervention</w:t>
      </w:r>
    </w:p>
    <w:p w:rsidR="00BB3DBA" w:rsidRPr="00BB3DBA" w:rsidRDefault="00BB3DBA" w:rsidP="00BB3DBA">
      <w:pPr>
        <w:numPr>
          <w:ilvl w:val="0"/>
          <w:numId w:val="2"/>
        </w:numPr>
        <w:contextualSpacing/>
      </w:pPr>
      <w:r w:rsidRPr="00BB3DBA">
        <w:t>Record time and what analgesia was taken by patient</w:t>
      </w:r>
    </w:p>
    <w:p w:rsidR="00BB3DBA" w:rsidRPr="00BB3DBA" w:rsidRDefault="00BB3DBA" w:rsidP="00BB3DBA">
      <w:pPr>
        <w:numPr>
          <w:ilvl w:val="0"/>
          <w:numId w:val="2"/>
        </w:numPr>
        <w:contextualSpacing/>
      </w:pPr>
      <w:r w:rsidRPr="00BB3DBA">
        <w:t>Patient to take study medication as instructed</w:t>
      </w:r>
    </w:p>
    <w:p w:rsidR="00BB3DBA" w:rsidRPr="00BB3DBA" w:rsidRDefault="00BB3DBA" w:rsidP="00BB3DBA">
      <w:pPr>
        <w:numPr>
          <w:ilvl w:val="0"/>
          <w:numId w:val="2"/>
        </w:numPr>
        <w:contextualSpacing/>
      </w:pPr>
      <w:r w:rsidRPr="00BB3DBA">
        <w:t>Reassess pain level</w:t>
      </w:r>
      <w:r w:rsidR="003A3B1F">
        <w:t xml:space="preserve"> in on</w:t>
      </w:r>
      <w:r w:rsidR="006E0719">
        <w:t xml:space="preserve"> hour</w:t>
      </w:r>
      <w:r w:rsidRPr="00BB3DBA">
        <w:t xml:space="preserve"> - document time of pain level taken</w:t>
      </w:r>
    </w:p>
    <w:p w:rsidR="00BB3DBA" w:rsidRPr="00BB3DBA" w:rsidRDefault="00BB3DBA" w:rsidP="00BB3DBA">
      <w:pPr>
        <w:keepNext/>
        <w:keepLines/>
        <w:spacing w:before="480" w:after="0"/>
        <w:outlineLvl w:val="0"/>
        <w:rPr>
          <w:rFonts w:asciiTheme="majorHAnsi" w:eastAsiaTheme="majorEastAsia" w:hAnsiTheme="majorHAnsi" w:cstheme="majorBidi"/>
          <w:b/>
          <w:bCs/>
          <w:sz w:val="28"/>
          <w:szCs w:val="28"/>
        </w:rPr>
      </w:pPr>
      <w:r w:rsidRPr="00BB3DBA">
        <w:rPr>
          <w:rFonts w:asciiTheme="majorHAnsi" w:eastAsiaTheme="majorEastAsia" w:hAnsiTheme="majorHAnsi" w:cstheme="majorBidi"/>
          <w:b/>
          <w:bCs/>
          <w:sz w:val="28"/>
          <w:szCs w:val="28"/>
        </w:rPr>
        <w:t>Step 7: Discharge</w:t>
      </w:r>
    </w:p>
    <w:p w:rsidR="00BB3DBA" w:rsidRDefault="00BB3DBA" w:rsidP="00BB3DBA">
      <w:pPr>
        <w:numPr>
          <w:ilvl w:val="0"/>
          <w:numId w:val="2"/>
        </w:numPr>
        <w:contextualSpacing/>
      </w:pPr>
      <w:r w:rsidRPr="00BB3DBA">
        <w:t xml:space="preserve">Clinicians may prescribe additional pain relief if deemed patient has inadequate analgesia, this must be recorded in the clinical notes and study case record form. </w:t>
      </w:r>
    </w:p>
    <w:p w:rsidR="003A3B1F" w:rsidRPr="00BB3DBA" w:rsidRDefault="003A3B1F" w:rsidP="00BB3DBA">
      <w:pPr>
        <w:numPr>
          <w:ilvl w:val="0"/>
          <w:numId w:val="2"/>
        </w:numPr>
        <w:contextualSpacing/>
      </w:pPr>
      <w:r>
        <w:t>Clinicians may give a prescription of analgesia at their discretion on discharge.</w:t>
      </w:r>
    </w:p>
    <w:p w:rsidR="00BB3DBA" w:rsidRPr="00BB3DBA" w:rsidRDefault="00BB3DBA" w:rsidP="00BB3DBA">
      <w:pPr>
        <w:numPr>
          <w:ilvl w:val="0"/>
          <w:numId w:val="2"/>
        </w:numPr>
        <w:contextualSpacing/>
      </w:pPr>
      <w:r w:rsidRPr="00BB3DBA">
        <w:rPr>
          <w:noProof/>
          <w:lang w:eastAsia="en-NZ"/>
        </w:rPr>
        <mc:AlternateContent>
          <mc:Choice Requires="wps">
            <w:drawing>
              <wp:anchor distT="0" distB="0" distL="114300" distR="114300" simplePos="0" relativeHeight="251677696" behindDoc="0" locked="0" layoutInCell="1" allowOverlap="1" wp14:anchorId="764B222C" wp14:editId="3B6AD8A3">
                <wp:simplePos x="0" y="0"/>
                <wp:positionH relativeFrom="column">
                  <wp:posOffset>-9525</wp:posOffset>
                </wp:positionH>
                <wp:positionV relativeFrom="paragraph">
                  <wp:posOffset>469900</wp:posOffset>
                </wp:positionV>
                <wp:extent cx="5743575" cy="1447800"/>
                <wp:effectExtent l="0" t="0" r="28575" b="19050"/>
                <wp:wrapNone/>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1447800"/>
                        </a:xfrm>
                        <a:prstGeom prst="rect">
                          <a:avLst/>
                        </a:prstGeom>
                        <a:solidFill>
                          <a:srgbClr val="FFFFFF"/>
                        </a:solidFill>
                        <a:ln w="9525">
                          <a:solidFill>
                            <a:srgbClr val="000000"/>
                          </a:solidFill>
                          <a:miter lim="800000"/>
                          <a:headEnd/>
                          <a:tailEnd/>
                        </a:ln>
                      </wps:spPr>
                      <wps:txbx>
                        <w:txbxContent>
                          <w:p w:rsidR="005766E7" w:rsidRPr="00A91474" w:rsidRDefault="005766E7" w:rsidP="00BB3DBA">
                            <w:r>
                              <w:t>Dear G</w:t>
                            </w:r>
                            <w:r w:rsidRPr="00A91474">
                              <w:t xml:space="preserve">eneral </w:t>
                            </w:r>
                            <w:r>
                              <w:t>Practitioner</w:t>
                            </w:r>
                            <w:r w:rsidRPr="00A91474">
                              <w:t>, your patient has elected to participate in our trial studying paracetamol compared to combination analgesia for minor injuries. If you have any questions, please don’t hesitate to contact any of the investigators.</w:t>
                            </w:r>
                          </w:p>
                          <w:p w:rsidR="005766E7" w:rsidRPr="00A91474" w:rsidRDefault="005766E7" w:rsidP="00BB3DBA">
                            <w:pPr>
                              <w:pStyle w:val="ListParagraph"/>
                              <w:numPr>
                                <w:ilvl w:val="0"/>
                                <w:numId w:val="15"/>
                              </w:numPr>
                            </w:pPr>
                            <w:r w:rsidRPr="00A91474">
                              <w:t>Mr Jay Gong: 021 140 127</w:t>
                            </w:r>
                          </w:p>
                          <w:p w:rsidR="005766E7" w:rsidRPr="00A91474" w:rsidRDefault="005766E7" w:rsidP="00BB3DBA">
                            <w:pPr>
                              <w:pStyle w:val="ListParagraph"/>
                              <w:numPr>
                                <w:ilvl w:val="0"/>
                                <w:numId w:val="15"/>
                              </w:numPr>
                            </w:pPr>
                            <w:r w:rsidRPr="00A91474">
                              <w:t>Dr Peter Jones: 021 537 646</w:t>
                            </w:r>
                          </w:p>
                          <w:p w:rsidR="005766E7" w:rsidRPr="00A91474" w:rsidRDefault="005766E7" w:rsidP="00BB3DBA">
                            <w:pPr>
                              <w:pStyle w:val="ListParagraph"/>
                              <w:numPr>
                                <w:ilvl w:val="0"/>
                                <w:numId w:val="15"/>
                              </w:numPr>
                            </w:pPr>
                            <w:r w:rsidRPr="00A91474">
                              <w:t>Margaret Colligan: 021 426 336</w:t>
                            </w:r>
                          </w:p>
                          <w:p w:rsidR="005766E7" w:rsidRDefault="005766E7" w:rsidP="00BB3DB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4B222C" id="_x0000_s1039" type="#_x0000_t202" style="position:absolute;left:0;text-align:left;margin-left:-.75pt;margin-top:37pt;width:452.25pt;height:11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">
                <v:textbox>
                  <w:txbxContent>
                    <w:p w:rsidR="005766E7" w:rsidRPr="00A91474" w:rsidRDefault="005766E7" w:rsidP="00BB3DBA">
                      <w:r>
                        <w:t>Dear G</w:t>
                      </w:r>
                      <w:r w:rsidRPr="00A91474">
                        <w:t xml:space="preserve">eneral </w:t>
                      </w:r>
                      <w:r>
                        <w:t>Practitioner</w:t>
                      </w:r>
                      <w:r w:rsidRPr="00A91474">
                        <w:t>, your patient has elected to participate in our trial studying paracetamol compared to combination analgesia for minor injuries. If you have any questions, please don’t hesitate to contact any of the investigators.</w:t>
                      </w:r>
                    </w:p>
                    <w:p w:rsidR="005766E7" w:rsidRPr="00A91474" w:rsidRDefault="005766E7" w:rsidP="00BB3DBA">
                      <w:pPr>
                        <w:pStyle w:val="ListParagraph"/>
                        <w:numPr>
                          <w:ilvl w:val="0"/>
                          <w:numId w:val="15"/>
                        </w:numPr>
                      </w:pPr>
                      <w:r w:rsidRPr="00A91474">
                        <w:t>Mr Jay Gong: 021 140 127</w:t>
                      </w:r>
                    </w:p>
                    <w:p w:rsidR="005766E7" w:rsidRPr="00A91474" w:rsidRDefault="005766E7" w:rsidP="00BB3DBA">
                      <w:pPr>
                        <w:pStyle w:val="ListParagraph"/>
                        <w:numPr>
                          <w:ilvl w:val="0"/>
                          <w:numId w:val="15"/>
                        </w:numPr>
                      </w:pPr>
                      <w:r w:rsidRPr="00A91474">
                        <w:t>Dr Peter Jones: 021 537 646</w:t>
                      </w:r>
                    </w:p>
                    <w:p w:rsidR="005766E7" w:rsidRPr="00A91474" w:rsidRDefault="005766E7" w:rsidP="00BB3DBA">
                      <w:pPr>
                        <w:pStyle w:val="ListParagraph"/>
                        <w:numPr>
                          <w:ilvl w:val="0"/>
                          <w:numId w:val="15"/>
                        </w:numPr>
                      </w:pPr>
                      <w:r w:rsidRPr="00A91474">
                        <w:t>Margaret Colligan: 021 426 336</w:t>
                      </w:r>
                    </w:p>
                    <w:p w:rsidR="005766E7" w:rsidRDefault="005766E7" w:rsidP="00BB3DBA"/>
                  </w:txbxContent>
                </v:textbox>
              </v:shape>
            </w:pict>
          </mc:Fallback>
        </mc:AlternateContent>
      </w:r>
      <w:r w:rsidRPr="00BB3DBA">
        <w:t>Statement to notify patient’s GP that patient was recruited for study need to be added to discharge letter.</w:t>
      </w:r>
    </w:p>
    <w:p w:rsidR="00BB3DBA" w:rsidRPr="00BB3DBA" w:rsidRDefault="00BB3DBA" w:rsidP="00BB3DBA"/>
    <w:p w:rsidR="00BB3DBA" w:rsidRPr="00BB3DBA" w:rsidRDefault="00BB3DBA" w:rsidP="00BB3DBA">
      <w:pPr>
        <w:ind w:left="720"/>
        <w:contextualSpacing/>
      </w:pPr>
    </w:p>
    <w:p w:rsidR="00BB3DBA" w:rsidRPr="00BB3DBA" w:rsidRDefault="00BB3DBA" w:rsidP="00BB3DBA">
      <w:pPr>
        <w:ind w:left="720"/>
        <w:contextualSpacing/>
      </w:pPr>
    </w:p>
    <w:p w:rsidR="00BB3DBA" w:rsidRPr="00BB3DBA" w:rsidRDefault="00BB3DBA" w:rsidP="00BB3DBA">
      <w:pPr>
        <w:ind w:left="720"/>
        <w:contextualSpacing/>
      </w:pPr>
    </w:p>
    <w:p w:rsidR="00BB3DBA" w:rsidRPr="00BB3DBA" w:rsidRDefault="00BB3DBA" w:rsidP="00BB3DBA">
      <w:pPr>
        <w:ind w:left="720"/>
        <w:contextualSpacing/>
      </w:pPr>
    </w:p>
    <w:p w:rsidR="00BB3DBA" w:rsidRPr="00BB3DBA" w:rsidRDefault="00BB3DBA" w:rsidP="00BB3DBA">
      <w:pPr>
        <w:ind w:left="720"/>
        <w:contextualSpacing/>
      </w:pPr>
    </w:p>
    <w:p w:rsidR="00BB3DBA" w:rsidRPr="00BB3DBA" w:rsidRDefault="00BB3DBA" w:rsidP="00BB3DBA">
      <w:pPr>
        <w:ind w:left="720"/>
        <w:contextualSpacing/>
      </w:pPr>
    </w:p>
    <w:p w:rsidR="008821C6" w:rsidRDefault="008821C6" w:rsidP="008821C6">
      <w:pPr>
        <w:ind w:left="720"/>
        <w:contextualSpacing/>
      </w:pPr>
    </w:p>
    <w:p w:rsidR="008821C6" w:rsidRDefault="008821C6" w:rsidP="008821C6">
      <w:pPr>
        <w:ind w:left="720"/>
        <w:contextualSpacing/>
      </w:pPr>
    </w:p>
    <w:p w:rsidR="008821C6" w:rsidRDefault="008821C6" w:rsidP="008821C6">
      <w:pPr>
        <w:ind w:left="720"/>
        <w:contextualSpacing/>
      </w:pPr>
    </w:p>
    <w:p w:rsidR="006E0719" w:rsidRDefault="006E0719" w:rsidP="008821C6">
      <w:pPr>
        <w:ind w:left="720"/>
        <w:contextualSpacing/>
      </w:pPr>
    </w:p>
    <w:p w:rsidR="006E0719" w:rsidRDefault="006E0719" w:rsidP="008821C6">
      <w:pPr>
        <w:ind w:left="720"/>
        <w:contextualSpacing/>
      </w:pPr>
    </w:p>
    <w:p w:rsidR="00BB3DBA" w:rsidRDefault="00BB3DBA" w:rsidP="006E0719">
      <w:pPr>
        <w:contextualSpacing/>
      </w:pPr>
    </w:p>
    <w:p w:rsidR="006E0719" w:rsidRDefault="006E0719" w:rsidP="006E0719">
      <w:pPr>
        <w:contextualSpacing/>
      </w:pPr>
    </w:p>
    <w:p w:rsidR="006E0719" w:rsidRDefault="006E0719" w:rsidP="006E0719">
      <w:pPr>
        <w:contextualSpacing/>
      </w:pPr>
    </w:p>
    <w:p w:rsidR="006E0719" w:rsidRDefault="006E0719" w:rsidP="006E0719">
      <w:pPr>
        <w:contextualSpacing/>
      </w:pPr>
    </w:p>
    <w:p w:rsidR="006E0719" w:rsidRDefault="006E0719" w:rsidP="006E0719">
      <w:pPr>
        <w:contextualSpacing/>
      </w:pPr>
    </w:p>
    <w:p w:rsidR="006E0719" w:rsidRDefault="006E0719" w:rsidP="006E0719">
      <w:pPr>
        <w:contextualSpacing/>
      </w:pPr>
    </w:p>
    <w:p w:rsidR="006E0719" w:rsidRPr="00BB3DBA" w:rsidRDefault="006E0719" w:rsidP="006E0719">
      <w:pPr>
        <w:contextualSpacing/>
      </w:pPr>
    </w:p>
    <w:tbl>
      <w:tblPr>
        <w:tblStyle w:val="TableGrid1"/>
        <w:tblW w:w="0" w:type="auto"/>
        <w:tblLook w:val="04A0" w:firstRow="1" w:lastRow="0" w:firstColumn="1" w:lastColumn="0" w:noHBand="0" w:noVBand="1"/>
      </w:tblPr>
      <w:tblGrid>
        <w:gridCol w:w="5495"/>
        <w:gridCol w:w="1843"/>
        <w:gridCol w:w="1904"/>
      </w:tblGrid>
      <w:tr w:rsidR="00BB3DBA" w:rsidRPr="00BB3DBA" w:rsidTr="007B07A3">
        <w:tc>
          <w:tcPr>
            <w:tcW w:w="5495" w:type="dxa"/>
          </w:tcPr>
          <w:p w:rsidR="00BB3DBA" w:rsidRPr="00BB3DBA" w:rsidRDefault="00BB3DBA" w:rsidP="00BB3DBA">
            <w:pPr>
              <w:rPr>
                <w:b/>
              </w:rPr>
            </w:pPr>
            <w:r w:rsidRPr="00BB3DBA">
              <w:rPr>
                <w:b/>
              </w:rPr>
              <w:lastRenderedPageBreak/>
              <w:t>ED case report forms 1 of 2</w:t>
            </w:r>
          </w:p>
          <w:p w:rsidR="00BB3DBA" w:rsidRPr="00BB3DBA" w:rsidRDefault="00BB3DBA" w:rsidP="00BB3DBA">
            <w:r w:rsidRPr="00BB3DBA">
              <w:t>Paracetamol compared to combination analgesia in AED</w:t>
            </w:r>
          </w:p>
        </w:tc>
        <w:tc>
          <w:tcPr>
            <w:tcW w:w="1843" w:type="dxa"/>
          </w:tcPr>
          <w:p w:rsidR="00BB3DBA" w:rsidRPr="00BB3DBA" w:rsidRDefault="00BB3DBA" w:rsidP="00BB3DBA"/>
          <w:p w:rsidR="00BB3DBA" w:rsidRPr="00BB3DBA" w:rsidRDefault="00BB3DBA" w:rsidP="00BB3DBA">
            <w:r w:rsidRPr="00BB3DBA">
              <w:t>Participant Study Number</w:t>
            </w:r>
          </w:p>
        </w:tc>
        <w:tc>
          <w:tcPr>
            <w:tcW w:w="1904" w:type="dxa"/>
          </w:tcPr>
          <w:p w:rsidR="00BB3DBA" w:rsidRPr="00BB3DBA" w:rsidRDefault="00BB3DBA" w:rsidP="00BB3DBA"/>
        </w:tc>
      </w:tr>
    </w:tbl>
    <w:p w:rsidR="00BB3DBA" w:rsidRPr="00BB3DBA" w:rsidRDefault="00BB3DBA" w:rsidP="00BB3DBA"/>
    <w:p w:rsidR="00BB3DBA" w:rsidRPr="00BB3DBA" w:rsidRDefault="00BB3DBA" w:rsidP="00BB3DBA">
      <w:pPr>
        <w:numPr>
          <w:ilvl w:val="0"/>
          <w:numId w:val="12"/>
        </w:numPr>
        <w:contextualSpacing/>
      </w:pPr>
      <w:r w:rsidRPr="00BB3DBA">
        <w:t>Demographics:</w:t>
      </w:r>
    </w:p>
    <w:tbl>
      <w:tblPr>
        <w:tblStyle w:val="TableGrid1"/>
        <w:tblW w:w="9085" w:type="dxa"/>
        <w:tblLook w:val="04A0" w:firstRow="1" w:lastRow="0" w:firstColumn="1" w:lastColumn="0" w:noHBand="0" w:noVBand="1"/>
      </w:tblPr>
      <w:tblGrid>
        <w:gridCol w:w="2231"/>
        <w:gridCol w:w="3730"/>
        <w:gridCol w:w="3124"/>
      </w:tblGrid>
      <w:tr w:rsidR="00BB3DBA" w:rsidRPr="00BB3DBA" w:rsidTr="007B07A3">
        <w:trPr>
          <w:trHeight w:val="269"/>
        </w:trPr>
        <w:tc>
          <w:tcPr>
            <w:tcW w:w="2231" w:type="dxa"/>
          </w:tcPr>
          <w:p w:rsidR="00BB3DBA" w:rsidRPr="00BB3DBA" w:rsidRDefault="00BB3DBA" w:rsidP="00BB3DBA">
            <w:r w:rsidRPr="00BB3DBA">
              <w:t>Age (</w:t>
            </w:r>
            <w:proofErr w:type="spellStart"/>
            <w:r w:rsidRPr="00BB3DBA">
              <w:t>Yrs</w:t>
            </w:r>
            <w:proofErr w:type="spellEnd"/>
            <w:r w:rsidRPr="00BB3DBA">
              <w:t>):</w:t>
            </w:r>
          </w:p>
        </w:tc>
        <w:tc>
          <w:tcPr>
            <w:tcW w:w="3730" w:type="dxa"/>
          </w:tcPr>
          <w:p w:rsidR="00BB3DBA" w:rsidRPr="00BB3DBA" w:rsidRDefault="00BB3DBA" w:rsidP="00BB3DBA">
            <w:r w:rsidRPr="00BB3DBA">
              <w:t>Sex: M/F/Other:</w:t>
            </w:r>
          </w:p>
        </w:tc>
        <w:tc>
          <w:tcPr>
            <w:tcW w:w="3124" w:type="dxa"/>
          </w:tcPr>
          <w:p w:rsidR="00BB3DBA" w:rsidRPr="00BB3DBA" w:rsidRDefault="00BB3DBA" w:rsidP="00BB3DBA">
            <w:r w:rsidRPr="00BB3DBA">
              <w:t>Ethnicity:</w:t>
            </w:r>
          </w:p>
        </w:tc>
      </w:tr>
    </w:tbl>
    <w:p w:rsidR="00BB3DBA" w:rsidRPr="00BB3DBA" w:rsidRDefault="00BB3DBA" w:rsidP="00BB3DBA">
      <w:r w:rsidRPr="00BB3DBA">
        <w:t xml:space="preserve"> </w:t>
      </w:r>
    </w:p>
    <w:p w:rsidR="00BB3DBA" w:rsidRPr="00BB3DBA" w:rsidRDefault="00BB3DBA" w:rsidP="00BB3DBA">
      <w:pPr>
        <w:numPr>
          <w:ilvl w:val="0"/>
          <w:numId w:val="12"/>
        </w:numPr>
        <w:contextualSpacing/>
      </w:pPr>
      <w:r w:rsidRPr="00BB3DBA">
        <w:t>Presenting injury:</w:t>
      </w:r>
    </w:p>
    <w:tbl>
      <w:tblPr>
        <w:tblStyle w:val="TableGrid1"/>
        <w:tblW w:w="9175" w:type="dxa"/>
        <w:tblLook w:val="04A0" w:firstRow="1" w:lastRow="0" w:firstColumn="1" w:lastColumn="0" w:noHBand="0" w:noVBand="1"/>
      </w:tblPr>
      <w:tblGrid>
        <w:gridCol w:w="3575"/>
        <w:gridCol w:w="5600"/>
      </w:tblGrid>
      <w:tr w:rsidR="00BB3DBA" w:rsidRPr="00BB3DBA" w:rsidTr="007B07A3">
        <w:trPr>
          <w:trHeight w:val="1555"/>
        </w:trPr>
        <w:tc>
          <w:tcPr>
            <w:tcW w:w="3575" w:type="dxa"/>
          </w:tcPr>
          <w:p w:rsidR="00BB3DBA" w:rsidRPr="00BB3DBA" w:rsidRDefault="00BB3DBA" w:rsidP="00BB3DBA">
            <w:r w:rsidRPr="00BB3DBA">
              <w:t>Date and approximate time of injury</w:t>
            </w:r>
          </w:p>
          <w:p w:rsidR="00BB3DBA" w:rsidRPr="00BB3DBA" w:rsidRDefault="00BB3DBA" w:rsidP="00BB3DBA"/>
          <w:p w:rsidR="00BB3DBA" w:rsidRPr="00BB3DBA" w:rsidRDefault="00BB3DBA" w:rsidP="00BB3DBA"/>
          <w:p w:rsidR="00BB3DBA" w:rsidRPr="00BB3DBA" w:rsidRDefault="00BB3DBA" w:rsidP="00BB3DBA">
            <w:r w:rsidRPr="00BB3DBA">
              <w:t>____/_____/ 2018 _____:_____</w:t>
            </w:r>
          </w:p>
        </w:tc>
        <w:tc>
          <w:tcPr>
            <w:tcW w:w="5600" w:type="dxa"/>
          </w:tcPr>
          <w:p w:rsidR="00BB3DBA" w:rsidRPr="00BB3DBA" w:rsidRDefault="00BB3DBA" w:rsidP="00BB3DBA">
            <w:r w:rsidRPr="00BB3DBA">
              <w:t>Brief description of site and type of injury:</w:t>
            </w:r>
          </w:p>
        </w:tc>
      </w:tr>
    </w:tbl>
    <w:p w:rsidR="00BB3DBA" w:rsidRPr="00BB3DBA" w:rsidRDefault="00BB3DBA" w:rsidP="00BB3DBA"/>
    <w:p w:rsidR="00BB3DBA" w:rsidRPr="00BB3DBA" w:rsidRDefault="00BB3DBA" w:rsidP="00BB3DBA">
      <w:pPr>
        <w:numPr>
          <w:ilvl w:val="0"/>
          <w:numId w:val="12"/>
        </w:numPr>
        <w:contextualSpacing/>
      </w:pPr>
      <w:r w:rsidRPr="00BB3DBA">
        <w:t>Treatment group:</w:t>
      </w:r>
    </w:p>
    <w:tbl>
      <w:tblPr>
        <w:tblStyle w:val="TableGrid1"/>
        <w:tblW w:w="9265" w:type="dxa"/>
        <w:tblLook w:val="04A0" w:firstRow="1" w:lastRow="0" w:firstColumn="1" w:lastColumn="0" w:noHBand="0" w:noVBand="1"/>
      </w:tblPr>
      <w:tblGrid>
        <w:gridCol w:w="1652"/>
        <w:gridCol w:w="7613"/>
      </w:tblGrid>
      <w:tr w:rsidR="00BB3DBA" w:rsidRPr="00BB3DBA" w:rsidTr="007B07A3">
        <w:tc>
          <w:tcPr>
            <w:tcW w:w="1652" w:type="dxa"/>
          </w:tcPr>
          <w:p w:rsidR="00BB3DBA" w:rsidRPr="00BB3DBA" w:rsidRDefault="00BB3DBA" w:rsidP="00BB3DBA">
            <w:r w:rsidRPr="00BB3DBA">
              <w:t>Allocation</w:t>
            </w:r>
          </w:p>
        </w:tc>
        <w:tc>
          <w:tcPr>
            <w:tcW w:w="7613" w:type="dxa"/>
          </w:tcPr>
          <w:p w:rsidR="00BB3DBA" w:rsidRPr="00BB3DBA" w:rsidRDefault="00BB3DBA" w:rsidP="00BB3DBA"/>
          <w:p w:rsidR="00BB3DBA" w:rsidRPr="00BB3DBA" w:rsidRDefault="00BB3DBA" w:rsidP="00BB3DBA"/>
          <w:p w:rsidR="00BB3DBA" w:rsidRPr="00BB3DBA" w:rsidRDefault="00BB3DBA" w:rsidP="00BB3DBA"/>
        </w:tc>
      </w:tr>
    </w:tbl>
    <w:p w:rsidR="00BB3DBA" w:rsidRPr="00BB3DBA" w:rsidRDefault="00BB3DBA" w:rsidP="00BB3DBA"/>
    <w:p w:rsidR="00BB3DBA" w:rsidRPr="00BB3DBA" w:rsidRDefault="00BB3DBA" w:rsidP="00BB3DBA">
      <w:pPr>
        <w:numPr>
          <w:ilvl w:val="0"/>
          <w:numId w:val="12"/>
        </w:numPr>
        <w:contextualSpacing/>
      </w:pPr>
      <w:r w:rsidRPr="00BB3DBA">
        <w:t>Baseline Pain: After Randomisation but before Study Medication Given:</w:t>
      </w:r>
    </w:p>
    <w:tbl>
      <w:tblPr>
        <w:tblStyle w:val="TableGrid1"/>
        <w:tblW w:w="9175" w:type="dxa"/>
        <w:tblLook w:val="04A0" w:firstRow="1" w:lastRow="0" w:firstColumn="1" w:lastColumn="0" w:noHBand="0" w:noVBand="1"/>
      </w:tblPr>
      <w:tblGrid>
        <w:gridCol w:w="9175"/>
      </w:tblGrid>
      <w:tr w:rsidR="00BB3DBA" w:rsidRPr="00BB3DBA" w:rsidTr="007B07A3">
        <w:tc>
          <w:tcPr>
            <w:tcW w:w="9175" w:type="dxa"/>
          </w:tcPr>
          <w:p w:rsidR="00BB3DBA" w:rsidRPr="00BB3DBA" w:rsidRDefault="00BB3DBA" w:rsidP="00BB3DBA">
            <w:r w:rsidRPr="00BB3DBA">
              <w:t>Date / Time of baseline pain score</w:t>
            </w:r>
            <w:r w:rsidR="003A3B1F">
              <w:t xml:space="preserve"> (circle number)</w:t>
            </w:r>
            <w:r w:rsidRPr="00BB3DBA">
              <w:t xml:space="preserve"> </w:t>
            </w:r>
          </w:p>
          <w:p w:rsidR="00BB3DBA" w:rsidRPr="00BB3DBA" w:rsidRDefault="00BB3DBA" w:rsidP="00BB3DBA"/>
          <w:p w:rsidR="00BB3DBA" w:rsidRPr="00BB3DBA" w:rsidRDefault="00BB3DBA" w:rsidP="00BB3DBA">
            <w:r w:rsidRPr="00BB3DBA">
              <w:t xml:space="preserve">                                                                 ____/_____/ 2018 _____:_____</w:t>
            </w:r>
          </w:p>
          <w:p w:rsidR="00BB3DBA" w:rsidRPr="00BB3DBA" w:rsidRDefault="00BB3DBA" w:rsidP="00BB3DBA"/>
          <w:p w:rsidR="00BB3DBA" w:rsidRPr="003A3B1F" w:rsidRDefault="004266A5" w:rsidP="004266A5">
            <w:pPr>
              <w:rPr>
                <w:b/>
                <w:sz w:val="30"/>
                <w:szCs w:val="30"/>
              </w:rPr>
            </w:pPr>
            <w:r>
              <w:rPr>
                <w:b/>
                <w:noProof/>
                <w:sz w:val="30"/>
                <w:szCs w:val="30"/>
                <w:lang w:eastAsia="en-NZ"/>
              </w:rPr>
              <w:t xml:space="preserve">              </w:t>
            </w:r>
            <w:r w:rsidR="003A3B1F" w:rsidRPr="003A3B1F">
              <w:rPr>
                <w:b/>
                <w:noProof/>
                <w:sz w:val="30"/>
                <w:szCs w:val="30"/>
                <w:lang w:eastAsia="en-NZ"/>
              </w:rPr>
              <w:t xml:space="preserve">0 </w:t>
            </w:r>
            <w:r w:rsidR="003A3B1F">
              <w:rPr>
                <w:b/>
                <w:noProof/>
                <w:sz w:val="30"/>
                <w:szCs w:val="30"/>
                <w:lang w:eastAsia="en-NZ"/>
              </w:rPr>
              <w:t xml:space="preserve">  </w:t>
            </w:r>
            <w:r>
              <w:rPr>
                <w:b/>
                <w:noProof/>
                <w:sz w:val="30"/>
                <w:szCs w:val="30"/>
                <w:lang w:eastAsia="en-NZ"/>
              </w:rPr>
              <w:t xml:space="preserve">    </w:t>
            </w:r>
            <w:r w:rsidR="003A3B1F" w:rsidRPr="003A3B1F">
              <w:rPr>
                <w:b/>
                <w:noProof/>
                <w:sz w:val="30"/>
                <w:szCs w:val="30"/>
                <w:lang w:eastAsia="en-NZ"/>
              </w:rPr>
              <w:t>1</w:t>
            </w:r>
            <w:r w:rsidR="003A3B1F">
              <w:rPr>
                <w:b/>
                <w:noProof/>
                <w:sz w:val="30"/>
                <w:szCs w:val="30"/>
                <w:lang w:eastAsia="en-NZ"/>
              </w:rPr>
              <w:t xml:space="preserve">  </w:t>
            </w:r>
            <w:r w:rsidR="003A3B1F" w:rsidRPr="003A3B1F">
              <w:rPr>
                <w:b/>
                <w:noProof/>
                <w:sz w:val="30"/>
                <w:szCs w:val="30"/>
                <w:lang w:eastAsia="en-NZ"/>
              </w:rPr>
              <w:t xml:space="preserve"> </w:t>
            </w:r>
            <w:r>
              <w:rPr>
                <w:b/>
                <w:noProof/>
                <w:sz w:val="30"/>
                <w:szCs w:val="30"/>
                <w:lang w:eastAsia="en-NZ"/>
              </w:rPr>
              <w:t xml:space="preserve">    </w:t>
            </w:r>
            <w:r w:rsidR="003A3B1F" w:rsidRPr="003A3B1F">
              <w:rPr>
                <w:b/>
                <w:noProof/>
                <w:sz w:val="30"/>
                <w:szCs w:val="30"/>
                <w:lang w:eastAsia="en-NZ"/>
              </w:rPr>
              <w:t>2</w:t>
            </w:r>
            <w:r>
              <w:rPr>
                <w:b/>
                <w:noProof/>
                <w:sz w:val="30"/>
                <w:szCs w:val="30"/>
                <w:lang w:eastAsia="en-NZ"/>
              </w:rPr>
              <w:t xml:space="preserve">    </w:t>
            </w:r>
            <w:r w:rsidR="003A3B1F">
              <w:rPr>
                <w:b/>
                <w:noProof/>
                <w:sz w:val="30"/>
                <w:szCs w:val="30"/>
                <w:lang w:eastAsia="en-NZ"/>
              </w:rPr>
              <w:t xml:space="preserve">  </w:t>
            </w:r>
            <w:r w:rsidR="003A3B1F" w:rsidRPr="003A3B1F">
              <w:rPr>
                <w:b/>
                <w:noProof/>
                <w:sz w:val="30"/>
                <w:szCs w:val="30"/>
                <w:lang w:eastAsia="en-NZ"/>
              </w:rPr>
              <w:t xml:space="preserve"> 3</w:t>
            </w:r>
            <w:r>
              <w:rPr>
                <w:b/>
                <w:noProof/>
                <w:sz w:val="30"/>
                <w:szCs w:val="30"/>
                <w:lang w:eastAsia="en-NZ"/>
              </w:rPr>
              <w:t xml:space="preserve">  </w:t>
            </w:r>
            <w:r w:rsidR="003A3B1F">
              <w:rPr>
                <w:b/>
                <w:noProof/>
                <w:sz w:val="30"/>
                <w:szCs w:val="30"/>
                <w:lang w:eastAsia="en-NZ"/>
              </w:rPr>
              <w:t xml:space="preserve"> </w:t>
            </w:r>
            <w:r>
              <w:rPr>
                <w:b/>
                <w:noProof/>
                <w:sz w:val="30"/>
                <w:szCs w:val="30"/>
                <w:lang w:eastAsia="en-NZ"/>
              </w:rPr>
              <w:t xml:space="preserve">  </w:t>
            </w:r>
            <w:r w:rsidR="003A3B1F">
              <w:rPr>
                <w:b/>
                <w:noProof/>
                <w:sz w:val="30"/>
                <w:szCs w:val="30"/>
                <w:lang w:eastAsia="en-NZ"/>
              </w:rPr>
              <w:t xml:space="preserve"> </w:t>
            </w:r>
            <w:r w:rsidR="003A3B1F" w:rsidRPr="003A3B1F">
              <w:rPr>
                <w:b/>
                <w:noProof/>
                <w:sz w:val="30"/>
                <w:szCs w:val="30"/>
                <w:lang w:eastAsia="en-NZ"/>
              </w:rPr>
              <w:t xml:space="preserve"> 4</w:t>
            </w:r>
            <w:r>
              <w:rPr>
                <w:b/>
                <w:noProof/>
                <w:sz w:val="30"/>
                <w:szCs w:val="30"/>
                <w:lang w:eastAsia="en-NZ"/>
              </w:rPr>
              <w:t xml:space="preserve">    </w:t>
            </w:r>
            <w:r w:rsidR="003A3B1F">
              <w:rPr>
                <w:b/>
                <w:noProof/>
                <w:sz w:val="30"/>
                <w:szCs w:val="30"/>
                <w:lang w:eastAsia="en-NZ"/>
              </w:rPr>
              <w:t xml:space="preserve">  </w:t>
            </w:r>
            <w:r w:rsidR="003A3B1F" w:rsidRPr="003A3B1F">
              <w:rPr>
                <w:b/>
                <w:noProof/>
                <w:sz w:val="30"/>
                <w:szCs w:val="30"/>
                <w:lang w:eastAsia="en-NZ"/>
              </w:rPr>
              <w:t xml:space="preserve"> 5</w:t>
            </w:r>
            <w:r>
              <w:rPr>
                <w:b/>
                <w:noProof/>
                <w:sz w:val="30"/>
                <w:szCs w:val="30"/>
                <w:lang w:eastAsia="en-NZ"/>
              </w:rPr>
              <w:t xml:space="preserve">     </w:t>
            </w:r>
            <w:r w:rsidR="003A3B1F">
              <w:rPr>
                <w:b/>
                <w:noProof/>
                <w:sz w:val="30"/>
                <w:szCs w:val="30"/>
                <w:lang w:eastAsia="en-NZ"/>
              </w:rPr>
              <w:t xml:space="preserve"> </w:t>
            </w:r>
            <w:r w:rsidR="003A3B1F" w:rsidRPr="003A3B1F">
              <w:rPr>
                <w:b/>
                <w:noProof/>
                <w:sz w:val="30"/>
                <w:szCs w:val="30"/>
                <w:lang w:eastAsia="en-NZ"/>
              </w:rPr>
              <w:t xml:space="preserve"> 6</w:t>
            </w:r>
            <w:r>
              <w:rPr>
                <w:b/>
                <w:noProof/>
                <w:sz w:val="30"/>
                <w:szCs w:val="30"/>
                <w:lang w:eastAsia="en-NZ"/>
              </w:rPr>
              <w:t xml:space="preserve">  </w:t>
            </w:r>
            <w:r w:rsidR="003A3B1F">
              <w:rPr>
                <w:b/>
                <w:noProof/>
                <w:sz w:val="30"/>
                <w:szCs w:val="30"/>
                <w:lang w:eastAsia="en-NZ"/>
              </w:rPr>
              <w:t xml:space="preserve"> </w:t>
            </w:r>
            <w:r>
              <w:rPr>
                <w:b/>
                <w:noProof/>
                <w:sz w:val="30"/>
                <w:szCs w:val="30"/>
                <w:lang w:eastAsia="en-NZ"/>
              </w:rPr>
              <w:t xml:space="preserve">  </w:t>
            </w:r>
            <w:r w:rsidR="003A3B1F">
              <w:rPr>
                <w:b/>
                <w:noProof/>
                <w:sz w:val="30"/>
                <w:szCs w:val="30"/>
                <w:lang w:eastAsia="en-NZ"/>
              </w:rPr>
              <w:t xml:space="preserve"> </w:t>
            </w:r>
            <w:r w:rsidR="003A3B1F" w:rsidRPr="003A3B1F">
              <w:rPr>
                <w:b/>
                <w:noProof/>
                <w:sz w:val="30"/>
                <w:szCs w:val="30"/>
                <w:lang w:eastAsia="en-NZ"/>
              </w:rPr>
              <w:t xml:space="preserve"> 7</w:t>
            </w:r>
            <w:r>
              <w:rPr>
                <w:b/>
                <w:noProof/>
                <w:sz w:val="30"/>
                <w:szCs w:val="30"/>
                <w:lang w:eastAsia="en-NZ"/>
              </w:rPr>
              <w:t xml:space="preserve">    </w:t>
            </w:r>
            <w:r w:rsidR="003A3B1F">
              <w:rPr>
                <w:b/>
                <w:noProof/>
                <w:sz w:val="30"/>
                <w:szCs w:val="30"/>
                <w:lang w:eastAsia="en-NZ"/>
              </w:rPr>
              <w:t xml:space="preserve">  </w:t>
            </w:r>
            <w:r w:rsidR="003A3B1F" w:rsidRPr="003A3B1F">
              <w:rPr>
                <w:b/>
                <w:noProof/>
                <w:sz w:val="30"/>
                <w:szCs w:val="30"/>
                <w:lang w:eastAsia="en-NZ"/>
              </w:rPr>
              <w:t xml:space="preserve"> 8</w:t>
            </w:r>
            <w:r w:rsidR="003A3B1F">
              <w:rPr>
                <w:b/>
                <w:noProof/>
                <w:sz w:val="30"/>
                <w:szCs w:val="30"/>
                <w:lang w:eastAsia="en-NZ"/>
              </w:rPr>
              <w:t xml:space="preserve"> </w:t>
            </w:r>
            <w:r>
              <w:rPr>
                <w:b/>
                <w:noProof/>
                <w:sz w:val="30"/>
                <w:szCs w:val="30"/>
                <w:lang w:eastAsia="en-NZ"/>
              </w:rPr>
              <w:t xml:space="preserve">    </w:t>
            </w:r>
            <w:r w:rsidR="003A3B1F">
              <w:rPr>
                <w:b/>
                <w:noProof/>
                <w:sz w:val="30"/>
                <w:szCs w:val="30"/>
                <w:lang w:eastAsia="en-NZ"/>
              </w:rPr>
              <w:t xml:space="preserve"> </w:t>
            </w:r>
            <w:r w:rsidR="003A3B1F" w:rsidRPr="003A3B1F">
              <w:rPr>
                <w:b/>
                <w:noProof/>
                <w:sz w:val="30"/>
                <w:szCs w:val="30"/>
                <w:lang w:eastAsia="en-NZ"/>
              </w:rPr>
              <w:t xml:space="preserve"> 9</w:t>
            </w:r>
            <w:r w:rsidR="003A3B1F">
              <w:rPr>
                <w:b/>
                <w:noProof/>
                <w:sz w:val="30"/>
                <w:szCs w:val="30"/>
                <w:lang w:eastAsia="en-NZ"/>
              </w:rPr>
              <w:t xml:space="preserve"> </w:t>
            </w:r>
            <w:r>
              <w:rPr>
                <w:b/>
                <w:noProof/>
                <w:sz w:val="30"/>
                <w:szCs w:val="30"/>
                <w:lang w:eastAsia="en-NZ"/>
              </w:rPr>
              <w:t xml:space="preserve">    </w:t>
            </w:r>
            <w:r w:rsidR="003A3B1F">
              <w:rPr>
                <w:b/>
                <w:noProof/>
                <w:sz w:val="30"/>
                <w:szCs w:val="30"/>
                <w:lang w:eastAsia="en-NZ"/>
              </w:rPr>
              <w:t xml:space="preserve"> </w:t>
            </w:r>
            <w:r w:rsidR="003A3B1F" w:rsidRPr="003A3B1F">
              <w:rPr>
                <w:b/>
                <w:noProof/>
                <w:sz w:val="30"/>
                <w:szCs w:val="30"/>
                <w:lang w:eastAsia="en-NZ"/>
              </w:rPr>
              <w:t xml:space="preserve"> 10</w:t>
            </w:r>
          </w:p>
        </w:tc>
      </w:tr>
    </w:tbl>
    <w:p w:rsidR="00BB3DBA" w:rsidRPr="00BB3DBA" w:rsidRDefault="00BB3DBA" w:rsidP="00BB3DBA">
      <w:pPr>
        <w:ind w:left="360"/>
        <w:contextualSpacing/>
      </w:pPr>
    </w:p>
    <w:p w:rsidR="00BB3DBA" w:rsidRPr="00BB3DBA" w:rsidRDefault="00BB3DBA" w:rsidP="006E0719">
      <w:pPr>
        <w:pStyle w:val="ListParagraph"/>
        <w:numPr>
          <w:ilvl w:val="0"/>
          <w:numId w:val="12"/>
        </w:numPr>
      </w:pPr>
      <w:r w:rsidRPr="00BB3DBA">
        <w:t xml:space="preserve">Pain reassessment: </w:t>
      </w:r>
      <w:r w:rsidR="004266A5">
        <w:t>circle the number on the scale below</w:t>
      </w:r>
    </w:p>
    <w:tbl>
      <w:tblPr>
        <w:tblStyle w:val="TableGrid1"/>
        <w:tblpPr w:leftFromText="180" w:rightFromText="180" w:vertAnchor="text" w:horzAnchor="margin" w:tblpY="108"/>
        <w:tblW w:w="9606" w:type="dxa"/>
        <w:tblLook w:val="04A0" w:firstRow="1" w:lastRow="0" w:firstColumn="1" w:lastColumn="0" w:noHBand="0" w:noVBand="1"/>
      </w:tblPr>
      <w:tblGrid>
        <w:gridCol w:w="9606"/>
      </w:tblGrid>
      <w:tr w:rsidR="00BB3DBA" w:rsidRPr="00BB3DBA" w:rsidTr="007B07A3">
        <w:trPr>
          <w:trHeight w:val="1248"/>
        </w:trPr>
        <w:tc>
          <w:tcPr>
            <w:tcW w:w="9606" w:type="dxa"/>
          </w:tcPr>
          <w:p w:rsidR="00BB3DBA" w:rsidRPr="00BB3DBA" w:rsidRDefault="004266A5" w:rsidP="00BB3DBA">
            <w:r>
              <w:t>Time after one</w:t>
            </w:r>
            <w:r w:rsidR="00BB3DBA" w:rsidRPr="00BB3DBA">
              <w:t xml:space="preserve"> hour pain score</w:t>
            </w:r>
          </w:p>
          <w:p w:rsidR="00BB3DBA" w:rsidRPr="00BB3DBA" w:rsidRDefault="00BB3DBA" w:rsidP="00BB3DBA">
            <w:r w:rsidRPr="00BB3DBA">
              <w:t xml:space="preserve">                                                                  ____/_____/ 2018 _____:_____</w:t>
            </w:r>
          </w:p>
          <w:p w:rsidR="00BB3DBA" w:rsidRPr="00BB3DBA" w:rsidRDefault="00BB3DBA" w:rsidP="00BB3DBA"/>
          <w:p w:rsidR="00BB3DBA" w:rsidRPr="00BB3DBA" w:rsidRDefault="004266A5" w:rsidP="00BB3DBA">
            <w:r>
              <w:rPr>
                <w:b/>
                <w:noProof/>
                <w:sz w:val="30"/>
                <w:szCs w:val="30"/>
                <w:lang w:eastAsia="en-NZ"/>
              </w:rPr>
              <w:t xml:space="preserve">                     </w:t>
            </w:r>
            <w:r w:rsidRPr="003A3B1F">
              <w:rPr>
                <w:b/>
                <w:noProof/>
                <w:sz w:val="30"/>
                <w:szCs w:val="30"/>
                <w:lang w:eastAsia="en-NZ"/>
              </w:rPr>
              <w:t xml:space="preserve">0 </w:t>
            </w:r>
            <w:r>
              <w:rPr>
                <w:b/>
                <w:noProof/>
                <w:sz w:val="30"/>
                <w:szCs w:val="30"/>
                <w:lang w:eastAsia="en-NZ"/>
              </w:rPr>
              <w:t xml:space="preserve">      </w:t>
            </w:r>
            <w:r w:rsidRPr="003A3B1F">
              <w:rPr>
                <w:b/>
                <w:noProof/>
                <w:sz w:val="30"/>
                <w:szCs w:val="30"/>
                <w:lang w:eastAsia="en-NZ"/>
              </w:rPr>
              <w:t>1</w:t>
            </w:r>
            <w:r>
              <w:rPr>
                <w:b/>
                <w:noProof/>
                <w:sz w:val="30"/>
                <w:szCs w:val="30"/>
                <w:lang w:eastAsia="en-NZ"/>
              </w:rPr>
              <w:t xml:space="preserve">  </w:t>
            </w:r>
            <w:r w:rsidRPr="003A3B1F">
              <w:rPr>
                <w:b/>
                <w:noProof/>
                <w:sz w:val="30"/>
                <w:szCs w:val="30"/>
                <w:lang w:eastAsia="en-NZ"/>
              </w:rPr>
              <w:t xml:space="preserve"> </w:t>
            </w:r>
            <w:r>
              <w:rPr>
                <w:b/>
                <w:noProof/>
                <w:sz w:val="30"/>
                <w:szCs w:val="30"/>
                <w:lang w:eastAsia="en-NZ"/>
              </w:rPr>
              <w:t xml:space="preserve">    </w:t>
            </w:r>
            <w:r w:rsidRPr="003A3B1F">
              <w:rPr>
                <w:b/>
                <w:noProof/>
                <w:sz w:val="30"/>
                <w:szCs w:val="30"/>
                <w:lang w:eastAsia="en-NZ"/>
              </w:rPr>
              <w:t>2</w:t>
            </w:r>
            <w:r>
              <w:rPr>
                <w:b/>
                <w:noProof/>
                <w:sz w:val="30"/>
                <w:szCs w:val="30"/>
                <w:lang w:eastAsia="en-NZ"/>
              </w:rPr>
              <w:t xml:space="preserve">      </w:t>
            </w:r>
            <w:r w:rsidRPr="003A3B1F">
              <w:rPr>
                <w:b/>
                <w:noProof/>
                <w:sz w:val="30"/>
                <w:szCs w:val="30"/>
                <w:lang w:eastAsia="en-NZ"/>
              </w:rPr>
              <w:t xml:space="preserve"> 3</w:t>
            </w:r>
            <w:r>
              <w:rPr>
                <w:b/>
                <w:noProof/>
                <w:sz w:val="30"/>
                <w:szCs w:val="30"/>
                <w:lang w:eastAsia="en-NZ"/>
              </w:rPr>
              <w:t xml:space="preserve">      </w:t>
            </w:r>
            <w:r w:rsidRPr="003A3B1F">
              <w:rPr>
                <w:b/>
                <w:noProof/>
                <w:sz w:val="30"/>
                <w:szCs w:val="30"/>
                <w:lang w:eastAsia="en-NZ"/>
              </w:rPr>
              <w:t xml:space="preserve"> 4</w:t>
            </w:r>
            <w:r>
              <w:rPr>
                <w:b/>
                <w:noProof/>
                <w:sz w:val="30"/>
                <w:szCs w:val="30"/>
                <w:lang w:eastAsia="en-NZ"/>
              </w:rPr>
              <w:t xml:space="preserve">      </w:t>
            </w:r>
            <w:r w:rsidRPr="003A3B1F">
              <w:rPr>
                <w:b/>
                <w:noProof/>
                <w:sz w:val="30"/>
                <w:szCs w:val="30"/>
                <w:lang w:eastAsia="en-NZ"/>
              </w:rPr>
              <w:t xml:space="preserve"> 5</w:t>
            </w:r>
            <w:r>
              <w:rPr>
                <w:b/>
                <w:noProof/>
                <w:sz w:val="30"/>
                <w:szCs w:val="30"/>
                <w:lang w:eastAsia="en-NZ"/>
              </w:rPr>
              <w:t xml:space="preserve">      </w:t>
            </w:r>
            <w:r w:rsidRPr="003A3B1F">
              <w:rPr>
                <w:b/>
                <w:noProof/>
                <w:sz w:val="30"/>
                <w:szCs w:val="30"/>
                <w:lang w:eastAsia="en-NZ"/>
              </w:rPr>
              <w:t xml:space="preserve"> 6</w:t>
            </w:r>
            <w:r>
              <w:rPr>
                <w:b/>
                <w:noProof/>
                <w:sz w:val="30"/>
                <w:szCs w:val="30"/>
                <w:lang w:eastAsia="en-NZ"/>
              </w:rPr>
              <w:t xml:space="preserve">      </w:t>
            </w:r>
            <w:r w:rsidRPr="003A3B1F">
              <w:rPr>
                <w:b/>
                <w:noProof/>
                <w:sz w:val="30"/>
                <w:szCs w:val="30"/>
                <w:lang w:eastAsia="en-NZ"/>
              </w:rPr>
              <w:t xml:space="preserve"> 7</w:t>
            </w:r>
            <w:r>
              <w:rPr>
                <w:b/>
                <w:noProof/>
                <w:sz w:val="30"/>
                <w:szCs w:val="30"/>
                <w:lang w:eastAsia="en-NZ"/>
              </w:rPr>
              <w:t xml:space="preserve">      </w:t>
            </w:r>
            <w:r w:rsidRPr="003A3B1F">
              <w:rPr>
                <w:b/>
                <w:noProof/>
                <w:sz w:val="30"/>
                <w:szCs w:val="30"/>
                <w:lang w:eastAsia="en-NZ"/>
              </w:rPr>
              <w:t xml:space="preserve"> 8</w:t>
            </w:r>
            <w:r>
              <w:rPr>
                <w:b/>
                <w:noProof/>
                <w:sz w:val="30"/>
                <w:szCs w:val="30"/>
                <w:lang w:eastAsia="en-NZ"/>
              </w:rPr>
              <w:t xml:space="preserve">      </w:t>
            </w:r>
            <w:r w:rsidRPr="003A3B1F">
              <w:rPr>
                <w:b/>
                <w:noProof/>
                <w:sz w:val="30"/>
                <w:szCs w:val="30"/>
                <w:lang w:eastAsia="en-NZ"/>
              </w:rPr>
              <w:t xml:space="preserve"> 9</w:t>
            </w:r>
            <w:r>
              <w:rPr>
                <w:b/>
                <w:noProof/>
                <w:sz w:val="30"/>
                <w:szCs w:val="30"/>
                <w:lang w:eastAsia="en-NZ"/>
              </w:rPr>
              <w:t xml:space="preserve">      </w:t>
            </w:r>
            <w:r w:rsidRPr="003A3B1F">
              <w:rPr>
                <w:b/>
                <w:noProof/>
                <w:sz w:val="30"/>
                <w:szCs w:val="30"/>
                <w:lang w:eastAsia="en-NZ"/>
              </w:rPr>
              <w:t xml:space="preserve"> 10</w:t>
            </w:r>
          </w:p>
        </w:tc>
      </w:tr>
      <w:tr w:rsidR="007B603E" w:rsidRPr="00BB3DBA" w:rsidTr="00E966BC">
        <w:trPr>
          <w:trHeight w:val="1248"/>
        </w:trPr>
        <w:tc>
          <w:tcPr>
            <w:tcW w:w="9606" w:type="dxa"/>
          </w:tcPr>
          <w:p w:rsidR="007B603E" w:rsidRPr="00BB3DBA" w:rsidRDefault="007B603E" w:rsidP="00E966BC">
            <w:r>
              <w:t>Time after two</w:t>
            </w:r>
            <w:r w:rsidRPr="00BB3DBA">
              <w:t xml:space="preserve"> hour pain score</w:t>
            </w:r>
            <w:r>
              <w:t xml:space="preserve"> (if still in ED)</w:t>
            </w:r>
          </w:p>
          <w:p w:rsidR="007B603E" w:rsidRPr="00BB3DBA" w:rsidRDefault="007B603E" w:rsidP="00E966BC">
            <w:r w:rsidRPr="00BB3DBA">
              <w:t xml:space="preserve">                                                                  ____/_____/ 2018 _____:_____</w:t>
            </w:r>
          </w:p>
          <w:p w:rsidR="007B603E" w:rsidRPr="00BB3DBA" w:rsidRDefault="007B603E" w:rsidP="00E966BC"/>
          <w:p w:rsidR="007B603E" w:rsidRPr="00BB3DBA" w:rsidRDefault="007B603E" w:rsidP="00E966BC">
            <w:r>
              <w:rPr>
                <w:b/>
                <w:noProof/>
                <w:sz w:val="30"/>
                <w:szCs w:val="30"/>
                <w:lang w:eastAsia="en-NZ"/>
              </w:rPr>
              <w:t xml:space="preserve">                     </w:t>
            </w:r>
            <w:r w:rsidRPr="003A3B1F">
              <w:rPr>
                <w:b/>
                <w:noProof/>
                <w:sz w:val="30"/>
                <w:szCs w:val="30"/>
                <w:lang w:eastAsia="en-NZ"/>
              </w:rPr>
              <w:t xml:space="preserve">0 </w:t>
            </w:r>
            <w:r>
              <w:rPr>
                <w:b/>
                <w:noProof/>
                <w:sz w:val="30"/>
                <w:szCs w:val="30"/>
                <w:lang w:eastAsia="en-NZ"/>
              </w:rPr>
              <w:t xml:space="preserve">      </w:t>
            </w:r>
            <w:r w:rsidRPr="003A3B1F">
              <w:rPr>
                <w:b/>
                <w:noProof/>
                <w:sz w:val="30"/>
                <w:szCs w:val="30"/>
                <w:lang w:eastAsia="en-NZ"/>
              </w:rPr>
              <w:t>1</w:t>
            </w:r>
            <w:r>
              <w:rPr>
                <w:b/>
                <w:noProof/>
                <w:sz w:val="30"/>
                <w:szCs w:val="30"/>
                <w:lang w:eastAsia="en-NZ"/>
              </w:rPr>
              <w:t xml:space="preserve">  </w:t>
            </w:r>
            <w:r w:rsidRPr="003A3B1F">
              <w:rPr>
                <w:b/>
                <w:noProof/>
                <w:sz w:val="30"/>
                <w:szCs w:val="30"/>
                <w:lang w:eastAsia="en-NZ"/>
              </w:rPr>
              <w:t xml:space="preserve"> </w:t>
            </w:r>
            <w:r>
              <w:rPr>
                <w:b/>
                <w:noProof/>
                <w:sz w:val="30"/>
                <w:szCs w:val="30"/>
                <w:lang w:eastAsia="en-NZ"/>
              </w:rPr>
              <w:t xml:space="preserve">    </w:t>
            </w:r>
            <w:r w:rsidRPr="003A3B1F">
              <w:rPr>
                <w:b/>
                <w:noProof/>
                <w:sz w:val="30"/>
                <w:szCs w:val="30"/>
                <w:lang w:eastAsia="en-NZ"/>
              </w:rPr>
              <w:t>2</w:t>
            </w:r>
            <w:r>
              <w:rPr>
                <w:b/>
                <w:noProof/>
                <w:sz w:val="30"/>
                <w:szCs w:val="30"/>
                <w:lang w:eastAsia="en-NZ"/>
              </w:rPr>
              <w:t xml:space="preserve">      </w:t>
            </w:r>
            <w:r w:rsidRPr="003A3B1F">
              <w:rPr>
                <w:b/>
                <w:noProof/>
                <w:sz w:val="30"/>
                <w:szCs w:val="30"/>
                <w:lang w:eastAsia="en-NZ"/>
              </w:rPr>
              <w:t xml:space="preserve"> 3</w:t>
            </w:r>
            <w:r>
              <w:rPr>
                <w:b/>
                <w:noProof/>
                <w:sz w:val="30"/>
                <w:szCs w:val="30"/>
                <w:lang w:eastAsia="en-NZ"/>
              </w:rPr>
              <w:t xml:space="preserve">      </w:t>
            </w:r>
            <w:r w:rsidRPr="003A3B1F">
              <w:rPr>
                <w:b/>
                <w:noProof/>
                <w:sz w:val="30"/>
                <w:szCs w:val="30"/>
                <w:lang w:eastAsia="en-NZ"/>
              </w:rPr>
              <w:t xml:space="preserve"> 4</w:t>
            </w:r>
            <w:r>
              <w:rPr>
                <w:b/>
                <w:noProof/>
                <w:sz w:val="30"/>
                <w:szCs w:val="30"/>
                <w:lang w:eastAsia="en-NZ"/>
              </w:rPr>
              <w:t xml:space="preserve">      </w:t>
            </w:r>
            <w:r w:rsidRPr="003A3B1F">
              <w:rPr>
                <w:b/>
                <w:noProof/>
                <w:sz w:val="30"/>
                <w:szCs w:val="30"/>
                <w:lang w:eastAsia="en-NZ"/>
              </w:rPr>
              <w:t xml:space="preserve"> 5</w:t>
            </w:r>
            <w:r>
              <w:rPr>
                <w:b/>
                <w:noProof/>
                <w:sz w:val="30"/>
                <w:szCs w:val="30"/>
                <w:lang w:eastAsia="en-NZ"/>
              </w:rPr>
              <w:t xml:space="preserve">      </w:t>
            </w:r>
            <w:r w:rsidRPr="003A3B1F">
              <w:rPr>
                <w:b/>
                <w:noProof/>
                <w:sz w:val="30"/>
                <w:szCs w:val="30"/>
                <w:lang w:eastAsia="en-NZ"/>
              </w:rPr>
              <w:t xml:space="preserve"> 6</w:t>
            </w:r>
            <w:r>
              <w:rPr>
                <w:b/>
                <w:noProof/>
                <w:sz w:val="30"/>
                <w:szCs w:val="30"/>
                <w:lang w:eastAsia="en-NZ"/>
              </w:rPr>
              <w:t xml:space="preserve">      </w:t>
            </w:r>
            <w:r w:rsidRPr="003A3B1F">
              <w:rPr>
                <w:b/>
                <w:noProof/>
                <w:sz w:val="30"/>
                <w:szCs w:val="30"/>
                <w:lang w:eastAsia="en-NZ"/>
              </w:rPr>
              <w:t xml:space="preserve"> 7</w:t>
            </w:r>
            <w:r>
              <w:rPr>
                <w:b/>
                <w:noProof/>
                <w:sz w:val="30"/>
                <w:szCs w:val="30"/>
                <w:lang w:eastAsia="en-NZ"/>
              </w:rPr>
              <w:t xml:space="preserve">      </w:t>
            </w:r>
            <w:r w:rsidRPr="003A3B1F">
              <w:rPr>
                <w:b/>
                <w:noProof/>
                <w:sz w:val="30"/>
                <w:szCs w:val="30"/>
                <w:lang w:eastAsia="en-NZ"/>
              </w:rPr>
              <w:t xml:space="preserve"> 8</w:t>
            </w:r>
            <w:r>
              <w:rPr>
                <w:b/>
                <w:noProof/>
                <w:sz w:val="30"/>
                <w:szCs w:val="30"/>
                <w:lang w:eastAsia="en-NZ"/>
              </w:rPr>
              <w:t xml:space="preserve">      </w:t>
            </w:r>
            <w:r w:rsidRPr="003A3B1F">
              <w:rPr>
                <w:b/>
                <w:noProof/>
                <w:sz w:val="30"/>
                <w:szCs w:val="30"/>
                <w:lang w:eastAsia="en-NZ"/>
              </w:rPr>
              <w:t xml:space="preserve"> 9</w:t>
            </w:r>
            <w:r>
              <w:rPr>
                <w:b/>
                <w:noProof/>
                <w:sz w:val="30"/>
                <w:szCs w:val="30"/>
                <w:lang w:eastAsia="en-NZ"/>
              </w:rPr>
              <w:t xml:space="preserve">      </w:t>
            </w:r>
            <w:r w:rsidRPr="003A3B1F">
              <w:rPr>
                <w:b/>
                <w:noProof/>
                <w:sz w:val="30"/>
                <w:szCs w:val="30"/>
                <w:lang w:eastAsia="en-NZ"/>
              </w:rPr>
              <w:t xml:space="preserve"> 10</w:t>
            </w:r>
          </w:p>
        </w:tc>
      </w:tr>
    </w:tbl>
    <w:p w:rsidR="00BB3DBA" w:rsidRDefault="00BB3DBA" w:rsidP="00BB3DBA"/>
    <w:p w:rsidR="007B603E" w:rsidRDefault="007B603E" w:rsidP="00BB3DBA"/>
    <w:p w:rsidR="007B603E" w:rsidRDefault="007B603E" w:rsidP="00BB3DBA"/>
    <w:p w:rsidR="007B603E" w:rsidRPr="00BB3DBA" w:rsidRDefault="007B603E" w:rsidP="00BB3DBA"/>
    <w:p w:rsidR="00BB3DBA" w:rsidRPr="00BB3DBA" w:rsidRDefault="00BB3DBA" w:rsidP="00BB3DBA">
      <w:pPr>
        <w:numPr>
          <w:ilvl w:val="0"/>
          <w:numId w:val="12"/>
        </w:numPr>
        <w:contextualSpacing/>
      </w:pPr>
      <w:r w:rsidRPr="00BB3DBA">
        <w:lastRenderedPageBreak/>
        <w:t>Did the patient receive rescue analgesia- YES or NO?</w:t>
      </w:r>
    </w:p>
    <w:p w:rsidR="00BB3DBA" w:rsidRPr="00BB3DBA" w:rsidRDefault="00BB3DBA" w:rsidP="00BB3DBA">
      <w:r w:rsidRPr="00BB3DBA">
        <w:t>If YES please record time and dose given:</w:t>
      </w:r>
    </w:p>
    <w:tbl>
      <w:tblPr>
        <w:tblStyle w:val="TableGrid1"/>
        <w:tblW w:w="0" w:type="auto"/>
        <w:tblLook w:val="04A0" w:firstRow="1" w:lastRow="0" w:firstColumn="1" w:lastColumn="0" w:noHBand="0" w:noVBand="1"/>
      </w:tblPr>
      <w:tblGrid>
        <w:gridCol w:w="4219"/>
        <w:gridCol w:w="3119"/>
        <w:gridCol w:w="1904"/>
      </w:tblGrid>
      <w:tr w:rsidR="00BB3DBA" w:rsidRPr="00BB3DBA" w:rsidTr="007B07A3">
        <w:tc>
          <w:tcPr>
            <w:tcW w:w="4219" w:type="dxa"/>
          </w:tcPr>
          <w:p w:rsidR="00BB3DBA" w:rsidRPr="00BB3DBA" w:rsidRDefault="00BB3DBA" w:rsidP="00BB3DBA">
            <w:r w:rsidRPr="00BB3DBA">
              <w:t>Rescue analgesia (Type)</w:t>
            </w:r>
          </w:p>
        </w:tc>
        <w:tc>
          <w:tcPr>
            <w:tcW w:w="3119" w:type="dxa"/>
          </w:tcPr>
          <w:p w:rsidR="00BB3DBA" w:rsidRPr="00BB3DBA" w:rsidRDefault="00BB3DBA" w:rsidP="00BB3DBA">
            <w:r w:rsidRPr="00BB3DBA">
              <w:t>Date / Time given</w:t>
            </w:r>
          </w:p>
        </w:tc>
        <w:tc>
          <w:tcPr>
            <w:tcW w:w="1904" w:type="dxa"/>
          </w:tcPr>
          <w:p w:rsidR="00BB3DBA" w:rsidRPr="00BB3DBA" w:rsidRDefault="00BB3DBA" w:rsidP="00BB3DBA">
            <w:r w:rsidRPr="00BB3DBA">
              <w:t>Dose / Route</w:t>
            </w:r>
          </w:p>
        </w:tc>
      </w:tr>
      <w:tr w:rsidR="00BB3DBA" w:rsidRPr="00BB3DBA" w:rsidTr="007B07A3">
        <w:tc>
          <w:tcPr>
            <w:tcW w:w="4219" w:type="dxa"/>
          </w:tcPr>
          <w:p w:rsidR="00BB3DBA" w:rsidRPr="00BB3DBA" w:rsidRDefault="00BB3DBA" w:rsidP="00BB3DBA"/>
          <w:p w:rsidR="00BB3DBA" w:rsidRPr="00BB3DBA" w:rsidRDefault="00BB3DBA" w:rsidP="00BB3DBA"/>
        </w:tc>
        <w:tc>
          <w:tcPr>
            <w:tcW w:w="3119" w:type="dxa"/>
          </w:tcPr>
          <w:p w:rsidR="00BB3DBA" w:rsidRPr="00BB3DBA" w:rsidRDefault="00BB3DBA" w:rsidP="00BB3DBA">
            <w:r w:rsidRPr="00BB3DBA">
              <w:softHyphen/>
            </w:r>
            <w:r w:rsidRPr="00BB3DBA">
              <w:softHyphen/>
            </w:r>
            <w:r w:rsidRPr="00BB3DBA">
              <w:softHyphen/>
              <w:t>___/___</w:t>
            </w:r>
            <w:r w:rsidRPr="00BB3DBA">
              <w:softHyphen/>
            </w:r>
            <w:r w:rsidRPr="00BB3DBA">
              <w:softHyphen/>
            </w:r>
            <w:r w:rsidRPr="00BB3DBA">
              <w:softHyphen/>
              <w:t>/2018    __:__</w:t>
            </w:r>
          </w:p>
        </w:tc>
        <w:tc>
          <w:tcPr>
            <w:tcW w:w="1904" w:type="dxa"/>
          </w:tcPr>
          <w:p w:rsidR="00BB3DBA" w:rsidRPr="00BB3DBA" w:rsidRDefault="00BB3DBA" w:rsidP="00BB3DBA"/>
        </w:tc>
      </w:tr>
      <w:tr w:rsidR="00BB3DBA" w:rsidRPr="00BB3DBA" w:rsidTr="007B07A3">
        <w:tc>
          <w:tcPr>
            <w:tcW w:w="4219" w:type="dxa"/>
          </w:tcPr>
          <w:p w:rsidR="00BB3DBA" w:rsidRPr="00BB3DBA" w:rsidRDefault="00BB3DBA" w:rsidP="00BB3DBA"/>
          <w:p w:rsidR="00BB3DBA" w:rsidRPr="00BB3DBA" w:rsidRDefault="00BB3DBA" w:rsidP="00BB3DBA"/>
        </w:tc>
        <w:tc>
          <w:tcPr>
            <w:tcW w:w="3119" w:type="dxa"/>
          </w:tcPr>
          <w:p w:rsidR="00BB3DBA" w:rsidRPr="00BB3DBA" w:rsidRDefault="00BB3DBA" w:rsidP="00BB3DBA">
            <w:r w:rsidRPr="00BB3DBA">
              <w:t>___/___</w:t>
            </w:r>
            <w:r w:rsidRPr="00BB3DBA">
              <w:softHyphen/>
            </w:r>
            <w:r w:rsidRPr="00BB3DBA">
              <w:softHyphen/>
            </w:r>
            <w:r w:rsidRPr="00BB3DBA">
              <w:softHyphen/>
              <w:t>/2018    __:__</w:t>
            </w:r>
          </w:p>
        </w:tc>
        <w:tc>
          <w:tcPr>
            <w:tcW w:w="1904" w:type="dxa"/>
          </w:tcPr>
          <w:p w:rsidR="00BB3DBA" w:rsidRPr="00BB3DBA" w:rsidRDefault="00BB3DBA" w:rsidP="00BB3DBA"/>
        </w:tc>
      </w:tr>
      <w:tr w:rsidR="00BB3DBA" w:rsidRPr="00BB3DBA" w:rsidTr="007B07A3">
        <w:tc>
          <w:tcPr>
            <w:tcW w:w="4219" w:type="dxa"/>
          </w:tcPr>
          <w:p w:rsidR="00BB3DBA" w:rsidRPr="00BB3DBA" w:rsidRDefault="00BB3DBA" w:rsidP="00BB3DBA"/>
          <w:p w:rsidR="00BB3DBA" w:rsidRPr="00BB3DBA" w:rsidRDefault="00BB3DBA" w:rsidP="00BB3DBA"/>
        </w:tc>
        <w:tc>
          <w:tcPr>
            <w:tcW w:w="3119" w:type="dxa"/>
          </w:tcPr>
          <w:p w:rsidR="00BB3DBA" w:rsidRPr="00BB3DBA" w:rsidRDefault="00BB3DBA" w:rsidP="00BB3DBA">
            <w:r w:rsidRPr="00BB3DBA">
              <w:t>___/___</w:t>
            </w:r>
            <w:r w:rsidRPr="00BB3DBA">
              <w:softHyphen/>
            </w:r>
            <w:r w:rsidRPr="00BB3DBA">
              <w:softHyphen/>
            </w:r>
            <w:r w:rsidRPr="00BB3DBA">
              <w:softHyphen/>
              <w:t>/2018    __:__</w:t>
            </w:r>
          </w:p>
        </w:tc>
        <w:tc>
          <w:tcPr>
            <w:tcW w:w="1904" w:type="dxa"/>
          </w:tcPr>
          <w:p w:rsidR="00BB3DBA" w:rsidRPr="00BB3DBA" w:rsidRDefault="00BB3DBA" w:rsidP="00BB3DBA"/>
        </w:tc>
      </w:tr>
      <w:tr w:rsidR="00BB3DBA" w:rsidRPr="00BB3DBA" w:rsidTr="007B07A3">
        <w:tc>
          <w:tcPr>
            <w:tcW w:w="4219" w:type="dxa"/>
          </w:tcPr>
          <w:p w:rsidR="00BB3DBA" w:rsidRPr="00BB3DBA" w:rsidRDefault="00BB3DBA" w:rsidP="00BB3DBA"/>
          <w:p w:rsidR="00BB3DBA" w:rsidRPr="00BB3DBA" w:rsidRDefault="00BB3DBA" w:rsidP="00BB3DBA"/>
        </w:tc>
        <w:tc>
          <w:tcPr>
            <w:tcW w:w="3119" w:type="dxa"/>
          </w:tcPr>
          <w:p w:rsidR="00BB3DBA" w:rsidRPr="00BB3DBA" w:rsidRDefault="00BB3DBA" w:rsidP="00BB3DBA">
            <w:r w:rsidRPr="00BB3DBA">
              <w:t>___/___</w:t>
            </w:r>
            <w:r w:rsidRPr="00BB3DBA">
              <w:softHyphen/>
            </w:r>
            <w:r w:rsidRPr="00BB3DBA">
              <w:softHyphen/>
            </w:r>
            <w:r w:rsidRPr="00BB3DBA">
              <w:softHyphen/>
              <w:t>/2018    __:__</w:t>
            </w:r>
          </w:p>
        </w:tc>
        <w:tc>
          <w:tcPr>
            <w:tcW w:w="1904" w:type="dxa"/>
          </w:tcPr>
          <w:p w:rsidR="00BB3DBA" w:rsidRPr="00BB3DBA" w:rsidRDefault="00BB3DBA" w:rsidP="00BB3DBA"/>
        </w:tc>
      </w:tr>
      <w:tr w:rsidR="00BB3DBA" w:rsidRPr="00BB3DBA" w:rsidTr="007B07A3">
        <w:tc>
          <w:tcPr>
            <w:tcW w:w="4219" w:type="dxa"/>
          </w:tcPr>
          <w:p w:rsidR="00BB3DBA" w:rsidRPr="00BB3DBA" w:rsidRDefault="00BB3DBA" w:rsidP="00BB3DBA"/>
          <w:p w:rsidR="00BB3DBA" w:rsidRPr="00BB3DBA" w:rsidRDefault="00BB3DBA" w:rsidP="00BB3DBA"/>
        </w:tc>
        <w:tc>
          <w:tcPr>
            <w:tcW w:w="3119" w:type="dxa"/>
          </w:tcPr>
          <w:p w:rsidR="00BB3DBA" w:rsidRPr="00BB3DBA" w:rsidRDefault="00BB3DBA" w:rsidP="00BB3DBA">
            <w:r w:rsidRPr="00BB3DBA">
              <w:t>___/___</w:t>
            </w:r>
            <w:r w:rsidRPr="00BB3DBA">
              <w:softHyphen/>
            </w:r>
            <w:r w:rsidRPr="00BB3DBA">
              <w:softHyphen/>
            </w:r>
            <w:r w:rsidRPr="00BB3DBA">
              <w:softHyphen/>
              <w:t>/2018    __:__</w:t>
            </w:r>
          </w:p>
        </w:tc>
        <w:tc>
          <w:tcPr>
            <w:tcW w:w="1904" w:type="dxa"/>
          </w:tcPr>
          <w:p w:rsidR="00BB3DBA" w:rsidRPr="00BB3DBA" w:rsidRDefault="00BB3DBA" w:rsidP="00BB3DBA"/>
        </w:tc>
      </w:tr>
    </w:tbl>
    <w:p w:rsidR="00BB3DBA" w:rsidRPr="00BB3DBA" w:rsidRDefault="00BB3DBA" w:rsidP="00BB3DBA">
      <w:pPr>
        <w:ind w:left="720"/>
        <w:contextualSpacing/>
      </w:pPr>
    </w:p>
    <w:p w:rsidR="00BB3DBA" w:rsidRPr="00BB3DBA" w:rsidRDefault="00BB3DBA" w:rsidP="004266A5">
      <w:pPr>
        <w:pStyle w:val="ListParagraph"/>
        <w:numPr>
          <w:ilvl w:val="0"/>
          <w:numId w:val="12"/>
        </w:numPr>
      </w:pPr>
      <w:r w:rsidRPr="00BB3DBA">
        <w:t>If patient experienced adverse effect YES/NO</w:t>
      </w:r>
    </w:p>
    <w:p w:rsidR="00BB3DBA" w:rsidRPr="00BB3DBA" w:rsidRDefault="00BB3DBA" w:rsidP="004266A5">
      <w:pPr>
        <w:numPr>
          <w:ilvl w:val="1"/>
          <w:numId w:val="12"/>
        </w:numPr>
        <w:contextualSpacing/>
      </w:pPr>
      <w:r w:rsidRPr="00BB3DBA">
        <w:t xml:space="preserve"> if YES</w:t>
      </w:r>
    </w:p>
    <w:tbl>
      <w:tblPr>
        <w:tblStyle w:val="TableGrid1"/>
        <w:tblW w:w="0" w:type="auto"/>
        <w:tblLook w:val="04A0" w:firstRow="1" w:lastRow="0" w:firstColumn="1" w:lastColumn="0" w:noHBand="0" w:noVBand="1"/>
      </w:tblPr>
      <w:tblGrid>
        <w:gridCol w:w="1705"/>
        <w:gridCol w:w="2900"/>
        <w:gridCol w:w="2520"/>
        <w:gridCol w:w="2117"/>
      </w:tblGrid>
      <w:tr w:rsidR="007B603E" w:rsidRPr="00BB3DBA" w:rsidTr="007B603E">
        <w:tc>
          <w:tcPr>
            <w:tcW w:w="1705" w:type="dxa"/>
          </w:tcPr>
          <w:p w:rsidR="007B603E" w:rsidRPr="00BB3DBA" w:rsidRDefault="007B603E" w:rsidP="007B603E">
            <w:r>
              <w:t xml:space="preserve">Adverse </w:t>
            </w:r>
            <w:r w:rsidRPr="00BB3DBA">
              <w:t>effect experienced</w:t>
            </w:r>
          </w:p>
        </w:tc>
        <w:tc>
          <w:tcPr>
            <w:tcW w:w="2900" w:type="dxa"/>
          </w:tcPr>
          <w:p w:rsidR="007B603E" w:rsidRPr="00BB3DBA" w:rsidRDefault="007B603E" w:rsidP="00BB3DBA">
            <w:r w:rsidRPr="00BB3DBA">
              <w:t>Brief description</w:t>
            </w:r>
          </w:p>
        </w:tc>
        <w:tc>
          <w:tcPr>
            <w:tcW w:w="2520" w:type="dxa"/>
          </w:tcPr>
          <w:p w:rsidR="007B603E" w:rsidRDefault="007B603E" w:rsidP="00BB3DBA">
            <w:r w:rsidRPr="00BB3DBA">
              <w:t xml:space="preserve">Severity </w:t>
            </w:r>
          </w:p>
          <w:p w:rsidR="007B603E" w:rsidRPr="00BB3DBA" w:rsidRDefault="007B603E" w:rsidP="00BB3DBA">
            <w:r w:rsidRPr="00BB3DBA">
              <w:t>(Participant Rating)</w:t>
            </w:r>
          </w:p>
          <w:p w:rsidR="007B603E" w:rsidRPr="00BB3DBA" w:rsidRDefault="007B603E" w:rsidP="007B603E">
            <w:r w:rsidRPr="00BB3DBA">
              <w:t>(mild/moderate/severe)</w:t>
            </w:r>
          </w:p>
        </w:tc>
        <w:tc>
          <w:tcPr>
            <w:tcW w:w="2117" w:type="dxa"/>
          </w:tcPr>
          <w:p w:rsidR="007B603E" w:rsidRPr="00BB3DBA" w:rsidRDefault="007B603E" w:rsidP="00BB3DBA">
            <w:r>
              <w:t>Action Taken</w:t>
            </w:r>
          </w:p>
        </w:tc>
      </w:tr>
      <w:tr w:rsidR="007B603E" w:rsidRPr="00BB3DBA" w:rsidTr="007B603E">
        <w:tc>
          <w:tcPr>
            <w:tcW w:w="1705" w:type="dxa"/>
          </w:tcPr>
          <w:p w:rsidR="007B603E" w:rsidRPr="00BB3DBA" w:rsidRDefault="007B603E" w:rsidP="00BB3DBA"/>
          <w:p w:rsidR="007B603E" w:rsidRPr="00BB3DBA" w:rsidRDefault="007B603E" w:rsidP="00BB3DBA"/>
          <w:p w:rsidR="007B603E" w:rsidRPr="00BB3DBA" w:rsidRDefault="007B603E" w:rsidP="00BB3DBA"/>
        </w:tc>
        <w:tc>
          <w:tcPr>
            <w:tcW w:w="2900" w:type="dxa"/>
          </w:tcPr>
          <w:p w:rsidR="007B603E" w:rsidRPr="00BB3DBA" w:rsidRDefault="007B603E" w:rsidP="00BB3DBA"/>
          <w:p w:rsidR="007B603E" w:rsidRPr="00BB3DBA" w:rsidRDefault="007B603E" w:rsidP="00BB3DBA"/>
          <w:p w:rsidR="007B603E" w:rsidRPr="00BB3DBA" w:rsidRDefault="007B603E" w:rsidP="00BB3DBA"/>
          <w:p w:rsidR="007B603E" w:rsidRPr="00BB3DBA" w:rsidRDefault="007B603E" w:rsidP="00BB3DBA"/>
        </w:tc>
        <w:tc>
          <w:tcPr>
            <w:tcW w:w="2520" w:type="dxa"/>
          </w:tcPr>
          <w:p w:rsidR="007B603E" w:rsidRPr="00BB3DBA" w:rsidRDefault="007B603E" w:rsidP="00BB3DBA"/>
        </w:tc>
        <w:tc>
          <w:tcPr>
            <w:tcW w:w="2117" w:type="dxa"/>
          </w:tcPr>
          <w:p w:rsidR="007B603E" w:rsidRPr="00BB3DBA" w:rsidRDefault="007B603E" w:rsidP="00BB3DBA"/>
        </w:tc>
      </w:tr>
      <w:tr w:rsidR="007B603E" w:rsidRPr="00BB3DBA" w:rsidTr="007B603E">
        <w:tc>
          <w:tcPr>
            <w:tcW w:w="1705" w:type="dxa"/>
          </w:tcPr>
          <w:p w:rsidR="007B603E" w:rsidRPr="00BB3DBA" w:rsidRDefault="007B603E" w:rsidP="00BB3DBA"/>
          <w:p w:rsidR="007B603E" w:rsidRPr="00BB3DBA" w:rsidRDefault="007B603E" w:rsidP="00BB3DBA"/>
          <w:p w:rsidR="007B603E" w:rsidRPr="00BB3DBA" w:rsidRDefault="007B603E" w:rsidP="00BB3DBA"/>
        </w:tc>
        <w:tc>
          <w:tcPr>
            <w:tcW w:w="2900" w:type="dxa"/>
          </w:tcPr>
          <w:p w:rsidR="007B603E" w:rsidRPr="00BB3DBA" w:rsidRDefault="007B603E" w:rsidP="00BB3DBA"/>
          <w:p w:rsidR="007B603E" w:rsidRPr="00BB3DBA" w:rsidRDefault="007B603E" w:rsidP="00BB3DBA"/>
          <w:p w:rsidR="007B603E" w:rsidRPr="00BB3DBA" w:rsidRDefault="007B603E" w:rsidP="00BB3DBA"/>
          <w:p w:rsidR="007B603E" w:rsidRPr="00BB3DBA" w:rsidRDefault="007B603E" w:rsidP="00BB3DBA"/>
        </w:tc>
        <w:tc>
          <w:tcPr>
            <w:tcW w:w="2520" w:type="dxa"/>
          </w:tcPr>
          <w:p w:rsidR="007B603E" w:rsidRPr="00BB3DBA" w:rsidRDefault="007B603E" w:rsidP="00BB3DBA"/>
        </w:tc>
        <w:tc>
          <w:tcPr>
            <w:tcW w:w="2117" w:type="dxa"/>
          </w:tcPr>
          <w:p w:rsidR="007B603E" w:rsidRPr="00BB3DBA" w:rsidRDefault="007B603E" w:rsidP="00BB3DBA"/>
        </w:tc>
      </w:tr>
      <w:tr w:rsidR="007B603E" w:rsidRPr="00BB3DBA" w:rsidTr="007B603E">
        <w:tc>
          <w:tcPr>
            <w:tcW w:w="1705" w:type="dxa"/>
          </w:tcPr>
          <w:p w:rsidR="007B603E" w:rsidRPr="00BB3DBA" w:rsidRDefault="007B603E" w:rsidP="00BB3DBA"/>
          <w:p w:rsidR="007B603E" w:rsidRPr="00BB3DBA" w:rsidRDefault="007B603E" w:rsidP="00BB3DBA"/>
          <w:p w:rsidR="007B603E" w:rsidRPr="00BB3DBA" w:rsidRDefault="007B603E" w:rsidP="00BB3DBA"/>
        </w:tc>
        <w:tc>
          <w:tcPr>
            <w:tcW w:w="2900" w:type="dxa"/>
          </w:tcPr>
          <w:p w:rsidR="007B603E" w:rsidRPr="00BB3DBA" w:rsidRDefault="007B603E" w:rsidP="00BB3DBA"/>
          <w:p w:rsidR="007B603E" w:rsidRPr="00BB3DBA" w:rsidRDefault="007B603E" w:rsidP="00BB3DBA"/>
          <w:p w:rsidR="007B603E" w:rsidRPr="00BB3DBA" w:rsidRDefault="007B603E" w:rsidP="00BB3DBA"/>
          <w:p w:rsidR="007B603E" w:rsidRPr="00BB3DBA" w:rsidRDefault="007B603E" w:rsidP="00BB3DBA"/>
        </w:tc>
        <w:tc>
          <w:tcPr>
            <w:tcW w:w="2520" w:type="dxa"/>
          </w:tcPr>
          <w:p w:rsidR="007B603E" w:rsidRPr="00BB3DBA" w:rsidRDefault="007B603E" w:rsidP="00BB3DBA"/>
        </w:tc>
        <w:tc>
          <w:tcPr>
            <w:tcW w:w="2117" w:type="dxa"/>
          </w:tcPr>
          <w:p w:rsidR="007B603E" w:rsidRPr="00BB3DBA" w:rsidRDefault="007B603E" w:rsidP="00BB3DBA"/>
        </w:tc>
      </w:tr>
      <w:tr w:rsidR="007B603E" w:rsidRPr="00BB3DBA" w:rsidTr="007B603E">
        <w:tc>
          <w:tcPr>
            <w:tcW w:w="1705" w:type="dxa"/>
          </w:tcPr>
          <w:p w:rsidR="007B603E" w:rsidRPr="00BB3DBA" w:rsidRDefault="007B603E" w:rsidP="00BB3DBA"/>
          <w:p w:rsidR="007B603E" w:rsidRPr="00BB3DBA" w:rsidRDefault="007B603E" w:rsidP="00BB3DBA"/>
          <w:p w:rsidR="007B603E" w:rsidRPr="00BB3DBA" w:rsidRDefault="007B603E" w:rsidP="00BB3DBA"/>
        </w:tc>
        <w:tc>
          <w:tcPr>
            <w:tcW w:w="2900" w:type="dxa"/>
          </w:tcPr>
          <w:p w:rsidR="007B603E" w:rsidRPr="00BB3DBA" w:rsidRDefault="007B603E" w:rsidP="00BB3DBA"/>
          <w:p w:rsidR="007B603E" w:rsidRPr="00BB3DBA" w:rsidRDefault="007B603E" w:rsidP="00BB3DBA"/>
          <w:p w:rsidR="007B603E" w:rsidRPr="00BB3DBA" w:rsidRDefault="007B603E" w:rsidP="00BB3DBA"/>
          <w:p w:rsidR="007B603E" w:rsidRPr="00BB3DBA" w:rsidRDefault="007B603E" w:rsidP="00BB3DBA"/>
        </w:tc>
        <w:tc>
          <w:tcPr>
            <w:tcW w:w="2520" w:type="dxa"/>
          </w:tcPr>
          <w:p w:rsidR="007B603E" w:rsidRPr="00BB3DBA" w:rsidRDefault="007B603E" w:rsidP="00BB3DBA"/>
        </w:tc>
        <w:tc>
          <w:tcPr>
            <w:tcW w:w="2117" w:type="dxa"/>
          </w:tcPr>
          <w:p w:rsidR="007B603E" w:rsidRPr="00BB3DBA" w:rsidRDefault="007B603E" w:rsidP="00BB3DBA"/>
        </w:tc>
      </w:tr>
      <w:tr w:rsidR="007B603E" w:rsidRPr="00BB3DBA" w:rsidTr="007B603E">
        <w:tc>
          <w:tcPr>
            <w:tcW w:w="1705" w:type="dxa"/>
          </w:tcPr>
          <w:p w:rsidR="007B603E" w:rsidRPr="00BB3DBA" w:rsidRDefault="007B603E" w:rsidP="00BB3DBA"/>
          <w:p w:rsidR="007B603E" w:rsidRPr="00BB3DBA" w:rsidRDefault="007B603E" w:rsidP="00BB3DBA"/>
          <w:p w:rsidR="007B603E" w:rsidRPr="00BB3DBA" w:rsidRDefault="007B603E" w:rsidP="00BB3DBA"/>
        </w:tc>
        <w:tc>
          <w:tcPr>
            <w:tcW w:w="2900" w:type="dxa"/>
          </w:tcPr>
          <w:p w:rsidR="007B603E" w:rsidRPr="00BB3DBA" w:rsidRDefault="007B603E" w:rsidP="00BB3DBA"/>
          <w:p w:rsidR="007B603E" w:rsidRPr="00BB3DBA" w:rsidRDefault="007B603E" w:rsidP="00BB3DBA"/>
          <w:p w:rsidR="007B603E" w:rsidRPr="00BB3DBA" w:rsidRDefault="007B603E" w:rsidP="00BB3DBA"/>
          <w:p w:rsidR="007B603E" w:rsidRPr="00BB3DBA" w:rsidRDefault="007B603E" w:rsidP="00BB3DBA"/>
        </w:tc>
        <w:tc>
          <w:tcPr>
            <w:tcW w:w="2520" w:type="dxa"/>
          </w:tcPr>
          <w:p w:rsidR="007B603E" w:rsidRPr="00BB3DBA" w:rsidRDefault="007B603E" w:rsidP="00BB3DBA"/>
        </w:tc>
        <w:tc>
          <w:tcPr>
            <w:tcW w:w="2117" w:type="dxa"/>
          </w:tcPr>
          <w:p w:rsidR="007B603E" w:rsidRPr="00BB3DBA" w:rsidRDefault="007B603E" w:rsidP="00BB3DBA"/>
        </w:tc>
      </w:tr>
    </w:tbl>
    <w:p w:rsidR="00BB3DBA" w:rsidRPr="00BB3DBA" w:rsidRDefault="00BB3DBA" w:rsidP="00BB3DBA"/>
    <w:sectPr w:rsidR="00BB3DBA" w:rsidRPr="00BB3DBA">
      <w:footerReference w:type="default" r:id="rId3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1763" w:rsidRDefault="006C1763" w:rsidP="00E50AA1">
      <w:pPr>
        <w:spacing w:after="0" w:line="240" w:lineRule="auto"/>
      </w:pPr>
      <w:r>
        <w:separator/>
      </w:r>
    </w:p>
  </w:endnote>
  <w:endnote w:type="continuationSeparator" w:id="0">
    <w:p w:rsidR="006C1763" w:rsidRDefault="006C1763" w:rsidP="00E50A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66E7" w:rsidRDefault="005766E7">
    <w:pPr>
      <w:pStyle w:val="Footer"/>
    </w:pPr>
    <w:r>
      <w:t>PGC5107- Clinical research protocol</w:t>
    </w:r>
  </w:p>
  <w:p w:rsidR="005766E7" w:rsidRDefault="005766E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1763" w:rsidRDefault="006C1763" w:rsidP="00E50AA1">
      <w:pPr>
        <w:spacing w:after="0" w:line="240" w:lineRule="auto"/>
      </w:pPr>
      <w:r>
        <w:separator/>
      </w:r>
    </w:p>
  </w:footnote>
  <w:footnote w:type="continuationSeparator" w:id="0">
    <w:p w:rsidR="006C1763" w:rsidRDefault="006C1763" w:rsidP="00E50AA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14485"/>
    <w:multiLevelType w:val="hybridMultilevel"/>
    <w:tmpl w:val="A8E4C22E"/>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nsid w:val="0B114AE8"/>
    <w:multiLevelType w:val="hybridMultilevel"/>
    <w:tmpl w:val="787485C0"/>
    <w:lvl w:ilvl="0" w:tplc="1409000F">
      <w:start w:val="1"/>
      <w:numFmt w:val="decimal"/>
      <w:lvlText w:val="%1."/>
      <w:lvlJc w:val="left"/>
      <w:pPr>
        <w:ind w:left="720"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nsid w:val="11342351"/>
    <w:multiLevelType w:val="hybridMultilevel"/>
    <w:tmpl w:val="CBF62E08"/>
    <w:lvl w:ilvl="0" w:tplc="A51242F2">
      <w:numFmt w:val="bullet"/>
      <w:lvlText w:val=""/>
      <w:lvlJc w:val="left"/>
      <w:pPr>
        <w:ind w:left="720" w:hanging="360"/>
      </w:pPr>
      <w:rPr>
        <w:rFonts w:ascii="Symbol" w:eastAsiaTheme="minorHAnsi" w:hAnsi="Symbol" w:cstheme="minorBidi"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nsid w:val="191E5787"/>
    <w:multiLevelType w:val="hybridMultilevel"/>
    <w:tmpl w:val="C2468AB2"/>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nsid w:val="1D0C1A13"/>
    <w:multiLevelType w:val="hybridMultilevel"/>
    <w:tmpl w:val="6D58208A"/>
    <w:lvl w:ilvl="0" w:tplc="E4868658">
      <w:numFmt w:val="bullet"/>
      <w:lvlText w:val=""/>
      <w:lvlJc w:val="left"/>
      <w:pPr>
        <w:ind w:left="1080" w:hanging="360"/>
      </w:pPr>
      <w:rPr>
        <w:rFonts w:ascii="Symbol" w:eastAsia="Cambria" w:hAnsi="Symbol" w:cs="Aria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5">
    <w:nsid w:val="2D460D25"/>
    <w:multiLevelType w:val="hybridMultilevel"/>
    <w:tmpl w:val="EF8C78A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nsid w:val="335A3C81"/>
    <w:multiLevelType w:val="hybridMultilevel"/>
    <w:tmpl w:val="D59A1DD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nsid w:val="39175FA0"/>
    <w:multiLevelType w:val="hybridMultilevel"/>
    <w:tmpl w:val="1C9033B0"/>
    <w:lvl w:ilvl="0" w:tplc="1409000F">
      <w:start w:val="1"/>
      <w:numFmt w:val="decimal"/>
      <w:lvlText w:val="%1."/>
      <w:lvlJc w:val="left"/>
      <w:pPr>
        <w:ind w:left="360" w:hanging="360"/>
      </w:pPr>
      <w:rPr>
        <w:rFonts w:hint="default"/>
      </w:rPr>
    </w:lvl>
    <w:lvl w:ilvl="1" w:tplc="14090019">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8">
    <w:nsid w:val="3DF2224D"/>
    <w:multiLevelType w:val="hybridMultilevel"/>
    <w:tmpl w:val="9A1EF1D0"/>
    <w:lvl w:ilvl="0" w:tplc="650CF988">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
    <w:nsid w:val="438216A6"/>
    <w:multiLevelType w:val="hybridMultilevel"/>
    <w:tmpl w:val="C9463760"/>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
    <w:nsid w:val="4F610A02"/>
    <w:multiLevelType w:val="hybridMultilevel"/>
    <w:tmpl w:val="5AE43DE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nsid w:val="58E8052A"/>
    <w:multiLevelType w:val="hybridMultilevel"/>
    <w:tmpl w:val="8C68E84A"/>
    <w:lvl w:ilvl="0" w:tplc="A51242F2">
      <w:numFmt w:val="bullet"/>
      <w:lvlText w:val=""/>
      <w:lvlJc w:val="left"/>
      <w:pPr>
        <w:ind w:left="720" w:hanging="360"/>
      </w:pPr>
      <w:rPr>
        <w:rFonts w:ascii="Symbol" w:eastAsiaTheme="minorHAnsi" w:hAnsi="Symbol"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nsid w:val="5A6D5DE0"/>
    <w:multiLevelType w:val="hybridMultilevel"/>
    <w:tmpl w:val="4496B56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nsid w:val="5B9B19A1"/>
    <w:multiLevelType w:val="hybridMultilevel"/>
    <w:tmpl w:val="02ACC4EA"/>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nsid w:val="5CA2755A"/>
    <w:multiLevelType w:val="hybridMultilevel"/>
    <w:tmpl w:val="B58C4D4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nsid w:val="5D0A0BCC"/>
    <w:multiLevelType w:val="hybridMultilevel"/>
    <w:tmpl w:val="9A88EDBE"/>
    <w:lvl w:ilvl="0" w:tplc="A7B416A8">
      <w:numFmt w:val="bullet"/>
      <w:lvlText w:val=""/>
      <w:lvlJc w:val="left"/>
      <w:pPr>
        <w:ind w:left="720" w:hanging="360"/>
      </w:pPr>
      <w:rPr>
        <w:rFonts w:ascii="Symbol" w:eastAsiaTheme="minorHAnsi" w:hAnsi="Symbol"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nsid w:val="606F5FF6"/>
    <w:multiLevelType w:val="hybridMultilevel"/>
    <w:tmpl w:val="2442467E"/>
    <w:lvl w:ilvl="0" w:tplc="1409000F">
      <w:start w:val="1"/>
      <w:numFmt w:val="decimal"/>
      <w:lvlText w:val="%1."/>
      <w:lvlJc w:val="left"/>
      <w:pPr>
        <w:ind w:left="360" w:hanging="360"/>
      </w:pPr>
      <w:rPr>
        <w:rFonts w:hint="default"/>
      </w:rPr>
    </w:lvl>
    <w:lvl w:ilvl="1" w:tplc="14090019">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num w:numId="1">
    <w:abstractNumId w:val="13"/>
  </w:num>
  <w:num w:numId="2">
    <w:abstractNumId w:val="2"/>
  </w:num>
  <w:num w:numId="3">
    <w:abstractNumId w:val="3"/>
  </w:num>
  <w:num w:numId="4">
    <w:abstractNumId w:val="15"/>
  </w:num>
  <w:num w:numId="5">
    <w:abstractNumId w:val="9"/>
  </w:num>
  <w:num w:numId="6">
    <w:abstractNumId w:val="8"/>
  </w:num>
  <w:num w:numId="7">
    <w:abstractNumId w:val="0"/>
  </w:num>
  <w:num w:numId="8">
    <w:abstractNumId w:val="4"/>
  </w:num>
  <w:num w:numId="9">
    <w:abstractNumId w:val="12"/>
  </w:num>
  <w:num w:numId="10">
    <w:abstractNumId w:val="1"/>
  </w:num>
  <w:num w:numId="11">
    <w:abstractNumId w:val="11"/>
  </w:num>
  <w:num w:numId="12">
    <w:abstractNumId w:val="7"/>
  </w:num>
  <w:num w:numId="13">
    <w:abstractNumId w:val="16"/>
  </w:num>
  <w:num w:numId="14">
    <w:abstractNumId w:val="5"/>
  </w:num>
  <w:num w:numId="15">
    <w:abstractNumId w:val="6"/>
  </w:num>
  <w:num w:numId="16">
    <w:abstractNumId w:val="10"/>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363F"/>
    <w:rsid w:val="000501AD"/>
    <w:rsid w:val="00054CA3"/>
    <w:rsid w:val="000936B0"/>
    <w:rsid w:val="000C2EE3"/>
    <w:rsid w:val="000D6F06"/>
    <w:rsid w:val="000D7504"/>
    <w:rsid w:val="00113761"/>
    <w:rsid w:val="001314FE"/>
    <w:rsid w:val="00134378"/>
    <w:rsid w:val="00143198"/>
    <w:rsid w:val="00157429"/>
    <w:rsid w:val="001757F2"/>
    <w:rsid w:val="0017697F"/>
    <w:rsid w:val="001A0916"/>
    <w:rsid w:val="001A1839"/>
    <w:rsid w:val="001C65E5"/>
    <w:rsid w:val="001D59E7"/>
    <w:rsid w:val="001E1A5A"/>
    <w:rsid w:val="001E4979"/>
    <w:rsid w:val="001E70C9"/>
    <w:rsid w:val="001F3F67"/>
    <w:rsid w:val="002045AA"/>
    <w:rsid w:val="002133A4"/>
    <w:rsid w:val="00213A44"/>
    <w:rsid w:val="00226E98"/>
    <w:rsid w:val="0025054E"/>
    <w:rsid w:val="0025065A"/>
    <w:rsid w:val="00265671"/>
    <w:rsid w:val="00274A6B"/>
    <w:rsid w:val="00294C37"/>
    <w:rsid w:val="002A1FA2"/>
    <w:rsid w:val="002B55B4"/>
    <w:rsid w:val="002B6143"/>
    <w:rsid w:val="002D0E90"/>
    <w:rsid w:val="002D3E51"/>
    <w:rsid w:val="002F1C6C"/>
    <w:rsid w:val="002F5229"/>
    <w:rsid w:val="002F62F8"/>
    <w:rsid w:val="0031056A"/>
    <w:rsid w:val="00351B83"/>
    <w:rsid w:val="00382E22"/>
    <w:rsid w:val="00383472"/>
    <w:rsid w:val="00394D14"/>
    <w:rsid w:val="003A3B1F"/>
    <w:rsid w:val="003C43CF"/>
    <w:rsid w:val="003C7DE6"/>
    <w:rsid w:val="003E608A"/>
    <w:rsid w:val="0040145F"/>
    <w:rsid w:val="00411577"/>
    <w:rsid w:val="004266A5"/>
    <w:rsid w:val="00427BDC"/>
    <w:rsid w:val="00480EB0"/>
    <w:rsid w:val="004A76DE"/>
    <w:rsid w:val="004B3B4F"/>
    <w:rsid w:val="004C5635"/>
    <w:rsid w:val="004F7363"/>
    <w:rsid w:val="00514B8A"/>
    <w:rsid w:val="005178EA"/>
    <w:rsid w:val="00522E3B"/>
    <w:rsid w:val="00525F61"/>
    <w:rsid w:val="00535E14"/>
    <w:rsid w:val="005616F8"/>
    <w:rsid w:val="005766E7"/>
    <w:rsid w:val="00580545"/>
    <w:rsid w:val="00632672"/>
    <w:rsid w:val="00635753"/>
    <w:rsid w:val="0063602F"/>
    <w:rsid w:val="006410F3"/>
    <w:rsid w:val="00644980"/>
    <w:rsid w:val="006A4A80"/>
    <w:rsid w:val="006B64C4"/>
    <w:rsid w:val="006C1763"/>
    <w:rsid w:val="006D0012"/>
    <w:rsid w:val="006D1FA9"/>
    <w:rsid w:val="006E0719"/>
    <w:rsid w:val="006E50AF"/>
    <w:rsid w:val="00701502"/>
    <w:rsid w:val="00755882"/>
    <w:rsid w:val="007623B7"/>
    <w:rsid w:val="007B07A3"/>
    <w:rsid w:val="007B603E"/>
    <w:rsid w:val="007C4619"/>
    <w:rsid w:val="007D5F45"/>
    <w:rsid w:val="007E461C"/>
    <w:rsid w:val="008022D6"/>
    <w:rsid w:val="00802B41"/>
    <w:rsid w:val="00804783"/>
    <w:rsid w:val="00832EC7"/>
    <w:rsid w:val="0084572B"/>
    <w:rsid w:val="00854161"/>
    <w:rsid w:val="008821C6"/>
    <w:rsid w:val="00895435"/>
    <w:rsid w:val="008A0EE6"/>
    <w:rsid w:val="008A7319"/>
    <w:rsid w:val="008B2464"/>
    <w:rsid w:val="0090363F"/>
    <w:rsid w:val="00916265"/>
    <w:rsid w:val="0093027C"/>
    <w:rsid w:val="00950DF2"/>
    <w:rsid w:val="009840B6"/>
    <w:rsid w:val="00995EFD"/>
    <w:rsid w:val="009A2C9E"/>
    <w:rsid w:val="009B3A17"/>
    <w:rsid w:val="009C597D"/>
    <w:rsid w:val="009F60CF"/>
    <w:rsid w:val="00A05635"/>
    <w:rsid w:val="00A139FE"/>
    <w:rsid w:val="00A206D6"/>
    <w:rsid w:val="00A3499E"/>
    <w:rsid w:val="00A41FB5"/>
    <w:rsid w:val="00A71613"/>
    <w:rsid w:val="00A80F8F"/>
    <w:rsid w:val="00A83CAA"/>
    <w:rsid w:val="00A96F82"/>
    <w:rsid w:val="00AB56EA"/>
    <w:rsid w:val="00AD0B21"/>
    <w:rsid w:val="00AF2B47"/>
    <w:rsid w:val="00B05352"/>
    <w:rsid w:val="00B05AE9"/>
    <w:rsid w:val="00B221A6"/>
    <w:rsid w:val="00B46E2D"/>
    <w:rsid w:val="00B84FFC"/>
    <w:rsid w:val="00BA6FEA"/>
    <w:rsid w:val="00BB3DBA"/>
    <w:rsid w:val="00BC54BB"/>
    <w:rsid w:val="00BD30DE"/>
    <w:rsid w:val="00C167A0"/>
    <w:rsid w:val="00C449C6"/>
    <w:rsid w:val="00C54B62"/>
    <w:rsid w:val="00C57BE3"/>
    <w:rsid w:val="00C65269"/>
    <w:rsid w:val="00C65F75"/>
    <w:rsid w:val="00C80291"/>
    <w:rsid w:val="00CA0F47"/>
    <w:rsid w:val="00CA58C2"/>
    <w:rsid w:val="00CA73F4"/>
    <w:rsid w:val="00CB17BE"/>
    <w:rsid w:val="00CB2097"/>
    <w:rsid w:val="00CB405E"/>
    <w:rsid w:val="00CD1314"/>
    <w:rsid w:val="00CE0BE8"/>
    <w:rsid w:val="00CE27D3"/>
    <w:rsid w:val="00CE6C72"/>
    <w:rsid w:val="00CF01B0"/>
    <w:rsid w:val="00CF24DF"/>
    <w:rsid w:val="00CF5E77"/>
    <w:rsid w:val="00D04BE2"/>
    <w:rsid w:val="00D16A97"/>
    <w:rsid w:val="00D60688"/>
    <w:rsid w:val="00D755A3"/>
    <w:rsid w:val="00D85A51"/>
    <w:rsid w:val="00D9212C"/>
    <w:rsid w:val="00DB596A"/>
    <w:rsid w:val="00DD47B7"/>
    <w:rsid w:val="00DD732E"/>
    <w:rsid w:val="00DE3E0E"/>
    <w:rsid w:val="00E17F1C"/>
    <w:rsid w:val="00E26679"/>
    <w:rsid w:val="00E26FA5"/>
    <w:rsid w:val="00E50AA1"/>
    <w:rsid w:val="00E834A4"/>
    <w:rsid w:val="00E94A68"/>
    <w:rsid w:val="00E966BC"/>
    <w:rsid w:val="00EA1866"/>
    <w:rsid w:val="00EA2C31"/>
    <w:rsid w:val="00EA4028"/>
    <w:rsid w:val="00EA5B43"/>
    <w:rsid w:val="00ED4C84"/>
    <w:rsid w:val="00F25BDB"/>
    <w:rsid w:val="00F733BA"/>
    <w:rsid w:val="00F900FF"/>
    <w:rsid w:val="00FA0362"/>
    <w:rsid w:val="00FD39B0"/>
    <w:rsid w:val="00FF1761"/>
  </w:rsids>
  <m:mathPr>
    <m:mathFont m:val="Cambria Math"/>
    <m:brkBin m:val="before"/>
    <m:brkBinSub m:val="--"/>
    <m:smallFrac m:val="0"/>
    <m:dispDef/>
    <m:lMargin m:val="0"/>
    <m:rMargin m:val="0"/>
    <m:defJc m:val="centerGroup"/>
    <m:wrapIndent m:val="1440"/>
    <m:intLim m:val="subSup"/>
    <m:naryLim m:val="undOvr"/>
  </m:mathPr>
  <w:themeFontLang w:val="en-NZ" w:eastAsia="zh-CN"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reet"/>
  <w:smartTagType w:namespaceuri="urn:schemas-microsoft-com:office:smarttags" w:name="PlaceType"/>
  <w:smartTagType w:namespaceuri="urn:schemas-microsoft-com:office:smarttags" w:name="PlaceName"/>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036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0363F"/>
    <w:rPr>
      <w:rFonts w:asciiTheme="majorHAnsi" w:eastAsiaTheme="majorEastAsia" w:hAnsiTheme="majorHAnsi" w:cstheme="majorBidi"/>
      <w:color w:val="17365D" w:themeColor="text2" w:themeShade="BF"/>
      <w:spacing w:val="5"/>
      <w:kern w:val="28"/>
      <w:sz w:val="52"/>
      <w:szCs w:val="52"/>
    </w:rPr>
  </w:style>
  <w:style w:type="character" w:styleId="Emphasis">
    <w:name w:val="Emphasis"/>
    <w:basedOn w:val="DefaultParagraphFont"/>
    <w:uiPriority w:val="20"/>
    <w:qFormat/>
    <w:rsid w:val="0090363F"/>
    <w:rPr>
      <w:i/>
      <w:iCs/>
    </w:rPr>
  </w:style>
  <w:style w:type="character" w:styleId="SubtleEmphasis">
    <w:name w:val="Subtle Emphasis"/>
    <w:basedOn w:val="DefaultParagraphFont"/>
    <w:uiPriority w:val="19"/>
    <w:qFormat/>
    <w:rsid w:val="0090363F"/>
    <w:rPr>
      <w:i/>
      <w:iCs/>
      <w:color w:val="808080" w:themeColor="text1" w:themeTint="7F"/>
    </w:rPr>
  </w:style>
  <w:style w:type="paragraph" w:styleId="NoSpacing">
    <w:name w:val="No Spacing"/>
    <w:uiPriority w:val="1"/>
    <w:qFormat/>
    <w:rsid w:val="0090363F"/>
    <w:pPr>
      <w:spacing w:after="0" w:line="240" w:lineRule="auto"/>
    </w:pPr>
  </w:style>
  <w:style w:type="paragraph" w:styleId="ListParagraph">
    <w:name w:val="List Paragraph"/>
    <w:basedOn w:val="Normal"/>
    <w:uiPriority w:val="34"/>
    <w:qFormat/>
    <w:rsid w:val="00C449C6"/>
    <w:pPr>
      <w:ind w:left="720"/>
      <w:contextualSpacing/>
    </w:pPr>
  </w:style>
  <w:style w:type="table" w:styleId="TableGrid">
    <w:name w:val="Table Grid"/>
    <w:basedOn w:val="TableNormal"/>
    <w:uiPriority w:val="59"/>
    <w:rsid w:val="008B24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632672"/>
    <w:rPr>
      <w:sz w:val="16"/>
      <w:szCs w:val="16"/>
    </w:rPr>
  </w:style>
  <w:style w:type="paragraph" w:styleId="CommentText">
    <w:name w:val="annotation text"/>
    <w:basedOn w:val="Normal"/>
    <w:link w:val="CommentTextChar"/>
    <w:uiPriority w:val="99"/>
    <w:semiHidden/>
    <w:unhideWhenUsed/>
    <w:rsid w:val="00632672"/>
    <w:pPr>
      <w:spacing w:line="240" w:lineRule="auto"/>
    </w:pPr>
    <w:rPr>
      <w:sz w:val="20"/>
      <w:szCs w:val="20"/>
    </w:rPr>
  </w:style>
  <w:style w:type="character" w:customStyle="1" w:styleId="CommentTextChar">
    <w:name w:val="Comment Text Char"/>
    <w:basedOn w:val="DefaultParagraphFont"/>
    <w:link w:val="CommentText"/>
    <w:uiPriority w:val="99"/>
    <w:semiHidden/>
    <w:rsid w:val="00632672"/>
    <w:rPr>
      <w:sz w:val="20"/>
      <w:szCs w:val="20"/>
    </w:rPr>
  </w:style>
  <w:style w:type="paragraph" w:styleId="CommentSubject">
    <w:name w:val="annotation subject"/>
    <w:basedOn w:val="CommentText"/>
    <w:next w:val="CommentText"/>
    <w:link w:val="CommentSubjectChar"/>
    <w:uiPriority w:val="99"/>
    <w:semiHidden/>
    <w:unhideWhenUsed/>
    <w:rsid w:val="00632672"/>
    <w:rPr>
      <w:b/>
      <w:bCs/>
    </w:rPr>
  </w:style>
  <w:style w:type="character" w:customStyle="1" w:styleId="CommentSubjectChar">
    <w:name w:val="Comment Subject Char"/>
    <w:basedOn w:val="CommentTextChar"/>
    <w:link w:val="CommentSubject"/>
    <w:uiPriority w:val="99"/>
    <w:semiHidden/>
    <w:rsid w:val="00632672"/>
    <w:rPr>
      <w:b/>
      <w:bCs/>
      <w:sz w:val="20"/>
      <w:szCs w:val="20"/>
    </w:rPr>
  </w:style>
  <w:style w:type="paragraph" w:styleId="BalloonText">
    <w:name w:val="Balloon Text"/>
    <w:basedOn w:val="Normal"/>
    <w:link w:val="BalloonTextChar"/>
    <w:uiPriority w:val="99"/>
    <w:semiHidden/>
    <w:unhideWhenUsed/>
    <w:rsid w:val="006326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2672"/>
    <w:rPr>
      <w:rFonts w:ascii="Tahoma" w:hAnsi="Tahoma" w:cs="Tahoma"/>
      <w:sz w:val="16"/>
      <w:szCs w:val="16"/>
    </w:rPr>
  </w:style>
  <w:style w:type="table" w:customStyle="1" w:styleId="TableGrid1">
    <w:name w:val="Table Grid1"/>
    <w:basedOn w:val="TableNormal"/>
    <w:next w:val="TableGrid"/>
    <w:uiPriority w:val="59"/>
    <w:rsid w:val="00BB3DB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List-Accent2">
    <w:name w:val="Light List Accent 2"/>
    <w:basedOn w:val="TableNormal"/>
    <w:uiPriority w:val="61"/>
    <w:rsid w:val="005616F8"/>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Header">
    <w:name w:val="header"/>
    <w:basedOn w:val="Normal"/>
    <w:link w:val="HeaderChar"/>
    <w:uiPriority w:val="99"/>
    <w:unhideWhenUsed/>
    <w:rsid w:val="00E50AA1"/>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0AA1"/>
  </w:style>
  <w:style w:type="paragraph" w:styleId="Footer">
    <w:name w:val="footer"/>
    <w:basedOn w:val="Normal"/>
    <w:link w:val="FooterChar"/>
    <w:uiPriority w:val="99"/>
    <w:unhideWhenUsed/>
    <w:rsid w:val="00E50AA1"/>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0AA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036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0363F"/>
    <w:rPr>
      <w:rFonts w:asciiTheme="majorHAnsi" w:eastAsiaTheme="majorEastAsia" w:hAnsiTheme="majorHAnsi" w:cstheme="majorBidi"/>
      <w:color w:val="17365D" w:themeColor="text2" w:themeShade="BF"/>
      <w:spacing w:val="5"/>
      <w:kern w:val="28"/>
      <w:sz w:val="52"/>
      <w:szCs w:val="52"/>
    </w:rPr>
  </w:style>
  <w:style w:type="character" w:styleId="Emphasis">
    <w:name w:val="Emphasis"/>
    <w:basedOn w:val="DefaultParagraphFont"/>
    <w:uiPriority w:val="20"/>
    <w:qFormat/>
    <w:rsid w:val="0090363F"/>
    <w:rPr>
      <w:i/>
      <w:iCs/>
    </w:rPr>
  </w:style>
  <w:style w:type="character" w:styleId="SubtleEmphasis">
    <w:name w:val="Subtle Emphasis"/>
    <w:basedOn w:val="DefaultParagraphFont"/>
    <w:uiPriority w:val="19"/>
    <w:qFormat/>
    <w:rsid w:val="0090363F"/>
    <w:rPr>
      <w:i/>
      <w:iCs/>
      <w:color w:val="808080" w:themeColor="text1" w:themeTint="7F"/>
    </w:rPr>
  </w:style>
  <w:style w:type="paragraph" w:styleId="NoSpacing">
    <w:name w:val="No Spacing"/>
    <w:uiPriority w:val="1"/>
    <w:qFormat/>
    <w:rsid w:val="0090363F"/>
    <w:pPr>
      <w:spacing w:after="0" w:line="240" w:lineRule="auto"/>
    </w:pPr>
  </w:style>
  <w:style w:type="paragraph" w:styleId="ListParagraph">
    <w:name w:val="List Paragraph"/>
    <w:basedOn w:val="Normal"/>
    <w:uiPriority w:val="34"/>
    <w:qFormat/>
    <w:rsid w:val="00C449C6"/>
    <w:pPr>
      <w:ind w:left="720"/>
      <w:contextualSpacing/>
    </w:pPr>
  </w:style>
  <w:style w:type="table" w:styleId="TableGrid">
    <w:name w:val="Table Grid"/>
    <w:basedOn w:val="TableNormal"/>
    <w:uiPriority w:val="59"/>
    <w:rsid w:val="008B24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632672"/>
    <w:rPr>
      <w:sz w:val="16"/>
      <w:szCs w:val="16"/>
    </w:rPr>
  </w:style>
  <w:style w:type="paragraph" w:styleId="CommentText">
    <w:name w:val="annotation text"/>
    <w:basedOn w:val="Normal"/>
    <w:link w:val="CommentTextChar"/>
    <w:uiPriority w:val="99"/>
    <w:semiHidden/>
    <w:unhideWhenUsed/>
    <w:rsid w:val="00632672"/>
    <w:pPr>
      <w:spacing w:line="240" w:lineRule="auto"/>
    </w:pPr>
    <w:rPr>
      <w:sz w:val="20"/>
      <w:szCs w:val="20"/>
    </w:rPr>
  </w:style>
  <w:style w:type="character" w:customStyle="1" w:styleId="CommentTextChar">
    <w:name w:val="Comment Text Char"/>
    <w:basedOn w:val="DefaultParagraphFont"/>
    <w:link w:val="CommentText"/>
    <w:uiPriority w:val="99"/>
    <w:semiHidden/>
    <w:rsid w:val="00632672"/>
    <w:rPr>
      <w:sz w:val="20"/>
      <w:szCs w:val="20"/>
    </w:rPr>
  </w:style>
  <w:style w:type="paragraph" w:styleId="CommentSubject">
    <w:name w:val="annotation subject"/>
    <w:basedOn w:val="CommentText"/>
    <w:next w:val="CommentText"/>
    <w:link w:val="CommentSubjectChar"/>
    <w:uiPriority w:val="99"/>
    <w:semiHidden/>
    <w:unhideWhenUsed/>
    <w:rsid w:val="00632672"/>
    <w:rPr>
      <w:b/>
      <w:bCs/>
    </w:rPr>
  </w:style>
  <w:style w:type="character" w:customStyle="1" w:styleId="CommentSubjectChar">
    <w:name w:val="Comment Subject Char"/>
    <w:basedOn w:val="CommentTextChar"/>
    <w:link w:val="CommentSubject"/>
    <w:uiPriority w:val="99"/>
    <w:semiHidden/>
    <w:rsid w:val="00632672"/>
    <w:rPr>
      <w:b/>
      <w:bCs/>
      <w:sz w:val="20"/>
      <w:szCs w:val="20"/>
    </w:rPr>
  </w:style>
  <w:style w:type="paragraph" w:styleId="BalloonText">
    <w:name w:val="Balloon Text"/>
    <w:basedOn w:val="Normal"/>
    <w:link w:val="BalloonTextChar"/>
    <w:uiPriority w:val="99"/>
    <w:semiHidden/>
    <w:unhideWhenUsed/>
    <w:rsid w:val="006326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2672"/>
    <w:rPr>
      <w:rFonts w:ascii="Tahoma" w:hAnsi="Tahoma" w:cs="Tahoma"/>
      <w:sz w:val="16"/>
      <w:szCs w:val="16"/>
    </w:rPr>
  </w:style>
  <w:style w:type="table" w:customStyle="1" w:styleId="TableGrid1">
    <w:name w:val="Table Grid1"/>
    <w:basedOn w:val="TableNormal"/>
    <w:next w:val="TableGrid"/>
    <w:uiPriority w:val="59"/>
    <w:rsid w:val="00BB3DB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List-Accent2">
    <w:name w:val="Light List Accent 2"/>
    <w:basedOn w:val="TableNormal"/>
    <w:uiPriority w:val="61"/>
    <w:rsid w:val="005616F8"/>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Header">
    <w:name w:val="header"/>
    <w:basedOn w:val="Normal"/>
    <w:link w:val="HeaderChar"/>
    <w:uiPriority w:val="99"/>
    <w:unhideWhenUsed/>
    <w:rsid w:val="00E50AA1"/>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0AA1"/>
  </w:style>
  <w:style w:type="paragraph" w:styleId="Footer">
    <w:name w:val="footer"/>
    <w:basedOn w:val="Normal"/>
    <w:link w:val="FooterChar"/>
    <w:uiPriority w:val="99"/>
    <w:unhideWhenUsed/>
    <w:rsid w:val="00E50AA1"/>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0A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4094703">
      <w:bodyDiv w:val="1"/>
      <w:marLeft w:val="0"/>
      <w:marRight w:val="0"/>
      <w:marTop w:val="0"/>
      <w:marBottom w:val="0"/>
      <w:divBdr>
        <w:top w:val="none" w:sz="0" w:space="0" w:color="auto"/>
        <w:left w:val="none" w:sz="0" w:space="0" w:color="auto"/>
        <w:bottom w:val="none" w:sz="0" w:space="0" w:color="auto"/>
        <w:right w:val="none" w:sz="0" w:space="0" w:color="auto"/>
      </w:divBdr>
    </w:div>
    <w:div w:id="952058775">
      <w:bodyDiv w:val="1"/>
      <w:marLeft w:val="0"/>
      <w:marRight w:val="0"/>
      <w:marTop w:val="0"/>
      <w:marBottom w:val="0"/>
      <w:divBdr>
        <w:top w:val="none" w:sz="0" w:space="0" w:color="auto"/>
        <w:left w:val="none" w:sz="0" w:space="0" w:color="auto"/>
        <w:bottom w:val="none" w:sz="0" w:space="0" w:color="auto"/>
        <w:right w:val="none" w:sz="0" w:space="0" w:color="auto"/>
      </w:divBdr>
    </w:div>
    <w:div w:id="1160073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emf"/><Relationship Id="rId26" Type="http://schemas.openxmlformats.org/officeDocument/2006/relationships/image" Target="media/image18.emf"/><Relationship Id="rId3" Type="http://schemas.openxmlformats.org/officeDocument/2006/relationships/styles" Target="styles.xml"/><Relationship Id="rId21" Type="http://schemas.openxmlformats.org/officeDocument/2006/relationships/image" Target="media/image13.emf"/><Relationship Id="rId34" Type="http://schemas.openxmlformats.org/officeDocument/2006/relationships/oleObject" Target="embeddings/oleObject1.bin"/><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6.emf"/><Relationship Id="rId32" Type="http://schemas.openxmlformats.org/officeDocument/2006/relationships/image" Target="media/image24.jpe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image" Target="media/image11.emf"/><Relationship Id="rId31" Type="http://schemas.openxmlformats.org/officeDocument/2006/relationships/image" Target="media/image23.emf"/><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8EFF22-C741-45E7-B8EB-602F44C11C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43</Pages>
  <Words>5113</Words>
  <Characters>29146</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Company>healthAlliance</Company>
  <LinksUpToDate>false</LinksUpToDate>
  <CharactersWithSpaces>34191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Jay Gong (ADHB)</dc:creator>
  <cp:lastModifiedBy>Jay Gong (ADHB)</cp:lastModifiedBy>
  <cp:revision>6</cp:revision>
  <dcterms:created xsi:type="dcterms:W3CDTF">2017-11-09T09:00:00Z</dcterms:created>
  <dcterms:modified xsi:type="dcterms:W3CDTF">2017-11-09T20:08:00Z</dcterms:modified>
</cp:coreProperties>
</file>