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1E" w:rsidRPr="00620682" w:rsidRDefault="003C630F">
      <w:pPr>
        <w:rPr>
          <w:rFonts w:ascii="Times New Roman" w:hAnsi="Times New Roman" w:cs="Times New Roman"/>
          <w:b/>
          <w:lang w:val="en-AU"/>
        </w:rPr>
      </w:pPr>
      <w:r w:rsidRPr="00620682">
        <w:rPr>
          <w:rFonts w:ascii="Times New Roman" w:hAnsi="Times New Roman" w:cs="Times New Roman"/>
          <w:b/>
          <w:lang w:val="en-AU"/>
        </w:rPr>
        <w:t>Mandibular a</w:t>
      </w:r>
      <w:r w:rsidR="00C718AD" w:rsidRPr="00620682">
        <w:rPr>
          <w:rFonts w:ascii="Times New Roman" w:hAnsi="Times New Roman" w:cs="Times New Roman"/>
          <w:b/>
          <w:lang w:val="en-AU"/>
        </w:rPr>
        <w:t>dvancement splint and</w:t>
      </w:r>
      <w:r w:rsidRPr="00620682">
        <w:rPr>
          <w:rFonts w:ascii="Times New Roman" w:hAnsi="Times New Roman" w:cs="Times New Roman"/>
          <w:b/>
          <w:lang w:val="en-AU"/>
        </w:rPr>
        <w:t xml:space="preserve"> positional therapy </w:t>
      </w:r>
      <w:r w:rsidR="00CF696E" w:rsidRPr="00620682">
        <w:rPr>
          <w:rFonts w:ascii="Times New Roman" w:hAnsi="Times New Roman" w:cs="Times New Roman"/>
          <w:b/>
          <w:lang w:val="en-AU"/>
        </w:rPr>
        <w:t>for th</w:t>
      </w:r>
      <w:r w:rsidRPr="00620682">
        <w:rPr>
          <w:rFonts w:ascii="Times New Roman" w:hAnsi="Times New Roman" w:cs="Times New Roman"/>
          <w:b/>
          <w:lang w:val="en-AU"/>
        </w:rPr>
        <w:t xml:space="preserve">e treatment of </w:t>
      </w:r>
      <w:r w:rsidR="004B77D4" w:rsidRPr="00620682">
        <w:rPr>
          <w:rFonts w:ascii="Times New Roman" w:hAnsi="Times New Roman" w:cs="Times New Roman"/>
          <w:b/>
          <w:lang w:val="en-AU"/>
        </w:rPr>
        <w:t xml:space="preserve">moderate to </w:t>
      </w:r>
      <w:r w:rsidRPr="00620682">
        <w:rPr>
          <w:rFonts w:ascii="Times New Roman" w:hAnsi="Times New Roman" w:cs="Times New Roman"/>
          <w:b/>
          <w:lang w:val="en-AU"/>
        </w:rPr>
        <w:t xml:space="preserve">severe </w:t>
      </w:r>
      <w:r w:rsidR="004B77D4" w:rsidRPr="00620682">
        <w:rPr>
          <w:rFonts w:ascii="Times New Roman" w:hAnsi="Times New Roman" w:cs="Times New Roman"/>
          <w:b/>
          <w:lang w:val="en-AU"/>
        </w:rPr>
        <w:t xml:space="preserve">positional </w:t>
      </w:r>
      <w:r w:rsidR="00196014" w:rsidRPr="00620682">
        <w:rPr>
          <w:rFonts w:ascii="Times New Roman" w:hAnsi="Times New Roman" w:cs="Times New Roman"/>
          <w:b/>
          <w:lang w:val="en-AU"/>
        </w:rPr>
        <w:t>obstructive sleep apnoea</w:t>
      </w:r>
      <w:r w:rsidR="00A53B06" w:rsidRPr="00620682">
        <w:rPr>
          <w:rFonts w:ascii="Times New Roman" w:hAnsi="Times New Roman" w:cs="Times New Roman"/>
          <w:b/>
          <w:lang w:val="en-AU"/>
        </w:rPr>
        <w:t xml:space="preserve">: </w:t>
      </w:r>
      <w:r w:rsidR="00A211E4" w:rsidRPr="00620682">
        <w:rPr>
          <w:rFonts w:ascii="Times New Roman" w:hAnsi="Times New Roman" w:cs="Times New Roman"/>
          <w:b/>
          <w:lang w:val="en-AU"/>
        </w:rPr>
        <w:t xml:space="preserve">a pilot </w:t>
      </w:r>
      <w:r w:rsidR="00A53B06" w:rsidRPr="00620682">
        <w:rPr>
          <w:rFonts w:ascii="Times New Roman" w:hAnsi="Times New Roman" w:cs="Times New Roman"/>
          <w:b/>
          <w:lang w:val="en-AU"/>
        </w:rPr>
        <w:t xml:space="preserve">randomised controlled </w:t>
      </w:r>
      <w:r w:rsidRPr="00620682">
        <w:rPr>
          <w:rFonts w:ascii="Times New Roman" w:hAnsi="Times New Roman" w:cs="Times New Roman"/>
          <w:b/>
          <w:lang w:val="en-AU"/>
        </w:rPr>
        <w:t>study</w:t>
      </w:r>
      <w:r w:rsidR="00620682">
        <w:rPr>
          <w:rFonts w:ascii="Times New Roman" w:hAnsi="Times New Roman" w:cs="Times New Roman"/>
          <w:b/>
          <w:lang w:val="en-AU"/>
        </w:rPr>
        <w:t xml:space="preserve"> (MASPOT)</w:t>
      </w:r>
    </w:p>
    <w:p w:rsidR="00C66A1E" w:rsidRPr="00620682" w:rsidRDefault="00C66A1E">
      <w:pPr>
        <w:rPr>
          <w:rFonts w:ascii="Times New Roman" w:hAnsi="Times New Roman" w:cs="Times New Roman"/>
          <w:lang w:val="en-AU"/>
        </w:rPr>
      </w:pPr>
    </w:p>
    <w:p w:rsidR="00B76C70" w:rsidRPr="00620682" w:rsidRDefault="00FB06F3">
      <w:pPr>
        <w:rPr>
          <w:rFonts w:ascii="Times New Roman" w:hAnsi="Times New Roman" w:cs="Times New Roman"/>
          <w:b/>
          <w:lang w:val="en-AU"/>
        </w:rPr>
      </w:pPr>
      <w:r w:rsidRPr="00620682">
        <w:rPr>
          <w:rFonts w:ascii="Times New Roman" w:hAnsi="Times New Roman" w:cs="Times New Roman"/>
          <w:b/>
          <w:lang w:val="en-AU"/>
        </w:rPr>
        <w:t>Introduction</w:t>
      </w:r>
    </w:p>
    <w:p w:rsidR="00FB06F3" w:rsidRPr="00620682" w:rsidRDefault="00FB06F3">
      <w:pPr>
        <w:rPr>
          <w:rFonts w:ascii="Times New Roman" w:hAnsi="Times New Roman" w:cs="Times New Roman"/>
          <w:b/>
          <w:lang w:val="en-AU"/>
        </w:rPr>
      </w:pPr>
    </w:p>
    <w:p w:rsidR="00C718AD" w:rsidRPr="00620682" w:rsidRDefault="007F7466" w:rsidP="00A25D2A">
      <w:pPr>
        <w:autoSpaceDE w:val="0"/>
        <w:autoSpaceDN w:val="0"/>
        <w:adjustRightInd w:val="0"/>
        <w:rPr>
          <w:rFonts w:ascii="Times New Roman" w:eastAsia="TimesNewRoman" w:hAnsi="Times New Roman" w:cs="Times New Roman"/>
          <w:color w:val="000000"/>
          <w:lang w:val="en-AU"/>
        </w:rPr>
      </w:pPr>
      <w:r w:rsidRPr="00620682">
        <w:rPr>
          <w:rFonts w:ascii="Times New Roman" w:hAnsi="Times New Roman" w:cs="Times New Roman"/>
        </w:rPr>
        <w:t>Mandibular advancement with oral devices, in particular mandibular advance</w:t>
      </w:r>
      <w:r w:rsidR="00A9499F" w:rsidRPr="00620682">
        <w:rPr>
          <w:rFonts w:ascii="Times New Roman" w:hAnsi="Times New Roman" w:cs="Times New Roman"/>
        </w:rPr>
        <w:t>ment splints (MAS) in adults have</w:t>
      </w:r>
      <w:r w:rsidRPr="00620682">
        <w:rPr>
          <w:rFonts w:ascii="Times New Roman" w:hAnsi="Times New Roman" w:cs="Times New Roman"/>
        </w:rPr>
        <w:t xml:space="preserve"> been shown to be effective in treating obstructive sleep </w:t>
      </w:r>
      <w:proofErr w:type="spellStart"/>
      <w:r w:rsidRPr="00620682">
        <w:rPr>
          <w:rFonts w:ascii="Times New Roman" w:hAnsi="Times New Roman" w:cs="Times New Roman"/>
        </w:rPr>
        <w:t>apnoea</w:t>
      </w:r>
      <w:proofErr w:type="spellEnd"/>
      <w:r w:rsidRPr="00620682">
        <w:rPr>
          <w:rFonts w:ascii="Times New Roman" w:hAnsi="Times New Roman" w:cs="Times New Roman"/>
        </w:rPr>
        <w:t xml:space="preserve"> (OSA) across a range of severity.</w:t>
      </w:r>
      <w:r w:rsidR="00B639D8" w:rsidRPr="00620682">
        <w:rPr>
          <w:rFonts w:ascii="Times New Roman" w:hAnsi="Times New Roman" w:cs="Times New Roman"/>
        </w:rPr>
        <w:fldChar w:fldCharType="begin">
          <w:fldData xml:space="preserve">PEVuZE5vdGU+PENpdGU+PEF1dGhvcj5TdXRoZXJsYW5kPC9BdXRob3I+PFllYXI+MjAxMTwvWWVh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</w:fldData>
        </w:fldChar>
      </w:r>
      <w:r w:rsidRPr="00620682">
        <w:rPr>
          <w:rFonts w:ascii="Times New Roman" w:hAnsi="Times New Roman" w:cs="Times New Roman"/>
        </w:rPr>
        <w:instrText xml:space="preserve"> ADDIN EN.CITE </w:instrText>
      </w:r>
      <w:r w:rsidR="00B639D8" w:rsidRPr="00620682">
        <w:rPr>
          <w:rFonts w:ascii="Times New Roman" w:hAnsi="Times New Roman" w:cs="Times New Roman"/>
        </w:rPr>
        <w:fldChar w:fldCharType="begin">
          <w:fldData xml:space="preserve">PEVuZE5vdGU+PENpdGU+PEF1dGhvcj5TdXRoZXJsYW5kPC9BdXRob3I+PFllYXI+MjAxMTwvWWVh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</w:fldData>
        </w:fldChar>
      </w:r>
      <w:r w:rsidRPr="00620682">
        <w:rPr>
          <w:rFonts w:ascii="Times New Roman" w:hAnsi="Times New Roman" w:cs="Times New Roman"/>
        </w:rPr>
        <w:instrText xml:space="preserve"> ADDIN EN.CITE.DATA </w:instrText>
      </w:r>
      <w:r w:rsidR="00B639D8" w:rsidRPr="00620682">
        <w:rPr>
          <w:rFonts w:ascii="Times New Roman" w:hAnsi="Times New Roman" w:cs="Times New Roman"/>
        </w:rPr>
      </w:r>
      <w:r w:rsidR="00B639D8" w:rsidRPr="00620682">
        <w:rPr>
          <w:rFonts w:ascii="Times New Roman" w:hAnsi="Times New Roman" w:cs="Times New Roman"/>
        </w:rPr>
        <w:fldChar w:fldCharType="end"/>
      </w:r>
      <w:r w:rsidR="00B639D8" w:rsidRPr="00620682">
        <w:rPr>
          <w:rFonts w:ascii="Times New Roman" w:hAnsi="Times New Roman" w:cs="Times New Roman"/>
        </w:rPr>
      </w:r>
      <w:r w:rsidR="00B639D8" w:rsidRPr="00620682">
        <w:rPr>
          <w:rFonts w:ascii="Times New Roman" w:hAnsi="Times New Roman" w:cs="Times New Roman"/>
        </w:rPr>
        <w:fldChar w:fldCharType="separate"/>
      </w:r>
      <w:r w:rsidRPr="00620682">
        <w:rPr>
          <w:rFonts w:ascii="Times New Roman" w:hAnsi="Times New Roman" w:cs="Times New Roman"/>
          <w:noProof/>
        </w:rPr>
        <w:t>[</w:t>
      </w:r>
      <w:hyperlink w:anchor="_ENREF_1" w:tooltip="Sutherland, 2011 #2034" w:history="1">
        <w:r w:rsidR="004E6D97" w:rsidRPr="00620682">
          <w:rPr>
            <w:rFonts w:ascii="Times New Roman" w:hAnsi="Times New Roman" w:cs="Times New Roman"/>
            <w:noProof/>
          </w:rPr>
          <w:t>1</w:t>
        </w:r>
      </w:hyperlink>
      <w:r w:rsidRPr="00620682">
        <w:rPr>
          <w:rFonts w:ascii="Times New Roman" w:hAnsi="Times New Roman" w:cs="Times New Roman"/>
          <w:noProof/>
        </w:rPr>
        <w:t xml:space="preserve">, </w:t>
      </w:r>
      <w:hyperlink w:anchor="_ENREF_2" w:tooltip="Kushida, 2006 #335" w:history="1">
        <w:r w:rsidR="004E6D97" w:rsidRPr="00620682">
          <w:rPr>
            <w:rFonts w:ascii="Times New Roman" w:hAnsi="Times New Roman" w:cs="Times New Roman"/>
            <w:noProof/>
          </w:rPr>
          <w:t>2</w:t>
        </w:r>
      </w:hyperlink>
      <w:r w:rsidRPr="00620682">
        <w:rPr>
          <w:rFonts w:ascii="Times New Roman" w:hAnsi="Times New Roman" w:cs="Times New Roman"/>
          <w:noProof/>
        </w:rPr>
        <w:t>]</w:t>
      </w:r>
      <w:r w:rsidR="00B639D8" w:rsidRPr="00620682">
        <w:rPr>
          <w:rFonts w:ascii="Times New Roman" w:hAnsi="Times New Roman" w:cs="Times New Roman"/>
        </w:rPr>
        <w:fldChar w:fldCharType="end"/>
      </w:r>
      <w:r w:rsidRPr="00620682">
        <w:rPr>
          <w:rFonts w:ascii="Times New Roman" w:eastAsia="TimesNewRoman" w:hAnsi="Times New Roman" w:cs="Times New Roman"/>
          <w:lang w:val="en-AU"/>
        </w:rPr>
        <w:t xml:space="preserve"> They </w:t>
      </w:r>
      <w:r w:rsidR="003C630F" w:rsidRPr="00620682">
        <w:rPr>
          <w:rFonts w:ascii="Times New Roman" w:eastAsia="TimesNewRoman" w:hAnsi="Times New Roman" w:cs="Times New Roman"/>
          <w:lang w:val="en-AU"/>
        </w:rPr>
        <w:t xml:space="preserve">are increasingly being proposed as a </w:t>
      </w:r>
      <w:r w:rsidRPr="00620682">
        <w:rPr>
          <w:rFonts w:ascii="Times New Roman" w:eastAsia="TimesNewRoman" w:hAnsi="Times New Roman" w:cs="Times New Roman"/>
          <w:lang w:val="en-AU"/>
        </w:rPr>
        <w:t xml:space="preserve">non- invasive first-line </w:t>
      </w:r>
      <w:r w:rsidR="003C630F" w:rsidRPr="00620682">
        <w:rPr>
          <w:rFonts w:ascii="Times New Roman" w:eastAsia="TimesNewRoman" w:hAnsi="Times New Roman" w:cs="Times New Roman"/>
          <w:lang w:val="en-AU"/>
        </w:rPr>
        <w:t xml:space="preserve">treatment alternative for continuous positive airway pressure (CPAP) therapy </w:t>
      </w:r>
      <w:r w:rsidR="000E1DB8" w:rsidRPr="00620682">
        <w:rPr>
          <w:rFonts w:ascii="Times New Roman" w:eastAsia="TimesNewRoman" w:hAnsi="Times New Roman" w:cs="Times New Roman"/>
          <w:lang w:val="en-AU"/>
        </w:rPr>
        <w:t xml:space="preserve">for the treatment of </w:t>
      </w:r>
      <w:r w:rsidRPr="00620682">
        <w:rPr>
          <w:rFonts w:ascii="Times New Roman" w:eastAsia="TimesNewRoman" w:hAnsi="Times New Roman" w:cs="Times New Roman"/>
          <w:lang w:val="en-AU"/>
        </w:rPr>
        <w:t>snoring and OSA</w:t>
      </w:r>
      <w:r w:rsidR="000E1DB8" w:rsidRPr="00620682">
        <w:rPr>
          <w:rFonts w:ascii="Times New Roman" w:eastAsia="TimesNewRoman" w:hAnsi="Times New Roman" w:cs="Times New Roman"/>
          <w:lang w:val="en-AU"/>
        </w:rPr>
        <w:t>.</w:t>
      </w:r>
      <w:r w:rsidR="003C630F" w:rsidRPr="00620682">
        <w:rPr>
          <w:rFonts w:ascii="Times New Roman" w:eastAsia="TimesNewRoman" w:hAnsi="Times New Roman" w:cs="Times New Roman"/>
          <w:lang w:val="en-AU"/>
        </w:rPr>
        <w:t xml:space="preserve"> </w:t>
      </w:r>
      <w:r w:rsidR="004111FE" w:rsidRPr="00620682">
        <w:rPr>
          <w:rFonts w:ascii="Times New Roman" w:hAnsi="Times New Roman" w:cs="Times New Roman"/>
          <w:color w:val="000000"/>
          <w:lang w:val="en-AU"/>
        </w:rPr>
        <w:t>Since 2006, the clinical practice parameters of the American Academy of Sleep Medicine have recommended the use of MAS for the treatment of mild to moderate OSA, and for severe OSA when patients refuse or are unable to tolerate CPAP.</w:t>
      </w:r>
      <w:r w:rsidR="00B639D8" w:rsidRPr="00620682">
        <w:rPr>
          <w:rFonts w:ascii="Times New Roman" w:hAnsi="Times New Roman" w:cs="Times New Roman"/>
          <w:color w:val="000000"/>
          <w:lang w:val="en-AU"/>
        </w:rPr>
        <w:fldChar w:fldCharType="begin"/>
      </w:r>
      <w:r w:rsidRPr="00620682">
        <w:rPr>
          <w:rFonts w:ascii="Times New Roman" w:hAnsi="Times New Roman" w:cs="Times New Roman"/>
          <w:color w:val="000000"/>
          <w:lang w:val="en-AU"/>
        </w:rPr>
        <w:instrText xml:space="preserve"> ADDIN EN.CITE &lt;EndNote&gt;&lt;Cite&gt;&lt;Author&gt;Kushida&lt;/Author&gt;&lt;Year&gt;2006&lt;/Year&gt;&lt;RecNum&gt;335&lt;/RecNum&gt;&lt;DisplayText&gt;[2]&lt;/DisplayText&gt;&lt;record&gt;&lt;rec-number&gt;335&lt;/rec-number&gt;&lt;foreign-keys&gt;&lt;key app="EN" db-id="atew5xwxrsr2d6evxwlptsetrfdd0txdefp9"&gt;335&lt;/key&gt;&lt;/foreign-keys&gt;&lt;ref-type name="Journal Article"&gt;17&lt;/ref-type&gt;&lt;contributors&gt;&lt;authors&gt;&lt;author&gt;Kushida, C. A.&lt;/author&gt;&lt;author&gt;Morgenthaler, T. I.&lt;/author&gt;&lt;author&gt;Littner, M. R.&lt;/author&gt;&lt;author&gt;Alessi, C. A.&lt;/author&gt;&lt;author&gt;Bailey, D.&lt;/author&gt;&lt;author&gt;Coleman, J., Jr.&lt;/author&gt;&lt;author&gt;Friedman, L.&lt;/author&gt;&lt;author&gt;Hirshkowitz, M.&lt;/author&gt;&lt;author&gt;Kapen, S.&lt;/author&gt;&lt;author&gt;Kramer, M.&lt;/author&gt;&lt;author&gt;Lee-Chiong, T.&lt;/author&gt;&lt;author&gt;Owens, J.&lt;/author&gt;&lt;author&gt;Pancer, J. P.&lt;/author&gt;&lt;/authors&gt;&lt;/contributors&gt;&lt;auth-address&gt;Stanford University Center of Excellence for Sleep Disorders, CA, USA.&lt;/auth-address&gt;&lt;titles&gt;&lt;title&gt;Practice parameters for the treatment of snoring and Obstructive Sleep Apnea with oral appliances: an update for 2005&lt;/title&gt;&lt;secondary-title&gt;Sleep&lt;/secondary-title&gt;&lt;/titles&gt;&lt;periodical&gt;&lt;full-title&gt;Sleep&lt;/full-title&gt;&lt;/periodical&gt;&lt;pages&gt;240-3&lt;/pages&gt;&lt;volume&gt;29&lt;/volume&gt;&lt;number&gt;2&lt;/number&gt;&lt;edition&gt;2006/02/24&lt;/edition&gt;&lt;keywords&gt;&lt;keyword&gt;Continuous Positive Airway Pressure/*instrumentation&lt;/keyword&gt;&lt;keyword&gt;Equipment Design&lt;/keyword&gt;&lt;keyword&gt;Humans&lt;/keyword&gt;&lt;keyword&gt;*Orthodontic Appliances, Removable&lt;/keyword&gt;&lt;keyword&gt;Polysomnography&lt;/keyword&gt;&lt;keyword&gt;Prosthesis Fitting&lt;/keyword&gt;&lt;keyword&gt;Severity of Illness Index&lt;/keyword&gt;&lt;keyword&gt;Sleep Apnea, Obstructive/diagnosis/*epidemiology/*therapy&lt;/keyword&gt;&lt;keyword&gt;Snoring/*epidemiology/*therapy&lt;/keyword&gt;&lt;/keywords&gt;&lt;dates&gt;&lt;year&gt;2006&lt;/year&gt;&lt;pub-dates&gt;&lt;date&gt;Feb 1&lt;/date&gt;&lt;/pub-dates&gt;&lt;/dates&gt;&lt;isbn&gt;0161-8105 (Print)&lt;/isbn&gt;&lt;accession-num&gt;16494092&lt;/accession-num&gt;&lt;urls&gt;&lt;related-urls&gt;&lt;url&gt;http://www.ncbi.nlm.nih.gov/entrez/query.fcgi?cmd=Retrieve&amp;amp;db=PubMed&amp;amp;dopt=Citation&amp;amp;list_uids=16494092&lt;/url&gt;&lt;/related-urls&gt;&lt;/urls&gt;&lt;language&gt;eng&lt;/language&gt;&lt;/record&gt;&lt;/Cite&gt;&lt;/EndNote&gt;</w:instrText>
      </w:r>
      <w:r w:rsidR="00B639D8" w:rsidRPr="00620682">
        <w:rPr>
          <w:rFonts w:ascii="Times New Roman" w:hAnsi="Times New Roman" w:cs="Times New Roman"/>
          <w:color w:val="000000"/>
          <w:lang w:val="en-AU"/>
        </w:rPr>
        <w:fldChar w:fldCharType="separate"/>
      </w:r>
      <w:r w:rsidRPr="00620682">
        <w:rPr>
          <w:rFonts w:ascii="Times New Roman" w:hAnsi="Times New Roman" w:cs="Times New Roman"/>
          <w:noProof/>
          <w:color w:val="000000"/>
          <w:lang w:val="en-AU"/>
        </w:rPr>
        <w:t>[</w:t>
      </w:r>
      <w:hyperlink w:anchor="_ENREF_2" w:tooltip="Kushida, 2006 #335" w:history="1">
        <w:r w:rsidR="004E6D97" w:rsidRPr="00620682">
          <w:rPr>
            <w:rFonts w:ascii="Times New Roman" w:hAnsi="Times New Roman" w:cs="Times New Roman"/>
            <w:noProof/>
            <w:color w:val="000000"/>
            <w:lang w:val="en-AU"/>
          </w:rPr>
          <w:t>2</w:t>
        </w:r>
      </w:hyperlink>
      <w:r w:rsidRPr="00620682">
        <w:rPr>
          <w:rFonts w:ascii="Times New Roman" w:hAnsi="Times New Roman" w:cs="Times New Roman"/>
          <w:noProof/>
          <w:color w:val="000000"/>
          <w:lang w:val="en-AU"/>
        </w:rPr>
        <w:t>]</w:t>
      </w:r>
      <w:r w:rsidR="00B639D8" w:rsidRPr="00620682">
        <w:rPr>
          <w:rFonts w:ascii="Times New Roman" w:hAnsi="Times New Roman" w:cs="Times New Roman"/>
          <w:color w:val="000000"/>
          <w:lang w:val="en-AU"/>
        </w:rPr>
        <w:fldChar w:fldCharType="end"/>
      </w:r>
      <w:r w:rsidR="004111FE" w:rsidRPr="00620682">
        <w:rPr>
          <w:rFonts w:ascii="Times New Roman" w:hAnsi="Times New Roman" w:cs="Times New Roman"/>
          <w:lang w:val="en-AU"/>
        </w:rPr>
        <w:t xml:space="preserve"> </w:t>
      </w:r>
      <w:r w:rsidR="00281202" w:rsidRPr="00620682">
        <w:rPr>
          <w:rFonts w:ascii="Times New Roman" w:eastAsia="TimesNewRoman" w:hAnsi="Times New Roman" w:cs="Times New Roman"/>
          <w:color w:val="000000"/>
          <w:lang w:val="en-AU"/>
        </w:rPr>
        <w:t>To date</w:t>
      </w:r>
      <w:r w:rsidR="00C718AD" w:rsidRPr="00620682">
        <w:rPr>
          <w:rFonts w:ascii="Times New Roman" w:eastAsia="TimesNewRoman" w:hAnsi="Times New Roman" w:cs="Times New Roman"/>
          <w:color w:val="000000"/>
          <w:lang w:val="en-AU"/>
        </w:rPr>
        <w:t>, t</w:t>
      </w:r>
      <w:r w:rsidR="000E1DB8" w:rsidRPr="00620682">
        <w:rPr>
          <w:rFonts w:ascii="Times New Roman" w:eastAsia="TimesNewRoman" w:hAnsi="Times New Roman" w:cs="Times New Roman"/>
          <w:color w:val="000000"/>
          <w:lang w:val="en-AU"/>
        </w:rPr>
        <w:t xml:space="preserve">here have been a substantial number of </w:t>
      </w:r>
      <w:r w:rsidR="00517FD1" w:rsidRPr="00620682">
        <w:rPr>
          <w:rFonts w:ascii="Times New Roman" w:eastAsia="TimesNewRoman" w:hAnsi="Times New Roman" w:cs="Times New Roman"/>
          <w:color w:val="000000"/>
          <w:lang w:val="en-AU"/>
        </w:rPr>
        <w:t xml:space="preserve">published </w:t>
      </w:r>
      <w:r w:rsidR="000E1DB8" w:rsidRPr="00620682">
        <w:rPr>
          <w:rFonts w:ascii="Times New Roman" w:eastAsia="TimesNewRoman" w:hAnsi="Times New Roman" w:cs="Times New Roman"/>
          <w:color w:val="000000"/>
          <w:lang w:val="en-AU"/>
        </w:rPr>
        <w:t>randomized controlled trials that have validated the therapeutic efficacy of MAS for the treatment of OSA</w:t>
      </w:r>
      <w:r w:rsidR="00517FD1" w:rsidRPr="00620682">
        <w:rPr>
          <w:rFonts w:ascii="Times New Roman" w:eastAsia="TimesNewRoman" w:hAnsi="Times New Roman" w:cs="Times New Roman"/>
          <w:color w:val="000000"/>
          <w:lang w:val="en-AU"/>
        </w:rPr>
        <w:t xml:space="preserve"> across the full range of disease severity</w:t>
      </w:r>
      <w:r w:rsidR="000E1DB8" w:rsidRPr="00620682">
        <w:rPr>
          <w:rFonts w:ascii="Times New Roman" w:eastAsia="TimesNewRoman" w:hAnsi="Times New Roman" w:cs="Times New Roman"/>
          <w:color w:val="000000"/>
          <w:lang w:val="en-AU"/>
        </w:rPr>
        <w:t>.</w:t>
      </w:r>
      <w:r w:rsidR="00B639D8" w:rsidRPr="00620682">
        <w:rPr>
          <w:rFonts w:ascii="Times New Roman" w:eastAsia="TimesNewRoman" w:hAnsi="Times New Roman" w:cs="Times New Roman"/>
          <w:color w:val="000000"/>
          <w:lang w:val="en-AU"/>
        </w:rPr>
        <w:fldChar w:fldCharType="begin">
          <w:fldData xml:space="preserve">PEVuZE5vdGU+PENpdGU+PEF1dGhvcj5CcmFkbGV5PC9BdXRob3I+PFllYXI+MTk4NjwvWWVhcj48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</w:fldData>
        </w:fldChar>
      </w:r>
      <w:r w:rsidRPr="00620682">
        <w:rPr>
          <w:rFonts w:ascii="Times New Roman" w:eastAsia="TimesNewRoman" w:hAnsi="Times New Roman" w:cs="Times New Roman"/>
          <w:color w:val="000000"/>
          <w:lang w:val="en-AU"/>
        </w:rPr>
        <w:instrText xml:space="preserve"> ADDIN EN.CITE </w:instrText>
      </w:r>
      <w:r w:rsidR="00B639D8" w:rsidRPr="00620682">
        <w:rPr>
          <w:rFonts w:ascii="Times New Roman" w:eastAsia="TimesNewRoman" w:hAnsi="Times New Roman" w:cs="Times New Roman"/>
          <w:color w:val="000000"/>
          <w:lang w:val="en-AU"/>
        </w:rPr>
        <w:fldChar w:fldCharType="begin">
          <w:fldData xml:space="preserve">PEVuZE5vdGU+PENpdGU+PEF1dGhvcj5CcmFkbGV5PC9BdXRob3I+PFllYXI+MTk4NjwvWWVhcj48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</w:fldData>
        </w:fldChar>
      </w:r>
      <w:r w:rsidRPr="00620682">
        <w:rPr>
          <w:rFonts w:ascii="Times New Roman" w:eastAsia="TimesNewRoman" w:hAnsi="Times New Roman" w:cs="Times New Roman"/>
          <w:color w:val="000000"/>
          <w:lang w:val="en-AU"/>
        </w:rPr>
        <w:instrText xml:space="preserve"> ADDIN EN.CITE.DATA </w:instrText>
      </w:r>
      <w:r w:rsidR="00B639D8" w:rsidRPr="00620682">
        <w:rPr>
          <w:rFonts w:ascii="Times New Roman" w:eastAsia="TimesNewRoman" w:hAnsi="Times New Roman" w:cs="Times New Roman"/>
          <w:color w:val="000000"/>
          <w:lang w:val="en-AU"/>
        </w:rPr>
      </w:r>
      <w:r w:rsidR="00B639D8" w:rsidRPr="00620682">
        <w:rPr>
          <w:rFonts w:ascii="Times New Roman" w:eastAsia="TimesNewRoman" w:hAnsi="Times New Roman" w:cs="Times New Roman"/>
          <w:color w:val="000000"/>
          <w:lang w:val="en-AU"/>
        </w:rPr>
        <w:fldChar w:fldCharType="end"/>
      </w:r>
      <w:r w:rsidR="00B639D8" w:rsidRPr="00620682">
        <w:rPr>
          <w:rFonts w:ascii="Times New Roman" w:eastAsia="TimesNewRoman" w:hAnsi="Times New Roman" w:cs="Times New Roman"/>
          <w:color w:val="000000"/>
          <w:lang w:val="en-AU"/>
        </w:rPr>
      </w:r>
      <w:r w:rsidR="00B639D8" w:rsidRPr="00620682">
        <w:rPr>
          <w:rFonts w:ascii="Times New Roman" w:eastAsia="TimesNewRoman" w:hAnsi="Times New Roman" w:cs="Times New Roman"/>
          <w:color w:val="000000"/>
          <w:lang w:val="en-AU"/>
        </w:rPr>
        <w:fldChar w:fldCharType="separate"/>
      </w:r>
      <w:r w:rsidRPr="00620682">
        <w:rPr>
          <w:rFonts w:ascii="Times New Roman" w:eastAsia="TimesNewRoman" w:hAnsi="Times New Roman" w:cs="Times New Roman"/>
          <w:noProof/>
          <w:color w:val="000000"/>
          <w:lang w:val="en-AU"/>
        </w:rPr>
        <w:t>[</w:t>
      </w:r>
      <w:hyperlink w:anchor="_ENREF_3" w:tooltip="Bradley, 1986 #93" w:history="1">
        <w:r w:rsidR="004E6D97" w:rsidRPr="00620682">
          <w:rPr>
            <w:rFonts w:ascii="Times New Roman" w:eastAsia="TimesNewRoman" w:hAnsi="Times New Roman" w:cs="Times New Roman"/>
            <w:noProof/>
            <w:color w:val="000000"/>
            <w:lang w:val="en-AU"/>
          </w:rPr>
          <w:t>3-5</w:t>
        </w:r>
      </w:hyperlink>
      <w:r w:rsidRPr="00620682">
        <w:rPr>
          <w:rFonts w:ascii="Times New Roman" w:eastAsia="TimesNewRoman" w:hAnsi="Times New Roman" w:cs="Times New Roman"/>
          <w:noProof/>
          <w:color w:val="000000"/>
          <w:lang w:val="en-AU"/>
        </w:rPr>
        <w:t>]</w:t>
      </w:r>
      <w:r w:rsidR="00B639D8" w:rsidRPr="00620682">
        <w:rPr>
          <w:rFonts w:ascii="Times New Roman" w:eastAsia="TimesNewRoman" w:hAnsi="Times New Roman" w:cs="Times New Roman"/>
          <w:color w:val="000000"/>
          <w:lang w:val="en-AU"/>
        </w:rPr>
        <w:fldChar w:fldCharType="end"/>
      </w:r>
      <w:r w:rsidR="000E1DB8" w:rsidRPr="00620682">
        <w:rPr>
          <w:rFonts w:ascii="Times New Roman" w:eastAsia="TimesNewRoman" w:hAnsi="Times New Roman" w:cs="Times New Roman"/>
          <w:color w:val="000000"/>
          <w:lang w:val="en-AU"/>
        </w:rPr>
        <w:t xml:space="preserve"> </w:t>
      </w:r>
    </w:p>
    <w:p w:rsidR="00C718AD" w:rsidRPr="00620682" w:rsidRDefault="00C718AD" w:rsidP="00A25D2A">
      <w:pPr>
        <w:autoSpaceDE w:val="0"/>
        <w:autoSpaceDN w:val="0"/>
        <w:adjustRightInd w:val="0"/>
        <w:rPr>
          <w:rFonts w:ascii="Times New Roman" w:eastAsia="TimesNewRoman" w:hAnsi="Times New Roman" w:cs="Times New Roman"/>
          <w:color w:val="000000"/>
          <w:lang w:val="en-AU"/>
        </w:rPr>
      </w:pPr>
    </w:p>
    <w:p w:rsidR="00CB2813" w:rsidRPr="00620682" w:rsidRDefault="00FD17B2" w:rsidP="00A25D2A">
      <w:pPr>
        <w:autoSpaceDE w:val="0"/>
        <w:autoSpaceDN w:val="0"/>
        <w:adjustRightInd w:val="0"/>
        <w:rPr>
          <w:rFonts w:ascii="Times New Roman" w:eastAsia="TimesNewRoman" w:hAnsi="Times New Roman" w:cs="Times New Roman"/>
          <w:lang w:val="en-AU"/>
        </w:rPr>
      </w:pPr>
      <w:r w:rsidRPr="00620682">
        <w:rPr>
          <w:rFonts w:ascii="Times New Roman" w:eastAsia="TimesNewRoman" w:hAnsi="Times New Roman" w:cs="Times New Roman"/>
          <w:lang w:val="en-AU"/>
        </w:rPr>
        <w:t>However, despite the</w:t>
      </w:r>
      <w:r w:rsidR="00A25D2A" w:rsidRPr="00620682">
        <w:rPr>
          <w:rFonts w:ascii="Times New Roman" w:eastAsia="TimesNewRoman" w:hAnsi="Times New Roman" w:cs="Times New Roman"/>
          <w:lang w:val="en-AU"/>
        </w:rPr>
        <w:t>ir</w:t>
      </w:r>
      <w:r w:rsidRPr="00620682">
        <w:rPr>
          <w:rFonts w:ascii="Times New Roman" w:eastAsia="TimesNewRoman" w:hAnsi="Times New Roman" w:cs="Times New Roman"/>
          <w:lang w:val="en-AU"/>
        </w:rPr>
        <w:t xml:space="preserve"> </w:t>
      </w:r>
      <w:r w:rsidR="00A25D2A" w:rsidRPr="00620682">
        <w:rPr>
          <w:rFonts w:ascii="Times New Roman" w:eastAsia="TimesNewRoman" w:hAnsi="Times New Roman" w:cs="Times New Roman"/>
          <w:lang w:val="en-AU"/>
        </w:rPr>
        <w:t>reported efficacy</w:t>
      </w:r>
      <w:r w:rsidRPr="00620682">
        <w:rPr>
          <w:rFonts w:ascii="Times New Roman" w:eastAsia="TimesNewRoman" w:hAnsi="Times New Roman" w:cs="Times New Roman"/>
          <w:lang w:val="en-AU"/>
        </w:rPr>
        <w:t xml:space="preserve">, </w:t>
      </w:r>
      <w:r w:rsidR="00A25D2A" w:rsidRPr="00620682">
        <w:rPr>
          <w:rFonts w:ascii="Times New Roman" w:eastAsia="TimesNewRoman" w:hAnsi="Times New Roman" w:cs="Times New Roman"/>
          <w:lang w:val="en-AU"/>
        </w:rPr>
        <w:t xml:space="preserve">complete resolution of OSA (apnoea-hypopnoea Index [AHI] reduced &lt;5/hr) with the use of MAS </w:t>
      </w:r>
      <w:r w:rsidR="00B46BBF" w:rsidRPr="00620682">
        <w:rPr>
          <w:rFonts w:ascii="Times New Roman" w:eastAsia="TimesNewRoman" w:hAnsi="Times New Roman" w:cs="Times New Roman"/>
          <w:lang w:val="en-AU"/>
        </w:rPr>
        <w:t>has been reported to be around 40%.</w:t>
      </w:r>
      <w:r w:rsidR="00D84F98" w:rsidRPr="00620682">
        <w:rPr>
          <w:rFonts w:ascii="Times New Roman" w:eastAsia="TimesNewRoman" w:hAnsi="Times New Roman" w:cs="Times New Roman"/>
          <w:lang w:val="en-AU"/>
        </w:rPr>
        <w:t xml:space="preserve"> </w:t>
      </w:r>
      <w:r w:rsidR="00B639D8" w:rsidRPr="00620682">
        <w:rPr>
          <w:rFonts w:ascii="Times New Roman" w:eastAsia="TimesNewRoman" w:hAnsi="Times New Roman" w:cs="Times New Roman"/>
          <w:lang w:val="en-AU"/>
        </w:rPr>
        <w:fldChar w:fldCharType="begin"/>
      </w:r>
      <w:r w:rsidR="007F7466" w:rsidRPr="00620682">
        <w:rPr>
          <w:rFonts w:ascii="Times New Roman" w:eastAsia="TimesNewRoman" w:hAnsi="Times New Roman" w:cs="Times New Roman"/>
          <w:lang w:val="en-AU"/>
        </w:rPr>
        <w:instrText xml:space="preserve"> ADDIN EN.CITE &lt;EndNote&gt;&lt;Cite&gt;&lt;Author&gt;Sutherland&lt;/Author&gt;&lt;Year&gt;2011&lt;/Year&gt;&lt;RecNum&gt;2034&lt;/RecNum&gt;&lt;DisplayText&gt;[1]&lt;/DisplayText&gt;&lt;record&gt;&lt;rec-number&gt;2034&lt;/rec-number&gt;&lt;foreign-keys&gt;&lt;key app="EN" db-id="atew5xwxrsr2d6evxwlptsetrfdd0txdefp9"&gt;2034&lt;/key&gt;&lt;/foreign-keys&gt;&lt;ref-type name="Journal Article"&gt;17&lt;/ref-type&gt;&lt;contributors&gt;&lt;authors&gt;&lt;author&gt;Sutherland, K.&lt;/author&gt;&lt;author&gt;Cistulli, P.&lt;/author&gt;&lt;/authors&gt;&lt;/contributors&gt;&lt;auth-address&gt;Centre for Sleep Health and Research, Department of Respiratory Medicine, Royal North Shore Hospital, Pacific Highway, St Leonards, NSW 2065, Australia. katesutherland@med.usyd.edu.au&lt;/auth-address&gt;&lt;titles&gt;&lt;title&gt;Mandibular advancement splints for the treatment of sleep apnea syndrome&lt;/title&gt;&lt;secondary-title&gt;Swiss Med Wkly&lt;/secondary-title&gt;&lt;/titles&gt;&lt;periodical&gt;&lt;full-title&gt;Swiss Med Wkly&lt;/full-title&gt;&lt;/periodical&gt;&lt;pages&gt;w13276&lt;/pages&gt;&lt;volume&gt;141&lt;/volume&gt;&lt;edition&gt;2011/10/01&lt;/edition&gt;&lt;keywords&gt;&lt;keyword&gt;Humans&lt;/keyword&gt;&lt;keyword&gt;Mandibular Advancement/adverse effects/*methods&lt;/keyword&gt;&lt;keyword&gt;Patient Compliance&lt;/keyword&gt;&lt;keyword&gt;Severity of Illness Index&lt;/keyword&gt;&lt;keyword&gt;Sleep Apnea, Obstructive/*therapy&lt;/keyword&gt;&lt;/keywords&gt;&lt;dates&gt;&lt;year&gt;2011&lt;/year&gt;&lt;/dates&gt;&lt;isbn&gt;1424-3997 (Electronic)&amp;#xD;0036-7672 (Linking)&lt;/isbn&gt;&lt;accession-num&gt;21956677&lt;/accession-num&gt;&lt;urls&gt;&lt;related-urls&gt;&lt;url&gt;http://www.ncbi.nlm.nih.gov/pubmed/21956677&lt;/url&gt;&lt;/related-urls&gt;&lt;/urls&gt;&lt;electronic-resource-num&gt;10.4414/smw.2011.13276&amp;#xD;2011;141:w13276 [pii]&amp;#xD;smw-13276 [pii]&lt;/electronic-resource-num&gt;&lt;language&gt;eng&lt;/language&gt;&lt;/record&gt;&lt;/Cite&gt;&lt;/EndNote&gt;</w:instrText>
      </w:r>
      <w:r w:rsidR="00B639D8" w:rsidRPr="00620682">
        <w:rPr>
          <w:rFonts w:ascii="Times New Roman" w:eastAsia="TimesNewRoman" w:hAnsi="Times New Roman" w:cs="Times New Roman"/>
          <w:lang w:val="en-AU"/>
        </w:rPr>
        <w:fldChar w:fldCharType="separate"/>
      </w:r>
      <w:r w:rsidR="007F7466" w:rsidRPr="00620682">
        <w:rPr>
          <w:rFonts w:ascii="Times New Roman" w:eastAsia="TimesNewRoman" w:hAnsi="Times New Roman" w:cs="Times New Roman"/>
          <w:noProof/>
          <w:lang w:val="en-AU"/>
        </w:rPr>
        <w:t>[</w:t>
      </w:r>
      <w:hyperlink w:anchor="_ENREF_1" w:tooltip="Sutherland, 2011 #2034" w:history="1">
        <w:r w:rsidR="004E6D97" w:rsidRPr="00620682">
          <w:rPr>
            <w:rFonts w:ascii="Times New Roman" w:eastAsia="TimesNewRoman" w:hAnsi="Times New Roman" w:cs="Times New Roman"/>
            <w:noProof/>
            <w:lang w:val="en-AU"/>
          </w:rPr>
          <w:t>1</w:t>
        </w:r>
      </w:hyperlink>
      <w:r w:rsidR="007F7466"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3012D7" w:rsidRPr="00620682">
        <w:rPr>
          <w:rFonts w:ascii="Times New Roman" w:eastAsia="TimesNewRoman" w:hAnsi="Times New Roman" w:cs="Times New Roman"/>
          <w:lang w:val="en-AU"/>
        </w:rPr>
        <w:t xml:space="preserve"> Using a liberal </w:t>
      </w:r>
      <w:r w:rsidR="00CF0353" w:rsidRPr="00620682">
        <w:rPr>
          <w:rFonts w:ascii="Times New Roman" w:eastAsia="TimesNewRoman" w:hAnsi="Times New Roman" w:cs="Times New Roman"/>
          <w:lang w:val="en-AU"/>
        </w:rPr>
        <w:t>cut-off</w:t>
      </w:r>
      <w:r w:rsidR="003012D7" w:rsidRPr="00620682">
        <w:rPr>
          <w:rFonts w:ascii="Times New Roman" w:eastAsia="TimesNewRoman" w:hAnsi="Times New Roman" w:cs="Times New Roman"/>
          <w:lang w:val="en-AU"/>
        </w:rPr>
        <w:t xml:space="preserve"> of AHI </w:t>
      </w:r>
      <w:r w:rsidR="00B46BBF" w:rsidRPr="00620682">
        <w:rPr>
          <w:rFonts w:ascii="Times New Roman" w:eastAsia="TimesNewRoman" w:hAnsi="Times New Roman" w:cs="Times New Roman"/>
          <w:lang w:val="en-AU"/>
        </w:rPr>
        <w:t>&lt; 10/hr</w:t>
      </w:r>
      <w:r w:rsidR="003012D7" w:rsidRPr="00620682">
        <w:rPr>
          <w:rFonts w:ascii="Times New Roman" w:eastAsia="TimesNewRoman" w:hAnsi="Times New Roman" w:cs="Times New Roman"/>
          <w:lang w:val="en-AU"/>
        </w:rPr>
        <w:t>,</w:t>
      </w:r>
      <w:r w:rsidR="00B46BBF" w:rsidRPr="00620682">
        <w:rPr>
          <w:rFonts w:ascii="Times New Roman" w:eastAsia="TimesNewRoman" w:hAnsi="Times New Roman" w:cs="Times New Roman"/>
          <w:lang w:val="en-AU"/>
        </w:rPr>
        <w:t xml:space="preserve"> the success improves to only 54%.</w:t>
      </w:r>
      <w:r w:rsidR="00B639D8" w:rsidRPr="00620682">
        <w:rPr>
          <w:rFonts w:ascii="Times New Roman" w:eastAsia="TimesNewRoman" w:hAnsi="Times New Roman" w:cs="Times New Roman"/>
          <w:lang w:val="en-AU"/>
        </w:rPr>
        <w:fldChar w:fldCharType="begin"/>
      </w:r>
      <w:r w:rsidR="003012D7" w:rsidRPr="00620682">
        <w:rPr>
          <w:rFonts w:ascii="Times New Roman" w:eastAsia="TimesNewRoman" w:hAnsi="Times New Roman" w:cs="Times New Roman"/>
          <w:lang w:val="en-AU"/>
        </w:rPr>
        <w:instrText xml:space="preserve"> ADDIN EN.CITE &lt;EndNote&gt;&lt;Cite&gt;&lt;Author&gt;Hoffstein&lt;/Author&gt;&lt;Year&gt;2007&lt;/Year&gt;&lt;RecNum&gt;982&lt;/RecNum&gt;&lt;DisplayText&gt;[6]&lt;/DisplayText&gt;&lt;record&gt;&lt;rec-number&gt;982&lt;/rec-number&gt;&lt;foreign-keys&gt;&lt;key app="EN" db-id="atew5xwxrsr2d6evxwlptsetrfdd0txdefp9"&gt;982&lt;/key&gt;&lt;/foreign-keys&gt;&lt;ref-type name="Journal Article"&gt;17&lt;/ref-type&gt;&lt;contributors&gt;&lt;authors&gt;&lt;author&gt;Hoffstein, V.&lt;/author&gt;&lt;/authors&gt;&lt;/contributors&gt;&lt;auth-address&gt;Department of Medicine, University of Toronto, St. Michael&amp;apos;s Hospital, 30 Bond Street, Toronto, ON, Canada M5B 1W8. victor.hoffstein@utoronto.ca&lt;/auth-address&gt;&lt;titles&gt;&lt;title&gt;Review of oral appliances for treatment of sleep-disordered breathing&lt;/title&gt;&lt;secondary-title&gt;Sleep Breath&lt;/secondary-title&gt;&lt;/titles&gt;&lt;periodical&gt;&lt;full-title&gt;Sleep Breath&lt;/full-title&gt;&lt;/periodical&gt;&lt;pages&gt;1-22&lt;/pages&gt;&lt;volume&gt;11&lt;/volume&gt;&lt;number&gt;1&lt;/number&gt;&lt;edition&gt;2006/12/01&lt;/edition&gt;&lt;keywords&gt;&lt;keyword&gt;Continuous Positive Airway Pressure/adverse effects/*methods&lt;/keyword&gt;&lt;keyword&gt;Humans&lt;/keyword&gt;&lt;keyword&gt;Orthodontic Appliances, Removable/adverse effects/*standards&lt;/keyword&gt;&lt;keyword&gt;Outcome Assessment (Health Care)&lt;/keyword&gt;&lt;keyword&gt;Polysomnography/methods&lt;/keyword&gt;&lt;keyword&gt;Randomized Controlled Trials as Topic&lt;/keyword&gt;&lt;keyword&gt;Research Design&lt;/keyword&gt;&lt;keyword&gt;Sleep Apnea, Obstructive/prevention &amp;amp; control/*therapy&lt;/keyword&gt;&lt;keyword&gt;Snoring/prevention &amp;amp; control/*therapy&lt;/keyword&gt;&lt;keyword&gt;Treatment Outcome&lt;/keyword&gt;&lt;/keywords&gt;&lt;dates&gt;&lt;year&gt;2007&lt;/year&gt;&lt;pub-dates&gt;&lt;date&gt;Mar&lt;/date&gt;&lt;/pub-dates&gt;&lt;/dates&gt;&lt;isbn&gt;1520-9512 (Print)&amp;#xD;1520-9512 (Linking)&lt;/isbn&gt;&lt;accession-num&gt;17136406&lt;/accession-num&gt;&lt;urls&gt;&lt;related-urls&gt;&lt;url&gt;http://www.ncbi.nlm.nih.gov/entrez/query.fcgi?cmd=Retrieve&amp;amp;db=PubMed&amp;amp;dopt=Citation&amp;amp;list_uids=17136406&lt;/url&gt;&lt;/related-urls&gt;&lt;/urls&gt;&lt;custom2&gt;1794626&lt;/custom2&gt;&lt;electronic-resource-num&gt;10.1007/s11325-006-0084-8&lt;/electronic-resource-num&gt;&lt;language&gt;eng&lt;/language&gt;&lt;/record&gt;&lt;/Cite&gt;&lt;/EndNote&gt;</w:instrText>
      </w:r>
      <w:r w:rsidR="00B639D8" w:rsidRPr="00620682">
        <w:rPr>
          <w:rFonts w:ascii="Times New Roman" w:eastAsia="TimesNewRoman" w:hAnsi="Times New Roman" w:cs="Times New Roman"/>
          <w:lang w:val="en-AU"/>
        </w:rPr>
        <w:fldChar w:fldCharType="separate"/>
      </w:r>
      <w:r w:rsidR="003012D7" w:rsidRPr="00620682">
        <w:rPr>
          <w:rFonts w:ascii="Times New Roman" w:eastAsia="TimesNewRoman" w:hAnsi="Times New Roman" w:cs="Times New Roman"/>
          <w:noProof/>
          <w:lang w:val="en-AU"/>
        </w:rPr>
        <w:t>[</w:t>
      </w:r>
      <w:hyperlink w:anchor="_ENREF_6" w:tooltip="Hoffstein, 2007 #982" w:history="1">
        <w:r w:rsidR="004E6D97" w:rsidRPr="00620682">
          <w:rPr>
            <w:rFonts w:ascii="Times New Roman" w:eastAsia="TimesNewRoman" w:hAnsi="Times New Roman" w:cs="Times New Roman"/>
            <w:noProof/>
            <w:lang w:val="en-AU"/>
          </w:rPr>
          <w:t>6</w:t>
        </w:r>
      </w:hyperlink>
      <w:r w:rsidR="003012D7"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C718AD" w:rsidRPr="00620682">
        <w:rPr>
          <w:rFonts w:ascii="Times New Roman" w:eastAsia="TimesNewRoman" w:hAnsi="Times New Roman" w:cs="Times New Roman"/>
          <w:lang w:val="en-AU"/>
        </w:rPr>
        <w:t xml:space="preserve"> Although several studies have demonstrated therapeutic efficacy with MAS therapy for severe </w:t>
      </w:r>
      <w:r w:rsidR="00A25D2A" w:rsidRPr="00620682">
        <w:rPr>
          <w:rFonts w:ascii="Times New Roman" w:eastAsia="TimesNewRoman" w:hAnsi="Times New Roman" w:cs="Times New Roman"/>
          <w:lang w:val="en-AU"/>
        </w:rPr>
        <w:t>OSA patient</w:t>
      </w:r>
      <w:r w:rsidR="00C718AD" w:rsidRPr="00620682">
        <w:rPr>
          <w:rFonts w:ascii="Times New Roman" w:eastAsia="TimesNewRoman" w:hAnsi="Times New Roman" w:cs="Times New Roman"/>
          <w:lang w:val="en-AU"/>
        </w:rPr>
        <w:t>s</w:t>
      </w:r>
      <w:r w:rsidR="007F7466" w:rsidRPr="00620682">
        <w:rPr>
          <w:rFonts w:ascii="Times New Roman" w:eastAsia="TimesNewRoman" w:hAnsi="Times New Roman" w:cs="Times New Roman"/>
          <w:lang w:val="en-AU"/>
        </w:rPr>
        <w:t xml:space="preserve"> </w:t>
      </w:r>
      <w:r w:rsidR="00B639D8" w:rsidRPr="00620682">
        <w:rPr>
          <w:rFonts w:ascii="Times New Roman" w:eastAsia="TimesNewRoman" w:hAnsi="Times New Roman" w:cs="Times New Roman"/>
          <w:lang w:val="en-AU"/>
        </w:rPr>
        <w:fldChar w:fldCharType="begin">
          <w:fldData xml:space="preserve">PEVuZE5vdGU+PENpdGU+PEF1dGhvcj5NZWh0YTwvQXV0aG9yPjxZZWFyPjIwMDE8L1llYXI+PFJl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=
</w:fldData>
        </w:fldChar>
      </w:r>
      <w:r w:rsidR="000735BD" w:rsidRPr="00620682">
        <w:rPr>
          <w:rFonts w:ascii="Times New Roman" w:eastAsia="TimesNewRoman" w:hAnsi="Times New Roman" w:cs="Times New Roman"/>
          <w:lang w:val="en-AU"/>
        </w:rPr>
        <w:instrText xml:space="preserve"> ADDIN EN.CITE </w:instrText>
      </w:r>
      <w:r w:rsidR="00B639D8" w:rsidRPr="00620682">
        <w:rPr>
          <w:rFonts w:ascii="Times New Roman" w:eastAsia="TimesNewRoman" w:hAnsi="Times New Roman" w:cs="Times New Roman"/>
          <w:lang w:val="en-AU"/>
        </w:rPr>
        <w:fldChar w:fldCharType="begin">
          <w:fldData xml:space="preserve">PEVuZE5vdGU+PENpdGU+PEF1dGhvcj5NZWh0YTwvQXV0aG9yPjxZZWFyPjIwMDE8L1llYXI+PFJl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=
</w:fldData>
        </w:fldChar>
      </w:r>
      <w:r w:rsidR="000735BD" w:rsidRPr="00620682">
        <w:rPr>
          <w:rFonts w:ascii="Times New Roman" w:eastAsia="TimesNewRoman" w:hAnsi="Times New Roman" w:cs="Times New Roman"/>
          <w:lang w:val="en-AU"/>
        </w:rPr>
        <w:instrText xml:space="preserve"> ADDIN EN.CITE.DATA </w:instrText>
      </w:r>
      <w:r w:rsidR="00B639D8" w:rsidRPr="00620682">
        <w:rPr>
          <w:rFonts w:ascii="Times New Roman" w:eastAsia="TimesNewRoman" w:hAnsi="Times New Roman" w:cs="Times New Roman"/>
          <w:lang w:val="en-AU"/>
        </w:rPr>
      </w:r>
      <w:r w:rsidR="00B639D8" w:rsidRPr="00620682">
        <w:rPr>
          <w:rFonts w:ascii="Times New Roman" w:eastAsia="TimesNewRoman" w:hAnsi="Times New Roman" w:cs="Times New Roman"/>
          <w:lang w:val="en-AU"/>
        </w:rPr>
        <w:fldChar w:fldCharType="end"/>
      </w:r>
      <w:r w:rsidR="00B639D8" w:rsidRPr="00620682">
        <w:rPr>
          <w:rFonts w:ascii="Times New Roman" w:eastAsia="TimesNewRoman" w:hAnsi="Times New Roman" w:cs="Times New Roman"/>
          <w:lang w:val="en-AU"/>
        </w:rPr>
      </w:r>
      <w:r w:rsidR="00B639D8" w:rsidRPr="00620682">
        <w:rPr>
          <w:rFonts w:ascii="Times New Roman" w:eastAsia="TimesNewRoman" w:hAnsi="Times New Roman" w:cs="Times New Roman"/>
          <w:lang w:val="en-AU"/>
        </w:rPr>
        <w:fldChar w:fldCharType="separate"/>
      </w:r>
      <w:r w:rsidR="000735BD" w:rsidRPr="00620682">
        <w:rPr>
          <w:rFonts w:ascii="Times New Roman" w:eastAsia="TimesNewRoman" w:hAnsi="Times New Roman" w:cs="Times New Roman"/>
          <w:noProof/>
          <w:lang w:val="en-AU"/>
        </w:rPr>
        <w:t>[</w:t>
      </w:r>
      <w:hyperlink w:anchor="_ENREF_7" w:tooltip="Mehta, 2001 #136" w:history="1">
        <w:r w:rsidR="004E6D97" w:rsidRPr="00620682">
          <w:rPr>
            <w:rFonts w:ascii="Times New Roman" w:eastAsia="TimesNewRoman" w:hAnsi="Times New Roman" w:cs="Times New Roman"/>
            <w:noProof/>
            <w:lang w:val="en-AU"/>
          </w:rPr>
          <w:t>7-9</w:t>
        </w:r>
      </w:hyperlink>
      <w:r w:rsidR="000735BD"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C718AD" w:rsidRPr="00620682">
        <w:rPr>
          <w:rFonts w:ascii="Times New Roman" w:eastAsia="TimesNewRoman" w:hAnsi="Times New Roman" w:cs="Times New Roman"/>
          <w:lang w:val="en-AU"/>
        </w:rPr>
        <w:t xml:space="preserve">, not all patients </w:t>
      </w:r>
      <w:r w:rsidR="00A25D2A" w:rsidRPr="00620682">
        <w:rPr>
          <w:rFonts w:ascii="Times New Roman" w:eastAsia="TimesNewRoman" w:hAnsi="Times New Roman" w:cs="Times New Roman"/>
          <w:lang w:val="en-AU"/>
        </w:rPr>
        <w:t>will ex</w:t>
      </w:r>
      <w:r w:rsidRPr="00620682">
        <w:rPr>
          <w:rFonts w:ascii="Times New Roman" w:eastAsia="TimesNewRoman" w:hAnsi="Times New Roman" w:cs="Times New Roman"/>
          <w:lang w:val="en-AU"/>
        </w:rPr>
        <w:t>per</w:t>
      </w:r>
      <w:r w:rsidR="00A25D2A" w:rsidRPr="00620682">
        <w:rPr>
          <w:rFonts w:ascii="Times New Roman" w:eastAsia="TimesNewRoman" w:hAnsi="Times New Roman" w:cs="Times New Roman"/>
          <w:lang w:val="en-AU"/>
        </w:rPr>
        <w:t xml:space="preserve">ience a clinical benefit from </w:t>
      </w:r>
      <w:r w:rsidR="003012D7" w:rsidRPr="00620682">
        <w:rPr>
          <w:rFonts w:ascii="Times New Roman" w:eastAsia="TimesNewRoman" w:hAnsi="Times New Roman" w:cs="Times New Roman"/>
          <w:lang w:val="en-AU"/>
        </w:rPr>
        <w:t>th</w:t>
      </w:r>
      <w:r w:rsidRPr="00620682">
        <w:rPr>
          <w:rFonts w:ascii="Times New Roman" w:eastAsia="TimesNewRoman" w:hAnsi="Times New Roman" w:cs="Times New Roman"/>
          <w:lang w:val="en-AU"/>
        </w:rPr>
        <w:t>is mode of therapy</w:t>
      </w:r>
      <w:r w:rsidR="00C718AD" w:rsidRPr="00620682">
        <w:rPr>
          <w:rFonts w:ascii="Times New Roman" w:eastAsia="TimesNewRoman" w:hAnsi="Times New Roman" w:cs="Times New Roman"/>
          <w:lang w:val="en-AU"/>
        </w:rPr>
        <w:t>.</w:t>
      </w:r>
      <w:r w:rsidRPr="00620682">
        <w:rPr>
          <w:rFonts w:ascii="Times New Roman" w:eastAsia="TimesNewRoman" w:hAnsi="Times New Roman" w:cs="Times New Roman"/>
          <w:lang w:val="en-AU"/>
        </w:rPr>
        <w:t xml:space="preserve"> </w:t>
      </w:r>
      <w:r w:rsidR="00281202" w:rsidRPr="00620682">
        <w:rPr>
          <w:rFonts w:ascii="Times New Roman" w:eastAsia="TimesNewRoman" w:hAnsi="Times New Roman" w:cs="Times New Roman"/>
          <w:lang w:val="en-AU"/>
        </w:rPr>
        <w:t xml:space="preserve">The </w:t>
      </w:r>
      <w:r w:rsidR="00774147" w:rsidRPr="00620682">
        <w:rPr>
          <w:rFonts w:ascii="Times New Roman" w:eastAsia="TimesNewRoman" w:hAnsi="Times New Roman" w:cs="Times New Roman"/>
          <w:lang w:val="en-AU"/>
        </w:rPr>
        <w:t xml:space="preserve">prediction as to which patient will benefit from </w:t>
      </w:r>
      <w:r w:rsidR="00281202" w:rsidRPr="00620682">
        <w:rPr>
          <w:rFonts w:ascii="Times New Roman" w:eastAsia="TimesNewRoman" w:hAnsi="Times New Roman" w:cs="Times New Roman"/>
          <w:lang w:val="en-AU"/>
        </w:rPr>
        <w:t xml:space="preserve">MAS therapy still remains elusive despite technological advances in diagnostic and imaging techniques. For severe OSA patients </w:t>
      </w:r>
      <w:r w:rsidR="00EB7929" w:rsidRPr="00620682">
        <w:rPr>
          <w:rFonts w:ascii="Times New Roman" w:eastAsia="TimesNewRoman" w:hAnsi="Times New Roman" w:cs="Times New Roman"/>
          <w:lang w:val="en-AU"/>
        </w:rPr>
        <w:t xml:space="preserve">who refuse or are intolerant to </w:t>
      </w:r>
      <w:r w:rsidR="00281202" w:rsidRPr="00620682">
        <w:rPr>
          <w:rFonts w:ascii="Times New Roman" w:eastAsia="TimesNewRoman" w:hAnsi="Times New Roman" w:cs="Times New Roman"/>
          <w:lang w:val="en-AU"/>
        </w:rPr>
        <w:t>CPAP, MAS therapy poses as a viable treatment opt</w:t>
      </w:r>
      <w:r w:rsidR="00131FE9" w:rsidRPr="00620682">
        <w:rPr>
          <w:rFonts w:ascii="Times New Roman" w:eastAsia="TimesNewRoman" w:hAnsi="Times New Roman" w:cs="Times New Roman"/>
          <w:lang w:val="en-AU"/>
        </w:rPr>
        <w:t>ion. However, the high cost and uncertainty of MAS treatment for severe OSA patients are significant barriers to the commencement of treatment. V</w:t>
      </w:r>
      <w:r w:rsidR="00774147" w:rsidRPr="00620682">
        <w:rPr>
          <w:rFonts w:ascii="Times New Roman" w:eastAsia="TimesNewRoman" w:hAnsi="Times New Roman" w:cs="Times New Roman"/>
          <w:lang w:val="en-AU"/>
        </w:rPr>
        <w:t>ery recently, the use of “boil and bite” trial MAS</w:t>
      </w:r>
      <w:r w:rsidR="00281202" w:rsidRPr="00620682">
        <w:rPr>
          <w:rFonts w:ascii="Times New Roman" w:eastAsia="TimesNewRoman" w:hAnsi="Times New Roman" w:cs="Times New Roman"/>
          <w:lang w:val="en-AU"/>
        </w:rPr>
        <w:t xml:space="preserve"> </w:t>
      </w:r>
      <w:r w:rsidR="00B639D8" w:rsidRPr="00620682">
        <w:rPr>
          <w:rFonts w:ascii="Times New Roman" w:eastAsia="TimesNewRoman" w:hAnsi="Times New Roman" w:cs="Times New Roman"/>
          <w:lang w:val="en-AU"/>
        </w:rPr>
        <w:fldChar w:fldCharType="begin">
          <w:fldData xml:space="preserve">PEVuZE5vdGU+PENpdGU+PEF1dGhvcj5RdWlubmVsbDwvQXV0aG9yPjxZZWFyPjIwMTQ8L1llYXI+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</w:fldData>
        </w:fldChar>
      </w:r>
      <w:r w:rsidR="00281202" w:rsidRPr="00620682">
        <w:rPr>
          <w:rFonts w:ascii="Times New Roman" w:eastAsia="TimesNewRoman" w:hAnsi="Times New Roman" w:cs="Times New Roman"/>
          <w:lang w:val="en-AU"/>
        </w:rPr>
        <w:instrText xml:space="preserve"> ADDIN EN.CITE </w:instrText>
      </w:r>
      <w:r w:rsidR="00B639D8" w:rsidRPr="00620682">
        <w:rPr>
          <w:rFonts w:ascii="Times New Roman" w:eastAsia="TimesNewRoman" w:hAnsi="Times New Roman" w:cs="Times New Roman"/>
          <w:lang w:val="en-AU"/>
        </w:rPr>
        <w:fldChar w:fldCharType="begin">
          <w:fldData xml:space="preserve">PEVuZE5vdGU+PENpdGU+PEF1dGhvcj5RdWlubmVsbDwvQXV0aG9yPjxZZWFyPjIwMTQ8L1llYXI+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</w:fldData>
        </w:fldChar>
      </w:r>
      <w:r w:rsidR="00281202" w:rsidRPr="00620682">
        <w:rPr>
          <w:rFonts w:ascii="Times New Roman" w:eastAsia="TimesNewRoman" w:hAnsi="Times New Roman" w:cs="Times New Roman"/>
          <w:lang w:val="en-AU"/>
        </w:rPr>
        <w:instrText xml:space="preserve"> ADDIN EN.CITE.DATA </w:instrText>
      </w:r>
      <w:r w:rsidR="00B639D8" w:rsidRPr="00620682">
        <w:rPr>
          <w:rFonts w:ascii="Times New Roman" w:eastAsia="TimesNewRoman" w:hAnsi="Times New Roman" w:cs="Times New Roman"/>
          <w:lang w:val="en-AU"/>
        </w:rPr>
      </w:r>
      <w:r w:rsidR="00B639D8" w:rsidRPr="00620682">
        <w:rPr>
          <w:rFonts w:ascii="Times New Roman" w:eastAsia="TimesNewRoman" w:hAnsi="Times New Roman" w:cs="Times New Roman"/>
          <w:lang w:val="en-AU"/>
        </w:rPr>
        <w:fldChar w:fldCharType="end"/>
      </w:r>
      <w:r w:rsidR="00B639D8" w:rsidRPr="00620682">
        <w:rPr>
          <w:rFonts w:ascii="Times New Roman" w:eastAsia="TimesNewRoman" w:hAnsi="Times New Roman" w:cs="Times New Roman"/>
          <w:lang w:val="en-AU"/>
        </w:rPr>
      </w:r>
      <w:r w:rsidR="00B639D8" w:rsidRPr="00620682">
        <w:rPr>
          <w:rFonts w:ascii="Times New Roman" w:eastAsia="TimesNewRoman" w:hAnsi="Times New Roman" w:cs="Times New Roman"/>
          <w:lang w:val="en-AU"/>
        </w:rPr>
        <w:fldChar w:fldCharType="separate"/>
      </w:r>
      <w:r w:rsidR="00281202" w:rsidRPr="00620682">
        <w:rPr>
          <w:rFonts w:ascii="Times New Roman" w:eastAsia="TimesNewRoman" w:hAnsi="Times New Roman" w:cs="Times New Roman"/>
          <w:noProof/>
          <w:lang w:val="en-AU"/>
        </w:rPr>
        <w:t>[</w:t>
      </w:r>
      <w:hyperlink w:anchor="_ENREF_10" w:tooltip="Quinnell, 2014 #2296" w:history="1">
        <w:r w:rsidR="004E6D97" w:rsidRPr="00620682">
          <w:rPr>
            <w:rFonts w:ascii="Times New Roman" w:eastAsia="TimesNewRoman" w:hAnsi="Times New Roman" w:cs="Times New Roman"/>
            <w:noProof/>
            <w:lang w:val="en-AU"/>
          </w:rPr>
          <w:t>10</w:t>
        </w:r>
      </w:hyperlink>
      <w:r w:rsidR="00281202"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774147" w:rsidRPr="00620682">
        <w:rPr>
          <w:rFonts w:ascii="Times New Roman" w:eastAsia="TimesNewRoman" w:hAnsi="Times New Roman" w:cs="Times New Roman"/>
          <w:lang w:val="en-AU"/>
        </w:rPr>
        <w:t xml:space="preserve"> and remote controlled mandibular positioners</w:t>
      </w:r>
      <w:r w:rsidR="00281202" w:rsidRPr="00620682">
        <w:rPr>
          <w:rFonts w:ascii="Times New Roman" w:eastAsia="TimesNewRoman" w:hAnsi="Times New Roman" w:cs="Times New Roman"/>
          <w:lang w:val="en-AU"/>
        </w:rPr>
        <w:t xml:space="preserve"> </w:t>
      </w:r>
      <w:r w:rsidR="00B639D8" w:rsidRPr="00620682">
        <w:rPr>
          <w:rFonts w:ascii="Times New Roman" w:eastAsia="TimesNewRoman" w:hAnsi="Times New Roman" w:cs="Times New Roman"/>
          <w:lang w:val="en-AU"/>
        </w:rPr>
        <w:fldChar w:fldCharType="begin"/>
      </w:r>
      <w:r w:rsidR="00281202" w:rsidRPr="00620682">
        <w:rPr>
          <w:rFonts w:ascii="Times New Roman" w:eastAsia="TimesNewRoman" w:hAnsi="Times New Roman" w:cs="Times New Roman"/>
          <w:lang w:val="en-AU"/>
        </w:rPr>
        <w:instrText xml:space="preserve"> ADDIN EN.CITE &lt;EndNote&gt;&lt;Cite&gt;&lt;Author&gt;Remmers&lt;/Author&gt;&lt;Year&gt;2013&lt;/Year&gt;&lt;RecNum&gt;2297&lt;/RecNum&gt;&lt;DisplayText&gt;[11]&lt;/DisplayText&gt;&lt;record&gt;&lt;rec-number&gt;2297&lt;/rec-number&gt;&lt;foreign-keys&gt;&lt;key app="EN" db-id="atew5xwxrsr2d6evxwlptsetrfdd0txdefp9"&gt;2297&lt;/key&gt;&lt;/foreign-keys&gt;&lt;ref-type name="Journal Article"&gt;17&lt;/ref-type&gt;&lt;contributors&gt;&lt;authors&gt;&lt;author&gt;Remmers, J.&lt;/author&gt;&lt;author&gt;Charkhandeh, S.&lt;/author&gt;&lt;author&gt;Grosse, J.&lt;/author&gt;&lt;author&gt;Topor, Z.&lt;/author&gt;&lt;author&gt;Brant, R.&lt;/author&gt;&lt;author&gt;Santosham, P.&lt;/author&gt;&lt;author&gt;Bruehlmann, S.&lt;/author&gt;&lt;/authors&gt;&lt;/contributors&gt;&lt;auth-address&gt;University of Calgary, Calgary, Canada ; Zephyr Sleep Technologies, Calgary, Canada.&lt;/auth-address&gt;&lt;titles&gt;&lt;title&gt;Remotely controlled mandibular protrusion during sleep predicts therapeutic success with oral appliances in patients with obstructive sleep apnea&lt;/title&gt;&lt;secondary-title&gt;Sleep&lt;/secondary-title&gt;&lt;alt-title&gt;Sleep&lt;/alt-title&gt;&lt;/titles&gt;&lt;periodical&gt;&lt;full-title&gt;Sleep&lt;/full-title&gt;&lt;/periodical&gt;&lt;alt-periodical&gt;&lt;full-title&gt;Sleep&lt;/full-title&gt;&lt;/alt-periodical&gt;&lt;pages&gt;1517-25, 1525A&lt;/pages&gt;&lt;volume&gt;36&lt;/volume&gt;&lt;number&gt;10&lt;/number&gt;&lt;edition&gt;2013/10/02&lt;/edition&gt;&lt;keywords&gt;&lt;keyword&gt;Female&lt;/keyword&gt;&lt;keyword&gt;Humans&lt;/keyword&gt;&lt;keyword&gt;Male&lt;/keyword&gt;&lt;keyword&gt;*Mandibular Prosthesis&lt;/keyword&gt;&lt;keyword&gt;Middle Aged&lt;/keyword&gt;&lt;keyword&gt;Polysomnography&lt;/keyword&gt;&lt;keyword&gt;Single-Blind Method&lt;/keyword&gt;&lt;keyword&gt;Sleep Apnea, Obstructive/physiopathology/*therapy&lt;/keyword&gt;&lt;keyword&gt;Treatment Outcome&lt;/keyword&gt;&lt;/keywords&gt;&lt;dates&gt;&lt;year&gt;2013&lt;/year&gt;&lt;pub-dates&gt;&lt;date&gt;Oct&lt;/date&gt;&lt;/pub-dates&gt;&lt;/dates&gt;&lt;isbn&gt;1550-9109 (Electronic)&amp;#xD;0161-8105 (Linking)&lt;/isbn&gt;&lt;accession-num&gt;24082311&lt;/accession-num&gt;&lt;work-type&gt;Clinical Trial&amp;#xD;Research Support, Non-U.S. Gov&amp;apos;t&lt;/work-type&gt;&lt;urls&gt;&lt;related-urls&gt;&lt;url&gt;http://www.ncbi.nlm.nih.gov/pubmed/24082311&lt;/url&gt;&lt;/related-urls&gt;&lt;/urls&gt;&lt;custom2&gt;3773201&lt;/custom2&gt;&lt;electronic-resource-num&gt;10.5665/sleep.3048&lt;/electronic-resource-num&gt;&lt;language&gt;eng&lt;/language&gt;&lt;/record&gt;&lt;/Cite&gt;&lt;/EndNote&gt;</w:instrText>
      </w:r>
      <w:r w:rsidR="00B639D8" w:rsidRPr="00620682">
        <w:rPr>
          <w:rFonts w:ascii="Times New Roman" w:eastAsia="TimesNewRoman" w:hAnsi="Times New Roman" w:cs="Times New Roman"/>
          <w:lang w:val="en-AU"/>
        </w:rPr>
        <w:fldChar w:fldCharType="separate"/>
      </w:r>
      <w:r w:rsidR="00281202" w:rsidRPr="00620682">
        <w:rPr>
          <w:rFonts w:ascii="Times New Roman" w:eastAsia="TimesNewRoman" w:hAnsi="Times New Roman" w:cs="Times New Roman"/>
          <w:noProof/>
          <w:lang w:val="en-AU"/>
        </w:rPr>
        <w:t>[</w:t>
      </w:r>
      <w:hyperlink w:anchor="_ENREF_11" w:tooltip="Remmers, 2013 #2297" w:history="1">
        <w:r w:rsidR="004E6D97" w:rsidRPr="00620682">
          <w:rPr>
            <w:rFonts w:ascii="Times New Roman" w:eastAsia="TimesNewRoman" w:hAnsi="Times New Roman" w:cs="Times New Roman"/>
            <w:noProof/>
            <w:lang w:val="en-AU"/>
          </w:rPr>
          <w:t>11</w:t>
        </w:r>
      </w:hyperlink>
      <w:r w:rsidR="00281202"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774147" w:rsidRPr="00620682">
        <w:rPr>
          <w:rFonts w:ascii="Times New Roman" w:eastAsia="TimesNewRoman" w:hAnsi="Times New Roman" w:cs="Times New Roman"/>
          <w:lang w:val="en-AU"/>
        </w:rPr>
        <w:t xml:space="preserve"> have been proposed as an alternative pathway to screen for candidates that are suitable for MAS therapy.</w:t>
      </w:r>
      <w:r w:rsidR="00A0756A" w:rsidRPr="00620682">
        <w:rPr>
          <w:rFonts w:ascii="Times New Roman" w:eastAsia="TimesNewRoman" w:hAnsi="Times New Roman" w:cs="Times New Roman"/>
          <w:lang w:val="en-AU"/>
        </w:rPr>
        <w:t>.</w:t>
      </w:r>
    </w:p>
    <w:p w:rsidR="00CB2813" w:rsidRPr="00620682" w:rsidRDefault="00CB2813" w:rsidP="00A25D2A">
      <w:pPr>
        <w:autoSpaceDE w:val="0"/>
        <w:autoSpaceDN w:val="0"/>
        <w:adjustRightInd w:val="0"/>
        <w:rPr>
          <w:rFonts w:ascii="Times New Roman" w:eastAsia="TimesNewRoman" w:hAnsi="Times New Roman" w:cs="Times New Roman"/>
          <w:lang w:val="en-AU"/>
        </w:rPr>
      </w:pPr>
    </w:p>
    <w:p w:rsidR="00C718AD" w:rsidRPr="00620682" w:rsidRDefault="000E1DB8" w:rsidP="00A25D2A">
      <w:pPr>
        <w:autoSpaceDE w:val="0"/>
        <w:autoSpaceDN w:val="0"/>
        <w:adjustRightInd w:val="0"/>
        <w:rPr>
          <w:rFonts w:ascii="Times New Roman" w:eastAsia="TimesNewRoman" w:hAnsi="Times New Roman" w:cs="Times New Roman"/>
          <w:lang w:val="en-AU"/>
        </w:rPr>
      </w:pPr>
      <w:r w:rsidRPr="00620682">
        <w:rPr>
          <w:rFonts w:ascii="Times New Roman" w:eastAsia="TimesNewRoman" w:hAnsi="Times New Roman" w:cs="Times New Roman"/>
          <w:lang w:val="en-AU"/>
        </w:rPr>
        <w:t>MAS treatment</w:t>
      </w:r>
      <w:r w:rsidR="00A25D2A" w:rsidRPr="00620682">
        <w:rPr>
          <w:rFonts w:ascii="Times New Roman" w:eastAsia="TimesNewRoman" w:hAnsi="Times New Roman" w:cs="Times New Roman"/>
          <w:lang w:val="en-AU"/>
        </w:rPr>
        <w:t xml:space="preserve"> success</w:t>
      </w:r>
      <w:r w:rsidRPr="00620682">
        <w:rPr>
          <w:rFonts w:ascii="Times New Roman" w:eastAsia="TimesNewRoman" w:hAnsi="Times New Roman" w:cs="Times New Roman"/>
          <w:lang w:val="en-AU"/>
        </w:rPr>
        <w:t xml:space="preserve"> has been associated with </w:t>
      </w:r>
      <w:r w:rsidR="00AB4C8E" w:rsidRPr="00620682">
        <w:rPr>
          <w:rFonts w:ascii="Times New Roman" w:eastAsia="TimesNewRoman" w:hAnsi="Times New Roman" w:cs="Times New Roman"/>
          <w:lang w:val="en-AU"/>
        </w:rPr>
        <w:t xml:space="preserve">several </w:t>
      </w:r>
      <w:r w:rsidRPr="00620682">
        <w:rPr>
          <w:rFonts w:ascii="Times New Roman" w:eastAsia="TimesNewRoman" w:hAnsi="Times New Roman" w:cs="Times New Roman"/>
          <w:lang w:val="en-AU"/>
        </w:rPr>
        <w:t xml:space="preserve">factors </w:t>
      </w:r>
      <w:r w:rsidR="00AB4C8E" w:rsidRPr="00620682">
        <w:rPr>
          <w:rFonts w:ascii="Times New Roman" w:eastAsia="TimesNewRoman" w:hAnsi="Times New Roman" w:cs="Times New Roman"/>
          <w:lang w:val="en-AU"/>
        </w:rPr>
        <w:t xml:space="preserve">including </w:t>
      </w:r>
      <w:r w:rsidRPr="00620682">
        <w:rPr>
          <w:rFonts w:ascii="Times New Roman" w:eastAsia="TimesNewRoman" w:hAnsi="Times New Roman" w:cs="Times New Roman"/>
          <w:lang w:val="en-AU"/>
        </w:rPr>
        <w:t>female</w:t>
      </w:r>
      <w:r w:rsidR="00AB4C8E" w:rsidRPr="00620682">
        <w:rPr>
          <w:rFonts w:ascii="Times New Roman" w:eastAsia="TimesNewRoman" w:hAnsi="Times New Roman" w:cs="Times New Roman"/>
          <w:lang w:val="en-AU"/>
        </w:rPr>
        <w:t xml:space="preserve"> </w:t>
      </w:r>
      <w:r w:rsidRPr="00620682">
        <w:rPr>
          <w:rFonts w:ascii="Times New Roman" w:eastAsia="TimesNewRoman" w:hAnsi="Times New Roman" w:cs="Times New Roman"/>
          <w:lang w:val="en-AU"/>
        </w:rPr>
        <w:t>gender, younger a</w:t>
      </w:r>
      <w:r w:rsidR="00AB4C8E" w:rsidRPr="00620682">
        <w:rPr>
          <w:rFonts w:ascii="Times New Roman" w:eastAsia="TimesNewRoman" w:hAnsi="Times New Roman" w:cs="Times New Roman"/>
          <w:lang w:val="en-AU"/>
        </w:rPr>
        <w:t>ge, supine-dependent OSA</w:t>
      </w:r>
      <w:r w:rsidR="009654D9" w:rsidRPr="00620682">
        <w:rPr>
          <w:rFonts w:ascii="Times New Roman" w:eastAsia="TimesNewRoman" w:hAnsi="Times New Roman" w:cs="Times New Roman"/>
          <w:lang w:val="en-AU"/>
        </w:rPr>
        <w:t>(positional OSA)</w:t>
      </w:r>
      <w:r w:rsidR="00AB4C8E" w:rsidRPr="00620682">
        <w:rPr>
          <w:rFonts w:ascii="Times New Roman" w:eastAsia="TimesNewRoman" w:hAnsi="Times New Roman" w:cs="Times New Roman"/>
          <w:lang w:val="en-AU"/>
        </w:rPr>
        <w:t xml:space="preserve">, </w:t>
      </w:r>
      <w:r w:rsidR="00A25D2A" w:rsidRPr="00620682">
        <w:rPr>
          <w:rFonts w:ascii="Times New Roman" w:eastAsia="TimesNewRoman" w:hAnsi="Times New Roman" w:cs="Times New Roman"/>
          <w:lang w:val="en-AU"/>
        </w:rPr>
        <w:t xml:space="preserve">lower OSA severity and </w:t>
      </w:r>
      <w:r w:rsidR="001E0D95" w:rsidRPr="00620682">
        <w:rPr>
          <w:rFonts w:ascii="Times New Roman" w:eastAsia="TimesNewRoman" w:hAnsi="Times New Roman" w:cs="Times New Roman"/>
          <w:lang w:val="en-AU"/>
        </w:rPr>
        <w:t xml:space="preserve">BMI </w:t>
      </w:r>
      <w:r w:rsidRPr="00620682">
        <w:rPr>
          <w:rFonts w:ascii="Times New Roman" w:eastAsia="TimesNewRoman" w:hAnsi="Times New Roman" w:cs="Times New Roman"/>
          <w:lang w:val="en-AU"/>
        </w:rPr>
        <w:t>and craniofaci</w:t>
      </w:r>
      <w:r w:rsidR="00AB4C8E" w:rsidRPr="00620682">
        <w:rPr>
          <w:rFonts w:ascii="Times New Roman" w:eastAsia="TimesNewRoman" w:hAnsi="Times New Roman" w:cs="Times New Roman"/>
          <w:lang w:val="en-AU"/>
        </w:rPr>
        <w:t>al factors.</w:t>
      </w:r>
      <w:r w:rsidR="00B639D8" w:rsidRPr="00620682">
        <w:rPr>
          <w:rFonts w:ascii="Times New Roman" w:eastAsia="TimesNewRoman" w:hAnsi="Times New Roman" w:cs="Times New Roman"/>
          <w:lang w:val="en-AU"/>
        </w:rPr>
        <w:fldChar w:fldCharType="begin"/>
      </w:r>
      <w:r w:rsidR="007F7466" w:rsidRPr="00620682">
        <w:rPr>
          <w:rFonts w:ascii="Times New Roman" w:eastAsia="TimesNewRoman" w:hAnsi="Times New Roman" w:cs="Times New Roman"/>
          <w:lang w:val="en-AU"/>
        </w:rPr>
        <w:instrText xml:space="preserve"> ADDIN EN.CITE &lt;EndNote&gt;&lt;Cite&gt;&lt;Author&gt;Sutherland&lt;/Author&gt;&lt;Year&gt;2011&lt;/Year&gt;&lt;RecNum&gt;2034&lt;/RecNum&gt;&lt;DisplayText&gt;[1]&lt;/DisplayText&gt;&lt;record&gt;&lt;rec-number&gt;2034&lt;/rec-number&gt;&lt;foreign-keys&gt;&lt;key app="EN" db-id="atew5xwxrsr2d6evxwlptsetrfdd0txdefp9"&gt;2034&lt;/key&gt;&lt;/foreign-keys&gt;&lt;ref-type name="Journal Article"&gt;17&lt;/ref-type&gt;&lt;contributors&gt;&lt;authors&gt;&lt;author&gt;Sutherland, K.&lt;/author&gt;&lt;author&gt;Cistulli, P.&lt;/author&gt;&lt;/authors&gt;&lt;/contributors&gt;&lt;auth-address&gt;Centre for Sleep Health and Research, Department of Respiratory Medicine, Royal North Shore Hospital, Pacific Highway, St Leonards, NSW 2065, Australia. katesutherland@med.usyd.edu.au&lt;/auth-address&gt;&lt;titles&gt;&lt;title&gt;Mandibular advancement splints for the treatment of sleep apnea syndrome&lt;/title&gt;&lt;secondary-title&gt;Swiss Med Wkly&lt;/secondary-title&gt;&lt;/titles&gt;&lt;periodical&gt;&lt;full-title&gt;Swiss Med Wkly&lt;/full-title&gt;&lt;/periodical&gt;&lt;pages&gt;w13276&lt;/pages&gt;&lt;volume&gt;141&lt;/volume&gt;&lt;edition&gt;2011/10/01&lt;/edition&gt;&lt;keywords&gt;&lt;keyword&gt;Humans&lt;/keyword&gt;&lt;keyword&gt;Mandibular Advancement/adverse effects/*methods&lt;/keyword&gt;&lt;keyword&gt;Patient Compliance&lt;/keyword&gt;&lt;keyword&gt;Severity of Illness Index&lt;/keyword&gt;&lt;keyword&gt;Sleep Apnea, Obstructive/*therapy&lt;/keyword&gt;&lt;/keywords&gt;&lt;dates&gt;&lt;year&gt;2011&lt;/year&gt;&lt;/dates&gt;&lt;isbn&gt;1424-3997 (Electronic)&amp;#xD;0036-7672 (Linking)&lt;/isbn&gt;&lt;accession-num&gt;21956677&lt;/accession-num&gt;&lt;urls&gt;&lt;related-urls&gt;&lt;url&gt;http://www.ncbi.nlm.nih.gov/pubmed/21956677&lt;/url&gt;&lt;/related-urls&gt;&lt;/urls&gt;&lt;electronic-resource-num&gt;10.4414/smw.2011.13276&amp;#xD;2011;141:w13276 [pii]&amp;#xD;smw-13276 [pii]&lt;/electronic-resource-num&gt;&lt;language&gt;eng&lt;/language&gt;&lt;/record&gt;&lt;/Cite&gt;&lt;/EndNote&gt;</w:instrText>
      </w:r>
      <w:r w:rsidR="00B639D8" w:rsidRPr="00620682">
        <w:rPr>
          <w:rFonts w:ascii="Times New Roman" w:eastAsia="TimesNewRoman" w:hAnsi="Times New Roman" w:cs="Times New Roman"/>
          <w:lang w:val="en-AU"/>
        </w:rPr>
        <w:fldChar w:fldCharType="separate"/>
      </w:r>
      <w:r w:rsidR="007F7466" w:rsidRPr="00620682">
        <w:rPr>
          <w:rFonts w:ascii="Times New Roman" w:eastAsia="TimesNewRoman" w:hAnsi="Times New Roman" w:cs="Times New Roman"/>
          <w:noProof/>
          <w:lang w:val="en-AU"/>
        </w:rPr>
        <w:t>[</w:t>
      </w:r>
      <w:hyperlink w:anchor="_ENREF_1" w:tooltip="Sutherland, 2011 #2034" w:history="1">
        <w:r w:rsidR="004E6D97" w:rsidRPr="00620682">
          <w:rPr>
            <w:rFonts w:ascii="Times New Roman" w:eastAsia="TimesNewRoman" w:hAnsi="Times New Roman" w:cs="Times New Roman"/>
            <w:noProof/>
            <w:lang w:val="en-AU"/>
          </w:rPr>
          <w:t>1</w:t>
        </w:r>
      </w:hyperlink>
      <w:r w:rsidR="007F7466"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AB4C8E" w:rsidRPr="00620682">
        <w:rPr>
          <w:rFonts w:ascii="Times New Roman" w:eastAsia="TimesNewRoman" w:hAnsi="Times New Roman" w:cs="Times New Roman"/>
          <w:lang w:val="en-AU"/>
        </w:rPr>
        <w:t xml:space="preserve"> </w:t>
      </w:r>
      <w:r w:rsidR="00A25D2A" w:rsidRPr="00620682">
        <w:rPr>
          <w:rFonts w:ascii="Times New Roman" w:eastAsia="TimesNewRoman" w:hAnsi="Times New Roman" w:cs="Times New Roman"/>
          <w:lang w:val="en-AU"/>
        </w:rPr>
        <w:t>The parameters that influence the treatment outcome are thought to be multi-factorial and may include both patient- device specific, device-specific and titration specific variables.</w:t>
      </w:r>
      <w:r w:rsidR="00B639D8" w:rsidRPr="00620682">
        <w:rPr>
          <w:rFonts w:ascii="Times New Roman" w:eastAsia="TimesNewRoman" w:hAnsi="Times New Roman" w:cs="Times New Roman"/>
          <w:lang w:val="en-AU"/>
        </w:rPr>
        <w:fldChar w:fldCharType="begin"/>
      </w:r>
      <w:r w:rsidR="007F7466" w:rsidRPr="00620682">
        <w:rPr>
          <w:rFonts w:ascii="Times New Roman" w:eastAsia="TimesNewRoman" w:hAnsi="Times New Roman" w:cs="Times New Roman"/>
          <w:lang w:val="en-AU"/>
        </w:rPr>
        <w:instrText xml:space="preserve"> ADDIN EN.CITE &lt;EndNote&gt;&lt;Cite&gt;&lt;Author&gt;Sutherland&lt;/Author&gt;&lt;Year&gt;2011&lt;/Year&gt;&lt;RecNum&gt;2034&lt;/RecNum&gt;&lt;DisplayText&gt;[1]&lt;/DisplayText&gt;&lt;record&gt;&lt;rec-number&gt;2034&lt;/rec-number&gt;&lt;foreign-keys&gt;&lt;key app="EN" db-id="atew5xwxrsr2d6evxwlptsetrfdd0txdefp9"&gt;2034&lt;/key&gt;&lt;/foreign-keys&gt;&lt;ref-type name="Journal Article"&gt;17&lt;/ref-type&gt;&lt;contributors&gt;&lt;authors&gt;&lt;author&gt;Sutherland, K.&lt;/author&gt;&lt;author&gt;Cistulli, P.&lt;/author&gt;&lt;/authors&gt;&lt;/contributors&gt;&lt;auth-address&gt;Centre for Sleep Health and Research, Department of Respiratory Medicine, Royal North Shore Hospital, Pacific Highway, St Leonards, NSW 2065, Australia. katesutherland@med.usyd.edu.au&lt;/auth-address&gt;&lt;titles&gt;&lt;title&gt;Mandibular advancement splints for the treatment of sleep apnea syndrome&lt;/title&gt;&lt;secondary-title&gt;Swiss Med Wkly&lt;/secondary-title&gt;&lt;/titles&gt;&lt;periodical&gt;&lt;full-title&gt;Swiss Med Wkly&lt;/full-title&gt;&lt;/periodical&gt;&lt;pages&gt;w13276&lt;/pages&gt;&lt;volume&gt;141&lt;/volume&gt;&lt;edition&gt;2011/10/01&lt;/edition&gt;&lt;keywords&gt;&lt;keyword&gt;Humans&lt;/keyword&gt;&lt;keyword&gt;Mandibular Advancement/adverse effects/*methods&lt;/keyword&gt;&lt;keyword&gt;Patient Compliance&lt;/keyword&gt;&lt;keyword&gt;Severity of Illness Index&lt;/keyword&gt;&lt;keyword&gt;Sleep Apnea, Obstructive/*therapy&lt;/keyword&gt;&lt;/keywords&gt;&lt;dates&gt;&lt;year&gt;2011&lt;/year&gt;&lt;/dates&gt;&lt;isbn&gt;1424-3997 (Electronic)&amp;#xD;0036-7672 (Linking)&lt;/isbn&gt;&lt;accession-num&gt;21956677&lt;/accession-num&gt;&lt;urls&gt;&lt;related-urls&gt;&lt;url&gt;http://www.ncbi.nlm.nih.gov/pubmed/21956677&lt;/url&gt;&lt;/related-urls&gt;&lt;/urls&gt;&lt;electronic-resource-num&gt;10.4414/smw.2011.13276&amp;#xD;2011;141:w13276 [pii]&amp;#xD;smw-13276 [pii]&lt;/electronic-resource-num&gt;&lt;language&gt;eng&lt;/language&gt;&lt;/record&gt;&lt;/Cite&gt;&lt;/EndNote&gt;</w:instrText>
      </w:r>
      <w:r w:rsidR="00B639D8" w:rsidRPr="00620682">
        <w:rPr>
          <w:rFonts w:ascii="Times New Roman" w:eastAsia="TimesNewRoman" w:hAnsi="Times New Roman" w:cs="Times New Roman"/>
          <w:lang w:val="en-AU"/>
        </w:rPr>
        <w:fldChar w:fldCharType="separate"/>
      </w:r>
      <w:r w:rsidR="007F7466" w:rsidRPr="00620682">
        <w:rPr>
          <w:rFonts w:ascii="Times New Roman" w:eastAsia="TimesNewRoman" w:hAnsi="Times New Roman" w:cs="Times New Roman"/>
          <w:noProof/>
          <w:lang w:val="en-AU"/>
        </w:rPr>
        <w:t>[</w:t>
      </w:r>
      <w:hyperlink w:anchor="_ENREF_1" w:tooltip="Sutherland, 2011 #2034" w:history="1">
        <w:r w:rsidR="004E6D97" w:rsidRPr="00620682">
          <w:rPr>
            <w:rFonts w:ascii="Times New Roman" w:eastAsia="TimesNewRoman" w:hAnsi="Times New Roman" w:cs="Times New Roman"/>
            <w:noProof/>
            <w:lang w:val="en-AU"/>
          </w:rPr>
          <w:t>1</w:t>
        </w:r>
      </w:hyperlink>
      <w:r w:rsidR="007F7466" w:rsidRPr="00620682">
        <w:rPr>
          <w:rFonts w:ascii="Times New Roman" w:eastAsia="TimesNewRoman" w:hAnsi="Times New Roman" w:cs="Times New Roman"/>
          <w:noProof/>
          <w:lang w:val="en-AU"/>
        </w:rPr>
        <w:t>]</w:t>
      </w:r>
      <w:r w:rsidR="00B639D8" w:rsidRPr="00620682">
        <w:rPr>
          <w:rFonts w:ascii="Times New Roman" w:eastAsia="TimesNewRoman" w:hAnsi="Times New Roman" w:cs="Times New Roman"/>
          <w:lang w:val="en-AU"/>
        </w:rPr>
        <w:fldChar w:fldCharType="end"/>
      </w:r>
      <w:r w:rsidR="00A25D2A" w:rsidRPr="00620682">
        <w:rPr>
          <w:rFonts w:ascii="Times New Roman" w:eastAsia="TimesNewRoman" w:hAnsi="Times New Roman" w:cs="Times New Roman"/>
          <w:lang w:val="en-AU"/>
        </w:rPr>
        <w:t xml:space="preserve"> </w:t>
      </w:r>
    </w:p>
    <w:p w:rsidR="00C718AD" w:rsidRPr="00620682" w:rsidRDefault="00C718AD" w:rsidP="00A25D2A">
      <w:pPr>
        <w:autoSpaceDE w:val="0"/>
        <w:autoSpaceDN w:val="0"/>
        <w:adjustRightInd w:val="0"/>
        <w:rPr>
          <w:rFonts w:ascii="Times New Roman" w:eastAsia="TimesNewRoman" w:hAnsi="Times New Roman" w:cs="Times New Roman"/>
          <w:lang w:val="en-AU"/>
        </w:rPr>
      </w:pPr>
    </w:p>
    <w:p w:rsidR="00274FCE" w:rsidRPr="00620682" w:rsidRDefault="00774147" w:rsidP="00A0756A">
      <w:pPr>
        <w:autoSpaceDE w:val="0"/>
        <w:autoSpaceDN w:val="0"/>
        <w:adjustRightInd w:val="0"/>
        <w:rPr>
          <w:rFonts w:ascii="Times New Roman" w:eastAsia="TimesNewRoman" w:hAnsi="Times New Roman" w:cs="Times New Roman"/>
          <w:lang w:val="en-AU"/>
        </w:rPr>
      </w:pPr>
      <w:r w:rsidRPr="00620682">
        <w:rPr>
          <w:rFonts w:ascii="Times New Roman" w:eastAsia="TimesNewRoman" w:hAnsi="Times New Roman" w:cs="Times New Roman"/>
          <w:lang w:val="en-AU"/>
        </w:rPr>
        <w:t xml:space="preserve">Body habitus </w:t>
      </w:r>
      <w:r w:rsidR="007E2097" w:rsidRPr="00620682">
        <w:rPr>
          <w:rFonts w:ascii="Times New Roman" w:eastAsia="TimesNewRoman" w:hAnsi="Times New Roman" w:cs="Times New Roman"/>
          <w:lang w:val="en-AU"/>
        </w:rPr>
        <w:t xml:space="preserve">also </w:t>
      </w:r>
      <w:r w:rsidRPr="00620682">
        <w:rPr>
          <w:rFonts w:ascii="Times New Roman" w:eastAsia="TimesNewRoman" w:hAnsi="Times New Roman" w:cs="Times New Roman"/>
          <w:lang w:val="en-AU"/>
        </w:rPr>
        <w:t xml:space="preserve">has been proposed to influence OSA severity and it has been clinically </w:t>
      </w:r>
      <w:r w:rsidR="006F1B15" w:rsidRPr="00620682">
        <w:rPr>
          <w:rFonts w:ascii="Times New Roman" w:eastAsia="TimesNewRoman" w:hAnsi="Times New Roman" w:cs="Times New Roman"/>
          <w:lang w:val="en-AU"/>
        </w:rPr>
        <w:t xml:space="preserve">observed </w:t>
      </w:r>
      <w:r w:rsidR="00811F3D" w:rsidRPr="00620682">
        <w:rPr>
          <w:rFonts w:ascii="Times New Roman" w:eastAsia="TimesNewRoman" w:hAnsi="Times New Roman" w:cs="Times New Roman"/>
          <w:lang w:val="en-AU"/>
        </w:rPr>
        <w:t xml:space="preserve">that </w:t>
      </w:r>
      <w:r w:rsidR="007E2097" w:rsidRPr="00620682">
        <w:rPr>
          <w:rFonts w:ascii="Times New Roman" w:eastAsia="TimesNewRoman" w:hAnsi="Times New Roman" w:cs="Times New Roman"/>
          <w:lang w:val="en-AU"/>
        </w:rPr>
        <w:t xml:space="preserve">OSA </w:t>
      </w:r>
      <w:r w:rsidR="00EF3000" w:rsidRPr="00620682">
        <w:rPr>
          <w:rFonts w:ascii="Times New Roman" w:eastAsia="TimesNewRoman" w:hAnsi="Times New Roman" w:cs="Times New Roman"/>
          <w:lang w:val="en-AU"/>
        </w:rPr>
        <w:t xml:space="preserve">patients </w:t>
      </w:r>
      <w:r w:rsidR="00811F3D" w:rsidRPr="00620682">
        <w:rPr>
          <w:rFonts w:ascii="Times New Roman" w:eastAsia="TimesNewRoman" w:hAnsi="Times New Roman" w:cs="Times New Roman"/>
          <w:lang w:val="en-AU"/>
        </w:rPr>
        <w:t>experience a worsening in the severity of OSA symptoms</w:t>
      </w:r>
      <w:r w:rsidR="00EB7929" w:rsidRPr="00620682">
        <w:rPr>
          <w:rFonts w:ascii="Times New Roman" w:eastAsia="TimesNewRoman" w:hAnsi="Times New Roman" w:cs="Times New Roman"/>
          <w:lang w:val="en-AU"/>
        </w:rPr>
        <w:t xml:space="preserve"> when </w:t>
      </w:r>
      <w:r w:rsidR="00A211E4" w:rsidRPr="00620682">
        <w:rPr>
          <w:rFonts w:ascii="Times New Roman" w:eastAsia="TimesNewRoman" w:hAnsi="Times New Roman" w:cs="Times New Roman"/>
          <w:lang w:val="en-AU"/>
        </w:rPr>
        <w:t>supine (positional</w:t>
      </w:r>
      <w:r w:rsidR="009654D9" w:rsidRPr="00620682">
        <w:rPr>
          <w:rFonts w:ascii="Times New Roman" w:eastAsia="TimesNewRoman" w:hAnsi="Times New Roman" w:cs="Times New Roman"/>
          <w:lang w:val="en-AU"/>
        </w:rPr>
        <w:t xml:space="preserve"> sleep apnoea)</w:t>
      </w:r>
      <w:r w:rsidR="00811F3D" w:rsidRPr="00620682">
        <w:rPr>
          <w:rFonts w:ascii="Times New Roman" w:eastAsia="TimesNewRoman" w:hAnsi="Times New Roman" w:cs="Times New Roman"/>
          <w:lang w:val="en-AU"/>
        </w:rPr>
        <w:t>.</w:t>
      </w:r>
      <w:r w:rsidR="004E6D97" w:rsidRPr="00620682">
        <w:rPr>
          <w:rFonts w:ascii="Times New Roman" w:eastAsia="TimesNewRoman" w:hAnsi="Times New Roman" w:cs="Times New Roman"/>
          <w:lang w:val="en-AU"/>
        </w:rPr>
        <w:fldChar w:fldCharType="begin">
          <w:fldData xml:space="preserve">PEVuZE5vdGU+PENpdGU+PEF1dGhvcj5Pa3NlbmJlcmc8L0F1dGhvcj48WWVhcj4yMDAwPC9ZZWFy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</w:fldData>
        </w:fldChar>
      </w:r>
      <w:r w:rsidR="004E6D97" w:rsidRPr="00620682">
        <w:rPr>
          <w:rFonts w:ascii="Times New Roman" w:eastAsia="TimesNewRoman" w:hAnsi="Times New Roman" w:cs="Times New Roman"/>
          <w:lang w:val="en-AU"/>
        </w:rPr>
        <w:instrText xml:space="preserve"> ADDIN EN.CITE </w:instrText>
      </w:r>
      <w:r w:rsidR="004E6D97" w:rsidRPr="00620682">
        <w:rPr>
          <w:rFonts w:ascii="Times New Roman" w:eastAsia="TimesNewRoman" w:hAnsi="Times New Roman" w:cs="Times New Roman"/>
          <w:lang w:val="en-AU"/>
        </w:rPr>
        <w:fldChar w:fldCharType="begin">
          <w:fldData xml:space="preserve">PEVuZE5vdGU+PENpdGU+PEF1dGhvcj5Pa3NlbmJlcmc8L0F1dGhvcj48WWVhcj4yMDAwPC9ZZWFy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</w:fldData>
        </w:fldChar>
      </w:r>
      <w:r w:rsidR="004E6D97" w:rsidRPr="00620682">
        <w:rPr>
          <w:rFonts w:ascii="Times New Roman" w:eastAsia="TimesNewRoman" w:hAnsi="Times New Roman" w:cs="Times New Roman"/>
          <w:lang w:val="en-AU"/>
        </w:rPr>
        <w:instrText xml:space="preserve"> ADDIN EN.CITE.DATA </w:instrText>
      </w:r>
      <w:r w:rsidR="004E6D97" w:rsidRPr="00620682">
        <w:rPr>
          <w:rFonts w:ascii="Times New Roman" w:eastAsia="TimesNewRoman" w:hAnsi="Times New Roman" w:cs="Times New Roman"/>
          <w:lang w:val="en-AU"/>
        </w:rPr>
      </w:r>
      <w:r w:rsidR="004E6D97" w:rsidRPr="00620682">
        <w:rPr>
          <w:rFonts w:ascii="Times New Roman" w:eastAsia="TimesNewRoman" w:hAnsi="Times New Roman" w:cs="Times New Roman"/>
          <w:lang w:val="en-AU"/>
        </w:rPr>
        <w:fldChar w:fldCharType="end"/>
      </w:r>
      <w:r w:rsidR="004E6D97" w:rsidRPr="00620682">
        <w:rPr>
          <w:rFonts w:ascii="Times New Roman" w:eastAsia="TimesNewRoman" w:hAnsi="Times New Roman" w:cs="Times New Roman"/>
          <w:lang w:val="en-AU"/>
        </w:rPr>
      </w:r>
      <w:r w:rsidR="004E6D97" w:rsidRPr="00620682">
        <w:rPr>
          <w:rFonts w:ascii="Times New Roman" w:eastAsia="TimesNewRoman" w:hAnsi="Times New Roman" w:cs="Times New Roman"/>
          <w:lang w:val="en-AU"/>
        </w:rPr>
        <w:fldChar w:fldCharType="separate"/>
      </w:r>
      <w:r w:rsidR="004E6D97" w:rsidRPr="00620682">
        <w:rPr>
          <w:rFonts w:ascii="Times New Roman" w:eastAsia="TimesNewRoman" w:hAnsi="Times New Roman" w:cs="Times New Roman"/>
          <w:noProof/>
          <w:lang w:val="en-AU"/>
        </w:rPr>
        <w:t>[</w:t>
      </w:r>
      <w:hyperlink w:anchor="_ENREF_12" w:tooltip="Oksenberg, 2000 #928" w:history="1">
        <w:r w:rsidR="004E6D97" w:rsidRPr="00620682">
          <w:rPr>
            <w:rFonts w:ascii="Times New Roman" w:eastAsia="TimesNewRoman" w:hAnsi="Times New Roman" w:cs="Times New Roman"/>
            <w:noProof/>
            <w:lang w:val="en-AU"/>
          </w:rPr>
          <w:t>12</w:t>
        </w:r>
      </w:hyperlink>
      <w:r w:rsidR="004E6D97" w:rsidRPr="00620682">
        <w:rPr>
          <w:rFonts w:ascii="Times New Roman" w:eastAsia="TimesNewRoman" w:hAnsi="Times New Roman" w:cs="Times New Roman"/>
          <w:noProof/>
          <w:lang w:val="en-AU"/>
        </w:rPr>
        <w:t xml:space="preserve">, </w:t>
      </w:r>
      <w:hyperlink w:anchor="_ENREF_13" w:tooltip="Cartwright, 1984 #245" w:history="1">
        <w:r w:rsidR="004E6D97" w:rsidRPr="00620682">
          <w:rPr>
            <w:rFonts w:ascii="Times New Roman" w:eastAsia="TimesNewRoman" w:hAnsi="Times New Roman" w:cs="Times New Roman"/>
            <w:noProof/>
            <w:lang w:val="en-AU"/>
          </w:rPr>
          <w:t>13</w:t>
        </w:r>
      </w:hyperlink>
      <w:r w:rsidR="004E6D97" w:rsidRPr="00620682">
        <w:rPr>
          <w:rFonts w:ascii="Times New Roman" w:eastAsia="TimesNewRoman" w:hAnsi="Times New Roman" w:cs="Times New Roman"/>
          <w:noProof/>
          <w:lang w:val="en-AU"/>
        </w:rPr>
        <w:t>]</w:t>
      </w:r>
      <w:r w:rsidR="004E6D97" w:rsidRPr="00620682">
        <w:rPr>
          <w:rFonts w:ascii="Times New Roman" w:eastAsia="TimesNewRoman" w:hAnsi="Times New Roman" w:cs="Times New Roman"/>
          <w:lang w:val="en-AU"/>
        </w:rPr>
        <w:fldChar w:fldCharType="end"/>
      </w:r>
      <w:r w:rsidR="00811F3D" w:rsidRPr="00620682">
        <w:rPr>
          <w:rFonts w:ascii="Times New Roman" w:eastAsia="TimesNewRoman" w:hAnsi="Times New Roman" w:cs="Times New Roman"/>
          <w:lang w:val="en-AU"/>
        </w:rPr>
        <w:t xml:space="preserve"> </w:t>
      </w:r>
      <w:r w:rsidR="007E2097" w:rsidRPr="00620682">
        <w:rPr>
          <w:rFonts w:ascii="Times New Roman" w:eastAsia="TimesNewRoman" w:hAnsi="Times New Roman" w:cs="Times New Roman"/>
          <w:lang w:val="en-AU"/>
        </w:rPr>
        <w:t>T</w:t>
      </w:r>
      <w:r w:rsidR="00811F3D" w:rsidRPr="00620682">
        <w:rPr>
          <w:rFonts w:ascii="Times New Roman" w:eastAsia="TimesNewRoman" w:hAnsi="Times New Roman" w:cs="Times New Roman"/>
          <w:lang w:val="en-AU"/>
        </w:rPr>
        <w:t>he prev</w:t>
      </w:r>
      <w:r w:rsidR="00A0756A" w:rsidRPr="00620682">
        <w:rPr>
          <w:rFonts w:ascii="Times New Roman" w:eastAsia="TimesNewRoman" w:hAnsi="Times New Roman" w:cs="Times New Roman"/>
          <w:lang w:val="en-AU"/>
        </w:rPr>
        <w:t xml:space="preserve">alence of positional OSA </w:t>
      </w:r>
      <w:r w:rsidR="00811F3D" w:rsidRPr="00620682">
        <w:rPr>
          <w:rFonts w:ascii="Times New Roman" w:eastAsia="TimesNewRoman" w:hAnsi="Times New Roman" w:cs="Times New Roman"/>
          <w:lang w:val="en-AU"/>
        </w:rPr>
        <w:t>has been estimated to be at 56% when the standard definition proposed by Cartwr</w:t>
      </w:r>
      <w:r w:rsidRPr="00620682">
        <w:rPr>
          <w:rFonts w:ascii="Times New Roman" w:eastAsia="TimesNewRoman" w:hAnsi="Times New Roman" w:cs="Times New Roman"/>
          <w:lang w:val="en-AU"/>
        </w:rPr>
        <w:t>ight (</w:t>
      </w:r>
      <w:r w:rsidR="00811F3D" w:rsidRPr="00620682">
        <w:rPr>
          <w:rFonts w:ascii="Times New Roman" w:eastAsia="TimesNewRoman" w:hAnsi="Times New Roman" w:cs="Times New Roman"/>
          <w:lang w:val="en-AU"/>
        </w:rPr>
        <w:t>greater or equal to twofold difference between the supine and non-supine AHI) is applied.</w:t>
      </w:r>
      <w:r w:rsidR="004E6D97" w:rsidRPr="00620682">
        <w:rPr>
          <w:rFonts w:ascii="Times New Roman" w:eastAsia="TimesNewRoman" w:hAnsi="Times New Roman" w:cs="Times New Roman"/>
          <w:lang w:val="en-AU"/>
        </w:rPr>
        <w:fldChar w:fldCharType="begin"/>
      </w:r>
      <w:r w:rsidR="004E6D97" w:rsidRPr="00620682">
        <w:rPr>
          <w:rFonts w:ascii="Times New Roman" w:eastAsia="TimesNewRoman" w:hAnsi="Times New Roman" w:cs="Times New Roman"/>
          <w:lang w:val="en-AU"/>
        </w:rPr>
        <w:instrText xml:space="preserve"> ADDIN EN.CITE &lt;EndNote&gt;&lt;Cite&gt;&lt;Author&gt;Cartwright&lt;/Author&gt;&lt;Year&gt;1984&lt;/Year&gt;&lt;RecNum&gt;245&lt;/RecNum&gt;&lt;DisplayText&gt;[13]&lt;/DisplayText&gt;&lt;record&gt;&lt;rec-number&gt;245&lt;/rec-number&gt;&lt;foreign-keys&gt;&lt;key app="EN" db-id="atew5xwxrsr2d6evxwlptsetrfdd0txdefp9"&gt;245&lt;/key&gt;&lt;/foreign-keys&gt;&lt;ref-type name="Journal Article"&gt;17&lt;/ref-type&gt;&lt;contributors&gt;&lt;authors&gt;&lt;author&gt;Cartwright, R. D.&lt;/author&gt;&lt;/authors&gt;&lt;/contributors&gt;&lt;titles&gt;&lt;title&gt;Effect of sleep position on sleep apnea severity&lt;/title&gt;&lt;secondary-title&gt;Sleep&lt;/secondary-title&gt;&lt;/titles&gt;&lt;periodical&gt;&lt;full-title&gt;Sleep&lt;/full-title&gt;&lt;/periodical&gt;&lt;pages&gt;110-4&lt;/pages&gt;&lt;volume&gt;7&lt;/volume&gt;&lt;number&gt;2&lt;/number&gt;&lt;edition&gt;1984/01/01&lt;/edition&gt;&lt;keywords&gt;&lt;keyword&gt;Body Weight&lt;/keyword&gt;&lt;keyword&gt;Humans&lt;/keyword&gt;&lt;keyword&gt;Male&lt;/keyword&gt;&lt;keyword&gt;*Posture&lt;/keyword&gt;&lt;keyword&gt;Sleep Apnea Syndromes/*diagnosis&lt;/keyword&gt;&lt;keyword&gt;*Sleep Stages&lt;/keyword&gt;&lt;/keywords&gt;&lt;dates&gt;&lt;year&gt;1984&lt;/year&gt;&lt;/dates&gt;&lt;isbn&gt;0161-8105 (Print)&lt;/isbn&gt;&lt;accession-num&gt;6740055&lt;/accession-num&gt;&lt;urls&gt;&lt;related-urls&gt;&lt;url&gt;http://www.ncbi.nlm.nih.gov/entrez/query.fcgi?cmd=Retrieve&amp;amp;db=PubMed&amp;amp;dopt=Citation&amp;amp;list_uids=6740055&lt;/url&gt;&lt;/related-urls&gt;&lt;/urls&gt;&lt;language&gt;eng&lt;/language&gt;&lt;/record&gt;&lt;/Cite&gt;&lt;/EndNote&gt;</w:instrText>
      </w:r>
      <w:r w:rsidR="004E6D97" w:rsidRPr="00620682">
        <w:rPr>
          <w:rFonts w:ascii="Times New Roman" w:eastAsia="TimesNewRoman" w:hAnsi="Times New Roman" w:cs="Times New Roman"/>
          <w:lang w:val="en-AU"/>
        </w:rPr>
        <w:fldChar w:fldCharType="separate"/>
      </w:r>
      <w:r w:rsidR="004E6D97" w:rsidRPr="00620682">
        <w:rPr>
          <w:rFonts w:ascii="Times New Roman" w:eastAsia="TimesNewRoman" w:hAnsi="Times New Roman" w:cs="Times New Roman"/>
          <w:noProof/>
          <w:lang w:val="en-AU"/>
        </w:rPr>
        <w:t>[</w:t>
      </w:r>
      <w:hyperlink w:anchor="_ENREF_13" w:tooltip="Cartwright, 1984 #245" w:history="1">
        <w:r w:rsidR="004E6D97" w:rsidRPr="00620682">
          <w:rPr>
            <w:rFonts w:ascii="Times New Roman" w:eastAsia="TimesNewRoman" w:hAnsi="Times New Roman" w:cs="Times New Roman"/>
            <w:noProof/>
            <w:lang w:val="en-AU"/>
          </w:rPr>
          <w:t>13</w:t>
        </w:r>
      </w:hyperlink>
      <w:r w:rsidR="004E6D97" w:rsidRPr="00620682">
        <w:rPr>
          <w:rFonts w:ascii="Times New Roman" w:eastAsia="TimesNewRoman" w:hAnsi="Times New Roman" w:cs="Times New Roman"/>
          <w:noProof/>
          <w:lang w:val="en-AU"/>
        </w:rPr>
        <w:t>]</w:t>
      </w:r>
      <w:r w:rsidR="004E6D97" w:rsidRPr="00620682">
        <w:rPr>
          <w:rFonts w:ascii="Times New Roman" w:eastAsia="TimesNewRoman" w:hAnsi="Times New Roman" w:cs="Times New Roman"/>
          <w:lang w:val="en-AU"/>
        </w:rPr>
        <w:fldChar w:fldCharType="end"/>
      </w:r>
      <w:r w:rsidR="00A0756A" w:rsidRPr="00620682">
        <w:rPr>
          <w:rFonts w:ascii="Times New Roman" w:eastAsia="TimesNewRoman" w:hAnsi="Times New Roman" w:cs="Times New Roman"/>
          <w:lang w:val="en-AU"/>
        </w:rPr>
        <w:t xml:space="preserve"> </w:t>
      </w:r>
      <w:r w:rsidR="007E2097" w:rsidRPr="00620682">
        <w:rPr>
          <w:rFonts w:ascii="Times New Roman" w:eastAsia="TimesNewRoman" w:hAnsi="Times New Roman" w:cs="Times New Roman"/>
          <w:lang w:val="en-AU"/>
        </w:rPr>
        <w:t xml:space="preserve">Over the last few decades, there has been substantial evidence to document the adjunctive role of positional </w:t>
      </w:r>
      <w:r w:rsidR="00A211E4" w:rsidRPr="00620682">
        <w:rPr>
          <w:rFonts w:ascii="Times New Roman" w:eastAsia="TimesNewRoman" w:hAnsi="Times New Roman" w:cs="Times New Roman"/>
          <w:lang w:val="en-AU"/>
        </w:rPr>
        <w:t>therapy (POT)</w:t>
      </w:r>
      <w:r w:rsidR="007E2097" w:rsidRPr="00620682">
        <w:rPr>
          <w:rFonts w:ascii="Times New Roman" w:eastAsia="TimesNewRoman" w:hAnsi="Times New Roman" w:cs="Times New Roman"/>
          <w:lang w:val="en-AU"/>
        </w:rPr>
        <w:t xml:space="preserve"> in improving OSA severity.</w:t>
      </w:r>
      <w:r w:rsidR="007E2097" w:rsidRPr="00620682">
        <w:rPr>
          <w:rFonts w:ascii="Times New Roman" w:eastAsia="TimesNewRoman" w:hAnsi="Times New Roman" w:cs="Times New Roman"/>
          <w:lang w:val="en-AU"/>
        </w:rPr>
        <w:fldChar w:fldCharType="begin">
          <w:fldData xml:space="preserve">PEVuZE5vdGU+PENpdGU+PEF1dGhvcj5MZXZlbmRvd3NraTwvQXV0aG9yPjxZZWFyPjIwMTQ8L1ll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</w:fldData>
        </w:fldChar>
      </w:r>
      <w:r w:rsidR="004E6D97" w:rsidRPr="00620682">
        <w:rPr>
          <w:rFonts w:ascii="Times New Roman" w:eastAsia="TimesNewRoman" w:hAnsi="Times New Roman" w:cs="Times New Roman"/>
          <w:lang w:val="en-AU"/>
        </w:rPr>
        <w:instrText xml:space="preserve"> ADDIN EN.CITE </w:instrText>
      </w:r>
      <w:r w:rsidR="004E6D97" w:rsidRPr="00620682">
        <w:rPr>
          <w:rFonts w:ascii="Times New Roman" w:eastAsia="TimesNewRoman" w:hAnsi="Times New Roman" w:cs="Times New Roman"/>
          <w:lang w:val="en-AU"/>
        </w:rPr>
        <w:fldChar w:fldCharType="begin">
          <w:fldData xml:space="preserve">PEVuZE5vdGU+PENpdGU+PEF1dGhvcj5MZXZlbmRvd3NraTwvQXV0aG9yPjxZZWFyPjIwMTQ8L1ll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</w:fldData>
        </w:fldChar>
      </w:r>
      <w:r w:rsidR="004E6D97" w:rsidRPr="00620682">
        <w:rPr>
          <w:rFonts w:ascii="Times New Roman" w:eastAsia="TimesNewRoman" w:hAnsi="Times New Roman" w:cs="Times New Roman"/>
          <w:lang w:val="en-AU"/>
        </w:rPr>
        <w:instrText xml:space="preserve"> ADDIN EN.CITE.DATA </w:instrText>
      </w:r>
      <w:r w:rsidR="004E6D97" w:rsidRPr="00620682">
        <w:rPr>
          <w:rFonts w:ascii="Times New Roman" w:eastAsia="TimesNewRoman" w:hAnsi="Times New Roman" w:cs="Times New Roman"/>
          <w:lang w:val="en-AU"/>
        </w:rPr>
      </w:r>
      <w:r w:rsidR="004E6D97" w:rsidRPr="00620682">
        <w:rPr>
          <w:rFonts w:ascii="Times New Roman" w:eastAsia="TimesNewRoman" w:hAnsi="Times New Roman" w:cs="Times New Roman"/>
          <w:lang w:val="en-AU"/>
        </w:rPr>
        <w:fldChar w:fldCharType="end"/>
      </w:r>
      <w:r w:rsidR="007E2097" w:rsidRPr="00620682">
        <w:rPr>
          <w:rFonts w:ascii="Times New Roman" w:eastAsia="TimesNewRoman" w:hAnsi="Times New Roman" w:cs="Times New Roman"/>
          <w:lang w:val="en-AU"/>
        </w:rPr>
      </w:r>
      <w:r w:rsidR="007E2097" w:rsidRPr="00620682">
        <w:rPr>
          <w:rFonts w:ascii="Times New Roman" w:eastAsia="TimesNewRoman" w:hAnsi="Times New Roman" w:cs="Times New Roman"/>
          <w:lang w:val="en-AU"/>
        </w:rPr>
        <w:fldChar w:fldCharType="separate"/>
      </w:r>
      <w:r w:rsidR="004E6D97" w:rsidRPr="00620682">
        <w:rPr>
          <w:rFonts w:ascii="Times New Roman" w:eastAsia="TimesNewRoman" w:hAnsi="Times New Roman" w:cs="Times New Roman"/>
          <w:noProof/>
          <w:lang w:val="en-AU"/>
        </w:rPr>
        <w:t>[</w:t>
      </w:r>
      <w:hyperlink w:anchor="_ENREF_14" w:tooltip="Levendowski, 2014 #2303" w:history="1">
        <w:r w:rsidR="004E6D97" w:rsidRPr="00620682">
          <w:rPr>
            <w:rFonts w:ascii="Times New Roman" w:eastAsia="TimesNewRoman" w:hAnsi="Times New Roman" w:cs="Times New Roman"/>
            <w:noProof/>
            <w:lang w:val="en-AU"/>
          </w:rPr>
          <w:t>14-17</w:t>
        </w:r>
      </w:hyperlink>
      <w:r w:rsidR="004E6D97" w:rsidRPr="00620682">
        <w:rPr>
          <w:rFonts w:ascii="Times New Roman" w:eastAsia="TimesNewRoman" w:hAnsi="Times New Roman" w:cs="Times New Roman"/>
          <w:noProof/>
          <w:lang w:val="en-AU"/>
        </w:rPr>
        <w:t>]</w:t>
      </w:r>
      <w:r w:rsidR="007E2097" w:rsidRPr="00620682">
        <w:rPr>
          <w:rFonts w:ascii="Times New Roman" w:eastAsia="TimesNewRoman" w:hAnsi="Times New Roman" w:cs="Times New Roman"/>
          <w:lang w:val="en-AU"/>
        </w:rPr>
        <w:fldChar w:fldCharType="end"/>
      </w:r>
      <w:r w:rsidR="009C37C8" w:rsidRPr="00620682">
        <w:rPr>
          <w:rFonts w:ascii="Times New Roman" w:eastAsia="TimesNewRoman" w:hAnsi="Times New Roman" w:cs="Times New Roman"/>
          <w:lang w:val="en-AU"/>
        </w:rPr>
        <w:t xml:space="preserve"> </w:t>
      </w:r>
      <w:r w:rsidR="007E2097" w:rsidRPr="00620682">
        <w:rPr>
          <w:rFonts w:ascii="Times New Roman" w:eastAsia="TimesNewRoman" w:hAnsi="Times New Roman" w:cs="Times New Roman"/>
          <w:lang w:val="en-AU"/>
        </w:rPr>
        <w:t xml:space="preserve">However, </w:t>
      </w:r>
      <w:r w:rsidR="00A0756A" w:rsidRPr="00620682">
        <w:rPr>
          <w:rFonts w:ascii="Times New Roman" w:eastAsia="TimesNewRoman" w:hAnsi="Times New Roman" w:cs="Times New Roman"/>
          <w:lang w:val="en-AU"/>
        </w:rPr>
        <w:t>there exist limited literature for the use of trial MAS</w:t>
      </w:r>
      <w:r w:rsidR="007E2097" w:rsidRPr="00620682">
        <w:rPr>
          <w:rFonts w:ascii="Times New Roman" w:eastAsia="TimesNewRoman" w:hAnsi="Times New Roman" w:cs="Times New Roman"/>
          <w:lang w:val="en-AU"/>
        </w:rPr>
        <w:t xml:space="preserve"> and </w:t>
      </w:r>
      <w:r w:rsidR="00A211E4" w:rsidRPr="00620682">
        <w:rPr>
          <w:rFonts w:ascii="Times New Roman" w:eastAsia="TimesNewRoman" w:hAnsi="Times New Roman" w:cs="Times New Roman"/>
          <w:lang w:val="en-AU"/>
        </w:rPr>
        <w:t>POT</w:t>
      </w:r>
      <w:r w:rsidR="00A0756A" w:rsidRPr="00620682">
        <w:rPr>
          <w:rFonts w:ascii="Times New Roman" w:eastAsia="TimesNewRoman" w:hAnsi="Times New Roman" w:cs="Times New Roman"/>
          <w:lang w:val="en-AU"/>
        </w:rPr>
        <w:t xml:space="preserve"> for </w:t>
      </w:r>
      <w:r w:rsidR="009654D9" w:rsidRPr="00620682">
        <w:rPr>
          <w:rFonts w:ascii="Times New Roman" w:eastAsia="TimesNewRoman" w:hAnsi="Times New Roman" w:cs="Times New Roman"/>
          <w:lang w:val="en-AU"/>
        </w:rPr>
        <w:t xml:space="preserve">positional </w:t>
      </w:r>
      <w:r w:rsidR="00A0756A" w:rsidRPr="00620682">
        <w:rPr>
          <w:rFonts w:ascii="Times New Roman" w:eastAsia="TimesNewRoman" w:hAnsi="Times New Roman" w:cs="Times New Roman"/>
          <w:lang w:val="en-AU"/>
        </w:rPr>
        <w:t>OSA patients who refuse or are intolera</w:t>
      </w:r>
      <w:r w:rsidR="009C37C8" w:rsidRPr="00620682">
        <w:rPr>
          <w:rFonts w:ascii="Times New Roman" w:eastAsia="TimesNewRoman" w:hAnsi="Times New Roman" w:cs="Times New Roman"/>
          <w:lang w:val="en-AU"/>
        </w:rPr>
        <w:t>nt to CPAP</w:t>
      </w:r>
      <w:r w:rsidR="00A0756A" w:rsidRPr="00620682">
        <w:rPr>
          <w:rFonts w:ascii="Times New Roman" w:eastAsia="TimesNewRoman" w:hAnsi="Times New Roman" w:cs="Times New Roman"/>
          <w:lang w:val="en-AU"/>
        </w:rPr>
        <w:t xml:space="preserve"> ther</w:t>
      </w:r>
      <w:r w:rsidR="007E2097" w:rsidRPr="00620682">
        <w:rPr>
          <w:rFonts w:ascii="Times New Roman" w:eastAsia="TimesNewRoman" w:hAnsi="Times New Roman" w:cs="Times New Roman"/>
          <w:lang w:val="en-AU"/>
        </w:rPr>
        <w:t>apy.</w:t>
      </w:r>
      <w:r w:rsidR="004E6D97" w:rsidRPr="00620682">
        <w:rPr>
          <w:rFonts w:ascii="Times New Roman" w:eastAsia="TimesNewRoman" w:hAnsi="Times New Roman" w:cs="Times New Roman"/>
          <w:lang w:val="en-AU"/>
        </w:rPr>
        <w:fldChar w:fldCharType="begin"/>
      </w:r>
      <w:r w:rsidR="004E6D97" w:rsidRPr="00620682">
        <w:rPr>
          <w:rFonts w:ascii="Times New Roman" w:eastAsia="TimesNewRoman" w:hAnsi="Times New Roman" w:cs="Times New Roman"/>
          <w:lang w:val="en-AU"/>
        </w:rPr>
        <w:instrText xml:space="preserve"> ADDIN EN.CITE &lt;EndNote&gt;&lt;Cite&gt;&lt;Author&gt;Dieltjens&lt;/Author&gt;&lt;Year&gt;2014&lt;/Year&gt;&lt;RecNum&gt;2304&lt;/RecNum&gt;&lt;DisplayText&gt;[18]&lt;/DisplayText&gt;&lt;record&gt;&lt;rec-number&gt;2304&lt;/rec-number&gt;&lt;foreign-keys&gt;&lt;key app="EN" db-id="atew5xwxrsr2d6evxwlptsetrfdd0txdefp9"&gt;2304&lt;/key&gt;&lt;/foreign-keys&gt;&lt;ref-type name="Journal Article"&gt;17&lt;/ref-type&gt;&lt;contributors&gt;&lt;authors&gt;&lt;author&gt;Dieltjens, M.&lt;/author&gt;&lt;author&gt;Vroegop, A. V.&lt;/author&gt;&lt;author&gt;Verbruggen, A. E.&lt;/author&gt;&lt;author&gt;Wouters, K.&lt;/author&gt;&lt;author&gt;Willemen, M.&lt;/author&gt;&lt;author&gt;De Backer, W. A.&lt;/author&gt;&lt;author&gt;Verbraecken, J. A.&lt;/author&gt;&lt;author&gt;Van de Heyning, P. H.&lt;/author&gt;&lt;author&gt;Braem, M. J.&lt;/author&gt;&lt;author&gt;de Vries, N.&lt;/author&gt;&lt;author&gt;Vanderveken, O. M.&lt;/author&gt;&lt;/authors&gt;&lt;/contributors&gt;&lt;auth-address&gt;Department of Special Care Dentistry, Antwerp University Hospital (UZA), Wilrijkstraat 10, 2650, Edegem, Belgium, Marijke.Dieltjens@uza.be.&lt;/auth-address&gt;&lt;titles&gt;&lt;title&gt;A promising concept of combination therapy for positional obstructive sleep apnea&lt;/title&gt;&lt;secondary-title&gt;Sleep &amp;amp; breathing = Schlaf &amp;amp; Atmung&lt;/secondary-title&gt;&lt;alt-title&gt;Sleep Breath&lt;/alt-title&gt;&lt;/titles&gt;&lt;alt-periodical&gt;&lt;full-title&gt;Sleep Breath&lt;/full-title&gt;&lt;/alt-periodical&gt;&lt;edition&gt;2014/10/23&lt;/edition&gt;&lt;dates&gt;&lt;year&gt;2014&lt;/year&gt;&lt;pub-dates&gt;&lt;date&gt;Oct 22&lt;/date&gt;&lt;/pub-dates&gt;&lt;/dates&gt;&lt;isbn&gt;1522-1709 (Electronic)&amp;#xD;1520-9512 (Linking)&lt;/isbn&gt;&lt;accession-num&gt;25335642&lt;/accession-num&gt;&lt;urls&gt;&lt;related-urls&gt;&lt;url&gt;http://www.ncbi.nlm.nih.gov/pubmed/25335642&lt;/url&gt;&lt;/related-urls&gt;&lt;/urls&gt;&lt;electronic-resource-num&gt;10.1007/s11325-014-1068-8&lt;/electronic-resource-num&gt;&lt;language&gt;Eng&lt;/language&gt;&lt;/record&gt;&lt;/Cite&gt;&lt;/EndNote&gt;</w:instrText>
      </w:r>
      <w:r w:rsidR="004E6D97" w:rsidRPr="00620682">
        <w:rPr>
          <w:rFonts w:ascii="Times New Roman" w:eastAsia="TimesNewRoman" w:hAnsi="Times New Roman" w:cs="Times New Roman"/>
          <w:lang w:val="en-AU"/>
        </w:rPr>
        <w:fldChar w:fldCharType="separate"/>
      </w:r>
      <w:r w:rsidR="004E6D97" w:rsidRPr="00620682">
        <w:rPr>
          <w:rFonts w:ascii="Times New Roman" w:eastAsia="TimesNewRoman" w:hAnsi="Times New Roman" w:cs="Times New Roman"/>
          <w:noProof/>
          <w:lang w:val="en-AU"/>
        </w:rPr>
        <w:t>[</w:t>
      </w:r>
      <w:hyperlink w:anchor="_ENREF_18" w:tooltip="Dieltjens, 2014 #2304" w:history="1">
        <w:r w:rsidR="004E6D97" w:rsidRPr="00620682">
          <w:rPr>
            <w:rFonts w:ascii="Times New Roman" w:eastAsia="TimesNewRoman" w:hAnsi="Times New Roman" w:cs="Times New Roman"/>
            <w:noProof/>
            <w:lang w:val="en-AU"/>
          </w:rPr>
          <w:t>18</w:t>
        </w:r>
      </w:hyperlink>
      <w:r w:rsidR="004E6D97" w:rsidRPr="00620682">
        <w:rPr>
          <w:rFonts w:ascii="Times New Roman" w:eastAsia="TimesNewRoman" w:hAnsi="Times New Roman" w:cs="Times New Roman"/>
          <w:noProof/>
          <w:lang w:val="en-AU"/>
        </w:rPr>
        <w:t>]</w:t>
      </w:r>
      <w:r w:rsidR="004E6D97" w:rsidRPr="00620682">
        <w:rPr>
          <w:rFonts w:ascii="Times New Roman" w:eastAsia="TimesNewRoman" w:hAnsi="Times New Roman" w:cs="Times New Roman"/>
          <w:lang w:val="en-AU"/>
        </w:rPr>
        <w:fldChar w:fldCharType="end"/>
      </w:r>
    </w:p>
    <w:p w:rsidR="007E2097" w:rsidRPr="00620682" w:rsidRDefault="007E2097" w:rsidP="00A0756A">
      <w:pPr>
        <w:autoSpaceDE w:val="0"/>
        <w:autoSpaceDN w:val="0"/>
        <w:adjustRightInd w:val="0"/>
        <w:rPr>
          <w:rFonts w:ascii="Times New Roman" w:eastAsia="TimesNewRoman" w:hAnsi="Times New Roman" w:cs="Times New Roman"/>
          <w:lang w:val="en-AU"/>
        </w:rPr>
      </w:pPr>
    </w:p>
    <w:p w:rsidR="008C76FC" w:rsidRPr="00620682" w:rsidRDefault="008C76FC" w:rsidP="00A032FB">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lastRenderedPageBreak/>
        <w:t xml:space="preserve">In this study, we propose a </w:t>
      </w:r>
      <w:r w:rsidR="009654D9" w:rsidRPr="00620682">
        <w:rPr>
          <w:rFonts w:ascii="Times New Roman" w:hAnsi="Times New Roman" w:cs="Times New Roman"/>
          <w:lang w:val="en-AU"/>
        </w:rPr>
        <w:t>randomised controlled, cr</w:t>
      </w:r>
      <w:r w:rsidRPr="00620682">
        <w:rPr>
          <w:rFonts w:ascii="Times New Roman" w:hAnsi="Times New Roman" w:cs="Times New Roman"/>
          <w:lang w:val="en-AU"/>
        </w:rPr>
        <w:t xml:space="preserve">ossover trial of a </w:t>
      </w:r>
      <w:r w:rsidR="00A0756A" w:rsidRPr="00620682">
        <w:rPr>
          <w:rFonts w:ascii="Times New Roman" w:hAnsi="Times New Roman" w:cs="Times New Roman"/>
          <w:lang w:val="en-AU"/>
        </w:rPr>
        <w:t>custom-made trial MAS with and without</w:t>
      </w:r>
      <w:r w:rsidRPr="00620682">
        <w:rPr>
          <w:rFonts w:ascii="Times New Roman" w:hAnsi="Times New Roman" w:cs="Times New Roman"/>
          <w:lang w:val="en-AU"/>
        </w:rPr>
        <w:t xml:space="preserve"> </w:t>
      </w:r>
      <w:r w:rsidR="00A211E4" w:rsidRPr="00620682">
        <w:rPr>
          <w:rFonts w:ascii="Times New Roman" w:hAnsi="Times New Roman" w:cs="Times New Roman"/>
          <w:lang w:val="en-AU"/>
        </w:rPr>
        <w:t>POT</w:t>
      </w:r>
      <w:r w:rsidRPr="00620682">
        <w:rPr>
          <w:rFonts w:ascii="Times New Roman" w:hAnsi="Times New Roman" w:cs="Times New Roman"/>
          <w:lang w:val="en-AU"/>
        </w:rPr>
        <w:t>.</w:t>
      </w:r>
      <w:r w:rsidR="00E14513" w:rsidRPr="00620682">
        <w:rPr>
          <w:rFonts w:ascii="Times New Roman" w:hAnsi="Times New Roman" w:cs="Times New Roman"/>
          <w:lang w:val="en-AU"/>
        </w:rPr>
        <w:t xml:space="preserve"> </w:t>
      </w:r>
      <w:r w:rsidR="00A0756A" w:rsidRPr="00620682">
        <w:rPr>
          <w:rFonts w:ascii="Times New Roman" w:hAnsi="Times New Roman" w:cs="Times New Roman"/>
          <w:lang w:val="en-AU"/>
        </w:rPr>
        <w:t xml:space="preserve">Notably, the </w:t>
      </w:r>
      <w:r w:rsidR="002876A9" w:rsidRPr="00620682">
        <w:rPr>
          <w:rFonts w:ascii="Times New Roman" w:hAnsi="Times New Roman" w:cs="Times New Roman"/>
          <w:lang w:val="en-AU"/>
        </w:rPr>
        <w:t>MAS used will be embedded with an objectiv</w:t>
      </w:r>
      <w:r w:rsidR="009C37C8" w:rsidRPr="00620682">
        <w:rPr>
          <w:rFonts w:ascii="Times New Roman" w:hAnsi="Times New Roman" w:cs="Times New Roman"/>
          <w:lang w:val="en-AU"/>
        </w:rPr>
        <w:t>e compliance monitor</w:t>
      </w:r>
      <w:r w:rsidR="009654D9" w:rsidRPr="00620682">
        <w:rPr>
          <w:rFonts w:ascii="Times New Roman" w:hAnsi="Times New Roman" w:cs="Times New Roman"/>
          <w:lang w:val="en-AU"/>
        </w:rPr>
        <w:t>,</w:t>
      </w:r>
      <w:r w:rsidR="009C37C8" w:rsidRPr="00620682">
        <w:rPr>
          <w:rFonts w:ascii="Times New Roman" w:hAnsi="Times New Roman" w:cs="Times New Roman"/>
          <w:lang w:val="en-AU"/>
        </w:rPr>
        <w:t xml:space="preserve"> which will assess MAS compliance</w:t>
      </w:r>
      <w:r w:rsidR="002876A9" w:rsidRPr="00620682">
        <w:rPr>
          <w:rFonts w:ascii="Times New Roman" w:hAnsi="Times New Roman" w:cs="Times New Roman"/>
          <w:lang w:val="en-AU"/>
        </w:rPr>
        <w:t>.</w:t>
      </w:r>
    </w:p>
    <w:p w:rsidR="008C76FC" w:rsidRPr="00620682" w:rsidRDefault="008C76FC" w:rsidP="00A032FB">
      <w:pPr>
        <w:autoSpaceDE w:val="0"/>
        <w:autoSpaceDN w:val="0"/>
        <w:adjustRightInd w:val="0"/>
        <w:rPr>
          <w:rFonts w:ascii="Times New Roman" w:hAnsi="Times New Roman" w:cs="Times New Roman"/>
          <w:lang w:val="en-AU"/>
        </w:rPr>
      </w:pPr>
    </w:p>
    <w:p w:rsidR="00E11BBD" w:rsidRPr="00620682" w:rsidRDefault="00E11BBD" w:rsidP="00E11BBD">
      <w:pPr>
        <w:rPr>
          <w:rFonts w:ascii="Times New Roman" w:hAnsi="Times New Roman" w:cs="Times New Roman"/>
          <w:b/>
          <w:lang w:val="en-AU"/>
        </w:rPr>
      </w:pPr>
      <w:r w:rsidRPr="00620682">
        <w:rPr>
          <w:rFonts w:ascii="Times New Roman" w:hAnsi="Times New Roman" w:cs="Times New Roman"/>
          <w:b/>
          <w:lang w:val="en-AU"/>
        </w:rPr>
        <w:t>Aims:</w:t>
      </w:r>
    </w:p>
    <w:p w:rsidR="00E11BBD" w:rsidRPr="00620682" w:rsidRDefault="00E11BBD" w:rsidP="00E11BBD">
      <w:pPr>
        <w:rPr>
          <w:rFonts w:ascii="Times New Roman" w:hAnsi="Times New Roman" w:cs="Times New Roman"/>
          <w:lang w:val="en-AU"/>
        </w:rPr>
      </w:pPr>
    </w:p>
    <w:p w:rsidR="00E11BBD" w:rsidRPr="00620682" w:rsidRDefault="00C1128B" w:rsidP="00E11BBD">
      <w:pPr>
        <w:pStyle w:val="ListParagraph"/>
        <w:numPr>
          <w:ilvl w:val="0"/>
          <w:numId w:val="2"/>
        </w:numPr>
        <w:rPr>
          <w:rFonts w:ascii="Times New Roman" w:hAnsi="Times New Roman" w:cs="Times New Roman"/>
          <w:lang w:val="en-AU"/>
        </w:rPr>
      </w:pPr>
      <w:r w:rsidRPr="00620682">
        <w:rPr>
          <w:rFonts w:ascii="Times New Roman" w:hAnsi="Times New Roman" w:cs="Times New Roman"/>
          <w:lang w:val="en-AU"/>
        </w:rPr>
        <w:t xml:space="preserve">To assess </w:t>
      </w:r>
      <w:r w:rsidR="00E11BBD" w:rsidRPr="00620682">
        <w:rPr>
          <w:rFonts w:ascii="Times New Roman" w:hAnsi="Times New Roman" w:cs="Times New Roman"/>
          <w:lang w:val="en-AU"/>
        </w:rPr>
        <w:t xml:space="preserve">the </w:t>
      </w:r>
      <w:r w:rsidRPr="00620682">
        <w:rPr>
          <w:rFonts w:ascii="Times New Roman" w:hAnsi="Times New Roman" w:cs="Times New Roman"/>
          <w:lang w:val="en-AU"/>
        </w:rPr>
        <w:t xml:space="preserve">therapeutic </w:t>
      </w:r>
      <w:r w:rsidR="00E11BBD" w:rsidRPr="00620682">
        <w:rPr>
          <w:rFonts w:ascii="Times New Roman" w:hAnsi="Times New Roman" w:cs="Times New Roman"/>
          <w:lang w:val="en-AU"/>
        </w:rPr>
        <w:t xml:space="preserve">efficacy </w:t>
      </w:r>
      <w:r w:rsidR="001B7616" w:rsidRPr="00620682">
        <w:rPr>
          <w:rFonts w:ascii="Times New Roman" w:hAnsi="Times New Roman" w:cs="Times New Roman"/>
          <w:lang w:val="en-AU"/>
        </w:rPr>
        <w:t xml:space="preserve">and objective compliance </w:t>
      </w:r>
      <w:r w:rsidR="00E11BBD" w:rsidRPr="00620682">
        <w:rPr>
          <w:rFonts w:ascii="Times New Roman" w:hAnsi="Times New Roman" w:cs="Times New Roman"/>
          <w:lang w:val="en-AU"/>
        </w:rPr>
        <w:t>of a cu</w:t>
      </w:r>
      <w:r w:rsidR="00A9499F" w:rsidRPr="00620682">
        <w:rPr>
          <w:rFonts w:ascii="Times New Roman" w:hAnsi="Times New Roman" w:cs="Times New Roman"/>
          <w:lang w:val="en-AU"/>
        </w:rPr>
        <w:t xml:space="preserve">stom fitted trial </w:t>
      </w:r>
      <w:r w:rsidRPr="00620682">
        <w:rPr>
          <w:rFonts w:ascii="Times New Roman" w:hAnsi="Times New Roman" w:cs="Times New Roman"/>
          <w:lang w:val="en-AU"/>
        </w:rPr>
        <w:t xml:space="preserve">MAS for </w:t>
      </w:r>
      <w:r w:rsidR="00BE263B" w:rsidRPr="00620682">
        <w:rPr>
          <w:rFonts w:ascii="Times New Roman" w:hAnsi="Times New Roman" w:cs="Times New Roman"/>
          <w:lang w:val="en-AU"/>
        </w:rPr>
        <w:t xml:space="preserve">moderate to severe </w:t>
      </w:r>
      <w:r w:rsidR="009654D9" w:rsidRPr="00620682">
        <w:rPr>
          <w:rFonts w:ascii="Times New Roman" w:hAnsi="Times New Roman" w:cs="Times New Roman"/>
          <w:lang w:val="en-AU"/>
        </w:rPr>
        <w:t xml:space="preserve">positional </w:t>
      </w:r>
      <w:r w:rsidR="00BE263B" w:rsidRPr="00620682">
        <w:rPr>
          <w:rFonts w:ascii="Times New Roman" w:hAnsi="Times New Roman" w:cs="Times New Roman"/>
          <w:lang w:val="en-AU"/>
        </w:rPr>
        <w:t>OSA</w:t>
      </w:r>
      <w:r w:rsidRPr="00620682">
        <w:rPr>
          <w:rFonts w:ascii="Times New Roman" w:hAnsi="Times New Roman" w:cs="Times New Roman"/>
          <w:lang w:val="en-AU"/>
        </w:rPr>
        <w:t xml:space="preserve"> patients.</w:t>
      </w:r>
    </w:p>
    <w:p w:rsidR="00E11BBD" w:rsidRPr="00620682" w:rsidRDefault="00C1128B" w:rsidP="00184591">
      <w:pPr>
        <w:pStyle w:val="ListParagraph"/>
        <w:numPr>
          <w:ilvl w:val="0"/>
          <w:numId w:val="2"/>
        </w:numPr>
        <w:rPr>
          <w:rFonts w:ascii="Times New Roman" w:hAnsi="Times New Roman" w:cs="Times New Roman"/>
          <w:lang w:val="en-AU"/>
        </w:rPr>
      </w:pPr>
      <w:r w:rsidRPr="00620682">
        <w:rPr>
          <w:rFonts w:ascii="Times New Roman" w:hAnsi="Times New Roman" w:cs="Times New Roman"/>
          <w:lang w:val="en-AU"/>
        </w:rPr>
        <w:t xml:space="preserve">To investigate if </w:t>
      </w:r>
      <w:r w:rsidR="00A0756A" w:rsidRPr="00620682">
        <w:rPr>
          <w:rFonts w:ascii="Times New Roman" w:hAnsi="Times New Roman" w:cs="Times New Roman"/>
          <w:lang w:val="en-AU"/>
        </w:rPr>
        <w:t>adjunctive</w:t>
      </w:r>
      <w:r w:rsidR="00A9499F" w:rsidRPr="00620682">
        <w:rPr>
          <w:rFonts w:ascii="Times New Roman" w:hAnsi="Times New Roman" w:cs="Times New Roman"/>
          <w:lang w:val="en-AU"/>
        </w:rPr>
        <w:t xml:space="preserve"> treatment with </w:t>
      </w:r>
      <w:r w:rsidR="00A211E4" w:rsidRPr="00620682">
        <w:rPr>
          <w:rFonts w:ascii="Times New Roman" w:hAnsi="Times New Roman" w:cs="Times New Roman"/>
          <w:lang w:val="en-AU"/>
        </w:rPr>
        <w:t>POT</w:t>
      </w:r>
      <w:r w:rsidR="00A9499F" w:rsidRPr="00620682">
        <w:rPr>
          <w:rFonts w:ascii="Times New Roman" w:hAnsi="Times New Roman" w:cs="Times New Roman"/>
          <w:lang w:val="en-AU"/>
        </w:rPr>
        <w:t xml:space="preserve"> in </w:t>
      </w:r>
      <w:r w:rsidR="00BE263B" w:rsidRPr="00620682">
        <w:rPr>
          <w:rFonts w:ascii="Times New Roman" w:hAnsi="Times New Roman" w:cs="Times New Roman"/>
          <w:lang w:val="en-AU"/>
        </w:rPr>
        <w:t>moderate to severe</w:t>
      </w:r>
      <w:r w:rsidR="00A9499F" w:rsidRPr="00620682">
        <w:rPr>
          <w:rFonts w:ascii="Times New Roman" w:hAnsi="Times New Roman" w:cs="Times New Roman"/>
          <w:lang w:val="en-AU"/>
        </w:rPr>
        <w:t xml:space="preserve"> </w:t>
      </w:r>
      <w:r w:rsidR="009654D9" w:rsidRPr="00620682">
        <w:rPr>
          <w:rFonts w:ascii="Times New Roman" w:hAnsi="Times New Roman" w:cs="Times New Roman"/>
          <w:lang w:val="en-AU"/>
        </w:rPr>
        <w:t xml:space="preserve">positional </w:t>
      </w:r>
      <w:r w:rsidR="00A9499F" w:rsidRPr="00620682">
        <w:rPr>
          <w:rFonts w:ascii="Times New Roman" w:hAnsi="Times New Roman" w:cs="Times New Roman"/>
          <w:lang w:val="en-AU"/>
        </w:rPr>
        <w:t>OSA patients undergoing MAS therapy</w:t>
      </w:r>
      <w:r w:rsidR="009654D9" w:rsidRPr="00620682">
        <w:rPr>
          <w:rFonts w:ascii="Times New Roman" w:hAnsi="Times New Roman" w:cs="Times New Roman"/>
          <w:lang w:val="en-AU"/>
        </w:rPr>
        <w:t>,</w:t>
      </w:r>
      <w:r w:rsidR="00A9499F" w:rsidRPr="00620682">
        <w:rPr>
          <w:rFonts w:ascii="Times New Roman" w:hAnsi="Times New Roman" w:cs="Times New Roman"/>
          <w:lang w:val="en-AU"/>
        </w:rPr>
        <w:t xml:space="preserve"> improves treatment outcomes</w:t>
      </w:r>
      <w:r w:rsidR="009C37C8" w:rsidRPr="00620682">
        <w:rPr>
          <w:rFonts w:ascii="Times New Roman" w:hAnsi="Times New Roman" w:cs="Times New Roman"/>
          <w:lang w:val="en-AU"/>
        </w:rPr>
        <w:t>.</w:t>
      </w:r>
    </w:p>
    <w:p w:rsidR="00E11BBD" w:rsidRPr="00620682" w:rsidRDefault="00E11BBD" w:rsidP="00E11BBD">
      <w:pPr>
        <w:rPr>
          <w:rFonts w:ascii="Times New Roman" w:hAnsi="Times New Roman" w:cs="Times New Roman"/>
          <w:lang w:val="en-AU"/>
        </w:rPr>
      </w:pPr>
    </w:p>
    <w:p w:rsidR="00662303" w:rsidRPr="00620682" w:rsidRDefault="00662303">
      <w:pPr>
        <w:rPr>
          <w:rFonts w:ascii="Times New Roman" w:hAnsi="Times New Roman" w:cs="Times New Roman"/>
          <w:lang w:val="en-AU"/>
        </w:rPr>
      </w:pPr>
    </w:p>
    <w:p w:rsidR="003F2BDB" w:rsidRPr="00620682" w:rsidRDefault="003F2BDB" w:rsidP="00434CE2">
      <w:pPr>
        <w:spacing w:after="200" w:line="276" w:lineRule="auto"/>
        <w:jc w:val="both"/>
        <w:outlineLvl w:val="0"/>
        <w:rPr>
          <w:rFonts w:ascii="Times New Roman" w:hAnsi="Times New Roman" w:cs="Times New Roman"/>
          <w:b/>
          <w:caps/>
        </w:rPr>
      </w:pPr>
      <w:bookmarkStart w:id="0" w:name="_Toc244832540"/>
      <w:r w:rsidRPr="00620682">
        <w:rPr>
          <w:rFonts w:ascii="Times New Roman" w:hAnsi="Times New Roman" w:cs="Times New Roman"/>
          <w:b/>
          <w:caps/>
        </w:rPr>
        <w:t>Methods</w:t>
      </w:r>
    </w:p>
    <w:p w:rsidR="000A1AA8" w:rsidRPr="00620682" w:rsidRDefault="000A1AA8" w:rsidP="00434CE2">
      <w:pPr>
        <w:spacing w:after="200" w:line="276" w:lineRule="auto"/>
        <w:jc w:val="both"/>
        <w:outlineLvl w:val="0"/>
        <w:rPr>
          <w:rFonts w:ascii="Times New Roman" w:hAnsi="Times New Roman" w:cs="Times New Roman"/>
          <w:b/>
          <w:caps/>
        </w:rPr>
      </w:pPr>
    </w:p>
    <w:p w:rsidR="00407B31" w:rsidRPr="00620682" w:rsidRDefault="00407B31" w:rsidP="00434CE2">
      <w:pPr>
        <w:spacing w:after="200" w:line="276" w:lineRule="auto"/>
        <w:jc w:val="both"/>
        <w:outlineLvl w:val="0"/>
        <w:rPr>
          <w:rFonts w:ascii="Times New Roman" w:hAnsi="Times New Roman" w:cs="Times New Roman"/>
          <w:b/>
          <w:color w:val="000000"/>
        </w:rPr>
      </w:pPr>
      <w:r w:rsidRPr="00620682">
        <w:rPr>
          <w:rFonts w:ascii="Times New Roman" w:hAnsi="Times New Roman" w:cs="Times New Roman"/>
          <w:b/>
          <w:caps/>
        </w:rPr>
        <w:t>Study Design</w:t>
      </w:r>
    </w:p>
    <w:p w:rsidR="00407B31" w:rsidRPr="00620682" w:rsidRDefault="00597DBB" w:rsidP="00434CE2">
      <w:pPr>
        <w:jc w:val="both"/>
        <w:rPr>
          <w:rFonts w:ascii="Times New Roman" w:hAnsi="Times New Roman" w:cs="Times New Roman"/>
        </w:rPr>
      </w:pPr>
      <w:r w:rsidRPr="00620682">
        <w:rPr>
          <w:rFonts w:ascii="Times New Roman" w:hAnsi="Times New Roman" w:cs="Times New Roman"/>
        </w:rPr>
        <w:t xml:space="preserve">Subjects enrolled in the study </w:t>
      </w:r>
      <w:r w:rsidR="00874663" w:rsidRPr="00620682">
        <w:rPr>
          <w:rFonts w:ascii="Times New Roman" w:hAnsi="Times New Roman" w:cs="Times New Roman"/>
        </w:rPr>
        <w:t>will be provided w</w:t>
      </w:r>
      <w:r w:rsidR="00B35168" w:rsidRPr="00620682">
        <w:rPr>
          <w:rFonts w:ascii="Times New Roman" w:hAnsi="Times New Roman" w:cs="Times New Roman"/>
        </w:rPr>
        <w:t>ith a trial custom fitted MA</w:t>
      </w:r>
      <w:r w:rsidR="00DC3807" w:rsidRPr="00620682">
        <w:rPr>
          <w:rFonts w:ascii="Times New Roman" w:hAnsi="Times New Roman" w:cs="Times New Roman"/>
        </w:rPr>
        <w:t>S</w:t>
      </w:r>
      <w:r w:rsidR="00B35168" w:rsidRPr="00620682">
        <w:rPr>
          <w:rFonts w:ascii="Times New Roman" w:hAnsi="Times New Roman" w:cs="Times New Roman"/>
        </w:rPr>
        <w:t xml:space="preserve"> </w:t>
      </w:r>
      <w:r w:rsidR="00874663" w:rsidRPr="00620682">
        <w:rPr>
          <w:rFonts w:ascii="Times New Roman" w:hAnsi="Times New Roman" w:cs="Times New Roman"/>
        </w:rPr>
        <w:t>and</w:t>
      </w:r>
      <w:r w:rsidR="00DC3807" w:rsidRPr="00620682">
        <w:rPr>
          <w:rFonts w:ascii="Times New Roman" w:hAnsi="Times New Roman" w:cs="Times New Roman"/>
        </w:rPr>
        <w:t xml:space="preserve"> a positional therapy (POT) sleep positioner</w:t>
      </w:r>
      <w:r w:rsidR="007E42A6">
        <w:rPr>
          <w:rFonts w:ascii="Times New Roman" w:hAnsi="Times New Roman" w:cs="Times New Roman"/>
        </w:rPr>
        <w:t xml:space="preserve"> during the acclimatization period</w:t>
      </w:r>
      <w:r w:rsidRPr="00620682">
        <w:rPr>
          <w:rFonts w:ascii="Times New Roman" w:hAnsi="Times New Roman" w:cs="Times New Roman"/>
        </w:rPr>
        <w:t>.</w:t>
      </w:r>
      <w:r w:rsidR="007A7FDA" w:rsidRPr="00620682">
        <w:rPr>
          <w:rFonts w:ascii="Times New Roman" w:hAnsi="Times New Roman" w:cs="Times New Roman"/>
        </w:rPr>
        <w:t xml:space="preserve"> They will be informed </w:t>
      </w:r>
      <w:r w:rsidR="003407E1" w:rsidRPr="00620682">
        <w:rPr>
          <w:rFonts w:ascii="Times New Roman" w:hAnsi="Times New Roman" w:cs="Times New Roman"/>
        </w:rPr>
        <w:t>that the compliance with both</w:t>
      </w:r>
      <w:r w:rsidRPr="00620682">
        <w:rPr>
          <w:rFonts w:ascii="Times New Roman" w:hAnsi="Times New Roman" w:cs="Times New Roman"/>
        </w:rPr>
        <w:t xml:space="preserve"> MAS</w:t>
      </w:r>
      <w:r w:rsidR="00DC3807" w:rsidRPr="00620682">
        <w:rPr>
          <w:rFonts w:ascii="Times New Roman" w:hAnsi="Times New Roman" w:cs="Times New Roman"/>
        </w:rPr>
        <w:t xml:space="preserve"> and POT</w:t>
      </w:r>
      <w:r w:rsidRPr="00620682">
        <w:rPr>
          <w:rFonts w:ascii="Times New Roman" w:hAnsi="Times New Roman" w:cs="Times New Roman"/>
        </w:rPr>
        <w:t xml:space="preserve"> </w:t>
      </w:r>
      <w:r w:rsidR="007A7FDA" w:rsidRPr="00620682">
        <w:rPr>
          <w:rFonts w:ascii="Times New Roman" w:hAnsi="Times New Roman" w:cs="Times New Roman"/>
        </w:rPr>
        <w:t xml:space="preserve">will be measured objectively. </w:t>
      </w:r>
    </w:p>
    <w:p w:rsidR="00EF0935" w:rsidRPr="00620682" w:rsidRDefault="00A032FB" w:rsidP="00434CE2">
      <w:pPr>
        <w:jc w:val="both"/>
        <w:rPr>
          <w:rFonts w:ascii="Times New Roman" w:hAnsi="Times New Roman" w:cs="Times New Roman"/>
        </w:rPr>
      </w:pPr>
      <w:r w:rsidRPr="00620682">
        <w:rPr>
          <w:rFonts w:ascii="Times New Roman" w:hAnsi="Times New Roman" w:cs="Times New Roman"/>
        </w:rPr>
        <w:t xml:space="preserve">The trial profile is shown in Figure </w:t>
      </w:r>
      <w:r w:rsidR="007E42A6">
        <w:rPr>
          <w:rFonts w:ascii="Times New Roman" w:hAnsi="Times New Roman" w:cs="Times New Roman"/>
        </w:rPr>
        <w:t>1</w:t>
      </w:r>
      <w:r w:rsidRPr="00620682">
        <w:rPr>
          <w:rFonts w:ascii="Times New Roman" w:hAnsi="Times New Roman" w:cs="Times New Roman"/>
        </w:rPr>
        <w:t xml:space="preserve">. </w:t>
      </w:r>
      <w:r w:rsidR="00407B31" w:rsidRPr="00620682">
        <w:rPr>
          <w:rFonts w:ascii="Times New Roman" w:hAnsi="Times New Roman" w:cs="Times New Roman"/>
        </w:rPr>
        <w:t xml:space="preserve">A randomized crossover study design (AB/BA will be used). </w:t>
      </w:r>
    </w:p>
    <w:p w:rsidR="00407B31" w:rsidRPr="00620682" w:rsidRDefault="00BE6889" w:rsidP="00434CE2">
      <w:pPr>
        <w:jc w:val="both"/>
        <w:rPr>
          <w:rFonts w:ascii="Times New Roman" w:hAnsi="Times New Roman" w:cs="Times New Roman"/>
        </w:rPr>
      </w:pPr>
      <w:r w:rsidRPr="00620682">
        <w:rPr>
          <w:rFonts w:ascii="Times New Roman" w:hAnsi="Times New Roman" w:cs="Times New Roman"/>
        </w:rPr>
        <w:t>After 1 week washout period, e</w:t>
      </w:r>
      <w:r w:rsidR="00407B31" w:rsidRPr="00620682">
        <w:rPr>
          <w:rFonts w:ascii="Times New Roman" w:hAnsi="Times New Roman" w:cs="Times New Roman"/>
        </w:rPr>
        <w:t>ach patient will be randomized into either Group 1 (</w:t>
      </w:r>
      <w:r w:rsidR="0044400A" w:rsidRPr="00620682">
        <w:rPr>
          <w:rFonts w:ascii="Times New Roman" w:hAnsi="Times New Roman" w:cs="Times New Roman"/>
        </w:rPr>
        <w:t>sequence AB) or Group II (</w:t>
      </w:r>
      <w:r w:rsidR="00407B31" w:rsidRPr="00620682">
        <w:rPr>
          <w:rFonts w:ascii="Times New Roman" w:hAnsi="Times New Roman" w:cs="Times New Roman"/>
        </w:rPr>
        <w:t xml:space="preserve">sequence BA). </w:t>
      </w:r>
      <w:r w:rsidRPr="00620682">
        <w:rPr>
          <w:rFonts w:ascii="Times New Roman" w:hAnsi="Times New Roman" w:cs="Times New Roman"/>
        </w:rPr>
        <w:t>After 30 days of treatment in the initial treatment phase they will be crossed over to other treatment phase. Patients</w:t>
      </w:r>
      <w:r w:rsidR="00407B31" w:rsidRPr="00620682">
        <w:rPr>
          <w:rFonts w:ascii="Times New Roman" w:hAnsi="Times New Roman" w:cs="Times New Roman"/>
        </w:rPr>
        <w:t xml:space="preserve"> will undergo </w:t>
      </w:r>
      <w:r w:rsidRPr="00620682">
        <w:rPr>
          <w:rFonts w:ascii="Times New Roman" w:hAnsi="Times New Roman" w:cs="Times New Roman"/>
        </w:rPr>
        <w:t>a n</w:t>
      </w:r>
      <w:r w:rsidR="00407B31" w:rsidRPr="00620682">
        <w:rPr>
          <w:rFonts w:ascii="Times New Roman" w:hAnsi="Times New Roman" w:cs="Times New Roman"/>
        </w:rPr>
        <w:t xml:space="preserve">octurnal </w:t>
      </w:r>
      <w:proofErr w:type="spellStart"/>
      <w:r w:rsidR="00407B31" w:rsidRPr="00620682">
        <w:rPr>
          <w:rFonts w:ascii="Times New Roman" w:hAnsi="Times New Roman" w:cs="Times New Roman"/>
        </w:rPr>
        <w:t>polysomnograph</w:t>
      </w:r>
      <w:proofErr w:type="spellEnd"/>
      <w:r w:rsidR="00407B31" w:rsidRPr="00620682">
        <w:rPr>
          <w:rFonts w:ascii="Times New Roman" w:hAnsi="Times New Roman" w:cs="Times New Roman"/>
        </w:rPr>
        <w:t xml:space="preserve"> </w:t>
      </w:r>
      <w:r w:rsidR="00972AB3">
        <w:rPr>
          <w:rFonts w:ascii="Times New Roman" w:hAnsi="Times New Roman" w:cs="Times New Roman"/>
        </w:rPr>
        <w:t>during each treatment modality to check the efficacy of the treatment.</w:t>
      </w:r>
    </w:p>
    <w:p w:rsidR="00597DBB" w:rsidRPr="00620682" w:rsidRDefault="00597DBB" w:rsidP="00434CE2">
      <w:pPr>
        <w:jc w:val="both"/>
        <w:rPr>
          <w:rFonts w:ascii="Times New Roman" w:hAnsi="Times New Roman" w:cs="Times New Roman"/>
        </w:rPr>
      </w:pPr>
    </w:p>
    <w:p w:rsidR="00434CE2" w:rsidRPr="00620682" w:rsidRDefault="00434CE2" w:rsidP="00434CE2">
      <w:pPr>
        <w:jc w:val="both"/>
        <w:rPr>
          <w:rFonts w:ascii="Times New Roman" w:hAnsi="Times New Roman" w:cs="Times New Roman"/>
        </w:rPr>
      </w:pPr>
    </w:p>
    <w:p w:rsidR="00434CE2" w:rsidRPr="00620682" w:rsidRDefault="00434CE2" w:rsidP="00434CE2">
      <w:pPr>
        <w:jc w:val="both"/>
        <w:rPr>
          <w:rFonts w:ascii="Times New Roman" w:hAnsi="Times New Roman" w:cs="Times New Roman"/>
          <w:b/>
        </w:rPr>
      </w:pPr>
      <w:r w:rsidRPr="00620682">
        <w:rPr>
          <w:rFonts w:ascii="Times New Roman" w:hAnsi="Times New Roman" w:cs="Times New Roman"/>
          <w:b/>
        </w:rPr>
        <w:t>Study Population</w:t>
      </w:r>
    </w:p>
    <w:p w:rsidR="00434CE2" w:rsidRPr="00620682" w:rsidRDefault="00434CE2" w:rsidP="00434CE2">
      <w:pPr>
        <w:jc w:val="both"/>
        <w:rPr>
          <w:rFonts w:ascii="Times New Roman" w:hAnsi="Times New Roman" w:cs="Times New Roman"/>
        </w:rPr>
      </w:pPr>
    </w:p>
    <w:p w:rsidR="000A1AA8" w:rsidRPr="00620682" w:rsidRDefault="000A1AA8" w:rsidP="00434CE2">
      <w:pPr>
        <w:jc w:val="both"/>
        <w:rPr>
          <w:rFonts w:ascii="Times New Roman" w:hAnsi="Times New Roman" w:cs="Times New Roman"/>
        </w:rPr>
      </w:pPr>
    </w:p>
    <w:p w:rsidR="00434CE2" w:rsidRPr="00620682" w:rsidRDefault="00434CE2" w:rsidP="003407E1">
      <w:pPr>
        <w:jc w:val="both"/>
        <w:rPr>
          <w:rFonts w:ascii="Times New Roman" w:hAnsi="Times New Roman" w:cs="Times New Roman"/>
          <w:b/>
          <w:color w:val="000000"/>
        </w:rPr>
      </w:pPr>
      <w:r w:rsidRPr="00620682">
        <w:rPr>
          <w:rFonts w:ascii="Times New Roman" w:hAnsi="Times New Roman" w:cs="Times New Roman"/>
          <w:b/>
          <w:color w:val="000000"/>
        </w:rPr>
        <w:t>Eligibility Criteria</w:t>
      </w:r>
    </w:p>
    <w:p w:rsidR="00434CE2" w:rsidRPr="00620682" w:rsidRDefault="00A211E4" w:rsidP="001C3DAA">
      <w:pPr>
        <w:pStyle w:val="Heading2"/>
        <w:rPr>
          <w:b w:val="0"/>
        </w:rPr>
      </w:pPr>
      <w:r w:rsidRPr="00620682">
        <w:rPr>
          <w:b w:val="0"/>
        </w:rPr>
        <w:t xml:space="preserve">Twenty </w:t>
      </w:r>
      <w:r w:rsidR="004638FD" w:rsidRPr="00620682">
        <w:rPr>
          <w:b w:val="0"/>
        </w:rPr>
        <w:t>adult p</w:t>
      </w:r>
      <w:r w:rsidR="00C718AD" w:rsidRPr="00620682">
        <w:rPr>
          <w:b w:val="0"/>
        </w:rPr>
        <w:t xml:space="preserve">atients with </w:t>
      </w:r>
      <w:r w:rsidRPr="00620682">
        <w:rPr>
          <w:b w:val="0"/>
        </w:rPr>
        <w:t xml:space="preserve">moderate to </w:t>
      </w:r>
      <w:r w:rsidR="00C718AD" w:rsidRPr="00620682">
        <w:rPr>
          <w:b w:val="0"/>
        </w:rPr>
        <w:t>severe</w:t>
      </w:r>
      <w:r w:rsidR="00434CE2" w:rsidRPr="00620682">
        <w:rPr>
          <w:b w:val="0"/>
        </w:rPr>
        <w:t xml:space="preserve"> </w:t>
      </w:r>
      <w:r w:rsidR="00BE6889" w:rsidRPr="00620682">
        <w:rPr>
          <w:b w:val="0"/>
        </w:rPr>
        <w:t xml:space="preserve">positional </w:t>
      </w:r>
      <w:r w:rsidR="00434CE2" w:rsidRPr="00620682">
        <w:rPr>
          <w:b w:val="0"/>
        </w:rPr>
        <w:t xml:space="preserve">obstructive sleep </w:t>
      </w:r>
      <w:proofErr w:type="spellStart"/>
      <w:r w:rsidR="00434CE2" w:rsidRPr="00620682">
        <w:rPr>
          <w:b w:val="0"/>
        </w:rPr>
        <w:t>apnoea</w:t>
      </w:r>
      <w:proofErr w:type="spellEnd"/>
      <w:r w:rsidR="00DC3807" w:rsidRPr="00620682">
        <w:rPr>
          <w:b w:val="0"/>
        </w:rPr>
        <w:t xml:space="preserve"> </w:t>
      </w:r>
      <w:r w:rsidR="00434CE2" w:rsidRPr="00620682">
        <w:rPr>
          <w:b w:val="0"/>
        </w:rPr>
        <w:t>will be recruited from t</w:t>
      </w:r>
      <w:r w:rsidR="00DC3807" w:rsidRPr="00620682">
        <w:rPr>
          <w:b w:val="0"/>
        </w:rPr>
        <w:t>he sleep l</w:t>
      </w:r>
      <w:r w:rsidR="00C718AD" w:rsidRPr="00620682">
        <w:rPr>
          <w:b w:val="0"/>
        </w:rPr>
        <w:t>aborator</w:t>
      </w:r>
      <w:r w:rsidRPr="00620682">
        <w:rPr>
          <w:b w:val="0"/>
        </w:rPr>
        <w:t>y</w:t>
      </w:r>
      <w:r w:rsidR="00C718AD" w:rsidRPr="00620682">
        <w:rPr>
          <w:b w:val="0"/>
        </w:rPr>
        <w:t xml:space="preserve"> of John Hunter </w:t>
      </w:r>
      <w:r w:rsidR="00434CE2" w:rsidRPr="00620682">
        <w:rPr>
          <w:b w:val="0"/>
        </w:rPr>
        <w:t xml:space="preserve">Hospital. </w:t>
      </w:r>
    </w:p>
    <w:p w:rsidR="00434CE2" w:rsidRPr="00620682" w:rsidRDefault="00434CE2" w:rsidP="001C3DAA">
      <w:pPr>
        <w:pStyle w:val="Heading2"/>
      </w:pPr>
      <w:r w:rsidRPr="00620682">
        <w:t>Inclusion Criteria</w:t>
      </w:r>
    </w:p>
    <w:p w:rsidR="00434CE2" w:rsidRPr="00620682" w:rsidRDefault="00434CE2" w:rsidP="00434CE2">
      <w:pPr>
        <w:ind w:firstLine="720"/>
        <w:rPr>
          <w:rFonts w:ascii="Times New Roman" w:hAnsi="Times New Roman" w:cs="Times New Roman"/>
          <w:b/>
        </w:rPr>
      </w:pPr>
    </w:p>
    <w:p w:rsidR="00434CE2" w:rsidRPr="00620682" w:rsidRDefault="00434CE2" w:rsidP="00434CE2">
      <w:pPr>
        <w:ind w:firstLine="720"/>
        <w:rPr>
          <w:rFonts w:ascii="Times New Roman" w:hAnsi="Times New Roman" w:cs="Times New Roman"/>
        </w:rPr>
      </w:pPr>
      <w:r w:rsidRPr="00620682">
        <w:rPr>
          <w:rFonts w:ascii="Times New Roman" w:hAnsi="Times New Roman" w:cs="Times New Roman"/>
        </w:rPr>
        <w:t>1. Males &amp; Females ages 18 – 60 years</w:t>
      </w:r>
    </w:p>
    <w:p w:rsidR="00434CE2" w:rsidRPr="00620682" w:rsidRDefault="00C718AD" w:rsidP="00434CE2">
      <w:pPr>
        <w:ind w:firstLine="720"/>
        <w:rPr>
          <w:rFonts w:ascii="Times New Roman" w:hAnsi="Times New Roman" w:cs="Times New Roman"/>
        </w:rPr>
      </w:pPr>
      <w:r w:rsidRPr="00620682">
        <w:rPr>
          <w:rFonts w:ascii="Times New Roman" w:hAnsi="Times New Roman" w:cs="Times New Roman"/>
        </w:rPr>
        <w:t xml:space="preserve">2. </w:t>
      </w:r>
      <w:r w:rsidR="00BE263B" w:rsidRPr="00620682">
        <w:rPr>
          <w:rFonts w:ascii="Times New Roman" w:hAnsi="Times New Roman" w:cs="Times New Roman"/>
        </w:rPr>
        <w:t xml:space="preserve">Moderate to </w:t>
      </w:r>
      <w:r w:rsidRPr="00620682">
        <w:rPr>
          <w:rFonts w:ascii="Times New Roman" w:hAnsi="Times New Roman" w:cs="Times New Roman"/>
        </w:rPr>
        <w:t xml:space="preserve">Severe </w:t>
      </w:r>
      <w:r w:rsidR="00434CE2" w:rsidRPr="00620682">
        <w:rPr>
          <w:rFonts w:ascii="Times New Roman" w:hAnsi="Times New Roman" w:cs="Times New Roman"/>
        </w:rPr>
        <w:t>OSA (</w:t>
      </w:r>
      <w:proofErr w:type="spellStart"/>
      <w:r w:rsidR="00434CE2" w:rsidRPr="00620682">
        <w:rPr>
          <w:rFonts w:ascii="Times New Roman" w:hAnsi="Times New Roman" w:cs="Times New Roman"/>
        </w:rPr>
        <w:t>Apnoea</w:t>
      </w:r>
      <w:proofErr w:type="spellEnd"/>
      <w:r w:rsidR="00434CE2" w:rsidRPr="00620682">
        <w:rPr>
          <w:rFonts w:ascii="Times New Roman" w:hAnsi="Times New Roman" w:cs="Times New Roman"/>
        </w:rPr>
        <w:t xml:space="preserve">-Hypopnea Index </w:t>
      </w:r>
      <w:r w:rsidR="00E84D50" w:rsidRPr="00620682">
        <w:rPr>
          <w:rFonts w:ascii="Times New Roman" w:hAnsi="Times New Roman" w:cs="Times New Roman"/>
        </w:rPr>
        <w:t>(</w:t>
      </w:r>
      <w:r w:rsidR="00434CE2" w:rsidRPr="00620682">
        <w:rPr>
          <w:rFonts w:ascii="Times New Roman" w:hAnsi="Times New Roman" w:cs="Times New Roman"/>
        </w:rPr>
        <w:t>AHI</w:t>
      </w:r>
      <w:r w:rsidR="00E84D50" w:rsidRPr="00620682">
        <w:rPr>
          <w:rFonts w:ascii="Times New Roman" w:hAnsi="Times New Roman" w:cs="Times New Roman"/>
        </w:rPr>
        <w:t>)</w:t>
      </w:r>
      <w:r w:rsidRPr="00620682">
        <w:rPr>
          <w:rFonts w:ascii="Times New Roman" w:hAnsi="Times New Roman" w:cs="Times New Roman"/>
        </w:rPr>
        <w:t xml:space="preserve"> &gt; </w:t>
      </w:r>
      <w:r w:rsidR="00BE263B" w:rsidRPr="00620682">
        <w:rPr>
          <w:rFonts w:ascii="Times New Roman" w:hAnsi="Times New Roman" w:cs="Times New Roman"/>
        </w:rPr>
        <w:t>15</w:t>
      </w:r>
      <w:r w:rsidR="00B35168" w:rsidRPr="00620682">
        <w:rPr>
          <w:rFonts w:ascii="Times New Roman" w:hAnsi="Times New Roman" w:cs="Times New Roman"/>
        </w:rPr>
        <w:t>/</w:t>
      </w:r>
      <w:proofErr w:type="spellStart"/>
      <w:r w:rsidR="00B35168" w:rsidRPr="00620682">
        <w:rPr>
          <w:rFonts w:ascii="Times New Roman" w:hAnsi="Times New Roman" w:cs="Times New Roman"/>
        </w:rPr>
        <w:t>hr</w:t>
      </w:r>
      <w:proofErr w:type="spellEnd"/>
      <w:r w:rsidR="00B35168" w:rsidRPr="00620682">
        <w:rPr>
          <w:rFonts w:ascii="Times New Roman" w:hAnsi="Times New Roman" w:cs="Times New Roman"/>
        </w:rPr>
        <w:t>) and</w:t>
      </w:r>
    </w:p>
    <w:p w:rsidR="00434CE2" w:rsidRPr="00620682" w:rsidRDefault="00C718AD" w:rsidP="00434CE2">
      <w:pPr>
        <w:ind w:firstLine="720"/>
        <w:rPr>
          <w:rFonts w:ascii="Times New Roman" w:hAnsi="Times New Roman" w:cs="Times New Roman"/>
        </w:rPr>
      </w:pPr>
      <w:r w:rsidRPr="00620682">
        <w:rPr>
          <w:rFonts w:ascii="Times New Roman" w:hAnsi="Times New Roman" w:cs="Times New Roman"/>
        </w:rPr>
        <w:t>3. Supine dependent OSA</w:t>
      </w:r>
      <w:r w:rsidR="00BE263B" w:rsidRPr="00620682">
        <w:rPr>
          <w:rFonts w:ascii="Times New Roman" w:hAnsi="Times New Roman" w:cs="Times New Roman"/>
        </w:rPr>
        <w:t xml:space="preserve"> </w:t>
      </w:r>
      <w:r w:rsidR="00BE6889" w:rsidRPr="00620682">
        <w:rPr>
          <w:rFonts w:ascii="Times New Roman" w:hAnsi="Times New Roman" w:cs="Times New Roman"/>
        </w:rPr>
        <w:t>(Supine</w:t>
      </w:r>
      <w:r w:rsidR="00BE263B" w:rsidRPr="00620682">
        <w:rPr>
          <w:rFonts w:ascii="Times New Roman" w:hAnsi="Times New Roman" w:cs="Times New Roman"/>
        </w:rPr>
        <w:t xml:space="preserve"> to non-supine AHI ratio &gt; 4)</w:t>
      </w:r>
    </w:p>
    <w:p w:rsidR="00B35168" w:rsidRPr="00620682" w:rsidRDefault="00B35168" w:rsidP="00434CE2">
      <w:pPr>
        <w:ind w:firstLine="720"/>
        <w:rPr>
          <w:rFonts w:ascii="Times New Roman" w:hAnsi="Times New Roman" w:cs="Times New Roman"/>
        </w:rPr>
      </w:pPr>
      <w:r w:rsidRPr="00620682">
        <w:rPr>
          <w:rFonts w:ascii="Times New Roman" w:hAnsi="Times New Roman" w:cs="Times New Roman"/>
        </w:rPr>
        <w:t>4. CPAP intolerant/refusal</w:t>
      </w:r>
    </w:p>
    <w:p w:rsidR="00434CE2" w:rsidRPr="00620682" w:rsidRDefault="00B35168" w:rsidP="00434CE2">
      <w:pPr>
        <w:ind w:left="720"/>
        <w:rPr>
          <w:rFonts w:ascii="Times New Roman" w:hAnsi="Times New Roman" w:cs="Times New Roman"/>
        </w:rPr>
      </w:pPr>
      <w:r w:rsidRPr="00620682">
        <w:rPr>
          <w:rFonts w:ascii="Times New Roman" w:hAnsi="Times New Roman" w:cs="Times New Roman"/>
        </w:rPr>
        <w:t>5</w:t>
      </w:r>
      <w:r w:rsidR="00434CE2" w:rsidRPr="00620682">
        <w:rPr>
          <w:rFonts w:ascii="Times New Roman" w:hAnsi="Times New Roman" w:cs="Times New Roman"/>
        </w:rPr>
        <w:t xml:space="preserve">. </w:t>
      </w:r>
      <w:r w:rsidR="003407E1" w:rsidRPr="00620682">
        <w:rPr>
          <w:rFonts w:ascii="Times New Roman" w:hAnsi="Times New Roman" w:cs="Times New Roman"/>
        </w:rPr>
        <w:t>M</w:t>
      </w:r>
      <w:r w:rsidR="00434CE2" w:rsidRPr="00620682">
        <w:rPr>
          <w:rFonts w:ascii="Times New Roman" w:hAnsi="Times New Roman" w:cs="Times New Roman"/>
        </w:rPr>
        <w:t>inimum of ten teeth per dental arch</w:t>
      </w:r>
    </w:p>
    <w:p w:rsidR="00434CE2" w:rsidRPr="00620682" w:rsidRDefault="00B35168" w:rsidP="00434CE2">
      <w:pPr>
        <w:ind w:left="720"/>
        <w:rPr>
          <w:rFonts w:ascii="Times New Roman" w:hAnsi="Times New Roman" w:cs="Times New Roman"/>
        </w:rPr>
      </w:pPr>
      <w:r w:rsidRPr="00620682">
        <w:rPr>
          <w:rFonts w:ascii="Times New Roman" w:hAnsi="Times New Roman" w:cs="Times New Roman"/>
        </w:rPr>
        <w:t>6</w:t>
      </w:r>
      <w:r w:rsidR="00434CE2" w:rsidRPr="00620682">
        <w:rPr>
          <w:rFonts w:ascii="Times New Roman" w:hAnsi="Times New Roman" w:cs="Times New Roman"/>
        </w:rPr>
        <w:t>. Sufficient dental health (No periodontitis)</w:t>
      </w:r>
    </w:p>
    <w:p w:rsidR="00434CE2" w:rsidRPr="00620682" w:rsidRDefault="00B35168" w:rsidP="00434CE2">
      <w:pPr>
        <w:ind w:left="720"/>
        <w:rPr>
          <w:rFonts w:ascii="Times New Roman" w:hAnsi="Times New Roman" w:cs="Times New Roman"/>
        </w:rPr>
      </w:pPr>
      <w:r w:rsidRPr="00620682">
        <w:rPr>
          <w:rFonts w:ascii="Times New Roman" w:hAnsi="Times New Roman" w:cs="Times New Roman"/>
        </w:rPr>
        <w:t>7</w:t>
      </w:r>
      <w:r w:rsidR="00BE6889" w:rsidRPr="00620682">
        <w:rPr>
          <w:rFonts w:ascii="Times New Roman" w:hAnsi="Times New Roman" w:cs="Times New Roman"/>
        </w:rPr>
        <w:t xml:space="preserve">. Free from </w:t>
      </w:r>
      <w:proofErr w:type="spellStart"/>
      <w:r w:rsidR="00BE6889" w:rsidRPr="00620682">
        <w:rPr>
          <w:rFonts w:ascii="Times New Roman" w:hAnsi="Times New Roman" w:cs="Times New Roman"/>
        </w:rPr>
        <w:t>temp</w:t>
      </w:r>
      <w:r w:rsidR="00434CE2" w:rsidRPr="00620682">
        <w:rPr>
          <w:rFonts w:ascii="Times New Roman" w:hAnsi="Times New Roman" w:cs="Times New Roman"/>
        </w:rPr>
        <w:t>o</w:t>
      </w:r>
      <w:r w:rsidR="00BE6889" w:rsidRPr="00620682">
        <w:rPr>
          <w:rFonts w:ascii="Times New Roman" w:hAnsi="Times New Roman" w:cs="Times New Roman"/>
        </w:rPr>
        <w:t>ro</w:t>
      </w:r>
      <w:proofErr w:type="spellEnd"/>
      <w:r w:rsidR="00BE6889" w:rsidRPr="00620682">
        <w:rPr>
          <w:rFonts w:ascii="Times New Roman" w:hAnsi="Times New Roman" w:cs="Times New Roman"/>
        </w:rPr>
        <w:t xml:space="preserve"> </w:t>
      </w:r>
      <w:r w:rsidR="00434CE2" w:rsidRPr="00620682">
        <w:rPr>
          <w:rFonts w:ascii="Times New Roman" w:hAnsi="Times New Roman" w:cs="Times New Roman"/>
        </w:rPr>
        <w:t>mandibular joint pain</w:t>
      </w:r>
    </w:p>
    <w:p w:rsidR="00434CE2" w:rsidRPr="00620682" w:rsidRDefault="00434CE2" w:rsidP="00434CE2">
      <w:pPr>
        <w:ind w:left="720"/>
        <w:rPr>
          <w:rFonts w:ascii="Times New Roman" w:hAnsi="Times New Roman" w:cs="Times New Roman"/>
        </w:rPr>
      </w:pPr>
    </w:p>
    <w:p w:rsidR="00434CE2" w:rsidRPr="00620682" w:rsidRDefault="00434CE2" w:rsidP="001C3DAA">
      <w:pPr>
        <w:pStyle w:val="Heading2"/>
      </w:pPr>
      <w:bookmarkStart w:id="1" w:name="_Toc244832541"/>
      <w:r w:rsidRPr="00620682">
        <w:t>Exclusion Criteria</w:t>
      </w:r>
      <w:bookmarkEnd w:id="1"/>
    </w:p>
    <w:p w:rsidR="00434CE2" w:rsidRPr="00620682" w:rsidRDefault="00434CE2" w:rsidP="00434CE2">
      <w:pPr>
        <w:ind w:left="720"/>
        <w:rPr>
          <w:rFonts w:ascii="Times New Roman" w:hAnsi="Times New Roman" w:cs="Times New Roman"/>
          <w:b/>
        </w:rPr>
      </w:pP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1. Pregnancy</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2. BMI &gt; 3</w:t>
      </w:r>
      <w:r w:rsidR="00BE263B" w:rsidRPr="00620682">
        <w:rPr>
          <w:rFonts w:ascii="Times New Roman" w:hAnsi="Times New Roman" w:cs="Times New Roman"/>
        </w:rPr>
        <w:t>5</w:t>
      </w:r>
      <w:r w:rsidRPr="00620682">
        <w:rPr>
          <w:rFonts w:ascii="Times New Roman" w:hAnsi="Times New Roman" w:cs="Times New Roman"/>
        </w:rPr>
        <w:t xml:space="preserve"> kg/m2</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3. Unstable Angina/ Heart Failure (NYHA Class III or IV)/ Stroke</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4. Recent (&lt;6months) AMI or Revascularization Procedure.</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5. Significant Arrhythmia or Atrial Fibrillation.</w:t>
      </w:r>
    </w:p>
    <w:p w:rsidR="00434CE2" w:rsidRPr="00620682" w:rsidRDefault="00434CE2" w:rsidP="00434CE2">
      <w:pPr>
        <w:ind w:firstLine="720"/>
        <w:rPr>
          <w:rFonts w:ascii="Times New Roman" w:hAnsi="Times New Roman" w:cs="Times New Roman"/>
        </w:rPr>
      </w:pPr>
      <w:r w:rsidRPr="00620682">
        <w:rPr>
          <w:rFonts w:ascii="Times New Roman" w:hAnsi="Times New Roman" w:cs="Times New Roman"/>
        </w:rPr>
        <w:t>6. Recent (&lt;3 months) expos</w:t>
      </w:r>
      <w:r w:rsidR="00B35168" w:rsidRPr="00620682">
        <w:rPr>
          <w:rFonts w:ascii="Times New Roman" w:hAnsi="Times New Roman" w:cs="Times New Roman"/>
        </w:rPr>
        <w:t xml:space="preserve">ure to OSA therapy with </w:t>
      </w:r>
      <w:r w:rsidRPr="00620682">
        <w:rPr>
          <w:rFonts w:ascii="Times New Roman" w:hAnsi="Times New Roman" w:cs="Times New Roman"/>
        </w:rPr>
        <w:t>MAS.</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7. Se</w:t>
      </w:r>
      <w:r w:rsidR="00C718AD" w:rsidRPr="00620682">
        <w:rPr>
          <w:rFonts w:ascii="Times New Roman" w:hAnsi="Times New Roman" w:cs="Times New Roman"/>
        </w:rPr>
        <w:t xml:space="preserve">vere OSA who are excessively sleepy </w:t>
      </w:r>
      <w:proofErr w:type="gramStart"/>
      <w:r w:rsidR="00BE263B" w:rsidRPr="00620682">
        <w:rPr>
          <w:rFonts w:ascii="Times New Roman" w:hAnsi="Times New Roman" w:cs="Times New Roman"/>
        </w:rPr>
        <w:t>( ESS</w:t>
      </w:r>
      <w:proofErr w:type="gramEnd"/>
      <w:r w:rsidR="00BE263B" w:rsidRPr="00620682">
        <w:rPr>
          <w:rFonts w:ascii="Times New Roman" w:hAnsi="Times New Roman" w:cs="Times New Roman"/>
        </w:rPr>
        <w:t>&gt; 16)</w:t>
      </w:r>
      <w:r w:rsidR="00C718AD" w:rsidRPr="00620682">
        <w:rPr>
          <w:rFonts w:ascii="Times New Roman" w:hAnsi="Times New Roman" w:cs="Times New Roman"/>
        </w:rPr>
        <w:t xml:space="preserve">with </w:t>
      </w:r>
      <w:r w:rsidRPr="00620682">
        <w:rPr>
          <w:rFonts w:ascii="Times New Roman" w:hAnsi="Times New Roman" w:cs="Times New Roman"/>
        </w:rPr>
        <w:t>increased risk for driving-related accidents.</w:t>
      </w:r>
    </w:p>
    <w:p w:rsidR="00434CE2" w:rsidRPr="00620682" w:rsidRDefault="00434CE2" w:rsidP="00434CE2">
      <w:pPr>
        <w:ind w:left="720"/>
        <w:rPr>
          <w:rFonts w:ascii="Times New Roman" w:hAnsi="Times New Roman" w:cs="Times New Roman"/>
        </w:rPr>
      </w:pPr>
      <w:r w:rsidRPr="00620682">
        <w:rPr>
          <w:rFonts w:ascii="Times New Roman" w:hAnsi="Times New Roman" w:cs="Times New Roman"/>
        </w:rPr>
        <w:t>8. Regular use of sedatives, narcotics, or psychoactive drugs</w:t>
      </w:r>
      <w:r w:rsidR="00BE263B" w:rsidRPr="00620682">
        <w:rPr>
          <w:rFonts w:ascii="Times New Roman" w:hAnsi="Times New Roman" w:cs="Times New Roman"/>
        </w:rPr>
        <w:t>.</w:t>
      </w:r>
    </w:p>
    <w:p w:rsidR="00434CE2" w:rsidRPr="00620682" w:rsidRDefault="00434CE2" w:rsidP="00434CE2">
      <w:pPr>
        <w:spacing w:after="120"/>
        <w:ind w:left="720"/>
        <w:jc w:val="both"/>
        <w:rPr>
          <w:rFonts w:ascii="Times New Roman" w:hAnsi="Times New Roman" w:cs="Times New Roman"/>
        </w:rPr>
      </w:pPr>
      <w:r w:rsidRPr="00620682">
        <w:rPr>
          <w:rFonts w:ascii="Times New Roman" w:hAnsi="Times New Roman" w:cs="Times New Roman"/>
        </w:rPr>
        <w:t>9.</w:t>
      </w:r>
      <w:r w:rsidR="00B35168" w:rsidRPr="00620682">
        <w:rPr>
          <w:rFonts w:ascii="Times New Roman" w:hAnsi="Times New Roman" w:cs="Times New Roman"/>
        </w:rPr>
        <w:t xml:space="preserve"> </w:t>
      </w:r>
      <w:r w:rsidRPr="00620682">
        <w:rPr>
          <w:rFonts w:ascii="Times New Roman" w:hAnsi="Times New Roman" w:cs="Times New Roman"/>
        </w:rPr>
        <w:t>Contraindications to oral appliance th</w:t>
      </w:r>
      <w:r w:rsidR="00582CD6" w:rsidRPr="00620682">
        <w:rPr>
          <w:rFonts w:ascii="Times New Roman" w:hAnsi="Times New Roman" w:cs="Times New Roman"/>
        </w:rPr>
        <w:t xml:space="preserve">erapy (periodontal disease or </w:t>
      </w:r>
      <w:r w:rsidRPr="00620682">
        <w:rPr>
          <w:rFonts w:ascii="Times New Roman" w:hAnsi="Times New Roman" w:cs="Times New Roman"/>
        </w:rPr>
        <w:t>dental caries, less than 10 teeth per dental arch, and exaggerated gag reflex).</w:t>
      </w:r>
    </w:p>
    <w:p w:rsidR="00434CE2" w:rsidRPr="00620682" w:rsidRDefault="00552652" w:rsidP="00434CE2">
      <w:pPr>
        <w:spacing w:after="120"/>
        <w:jc w:val="both"/>
        <w:rPr>
          <w:rFonts w:ascii="Times New Roman" w:hAnsi="Times New Roman" w:cs="Times New Roman"/>
        </w:rPr>
      </w:pPr>
      <w:r w:rsidRPr="00620682">
        <w:rPr>
          <w:rFonts w:ascii="Times New Roman" w:hAnsi="Times New Roman" w:cs="Times New Roman"/>
        </w:rPr>
        <w:t xml:space="preserve">           </w:t>
      </w:r>
    </w:p>
    <w:p w:rsidR="00434CE2" w:rsidRPr="00620682" w:rsidRDefault="00434CE2" w:rsidP="00434CE2">
      <w:pPr>
        <w:jc w:val="both"/>
        <w:rPr>
          <w:rFonts w:ascii="Times New Roman" w:hAnsi="Times New Roman" w:cs="Times New Roman"/>
        </w:rPr>
      </w:pPr>
    </w:p>
    <w:p w:rsidR="00434CE2" w:rsidRPr="00620682" w:rsidRDefault="00434CE2" w:rsidP="00434CE2">
      <w:pPr>
        <w:jc w:val="both"/>
        <w:rPr>
          <w:rFonts w:ascii="Times New Roman" w:hAnsi="Times New Roman" w:cs="Times New Roman"/>
          <w:b/>
        </w:rPr>
      </w:pPr>
    </w:p>
    <w:p w:rsidR="00407E35" w:rsidRPr="00620682" w:rsidRDefault="00A650E2" w:rsidP="0044400A">
      <w:pPr>
        <w:spacing w:after="200" w:line="276" w:lineRule="auto"/>
        <w:jc w:val="both"/>
        <w:rPr>
          <w:rFonts w:ascii="Times New Roman" w:hAnsi="Times New Roman" w:cs="Times New Roman"/>
          <w:b/>
        </w:rPr>
      </w:pPr>
      <w:r w:rsidRPr="00620682">
        <w:rPr>
          <w:rFonts w:ascii="Times New Roman" w:hAnsi="Times New Roman" w:cs="Times New Roman"/>
          <w:b/>
        </w:rPr>
        <w:t>Oral Appliance</w:t>
      </w:r>
      <w:r w:rsidR="004638FD" w:rsidRPr="00620682">
        <w:rPr>
          <w:rFonts w:ascii="Times New Roman" w:hAnsi="Times New Roman" w:cs="Times New Roman"/>
          <w:b/>
        </w:rPr>
        <w:t xml:space="preserve"> and Positional therapy</w:t>
      </w:r>
    </w:p>
    <w:p w:rsidR="0044400A" w:rsidRPr="00620682" w:rsidRDefault="0044400A" w:rsidP="0044400A">
      <w:pPr>
        <w:rPr>
          <w:rFonts w:ascii="Times New Roman" w:hAnsi="Times New Roman" w:cs="Times New Roman"/>
          <w:lang w:val="en-AU"/>
        </w:rPr>
      </w:pPr>
      <w:r w:rsidRPr="00620682">
        <w:rPr>
          <w:rFonts w:ascii="Times New Roman" w:hAnsi="Times New Roman" w:cs="Times New Roman"/>
          <w:lang w:val="en-AU"/>
        </w:rPr>
        <w:t>Patients with be</w:t>
      </w:r>
      <w:r w:rsidR="004638FD" w:rsidRPr="00620682">
        <w:rPr>
          <w:rFonts w:ascii="Times New Roman" w:hAnsi="Times New Roman" w:cs="Times New Roman"/>
          <w:lang w:val="en-AU"/>
        </w:rPr>
        <w:t xml:space="preserve"> fitted </w:t>
      </w:r>
      <w:r w:rsidR="00432D38" w:rsidRPr="00620682">
        <w:rPr>
          <w:rFonts w:ascii="Times New Roman" w:hAnsi="Times New Roman" w:cs="Times New Roman"/>
          <w:lang w:val="en-AU"/>
        </w:rPr>
        <w:t xml:space="preserve">with a custom fitted trial </w:t>
      </w:r>
      <w:r w:rsidR="00A91059" w:rsidRPr="00620682">
        <w:rPr>
          <w:rFonts w:ascii="Times New Roman" w:hAnsi="Times New Roman" w:cs="Times New Roman"/>
          <w:lang w:val="en-AU"/>
        </w:rPr>
        <w:t>mandibular advancement splint (</w:t>
      </w:r>
      <w:r w:rsidR="00432D38" w:rsidRPr="00620682">
        <w:rPr>
          <w:rFonts w:ascii="Times New Roman" w:hAnsi="Times New Roman" w:cs="Times New Roman"/>
          <w:lang w:val="en-AU"/>
        </w:rPr>
        <w:t>MAS</w:t>
      </w:r>
      <w:r w:rsidR="00A91059" w:rsidRPr="00620682">
        <w:rPr>
          <w:rFonts w:ascii="Times New Roman" w:hAnsi="Times New Roman" w:cs="Times New Roman"/>
          <w:lang w:val="en-AU"/>
        </w:rPr>
        <w:t>)</w:t>
      </w:r>
      <w:r w:rsidR="004638FD" w:rsidRPr="00620682">
        <w:rPr>
          <w:rFonts w:ascii="Times New Roman" w:hAnsi="Times New Roman" w:cs="Times New Roman"/>
          <w:lang w:val="en-AU"/>
        </w:rPr>
        <w:t>. Additionally, patients will be provided with a p</w:t>
      </w:r>
      <w:r w:rsidR="00EF3000" w:rsidRPr="00620682">
        <w:rPr>
          <w:rFonts w:ascii="Times New Roman" w:hAnsi="Times New Roman" w:cs="Times New Roman"/>
          <w:lang w:val="en-AU"/>
        </w:rPr>
        <w:t>ositional therapy (P</w:t>
      </w:r>
      <w:r w:rsidR="00432D38" w:rsidRPr="00620682">
        <w:rPr>
          <w:rFonts w:ascii="Times New Roman" w:hAnsi="Times New Roman" w:cs="Times New Roman"/>
          <w:lang w:val="en-AU"/>
        </w:rPr>
        <w:t>OT) device-</w:t>
      </w:r>
      <w:r w:rsidR="00EF3000" w:rsidRPr="00620682">
        <w:rPr>
          <w:rFonts w:ascii="Times New Roman" w:hAnsi="Times New Roman" w:cs="Times New Roman"/>
          <w:lang w:val="en-AU"/>
        </w:rPr>
        <w:t>(</w:t>
      </w:r>
      <w:r w:rsidR="004638FD" w:rsidRPr="00620682">
        <w:rPr>
          <w:rFonts w:ascii="Times New Roman" w:hAnsi="Times New Roman" w:cs="Times New Roman"/>
          <w:lang w:val="en-AU"/>
        </w:rPr>
        <w:t>Nightshift</w:t>
      </w:r>
      <w:r w:rsidR="00EF3000" w:rsidRPr="00620682">
        <w:rPr>
          <w:rFonts w:ascii="Times New Roman" w:hAnsi="Times New Roman" w:cs="Times New Roman"/>
          <w:lang w:val="en-AU"/>
        </w:rPr>
        <w:t xml:space="preserve"> sleep </w:t>
      </w:r>
      <w:r w:rsidR="00432D38" w:rsidRPr="00620682">
        <w:rPr>
          <w:rFonts w:ascii="Times New Roman" w:hAnsi="Times New Roman" w:cs="Times New Roman"/>
          <w:lang w:val="en-AU"/>
        </w:rPr>
        <w:t>positioned, Advanced Brain Monitoring, In</w:t>
      </w:r>
      <w:r w:rsidR="00A91059" w:rsidRPr="00620682">
        <w:rPr>
          <w:rFonts w:ascii="Times New Roman" w:hAnsi="Times New Roman" w:cs="Times New Roman"/>
          <w:lang w:val="en-AU"/>
        </w:rPr>
        <w:t>c Carlsbad, C</w:t>
      </w:r>
      <w:r w:rsidR="0026464B" w:rsidRPr="00620682">
        <w:rPr>
          <w:rFonts w:ascii="Times New Roman" w:hAnsi="Times New Roman" w:cs="Times New Roman"/>
          <w:lang w:val="en-AU"/>
        </w:rPr>
        <w:t>A USA), (</w:t>
      </w:r>
      <w:r w:rsidR="00A91059" w:rsidRPr="00620682">
        <w:rPr>
          <w:rFonts w:ascii="Times New Roman" w:hAnsi="Times New Roman" w:cs="Times New Roman"/>
          <w:lang w:val="en-AU"/>
        </w:rPr>
        <w:t>fig</w:t>
      </w:r>
      <w:r w:rsidR="0026464B" w:rsidRPr="00620682">
        <w:rPr>
          <w:rFonts w:ascii="Times New Roman" w:hAnsi="Times New Roman" w:cs="Times New Roman"/>
          <w:lang w:val="en-AU"/>
        </w:rPr>
        <w:t>ures</w:t>
      </w:r>
      <w:r w:rsidR="00A91059" w:rsidRPr="00620682">
        <w:rPr>
          <w:rFonts w:ascii="Times New Roman" w:hAnsi="Times New Roman" w:cs="Times New Roman"/>
          <w:lang w:val="en-AU"/>
        </w:rPr>
        <w:t xml:space="preserve"> 3</w:t>
      </w:r>
      <w:proofErr w:type="gramStart"/>
      <w:r w:rsidR="00A91059" w:rsidRPr="00620682">
        <w:rPr>
          <w:rFonts w:ascii="Times New Roman" w:hAnsi="Times New Roman" w:cs="Times New Roman"/>
          <w:lang w:val="en-AU"/>
        </w:rPr>
        <w:t>,4</w:t>
      </w:r>
      <w:proofErr w:type="gramEnd"/>
      <w:r w:rsidR="00A91059" w:rsidRPr="00620682">
        <w:rPr>
          <w:rFonts w:ascii="Times New Roman" w:hAnsi="Times New Roman" w:cs="Times New Roman"/>
          <w:lang w:val="en-AU"/>
        </w:rPr>
        <w:t xml:space="preserve"> and 5)</w:t>
      </w:r>
      <w:r w:rsidR="0026464B" w:rsidRPr="00620682">
        <w:rPr>
          <w:rFonts w:ascii="Times New Roman" w:hAnsi="Times New Roman" w:cs="Times New Roman"/>
          <w:lang w:val="en-AU"/>
        </w:rPr>
        <w:t>.</w:t>
      </w:r>
    </w:p>
    <w:p w:rsidR="00A650E2" w:rsidRPr="00620682" w:rsidRDefault="00A650E2" w:rsidP="0044400A">
      <w:pPr>
        <w:rPr>
          <w:rFonts w:ascii="Times New Roman" w:hAnsi="Times New Roman" w:cs="Times New Roman"/>
          <w:lang w:val="en-AU"/>
        </w:rPr>
      </w:pPr>
    </w:p>
    <w:p w:rsidR="0044400A" w:rsidRPr="00620682" w:rsidRDefault="0044400A" w:rsidP="0044400A">
      <w:pPr>
        <w:rPr>
          <w:rFonts w:ascii="Times New Roman" w:hAnsi="Times New Roman" w:cs="Times New Roman"/>
          <w:lang w:val="en-AU"/>
        </w:rPr>
      </w:pPr>
    </w:p>
    <w:p w:rsidR="0044400A" w:rsidRPr="00620682" w:rsidRDefault="004638FD" w:rsidP="0044400A">
      <w:pPr>
        <w:rPr>
          <w:rFonts w:ascii="Times New Roman" w:hAnsi="Times New Roman" w:cs="Times New Roman"/>
          <w:lang w:val="en-AU"/>
        </w:rPr>
      </w:pPr>
      <w:r w:rsidRPr="00620682">
        <w:rPr>
          <w:rFonts w:ascii="Times New Roman" w:hAnsi="Times New Roman" w:cs="Times New Roman"/>
          <w:lang w:val="en-AU"/>
        </w:rPr>
        <w:t>M</w:t>
      </w:r>
      <w:r w:rsidR="00CF0278" w:rsidRPr="00620682">
        <w:rPr>
          <w:rFonts w:ascii="Times New Roman" w:hAnsi="Times New Roman" w:cs="Times New Roman"/>
          <w:lang w:val="en-AU"/>
        </w:rPr>
        <w:t>A</w:t>
      </w:r>
      <w:r w:rsidRPr="00620682">
        <w:rPr>
          <w:rFonts w:ascii="Times New Roman" w:hAnsi="Times New Roman" w:cs="Times New Roman"/>
          <w:lang w:val="en-AU"/>
        </w:rPr>
        <w:t>S</w:t>
      </w:r>
      <w:r w:rsidR="00CF0278" w:rsidRPr="00620682">
        <w:rPr>
          <w:rFonts w:ascii="Times New Roman" w:hAnsi="Times New Roman" w:cs="Times New Roman"/>
          <w:lang w:val="en-AU"/>
        </w:rPr>
        <w:t>=C</w:t>
      </w:r>
      <w:r w:rsidRPr="00620682">
        <w:rPr>
          <w:rFonts w:ascii="Times New Roman" w:hAnsi="Times New Roman" w:cs="Times New Roman"/>
          <w:lang w:val="en-AU"/>
        </w:rPr>
        <w:t xml:space="preserve">ustom fitted </w:t>
      </w:r>
      <w:r w:rsidR="00E84D50" w:rsidRPr="00620682">
        <w:rPr>
          <w:rFonts w:ascii="Times New Roman" w:hAnsi="Times New Roman" w:cs="Times New Roman"/>
          <w:lang w:val="en-AU"/>
        </w:rPr>
        <w:t xml:space="preserve">trial </w:t>
      </w:r>
      <w:r w:rsidR="00EF3000" w:rsidRPr="00620682">
        <w:rPr>
          <w:rFonts w:ascii="Times New Roman" w:hAnsi="Times New Roman" w:cs="Times New Roman"/>
          <w:lang w:val="en-AU"/>
        </w:rPr>
        <w:t xml:space="preserve">MAS- </w:t>
      </w:r>
      <w:proofErr w:type="spellStart"/>
      <w:r w:rsidR="00EF3000" w:rsidRPr="00620682">
        <w:rPr>
          <w:rFonts w:ascii="Times New Roman" w:hAnsi="Times New Roman" w:cs="Times New Roman"/>
          <w:lang w:val="en-AU"/>
        </w:rPr>
        <w:t>monoblock</w:t>
      </w:r>
      <w:proofErr w:type="spellEnd"/>
      <w:r w:rsidR="00EF3000" w:rsidRPr="00620682">
        <w:rPr>
          <w:rFonts w:ascii="Times New Roman" w:hAnsi="Times New Roman" w:cs="Times New Roman"/>
          <w:lang w:val="en-AU"/>
        </w:rPr>
        <w:t xml:space="preserve"> design </w:t>
      </w:r>
      <w:r w:rsidRPr="00620682">
        <w:rPr>
          <w:rFonts w:ascii="Times New Roman" w:hAnsi="Times New Roman" w:cs="Times New Roman"/>
          <w:lang w:val="en-AU"/>
        </w:rPr>
        <w:t>(Figure</w:t>
      </w:r>
      <w:r w:rsidR="0026464B" w:rsidRPr="00620682">
        <w:rPr>
          <w:rFonts w:ascii="Times New Roman" w:hAnsi="Times New Roman" w:cs="Times New Roman"/>
          <w:lang w:val="en-AU"/>
        </w:rPr>
        <w:t>s</w:t>
      </w:r>
      <w:r w:rsidRPr="00620682">
        <w:rPr>
          <w:rFonts w:ascii="Times New Roman" w:hAnsi="Times New Roman" w:cs="Times New Roman"/>
          <w:lang w:val="en-AU"/>
        </w:rPr>
        <w:t xml:space="preserve"> 1</w:t>
      </w:r>
      <w:r w:rsidR="0026464B" w:rsidRPr="00620682">
        <w:rPr>
          <w:rFonts w:ascii="Times New Roman" w:hAnsi="Times New Roman" w:cs="Times New Roman"/>
          <w:lang w:val="en-AU"/>
        </w:rPr>
        <w:t xml:space="preserve"> and 2</w:t>
      </w:r>
      <w:r w:rsidRPr="00620682">
        <w:rPr>
          <w:rFonts w:ascii="Times New Roman" w:hAnsi="Times New Roman" w:cs="Times New Roman"/>
          <w:lang w:val="en-AU"/>
        </w:rPr>
        <w:t>).</w:t>
      </w:r>
    </w:p>
    <w:p w:rsidR="0044400A" w:rsidRPr="00620682" w:rsidRDefault="004638FD" w:rsidP="0044400A">
      <w:pPr>
        <w:rPr>
          <w:rFonts w:ascii="Times New Roman" w:hAnsi="Times New Roman" w:cs="Times New Roman"/>
          <w:lang w:val="en-AU"/>
        </w:rPr>
      </w:pPr>
      <w:r w:rsidRPr="00620682">
        <w:rPr>
          <w:rFonts w:ascii="Times New Roman" w:hAnsi="Times New Roman" w:cs="Times New Roman"/>
          <w:lang w:val="en-AU"/>
        </w:rPr>
        <w:t>P</w:t>
      </w:r>
      <w:r w:rsidR="0026464B" w:rsidRPr="00620682">
        <w:rPr>
          <w:rFonts w:ascii="Times New Roman" w:hAnsi="Times New Roman" w:cs="Times New Roman"/>
          <w:lang w:val="en-AU"/>
        </w:rPr>
        <w:t>O</w:t>
      </w:r>
      <w:r w:rsidRPr="00620682">
        <w:rPr>
          <w:rFonts w:ascii="Times New Roman" w:hAnsi="Times New Roman" w:cs="Times New Roman"/>
          <w:lang w:val="en-AU"/>
        </w:rPr>
        <w:t>T= Positional therapy- Nightshift</w:t>
      </w:r>
      <w:r w:rsidR="00EF3000" w:rsidRPr="00620682">
        <w:rPr>
          <w:rFonts w:ascii="Times New Roman" w:hAnsi="Times New Roman" w:cs="Times New Roman"/>
          <w:lang w:val="en-AU"/>
        </w:rPr>
        <w:t xml:space="preserve"> sleep </w:t>
      </w:r>
      <w:r w:rsidR="009C37C8" w:rsidRPr="00620682">
        <w:rPr>
          <w:rFonts w:ascii="Times New Roman" w:hAnsi="Times New Roman" w:cs="Times New Roman"/>
          <w:lang w:val="en-AU"/>
        </w:rPr>
        <w:t>positioner</w:t>
      </w:r>
      <w:r w:rsidR="0026464B" w:rsidRPr="00620682">
        <w:rPr>
          <w:rFonts w:ascii="Times New Roman" w:hAnsi="Times New Roman" w:cs="Times New Roman"/>
          <w:lang w:val="en-AU"/>
        </w:rPr>
        <w:t xml:space="preserve"> </w:t>
      </w:r>
      <w:r w:rsidR="00E84D50" w:rsidRPr="00620682">
        <w:rPr>
          <w:rFonts w:ascii="Times New Roman" w:hAnsi="Times New Roman" w:cs="Times New Roman"/>
          <w:lang w:val="en-AU"/>
        </w:rPr>
        <w:t>(</w:t>
      </w:r>
      <w:r w:rsidRPr="00620682">
        <w:rPr>
          <w:rFonts w:ascii="Times New Roman" w:hAnsi="Times New Roman" w:cs="Times New Roman"/>
          <w:lang w:val="en-AU"/>
        </w:rPr>
        <w:t>Figure</w:t>
      </w:r>
      <w:r w:rsidR="0026464B" w:rsidRPr="00620682">
        <w:rPr>
          <w:rFonts w:ascii="Times New Roman" w:hAnsi="Times New Roman" w:cs="Times New Roman"/>
          <w:lang w:val="en-AU"/>
        </w:rPr>
        <w:t>s 3</w:t>
      </w:r>
      <w:proofErr w:type="gramStart"/>
      <w:r w:rsidR="0026464B" w:rsidRPr="00620682">
        <w:rPr>
          <w:rFonts w:ascii="Times New Roman" w:hAnsi="Times New Roman" w:cs="Times New Roman"/>
          <w:lang w:val="en-AU"/>
        </w:rPr>
        <w:t>,4</w:t>
      </w:r>
      <w:proofErr w:type="gramEnd"/>
      <w:r w:rsidR="0026464B" w:rsidRPr="00620682">
        <w:rPr>
          <w:rFonts w:ascii="Times New Roman" w:hAnsi="Times New Roman" w:cs="Times New Roman"/>
          <w:lang w:val="en-AU"/>
        </w:rPr>
        <w:t xml:space="preserve"> and 5</w:t>
      </w:r>
      <w:r w:rsidR="0044400A" w:rsidRPr="00620682">
        <w:rPr>
          <w:rFonts w:ascii="Times New Roman" w:hAnsi="Times New Roman" w:cs="Times New Roman"/>
          <w:lang w:val="en-AU"/>
        </w:rPr>
        <w:t>)</w:t>
      </w:r>
      <w:r w:rsidRPr="00620682">
        <w:rPr>
          <w:rFonts w:ascii="Times New Roman" w:hAnsi="Times New Roman" w:cs="Times New Roman"/>
          <w:lang w:val="en-AU"/>
        </w:rPr>
        <w:t>.</w:t>
      </w:r>
    </w:p>
    <w:p w:rsidR="0044400A" w:rsidRPr="00620682" w:rsidRDefault="0044400A" w:rsidP="0044400A">
      <w:pPr>
        <w:rPr>
          <w:rFonts w:ascii="Times New Roman" w:hAnsi="Times New Roman" w:cs="Times New Roman"/>
          <w:lang w:val="en-AU"/>
        </w:rPr>
      </w:pPr>
    </w:p>
    <w:p w:rsidR="0044400A" w:rsidRPr="00620682" w:rsidRDefault="00EF3000" w:rsidP="0044400A">
      <w:pPr>
        <w:rPr>
          <w:rFonts w:ascii="Times New Roman" w:hAnsi="Times New Roman" w:cs="Times New Roman"/>
          <w:lang w:val="en-AU"/>
        </w:rPr>
      </w:pPr>
      <w:r w:rsidRPr="00620682">
        <w:rPr>
          <w:rFonts w:ascii="Times New Roman" w:hAnsi="Times New Roman" w:cs="Times New Roman"/>
          <w:lang w:val="en-AU"/>
        </w:rPr>
        <w:t xml:space="preserve">The custom fitted trial </w:t>
      </w:r>
      <w:r w:rsidR="0026464B" w:rsidRPr="00620682">
        <w:rPr>
          <w:rFonts w:ascii="Times New Roman" w:hAnsi="Times New Roman" w:cs="Times New Roman"/>
          <w:lang w:val="en-AU"/>
        </w:rPr>
        <w:t xml:space="preserve">MAS will </w:t>
      </w:r>
      <w:r w:rsidR="0044400A" w:rsidRPr="00620682">
        <w:rPr>
          <w:rFonts w:ascii="Times New Roman" w:hAnsi="Times New Roman" w:cs="Times New Roman"/>
          <w:lang w:val="en-AU"/>
        </w:rPr>
        <w:t xml:space="preserve">be fitted with a compliance monitoring </w:t>
      </w:r>
      <w:proofErr w:type="spellStart"/>
      <w:r w:rsidR="0044400A" w:rsidRPr="00620682">
        <w:rPr>
          <w:rFonts w:ascii="Times New Roman" w:hAnsi="Times New Roman" w:cs="Times New Roman"/>
          <w:lang w:val="en-AU"/>
        </w:rPr>
        <w:t>microsensor</w:t>
      </w:r>
      <w:proofErr w:type="spellEnd"/>
      <w:r w:rsidR="0044400A" w:rsidRPr="00620682">
        <w:rPr>
          <w:rFonts w:ascii="Times New Roman" w:hAnsi="Times New Roman" w:cs="Times New Roman"/>
          <w:lang w:val="en-AU"/>
        </w:rPr>
        <w:t xml:space="preserve"> (</w:t>
      </w:r>
      <w:proofErr w:type="spellStart"/>
      <w:r w:rsidR="0044400A" w:rsidRPr="00620682">
        <w:rPr>
          <w:rFonts w:ascii="Times New Roman" w:hAnsi="Times New Roman" w:cs="Times New Roman"/>
          <w:lang w:val="en-AU"/>
        </w:rPr>
        <w:t>Theramon</w:t>
      </w:r>
      <w:proofErr w:type="spellEnd"/>
      <w:r w:rsidR="0044400A" w:rsidRPr="00620682">
        <w:rPr>
          <w:rFonts w:ascii="Times New Roman" w:hAnsi="Times New Roman" w:cs="Times New Roman"/>
          <w:lang w:val="en-AU"/>
        </w:rPr>
        <w:t xml:space="preserve">, IFT </w:t>
      </w:r>
      <w:proofErr w:type="spellStart"/>
      <w:r w:rsidR="0044400A" w:rsidRPr="00620682">
        <w:rPr>
          <w:rFonts w:ascii="Times New Roman" w:hAnsi="Times New Roman" w:cs="Times New Roman"/>
          <w:lang w:val="en-AU"/>
        </w:rPr>
        <w:t>Handels</w:t>
      </w:r>
      <w:proofErr w:type="spellEnd"/>
      <w:r w:rsidR="0044400A" w:rsidRPr="00620682">
        <w:rPr>
          <w:rFonts w:ascii="Times New Roman" w:hAnsi="Times New Roman" w:cs="Times New Roman"/>
          <w:lang w:val="en-AU"/>
        </w:rPr>
        <w:t xml:space="preserve">-und </w:t>
      </w:r>
      <w:proofErr w:type="spellStart"/>
      <w:r w:rsidR="0044400A" w:rsidRPr="00620682">
        <w:rPr>
          <w:rFonts w:ascii="Times New Roman" w:hAnsi="Times New Roman" w:cs="Times New Roman"/>
          <w:lang w:val="en-AU"/>
        </w:rPr>
        <w:t>Entwicklungsgesellschaft</w:t>
      </w:r>
      <w:proofErr w:type="spellEnd"/>
      <w:r w:rsidR="0044400A" w:rsidRPr="00620682">
        <w:rPr>
          <w:rFonts w:ascii="Times New Roman" w:hAnsi="Times New Roman" w:cs="Times New Roman"/>
          <w:lang w:val="en-AU"/>
        </w:rPr>
        <w:t xml:space="preserve"> GmbH, </w:t>
      </w:r>
      <w:proofErr w:type="spellStart"/>
      <w:r w:rsidR="0044400A" w:rsidRPr="00620682">
        <w:rPr>
          <w:rFonts w:ascii="Times New Roman" w:hAnsi="Times New Roman" w:cs="Times New Roman"/>
          <w:lang w:val="en-AU"/>
        </w:rPr>
        <w:t>Handelsagentur</w:t>
      </w:r>
      <w:proofErr w:type="spellEnd"/>
      <w:r w:rsidR="003407E1" w:rsidRPr="00620682">
        <w:rPr>
          <w:rFonts w:ascii="Times New Roman" w:hAnsi="Times New Roman" w:cs="Times New Roman"/>
          <w:lang w:val="en-AU"/>
        </w:rPr>
        <w:t xml:space="preserve"> </w:t>
      </w:r>
      <w:proofErr w:type="spellStart"/>
      <w:r w:rsidR="003407E1" w:rsidRPr="00620682">
        <w:rPr>
          <w:rFonts w:ascii="Times New Roman" w:hAnsi="Times New Roman" w:cs="Times New Roman"/>
          <w:lang w:val="en-AU"/>
        </w:rPr>
        <w:t>Gschladt</w:t>
      </w:r>
      <w:proofErr w:type="spellEnd"/>
      <w:r w:rsidR="003407E1" w:rsidRPr="00620682">
        <w:rPr>
          <w:rFonts w:ascii="Times New Roman" w:hAnsi="Times New Roman" w:cs="Times New Roman"/>
          <w:lang w:val="en-AU"/>
        </w:rPr>
        <w:t xml:space="preserve">, </w:t>
      </w:r>
      <w:proofErr w:type="spellStart"/>
      <w:r w:rsidR="003407E1" w:rsidRPr="00620682">
        <w:rPr>
          <w:rFonts w:ascii="Times New Roman" w:hAnsi="Times New Roman" w:cs="Times New Roman"/>
          <w:lang w:val="en-AU"/>
        </w:rPr>
        <w:t>Ha</w:t>
      </w:r>
      <w:r w:rsidR="0026464B" w:rsidRPr="00620682">
        <w:rPr>
          <w:rFonts w:ascii="Times New Roman" w:hAnsi="Times New Roman" w:cs="Times New Roman"/>
          <w:lang w:val="en-AU"/>
        </w:rPr>
        <w:t>rgelsberg</w:t>
      </w:r>
      <w:proofErr w:type="spellEnd"/>
      <w:r w:rsidR="0026464B" w:rsidRPr="00620682">
        <w:rPr>
          <w:rFonts w:ascii="Times New Roman" w:hAnsi="Times New Roman" w:cs="Times New Roman"/>
          <w:lang w:val="en-AU"/>
        </w:rPr>
        <w:t>, Austria),</w:t>
      </w:r>
      <w:r w:rsidR="0026464B" w:rsidRPr="00620682">
        <w:rPr>
          <w:rFonts w:ascii="Times New Roman" w:hAnsi="Times New Roman" w:cs="Times New Roman"/>
          <w:lang w:val="en-AU"/>
        </w:rPr>
        <w:softHyphen/>
      </w:r>
      <w:r w:rsidR="0026464B" w:rsidRPr="00620682">
        <w:rPr>
          <w:rFonts w:ascii="Times New Roman" w:hAnsi="Times New Roman" w:cs="Times New Roman"/>
          <w:lang w:val="en-AU"/>
        </w:rPr>
        <w:softHyphen/>
      </w:r>
      <w:r w:rsidR="0026464B" w:rsidRPr="00620682">
        <w:rPr>
          <w:rFonts w:ascii="Times New Roman" w:hAnsi="Times New Roman" w:cs="Times New Roman"/>
          <w:lang w:val="en-AU"/>
        </w:rPr>
        <w:softHyphen/>
      </w:r>
      <w:r w:rsidR="0026464B" w:rsidRPr="00620682">
        <w:rPr>
          <w:rFonts w:ascii="Times New Roman" w:hAnsi="Times New Roman" w:cs="Times New Roman"/>
          <w:lang w:val="en-AU"/>
        </w:rPr>
        <w:softHyphen/>
      </w:r>
      <w:r w:rsidR="0026464B" w:rsidRPr="00620682">
        <w:rPr>
          <w:rFonts w:ascii="Times New Roman" w:hAnsi="Times New Roman" w:cs="Times New Roman"/>
          <w:lang w:val="en-AU"/>
        </w:rPr>
        <w:softHyphen/>
        <w:t xml:space="preserve"> (figures 6 and 7</w:t>
      </w:r>
      <w:r w:rsidR="009C37C8" w:rsidRPr="00620682">
        <w:rPr>
          <w:rFonts w:ascii="Times New Roman" w:hAnsi="Times New Roman" w:cs="Times New Roman"/>
          <w:lang w:val="en-AU"/>
        </w:rPr>
        <w:t>)</w:t>
      </w:r>
      <w:r w:rsidR="0026464B" w:rsidRPr="00620682">
        <w:rPr>
          <w:rFonts w:ascii="Times New Roman" w:hAnsi="Times New Roman" w:cs="Times New Roman"/>
          <w:lang w:val="en-AU"/>
        </w:rPr>
        <w:t xml:space="preserve"> to objectively monitor MAS compliance.</w:t>
      </w:r>
    </w:p>
    <w:p w:rsidR="0044400A" w:rsidRPr="00620682" w:rsidRDefault="0044400A" w:rsidP="0044400A">
      <w:pPr>
        <w:rPr>
          <w:rFonts w:ascii="Times New Roman" w:hAnsi="Times New Roman" w:cs="Times New Roman"/>
          <w:lang w:val="en-AU"/>
        </w:rPr>
      </w:pPr>
    </w:p>
    <w:p w:rsidR="005E1E44" w:rsidRPr="00620682" w:rsidRDefault="005E1E44" w:rsidP="005E1E44">
      <w:pPr>
        <w:spacing w:after="200" w:line="276" w:lineRule="auto"/>
        <w:jc w:val="both"/>
        <w:rPr>
          <w:rFonts w:ascii="Times New Roman" w:hAnsi="Times New Roman" w:cs="Times New Roman"/>
          <w:b/>
        </w:rPr>
      </w:pPr>
    </w:p>
    <w:p w:rsidR="003F2BDB" w:rsidRPr="00620682" w:rsidRDefault="000F0E7D" w:rsidP="003F2BDB">
      <w:pPr>
        <w:ind w:left="720"/>
        <w:jc w:val="center"/>
        <w:rPr>
          <w:rFonts w:ascii="Times New Roman" w:hAnsi="Times New Roman" w:cs="Times New Roman"/>
        </w:rPr>
      </w:pPr>
      <w:r w:rsidRPr="00620682">
        <w:rPr>
          <w:rFonts w:ascii="Times New Roman" w:hAnsi="Times New Roman" w:cs="Times New Roman"/>
          <w:noProof/>
          <w:lang w:val="en-AU" w:eastAsia="en-AU"/>
        </w:rPr>
        <w:drawing>
          <wp:inline distT="0" distB="0" distL="0" distR="0" wp14:anchorId="158846E3" wp14:editId="2814262B">
            <wp:extent cx="3139564" cy="2087880"/>
            <wp:effectExtent l="19050" t="0" r="3686" b="0"/>
            <wp:docPr id="10" name="Picture 3" descr="F:\GosfordSurgeryBackup\Gosford MAS\CarterDean\CarterDeanMonobloc\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sfordSurgeryBackup\Gosford MAS\CarterDean\CarterDeanMonobloc\DSC_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911" cy="2104072"/>
                    </a:xfrm>
                    <a:prstGeom prst="rect">
                      <a:avLst/>
                    </a:prstGeom>
                    <a:noFill/>
                    <a:ln>
                      <a:noFill/>
                    </a:ln>
                  </pic:spPr>
                </pic:pic>
              </a:graphicData>
            </a:graphic>
          </wp:inline>
        </w:drawing>
      </w:r>
      <w:r w:rsidR="000B7785">
        <w:rPr>
          <w:rFonts w:ascii="Times New Roman" w:hAnsi="Times New Roman" w:cs="Times New Roman"/>
          <w:noProof/>
          <w:lang w:eastAsia="en-AU"/>
        </w:rPr>
        <w:pict>
          <v:shapetype id="_x0000_t32" coordsize="21600,21600" o:spt="32" o:oned="t" path="m,l21600,21600e" filled="f">
            <v:path arrowok="t" fillok="f" o:connecttype="none"/>
            <o:lock v:ext="edit" shapetype="t"/>
          </v:shapetype>
          <v:shape id="_x0000_s1049" type="#_x0000_t32" style="position:absolute;left:0;text-align:left;margin-left:308.8pt;margin-top:70.8pt;width:54.85pt;height:0;z-index:251683840;mso-position-horizontal-relative:text;mso-position-vertical-relative:text" o:connectortype="straight">
            <v:stroke endarrow="block"/>
          </v:shape>
        </w:pict>
      </w:r>
      <w:r w:rsidR="000B7785">
        <w:rPr>
          <w:rFonts w:ascii="Times New Roman" w:hAnsi="Times New Roman" w:cs="Times New Roman"/>
          <w:noProof/>
          <w:lang w:eastAsia="en-AU"/>
        </w:rPr>
        <w:pict>
          <v:shapetype id="_x0000_t202" coordsize="21600,21600" o:spt="202" path="m,l,21600r21600,l21600,xe">
            <v:stroke joinstyle="miter"/>
            <v:path gradientshapeok="t" o:connecttype="rect"/>
          </v:shapetype>
          <v:shape id="_x0000_s1051" type="#_x0000_t202" style="position:absolute;left:0;text-align:left;margin-left:363.65pt;margin-top:45.95pt;width:114.8pt;height:77.7pt;z-index:251685888;mso-position-horizontal-relative:text;mso-position-vertical-relative:text" strokecolor="white">
            <v:textbox style="mso-next-textbox:#_x0000_s1051">
              <w:txbxContent>
                <w:p w:rsidR="00696764" w:rsidRDefault="00696764" w:rsidP="003F2BDB">
                  <w:pPr>
                    <w:rPr>
                      <w:sz w:val="20"/>
                      <w:szCs w:val="20"/>
                    </w:rPr>
                  </w:pPr>
                  <w:proofErr w:type="gramStart"/>
                  <w:r>
                    <w:rPr>
                      <w:sz w:val="20"/>
                      <w:szCs w:val="20"/>
                    </w:rPr>
                    <w:t>Figure 1.</w:t>
                  </w:r>
                  <w:proofErr w:type="gramEnd"/>
                </w:p>
                <w:p w:rsidR="00696764" w:rsidRDefault="00696764" w:rsidP="003F2BDB">
                  <w:pPr>
                    <w:rPr>
                      <w:sz w:val="20"/>
                      <w:szCs w:val="20"/>
                    </w:rPr>
                  </w:pPr>
                </w:p>
                <w:p w:rsidR="003F2BDB" w:rsidRPr="00472E2E" w:rsidRDefault="00696764" w:rsidP="003F2BDB">
                  <w:pPr>
                    <w:rPr>
                      <w:sz w:val="20"/>
                      <w:szCs w:val="20"/>
                    </w:rPr>
                  </w:pPr>
                  <w:r>
                    <w:rPr>
                      <w:sz w:val="20"/>
                      <w:szCs w:val="20"/>
                    </w:rPr>
                    <w:t xml:space="preserve">(A) </w:t>
                  </w:r>
                  <w:r w:rsidR="00E84D50">
                    <w:rPr>
                      <w:sz w:val="20"/>
                      <w:szCs w:val="20"/>
                    </w:rPr>
                    <w:t xml:space="preserve">Trial </w:t>
                  </w:r>
                  <w:r w:rsidR="00A91059">
                    <w:rPr>
                      <w:sz w:val="20"/>
                      <w:szCs w:val="20"/>
                    </w:rPr>
                    <w:t>MAS</w:t>
                  </w:r>
                  <w:r w:rsidR="005E1E44">
                    <w:rPr>
                      <w:sz w:val="20"/>
                      <w:szCs w:val="20"/>
                    </w:rPr>
                    <w:t xml:space="preserve"> – </w:t>
                  </w:r>
                  <w:proofErr w:type="spellStart"/>
                  <w:r w:rsidR="005E1E44">
                    <w:rPr>
                      <w:sz w:val="20"/>
                      <w:szCs w:val="20"/>
                    </w:rPr>
                    <w:t>monobloc</w:t>
                  </w:r>
                  <w:proofErr w:type="spellEnd"/>
                  <w:r w:rsidR="005E1E44">
                    <w:rPr>
                      <w:sz w:val="20"/>
                      <w:szCs w:val="20"/>
                    </w:rPr>
                    <w:t xml:space="preserve"> design.</w:t>
                  </w:r>
                </w:p>
              </w:txbxContent>
            </v:textbox>
          </v:shape>
        </w:pict>
      </w:r>
      <w:r w:rsidR="000B7785">
        <w:rPr>
          <w:rFonts w:ascii="Times New Roman" w:hAnsi="Times New Roman" w:cs="Times New Roman"/>
          <w:noProof/>
          <w:lang w:eastAsia="en-A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7" type="#_x0000_t88" style="position:absolute;left:0;text-align:left;margin-left:290.85pt;margin-top:32.45pt;width:7.15pt;height:13.5pt;z-index:251681792;mso-position-horizontal-relative:text;mso-position-vertical-relative:text"/>
        </w:pict>
      </w:r>
    </w:p>
    <w:p w:rsidR="005E1E44" w:rsidRPr="00620682" w:rsidRDefault="000B7785" w:rsidP="003F2BDB">
      <w:pPr>
        <w:ind w:left="720"/>
        <w:jc w:val="center"/>
        <w:rPr>
          <w:rFonts w:ascii="Times New Roman" w:hAnsi="Times New Roman" w:cs="Times New Roman"/>
        </w:rPr>
      </w:pPr>
      <w:r>
        <w:rPr>
          <w:rFonts w:ascii="Times New Roman" w:hAnsi="Times New Roman" w:cs="Times New Roman"/>
          <w:noProof/>
          <w:lang w:eastAsia="en-AU"/>
        </w:rPr>
        <w:pict>
          <v:shape id="_x0000_s1050" type="#_x0000_t202" style="position:absolute;left:0;text-align:left;margin-left:363.65pt;margin-top:38.8pt;width:114.8pt;height:78.2pt;z-index:251684864" strokecolor="white">
            <v:textbox style="mso-next-textbox:#_x0000_s1050">
              <w:txbxContent>
                <w:p w:rsidR="00696764" w:rsidRDefault="00696764" w:rsidP="003F2BDB">
                  <w:pPr>
                    <w:rPr>
                      <w:sz w:val="20"/>
                      <w:szCs w:val="20"/>
                    </w:rPr>
                  </w:pPr>
                </w:p>
                <w:p w:rsidR="00696764" w:rsidRDefault="00696764" w:rsidP="003F2BDB">
                  <w:pPr>
                    <w:rPr>
                      <w:sz w:val="20"/>
                      <w:szCs w:val="20"/>
                    </w:rPr>
                  </w:pPr>
                  <w:proofErr w:type="gramStart"/>
                  <w:r>
                    <w:rPr>
                      <w:sz w:val="20"/>
                      <w:szCs w:val="20"/>
                    </w:rPr>
                    <w:t>Figure 2.</w:t>
                  </w:r>
                  <w:proofErr w:type="gramEnd"/>
                </w:p>
                <w:p w:rsidR="00E11BBD" w:rsidRDefault="00E11BBD" w:rsidP="003F2BDB">
                  <w:pPr>
                    <w:rPr>
                      <w:sz w:val="20"/>
                      <w:szCs w:val="20"/>
                    </w:rPr>
                  </w:pPr>
                </w:p>
                <w:p w:rsidR="003F2BDB" w:rsidRPr="00E217E0" w:rsidRDefault="005E1E44" w:rsidP="003F2BDB">
                  <w:pPr>
                    <w:rPr>
                      <w:sz w:val="20"/>
                      <w:szCs w:val="20"/>
                    </w:rPr>
                  </w:pPr>
                  <w:r>
                    <w:rPr>
                      <w:sz w:val="20"/>
                      <w:szCs w:val="20"/>
                    </w:rPr>
                    <w:t>MAS fitted in the mouth at 80%</w:t>
                  </w:r>
                  <w:r w:rsidR="00696764">
                    <w:rPr>
                      <w:sz w:val="20"/>
                      <w:szCs w:val="20"/>
                    </w:rPr>
                    <w:t xml:space="preserve"> maximum protrusion</w:t>
                  </w:r>
                  <w:r>
                    <w:rPr>
                      <w:sz w:val="20"/>
                      <w:szCs w:val="20"/>
                    </w:rPr>
                    <w:t xml:space="preserve"> </w:t>
                  </w:r>
                  <w:r w:rsidR="00696764">
                    <w:rPr>
                      <w:sz w:val="20"/>
                      <w:szCs w:val="20"/>
                    </w:rPr>
                    <w:t xml:space="preserve"> </w:t>
                  </w:r>
                </w:p>
              </w:txbxContent>
            </v:textbox>
          </v:shape>
        </w:pict>
      </w:r>
      <w:r>
        <w:rPr>
          <w:rFonts w:ascii="Times New Roman" w:hAnsi="Times New Roman" w:cs="Times New Roman"/>
          <w:noProof/>
          <w:lang w:val="en-AU" w:eastAsia="en-AU"/>
        </w:rPr>
        <w:pict>
          <v:shape id="_x0000_s1058" type="#_x0000_t32" style="position:absolute;left:0;text-align:left;margin-left:308.8pt;margin-top:59.4pt;width:54.85pt;height:0;z-index:251692032" o:connectortype="straight">
            <v:stroke endarrow="block"/>
          </v:shape>
        </w:pict>
      </w:r>
      <w:r w:rsidR="000F0E7D" w:rsidRPr="00620682">
        <w:rPr>
          <w:rFonts w:ascii="Times New Roman" w:hAnsi="Times New Roman" w:cs="Times New Roman"/>
          <w:noProof/>
          <w:lang w:val="en-AU" w:eastAsia="en-AU"/>
        </w:rPr>
        <w:drawing>
          <wp:inline distT="0" distB="0" distL="0" distR="0" wp14:anchorId="2808FFD6" wp14:editId="7C4B81C4">
            <wp:extent cx="3162478" cy="2103120"/>
            <wp:effectExtent l="19050" t="0" r="0" b="0"/>
            <wp:docPr id="4" name="Picture 4" descr="F:\GosfordSurgeryBackup\Gosford MAS\CarterDean\CarterDeanMonobloc\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sfordSurgeryBackup\Gosford MAS\CarterDean\CarterDeanMonobloc\DSC_004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74736" cy="2111272"/>
                    </a:xfrm>
                    <a:prstGeom prst="rect">
                      <a:avLst/>
                    </a:prstGeom>
                    <a:noFill/>
                    <a:ln>
                      <a:noFill/>
                    </a:ln>
                  </pic:spPr>
                </pic:pic>
              </a:graphicData>
            </a:graphic>
          </wp:inline>
        </w:drawing>
      </w:r>
    </w:p>
    <w:p w:rsidR="0053743D" w:rsidRPr="00620682" w:rsidRDefault="000B7785" w:rsidP="004F188A">
      <w:pPr>
        <w:ind w:left="720"/>
        <w:rPr>
          <w:rFonts w:ascii="Times New Roman" w:hAnsi="Times New Roman" w:cs="Times New Roman"/>
          <w:noProof/>
          <w:lang w:val="en-AU" w:eastAsia="en-AU"/>
        </w:rPr>
      </w:pPr>
      <w:r>
        <w:rPr>
          <w:rFonts w:ascii="Times New Roman" w:hAnsi="Times New Roman" w:cs="Times New Roman"/>
          <w:noProof/>
          <w:lang w:val="en-AU" w:eastAsia="en-AU"/>
        </w:rPr>
        <w:pict>
          <v:shape id="_x0000_s1061" type="#_x0000_t32" style="position:absolute;left:0;text-align:left;margin-left:302.85pt;margin-top:56.4pt;width:54.85pt;height:0;z-index:251695104" o:connectortype="straight">
            <v:stroke endarrow="block"/>
          </v:shape>
        </w:pict>
      </w:r>
      <w:r>
        <w:rPr>
          <w:rFonts w:ascii="Times New Roman" w:hAnsi="Times New Roman" w:cs="Times New Roman"/>
          <w:noProof/>
          <w:lang w:val="en-AU" w:eastAsia="en-AU"/>
        </w:rPr>
        <w:pict>
          <v:shape id="_x0000_s1060" type="#_x0000_t202" style="position:absolute;left:0;text-align:left;margin-left:357.7pt;margin-top:20.4pt;width:131pt;height:91.8pt;z-index:251694080" strokecolor="white">
            <v:textbox style="mso-next-textbox:#_x0000_s1060">
              <w:txbxContent>
                <w:p w:rsidR="00624D2B" w:rsidRPr="00A91059" w:rsidRDefault="00696764" w:rsidP="00624D2B">
                  <w:pPr>
                    <w:rPr>
                      <w:sz w:val="20"/>
                      <w:szCs w:val="20"/>
                    </w:rPr>
                  </w:pPr>
                  <w:proofErr w:type="gramStart"/>
                  <w:r w:rsidRPr="00A91059">
                    <w:rPr>
                      <w:sz w:val="20"/>
                      <w:szCs w:val="20"/>
                    </w:rPr>
                    <w:t>Figure 3.</w:t>
                  </w:r>
                  <w:proofErr w:type="gramEnd"/>
                </w:p>
                <w:p w:rsidR="00696764" w:rsidRPr="00A91059" w:rsidRDefault="00696764" w:rsidP="00624D2B">
                  <w:pPr>
                    <w:rPr>
                      <w:sz w:val="20"/>
                      <w:szCs w:val="20"/>
                    </w:rPr>
                  </w:pPr>
                </w:p>
                <w:p w:rsidR="00696764" w:rsidRPr="00A91059" w:rsidRDefault="00A91059" w:rsidP="00624D2B">
                  <w:pPr>
                    <w:rPr>
                      <w:sz w:val="20"/>
                      <w:szCs w:val="20"/>
                    </w:rPr>
                  </w:pPr>
                  <w:r w:rsidRPr="00A91059">
                    <w:rPr>
                      <w:sz w:val="20"/>
                      <w:szCs w:val="20"/>
                    </w:rPr>
                    <w:t>Po</w:t>
                  </w:r>
                  <w:r>
                    <w:rPr>
                      <w:sz w:val="20"/>
                      <w:szCs w:val="20"/>
                    </w:rPr>
                    <w:t>sitioner therapy (POT) device (</w:t>
                  </w:r>
                  <w:r w:rsidRPr="00A91059">
                    <w:rPr>
                      <w:sz w:val="20"/>
                      <w:szCs w:val="20"/>
                    </w:rPr>
                    <w:t xml:space="preserve">Nightshift sleep </w:t>
                  </w:r>
                  <w:r>
                    <w:rPr>
                      <w:sz w:val="20"/>
                      <w:szCs w:val="20"/>
                    </w:rPr>
                    <w:t>positioner)</w:t>
                  </w:r>
                </w:p>
                <w:p w:rsidR="00696764" w:rsidRPr="00A91059" w:rsidRDefault="00696764" w:rsidP="00624D2B">
                  <w:pPr>
                    <w:rPr>
                      <w:sz w:val="20"/>
                      <w:szCs w:val="20"/>
                    </w:rPr>
                  </w:pPr>
                </w:p>
                <w:p w:rsidR="00696764" w:rsidRPr="00472E2E" w:rsidRDefault="00696764" w:rsidP="00624D2B">
                  <w:pPr>
                    <w:rPr>
                      <w:sz w:val="20"/>
                      <w:szCs w:val="20"/>
                    </w:rPr>
                  </w:pPr>
                </w:p>
              </w:txbxContent>
            </v:textbox>
          </v:shape>
        </w:pict>
      </w:r>
    </w:p>
    <w:p w:rsidR="0053743D" w:rsidRPr="00620682" w:rsidRDefault="0053743D" w:rsidP="003F2BDB">
      <w:pPr>
        <w:ind w:left="720"/>
        <w:jc w:val="center"/>
        <w:rPr>
          <w:rFonts w:ascii="Times New Roman" w:hAnsi="Times New Roman" w:cs="Times New Roman"/>
          <w:noProof/>
          <w:lang w:val="en-AU" w:eastAsia="en-AU"/>
        </w:rPr>
      </w:pPr>
      <w:r w:rsidRPr="00620682">
        <w:rPr>
          <w:rFonts w:ascii="Times New Roman" w:hAnsi="Times New Roman" w:cs="Times New Roman"/>
          <w:noProof/>
          <w:lang w:val="en-AU" w:eastAsia="en-AU"/>
        </w:rPr>
        <w:drawing>
          <wp:inline distT="0" distB="0" distL="0" distR="0" wp14:anchorId="77BE31EA" wp14:editId="568DC5A2">
            <wp:extent cx="1836420" cy="1141853"/>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3385" r="3626"/>
                    <a:stretch>
                      <a:fillRect/>
                    </a:stretch>
                  </pic:blipFill>
                  <pic:spPr bwMode="auto">
                    <a:xfrm>
                      <a:off x="0" y="0"/>
                      <a:ext cx="1836420" cy="1141853"/>
                    </a:xfrm>
                    <a:prstGeom prst="rect">
                      <a:avLst/>
                    </a:prstGeom>
                    <a:noFill/>
                    <a:ln w="9525">
                      <a:noFill/>
                      <a:miter lim="800000"/>
                      <a:headEnd/>
                      <a:tailEnd/>
                    </a:ln>
                  </pic:spPr>
                </pic:pic>
              </a:graphicData>
            </a:graphic>
          </wp:inline>
        </w:drawing>
      </w:r>
    </w:p>
    <w:p w:rsidR="0053743D" w:rsidRPr="00620682" w:rsidRDefault="000B7785" w:rsidP="003F2BDB">
      <w:pPr>
        <w:ind w:left="720"/>
        <w:jc w:val="center"/>
        <w:rPr>
          <w:rFonts w:ascii="Times New Roman" w:hAnsi="Times New Roman" w:cs="Times New Roman"/>
          <w:noProof/>
          <w:lang w:val="en-AU" w:eastAsia="en-AU"/>
        </w:rPr>
      </w:pPr>
      <w:r>
        <w:rPr>
          <w:rFonts w:ascii="Times New Roman" w:hAnsi="Times New Roman" w:cs="Times New Roman"/>
          <w:noProof/>
          <w:lang w:val="en-AU" w:eastAsia="en-AU"/>
        </w:rPr>
        <w:pict>
          <v:shape id="_x0000_s1053" type="#_x0000_t202" style="position:absolute;left:0;text-align:left;margin-left:378.65pt;margin-top:17.7pt;width:114.8pt;height:77.7pt;z-index:251686912" strokecolor="white">
            <v:textbox style="mso-next-textbox:#_x0000_s1053">
              <w:txbxContent>
                <w:p w:rsidR="00E11BBD" w:rsidRPr="004F188A" w:rsidRDefault="00E11BBD" w:rsidP="005E1E44">
                  <w:pPr>
                    <w:rPr>
                      <w:color w:val="FF0000"/>
                      <w:sz w:val="20"/>
                      <w:szCs w:val="20"/>
                    </w:rPr>
                  </w:pPr>
                </w:p>
                <w:p w:rsidR="00E11BBD" w:rsidRPr="00A91059" w:rsidRDefault="00E11BBD" w:rsidP="005E1E44">
                  <w:pPr>
                    <w:rPr>
                      <w:sz w:val="20"/>
                      <w:szCs w:val="20"/>
                    </w:rPr>
                  </w:pPr>
                  <w:proofErr w:type="gramStart"/>
                  <w:r w:rsidRPr="00A91059">
                    <w:rPr>
                      <w:sz w:val="20"/>
                      <w:szCs w:val="20"/>
                    </w:rPr>
                    <w:t>Figure 4.</w:t>
                  </w:r>
                  <w:proofErr w:type="gramEnd"/>
                </w:p>
                <w:p w:rsidR="00E11BBD" w:rsidRPr="00A91059" w:rsidRDefault="00E11BBD" w:rsidP="005E1E44">
                  <w:pPr>
                    <w:rPr>
                      <w:sz w:val="20"/>
                      <w:szCs w:val="20"/>
                    </w:rPr>
                  </w:pPr>
                </w:p>
                <w:p w:rsidR="005E1E44" w:rsidRPr="00A91059" w:rsidRDefault="00A91059" w:rsidP="005E1E44">
                  <w:pPr>
                    <w:rPr>
                      <w:sz w:val="20"/>
                      <w:szCs w:val="20"/>
                    </w:rPr>
                  </w:pPr>
                  <w:r w:rsidRPr="00A91059">
                    <w:rPr>
                      <w:sz w:val="20"/>
                      <w:szCs w:val="20"/>
                    </w:rPr>
                    <w:t>POT device attached to neck of OSA patient with bedpartner</w:t>
                  </w:r>
                </w:p>
              </w:txbxContent>
            </v:textbox>
          </v:shape>
        </w:pict>
      </w:r>
      <w:r>
        <w:rPr>
          <w:rFonts w:ascii="Times New Roman" w:hAnsi="Times New Roman" w:cs="Times New Roman"/>
          <w:noProof/>
          <w:lang w:val="en-AU" w:eastAsia="en-AU"/>
        </w:rPr>
        <w:pict>
          <v:shape id="_x0000_s1055" type="#_x0000_t32" style="position:absolute;left:0;text-align:left;margin-left:318.8pt;margin-top:43.8pt;width:54.85pt;height:0;z-index:251688960" o:connectortype="straight">
            <v:stroke endarrow="block"/>
          </v:shape>
        </w:pict>
      </w:r>
      <w:r w:rsidR="0053743D" w:rsidRPr="00620682">
        <w:rPr>
          <w:rFonts w:ascii="Times New Roman" w:hAnsi="Times New Roman" w:cs="Times New Roman"/>
          <w:noProof/>
          <w:lang w:val="en-AU" w:eastAsia="en-AU"/>
        </w:rPr>
        <w:drawing>
          <wp:inline distT="0" distB="0" distL="0" distR="0" wp14:anchorId="17E3B9C9" wp14:editId="165B1702">
            <wp:extent cx="2209800" cy="11351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11474" cy="1135985"/>
                    </a:xfrm>
                    <a:prstGeom prst="rect">
                      <a:avLst/>
                    </a:prstGeom>
                    <a:noFill/>
                    <a:ln w="9525">
                      <a:noFill/>
                      <a:miter lim="800000"/>
                      <a:headEnd/>
                      <a:tailEnd/>
                    </a:ln>
                  </pic:spPr>
                </pic:pic>
              </a:graphicData>
            </a:graphic>
          </wp:inline>
        </w:drawing>
      </w:r>
    </w:p>
    <w:p w:rsidR="0053743D" w:rsidRPr="00620682" w:rsidRDefault="000B7785" w:rsidP="003F2BDB">
      <w:pPr>
        <w:ind w:left="720"/>
        <w:jc w:val="center"/>
        <w:rPr>
          <w:rFonts w:ascii="Times New Roman" w:hAnsi="Times New Roman" w:cs="Times New Roman"/>
        </w:rPr>
      </w:pPr>
      <w:r>
        <w:rPr>
          <w:rFonts w:ascii="Times New Roman" w:hAnsi="Times New Roman" w:cs="Times New Roman"/>
          <w:noProof/>
          <w:lang w:val="en-AU" w:eastAsia="en-AU"/>
        </w:rPr>
        <w:pict>
          <v:shape id="_x0000_s1104" type="#_x0000_t32" style="position:absolute;left:0;text-align:left;margin-left:302.85pt;margin-top:39.6pt;width:54.85pt;height:0;z-index:251734016" o:connectortype="straight">
            <v:stroke endarrow="block"/>
          </v:shape>
        </w:pict>
      </w:r>
      <w:r>
        <w:rPr>
          <w:rFonts w:ascii="Times New Roman" w:hAnsi="Times New Roman" w:cs="Times New Roman"/>
          <w:noProof/>
          <w:lang w:val="en-AU" w:eastAsia="en-AU"/>
        </w:rPr>
        <w:pict>
          <v:shape id="_x0000_s1103" type="#_x0000_t202" style="position:absolute;left:0;text-align:left;margin-left:362.3pt;margin-top:-5.7pt;width:114.8pt;height:77.7pt;z-index:251732992" strokecolor="white">
            <v:textbox style="mso-next-textbox:#_x0000_s1103">
              <w:txbxContent>
                <w:p w:rsidR="004F188A" w:rsidRDefault="004F188A" w:rsidP="004F188A">
                  <w:pPr>
                    <w:rPr>
                      <w:sz w:val="20"/>
                      <w:szCs w:val="20"/>
                    </w:rPr>
                  </w:pPr>
                </w:p>
                <w:p w:rsidR="004F188A" w:rsidRPr="00A91059" w:rsidRDefault="004F188A" w:rsidP="004F188A">
                  <w:pPr>
                    <w:rPr>
                      <w:sz w:val="20"/>
                      <w:szCs w:val="20"/>
                    </w:rPr>
                  </w:pPr>
                  <w:proofErr w:type="gramStart"/>
                  <w:r w:rsidRPr="00A91059">
                    <w:rPr>
                      <w:sz w:val="20"/>
                      <w:szCs w:val="20"/>
                    </w:rPr>
                    <w:t>Figure 5.</w:t>
                  </w:r>
                  <w:proofErr w:type="gramEnd"/>
                </w:p>
                <w:p w:rsidR="004F188A" w:rsidRPr="00A91059" w:rsidRDefault="004F188A" w:rsidP="004F188A">
                  <w:pPr>
                    <w:rPr>
                      <w:sz w:val="20"/>
                      <w:szCs w:val="20"/>
                    </w:rPr>
                  </w:pPr>
                </w:p>
                <w:p w:rsidR="00A91059" w:rsidRPr="00A91059" w:rsidRDefault="00A91059" w:rsidP="004F188A">
                  <w:pPr>
                    <w:rPr>
                      <w:sz w:val="20"/>
                      <w:szCs w:val="20"/>
                    </w:rPr>
                  </w:pPr>
                  <w:r w:rsidRPr="00A91059">
                    <w:rPr>
                      <w:sz w:val="20"/>
                      <w:szCs w:val="20"/>
                    </w:rPr>
                    <w:t>Posterior and anterior view of POT on patient’s neck</w:t>
                  </w:r>
                </w:p>
              </w:txbxContent>
            </v:textbox>
          </v:shape>
        </w:pict>
      </w:r>
      <w:r w:rsidR="0053743D" w:rsidRPr="00620682">
        <w:rPr>
          <w:rFonts w:ascii="Times New Roman" w:hAnsi="Times New Roman" w:cs="Times New Roman"/>
          <w:noProof/>
          <w:lang w:val="en-AU" w:eastAsia="en-AU"/>
        </w:rPr>
        <w:drawing>
          <wp:inline distT="0" distB="0" distL="0" distR="0" wp14:anchorId="3F8E6A0A" wp14:editId="5586D1F4">
            <wp:extent cx="1166720" cy="114681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166720" cy="1146810"/>
                    </a:xfrm>
                    <a:prstGeom prst="rect">
                      <a:avLst/>
                    </a:prstGeom>
                    <a:noFill/>
                    <a:ln w="9525">
                      <a:noFill/>
                      <a:miter lim="800000"/>
                      <a:headEnd/>
                      <a:tailEnd/>
                    </a:ln>
                  </pic:spPr>
                </pic:pic>
              </a:graphicData>
            </a:graphic>
          </wp:inline>
        </w:drawing>
      </w:r>
      <w:r w:rsidR="0053743D" w:rsidRPr="00620682">
        <w:rPr>
          <w:rFonts w:ascii="Times New Roman" w:hAnsi="Times New Roman" w:cs="Times New Roman"/>
          <w:noProof/>
          <w:lang w:val="en-AU" w:eastAsia="en-AU"/>
        </w:rPr>
        <w:drawing>
          <wp:inline distT="0" distB="0" distL="0" distR="0" wp14:anchorId="3031730E" wp14:editId="7417ABC3">
            <wp:extent cx="975360" cy="1145132"/>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976749" cy="1146762"/>
                    </a:xfrm>
                    <a:prstGeom prst="rect">
                      <a:avLst/>
                    </a:prstGeom>
                    <a:noFill/>
                    <a:ln w="9525">
                      <a:noFill/>
                      <a:miter lim="800000"/>
                      <a:headEnd/>
                      <a:tailEnd/>
                    </a:ln>
                  </pic:spPr>
                </pic:pic>
              </a:graphicData>
            </a:graphic>
          </wp:inline>
        </w:drawing>
      </w:r>
    </w:p>
    <w:p w:rsidR="000F0E7D" w:rsidRPr="00620682" w:rsidRDefault="000B7785" w:rsidP="003F2BDB">
      <w:pPr>
        <w:ind w:left="720"/>
        <w:jc w:val="center"/>
        <w:rPr>
          <w:rFonts w:ascii="Times New Roman" w:hAnsi="Times New Roman" w:cs="Times New Roman"/>
        </w:rPr>
      </w:pPr>
      <w:r>
        <w:rPr>
          <w:rFonts w:ascii="Times New Roman" w:hAnsi="Times New Roman" w:cs="Times New Roman"/>
          <w:noProof/>
          <w:lang w:val="en-AU" w:eastAsia="en-AU"/>
        </w:rPr>
        <w:pict>
          <v:shape id="_x0000_s1102" type="#_x0000_t32" style="position:absolute;left:0;text-align:left;margin-left:334.7pt;margin-top:61.2pt;width:54.85pt;height:0;z-index:251731968" o:connectortype="straight">
            <v:stroke endarrow="block"/>
          </v:shape>
        </w:pict>
      </w:r>
      <w:r>
        <w:rPr>
          <w:rFonts w:ascii="Times New Roman" w:hAnsi="Times New Roman" w:cs="Times New Roman"/>
          <w:noProof/>
          <w:lang w:val="en-AU" w:eastAsia="en-AU"/>
        </w:rPr>
        <w:pict>
          <v:shape id="_x0000_s1101" type="#_x0000_t202" style="position:absolute;left:0;text-align:left;margin-left:378.35pt;margin-top:27.9pt;width:114.8pt;height:77.7pt;z-index:251730944" strokecolor="white">
            <v:textbox style="mso-next-textbox:#_x0000_s1101">
              <w:txbxContent>
                <w:p w:rsidR="004F188A" w:rsidRDefault="004F188A" w:rsidP="004F188A">
                  <w:pPr>
                    <w:rPr>
                      <w:sz w:val="20"/>
                      <w:szCs w:val="20"/>
                    </w:rPr>
                  </w:pPr>
                </w:p>
                <w:p w:rsidR="004F188A" w:rsidRDefault="004F188A" w:rsidP="004F188A">
                  <w:pPr>
                    <w:rPr>
                      <w:sz w:val="20"/>
                      <w:szCs w:val="20"/>
                    </w:rPr>
                  </w:pPr>
                  <w:proofErr w:type="gramStart"/>
                  <w:r>
                    <w:rPr>
                      <w:sz w:val="20"/>
                      <w:szCs w:val="20"/>
                    </w:rPr>
                    <w:t>Figure 6.</w:t>
                  </w:r>
                  <w:proofErr w:type="gramEnd"/>
                </w:p>
                <w:p w:rsidR="004F188A" w:rsidRDefault="004F188A" w:rsidP="004F188A">
                  <w:pPr>
                    <w:rPr>
                      <w:sz w:val="20"/>
                      <w:szCs w:val="20"/>
                    </w:rPr>
                  </w:pPr>
                </w:p>
                <w:p w:rsidR="004F188A" w:rsidRPr="00472E2E" w:rsidRDefault="004F188A" w:rsidP="004F188A">
                  <w:pPr>
                    <w:rPr>
                      <w:sz w:val="20"/>
                      <w:szCs w:val="20"/>
                    </w:rPr>
                  </w:pPr>
                  <w:r>
                    <w:rPr>
                      <w:sz w:val="20"/>
                      <w:szCs w:val="20"/>
                    </w:rPr>
                    <w:t xml:space="preserve">The </w:t>
                  </w:r>
                  <w:proofErr w:type="spellStart"/>
                  <w:r>
                    <w:rPr>
                      <w:sz w:val="20"/>
                      <w:szCs w:val="20"/>
                    </w:rPr>
                    <w:t>microsensor</w:t>
                  </w:r>
                  <w:proofErr w:type="spellEnd"/>
                  <w:r>
                    <w:rPr>
                      <w:sz w:val="20"/>
                      <w:szCs w:val="20"/>
                    </w:rPr>
                    <w:t xml:space="preserve"> thermometer (MT) with on-chip readout </w:t>
                  </w:r>
                  <w:proofErr w:type="gramStart"/>
                  <w:r>
                    <w:rPr>
                      <w:sz w:val="20"/>
                      <w:szCs w:val="20"/>
                    </w:rPr>
                    <w:t>electronics .</w:t>
                  </w:r>
                  <w:proofErr w:type="gramEnd"/>
                </w:p>
              </w:txbxContent>
            </v:textbox>
          </v:shape>
        </w:pict>
      </w:r>
      <w:r w:rsidR="000F0E7D" w:rsidRPr="00620682">
        <w:rPr>
          <w:rFonts w:ascii="Times New Roman" w:hAnsi="Times New Roman" w:cs="Times New Roman"/>
          <w:noProof/>
          <w:lang w:val="en-AU" w:eastAsia="en-AU"/>
        </w:rPr>
        <w:drawing>
          <wp:inline distT="0" distB="0" distL="0" distR="0" wp14:anchorId="4B254336" wp14:editId="6F9053B1">
            <wp:extent cx="3758475" cy="16383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r="1352"/>
                    <a:stretch>
                      <a:fillRect/>
                    </a:stretch>
                  </pic:blipFill>
                  <pic:spPr bwMode="auto">
                    <a:xfrm>
                      <a:off x="0" y="0"/>
                      <a:ext cx="3758475" cy="1638300"/>
                    </a:xfrm>
                    <a:prstGeom prst="rect">
                      <a:avLst/>
                    </a:prstGeom>
                    <a:noFill/>
                    <a:ln w="9525">
                      <a:noFill/>
                      <a:miter lim="800000"/>
                      <a:headEnd/>
                      <a:tailEnd/>
                    </a:ln>
                  </pic:spPr>
                </pic:pic>
              </a:graphicData>
            </a:graphic>
          </wp:inline>
        </w:drawing>
      </w:r>
    </w:p>
    <w:p w:rsidR="005E1E44" w:rsidRPr="00620682" w:rsidRDefault="000B7785" w:rsidP="003F2BDB">
      <w:pPr>
        <w:ind w:left="720"/>
        <w:jc w:val="center"/>
        <w:rPr>
          <w:rFonts w:ascii="Times New Roman" w:hAnsi="Times New Roman" w:cs="Times New Roman"/>
        </w:rPr>
      </w:pPr>
      <w:r>
        <w:rPr>
          <w:rFonts w:ascii="Times New Roman" w:hAnsi="Times New Roman" w:cs="Times New Roman"/>
          <w:noProof/>
          <w:lang w:val="en-AU" w:eastAsia="en-AU"/>
        </w:rPr>
        <w:pict>
          <v:shape id="_x0000_s1054" type="#_x0000_t202" style="position:absolute;left:0;text-align:left;margin-left:352.85pt;margin-top:43.85pt;width:131pt;height:113.85pt;z-index:251687936" strokecolor="white">
            <v:textbox style="mso-next-textbox:#_x0000_s1054">
              <w:txbxContent>
                <w:p w:rsidR="00E11BBD" w:rsidRDefault="004F188A" w:rsidP="005E1E44">
                  <w:pPr>
                    <w:rPr>
                      <w:sz w:val="20"/>
                      <w:szCs w:val="20"/>
                    </w:rPr>
                  </w:pPr>
                  <w:proofErr w:type="gramStart"/>
                  <w:r>
                    <w:rPr>
                      <w:sz w:val="20"/>
                      <w:szCs w:val="20"/>
                    </w:rPr>
                    <w:t>Figure 7</w:t>
                  </w:r>
                  <w:r w:rsidR="00E11BBD">
                    <w:rPr>
                      <w:sz w:val="20"/>
                      <w:szCs w:val="20"/>
                    </w:rPr>
                    <w:t>.</w:t>
                  </w:r>
                  <w:proofErr w:type="gramEnd"/>
                </w:p>
                <w:p w:rsidR="00E11BBD" w:rsidRDefault="00E11BBD" w:rsidP="005E1E44">
                  <w:pPr>
                    <w:rPr>
                      <w:sz w:val="20"/>
                      <w:szCs w:val="20"/>
                    </w:rPr>
                  </w:pPr>
                </w:p>
                <w:p w:rsidR="005E1E44" w:rsidRPr="00472E2E" w:rsidRDefault="00C57736" w:rsidP="005E1E44">
                  <w:pPr>
                    <w:rPr>
                      <w:sz w:val="20"/>
                      <w:szCs w:val="20"/>
                    </w:rPr>
                  </w:pPr>
                  <w:proofErr w:type="spellStart"/>
                  <w:r>
                    <w:rPr>
                      <w:sz w:val="20"/>
                      <w:szCs w:val="20"/>
                    </w:rPr>
                    <w:t>Microsensor</w:t>
                  </w:r>
                  <w:proofErr w:type="spellEnd"/>
                  <w:r>
                    <w:rPr>
                      <w:sz w:val="20"/>
                      <w:szCs w:val="20"/>
                    </w:rPr>
                    <w:t xml:space="preserve"> thermometer (MT) has a weight of 0.40</w:t>
                  </w:r>
                  <w:r w:rsidRPr="00C57736">
                    <w:rPr>
                      <w:sz w:val="20"/>
                      <w:szCs w:val="20"/>
                      <w:u w:val="single"/>
                    </w:rPr>
                    <w:t>+</w:t>
                  </w:r>
                  <w:r>
                    <w:rPr>
                      <w:sz w:val="20"/>
                      <w:szCs w:val="20"/>
                    </w:rPr>
                    <w:t>0.01g a length of 13.0</w:t>
                  </w:r>
                  <w:r w:rsidRPr="00C57736">
                    <w:rPr>
                      <w:sz w:val="20"/>
                      <w:szCs w:val="20"/>
                      <w:u w:val="single"/>
                    </w:rPr>
                    <w:t>+</w:t>
                  </w:r>
                  <w:r>
                    <w:rPr>
                      <w:sz w:val="20"/>
                      <w:szCs w:val="20"/>
                    </w:rPr>
                    <w:t>0.1 mm, a width of 9.0</w:t>
                  </w:r>
                  <w:r w:rsidRPr="00C57736">
                    <w:rPr>
                      <w:sz w:val="20"/>
                      <w:szCs w:val="20"/>
                      <w:u w:val="single"/>
                    </w:rPr>
                    <w:t>+</w:t>
                  </w:r>
                  <w:r>
                    <w:rPr>
                      <w:sz w:val="20"/>
                      <w:szCs w:val="20"/>
                    </w:rPr>
                    <w:t>0.1 mm and a height of 4.3</w:t>
                  </w:r>
                  <w:r w:rsidRPr="00C57736">
                    <w:rPr>
                      <w:sz w:val="20"/>
                      <w:szCs w:val="20"/>
                      <w:u w:val="single"/>
                    </w:rPr>
                    <w:t>+</w:t>
                  </w:r>
                  <w:r>
                    <w:rPr>
                      <w:sz w:val="20"/>
                      <w:szCs w:val="20"/>
                    </w:rPr>
                    <w:t>0.1 mm</w:t>
                  </w:r>
                  <w:r w:rsidR="00E11BBD">
                    <w:rPr>
                      <w:sz w:val="20"/>
                      <w:szCs w:val="20"/>
                    </w:rPr>
                    <w:t>.</w:t>
                  </w:r>
                </w:p>
              </w:txbxContent>
            </v:textbox>
          </v:shape>
        </w:pict>
      </w:r>
      <w:r>
        <w:rPr>
          <w:rFonts w:ascii="Times New Roman" w:hAnsi="Times New Roman" w:cs="Times New Roman"/>
          <w:noProof/>
          <w:lang w:val="en-AU" w:eastAsia="en-AU"/>
        </w:rPr>
        <w:pict>
          <v:shape id="_x0000_s1056" type="#_x0000_t32" style="position:absolute;left:0;text-align:left;margin-left:290.85pt;margin-top:86.3pt;width:54.85pt;height:0;z-index:251689984" o:connectortype="straight">
            <v:stroke endarrow="block"/>
          </v:shape>
        </w:pict>
      </w:r>
      <w:r w:rsidR="00C57736" w:rsidRPr="00620682">
        <w:rPr>
          <w:rFonts w:ascii="Times New Roman" w:hAnsi="Times New Roman" w:cs="Times New Roman"/>
          <w:noProof/>
          <w:lang w:val="en-AU" w:eastAsia="en-AU"/>
        </w:rPr>
        <w:drawing>
          <wp:inline distT="0" distB="0" distL="0" distR="0" wp14:anchorId="0EE7AEC8" wp14:editId="6928DD56">
            <wp:extent cx="2379078" cy="2057400"/>
            <wp:effectExtent l="19050" t="0" r="2172"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384593" cy="2062170"/>
                    </a:xfrm>
                    <a:prstGeom prst="rect">
                      <a:avLst/>
                    </a:prstGeom>
                    <a:noFill/>
                    <a:ln w="9525">
                      <a:noFill/>
                      <a:miter lim="800000"/>
                      <a:headEnd/>
                      <a:tailEnd/>
                    </a:ln>
                  </pic:spPr>
                </pic:pic>
              </a:graphicData>
            </a:graphic>
          </wp:inline>
        </w:drawing>
      </w:r>
    </w:p>
    <w:p w:rsidR="005E1E44" w:rsidRPr="00620682" w:rsidRDefault="000B7785" w:rsidP="003F2BDB">
      <w:pPr>
        <w:ind w:left="720"/>
        <w:jc w:val="center"/>
        <w:rPr>
          <w:rFonts w:ascii="Times New Roman" w:hAnsi="Times New Roman" w:cs="Times New Roman"/>
        </w:rPr>
      </w:pPr>
      <w:r>
        <w:rPr>
          <w:rFonts w:ascii="Times New Roman" w:hAnsi="Times New Roman" w:cs="Times New Roman"/>
          <w:noProof/>
          <w:lang w:val="en-AU" w:eastAsia="en-AU"/>
        </w:rPr>
        <w:pict>
          <v:shape id="_x0000_s1059" type="#_x0000_t202" style="position:absolute;left:0;text-align:left;margin-left:357.7pt;margin-top:11.4pt;width:131pt;height:91.8pt;z-index:251693056" strokecolor="white">
            <v:textbox style="mso-next-textbox:#_x0000_s1059">
              <w:txbxContent>
                <w:p w:rsidR="00624D2B" w:rsidRPr="00472E2E" w:rsidRDefault="00624D2B" w:rsidP="00624D2B">
                  <w:pPr>
                    <w:rPr>
                      <w:sz w:val="20"/>
                      <w:szCs w:val="20"/>
                    </w:rPr>
                  </w:pPr>
                </w:p>
              </w:txbxContent>
            </v:textbox>
          </v:shape>
        </w:pict>
      </w:r>
    </w:p>
    <w:bookmarkEnd w:id="0"/>
    <w:p w:rsidR="001A4187" w:rsidRPr="00620682" w:rsidRDefault="001A4187" w:rsidP="000A1AA8">
      <w:pPr>
        <w:rPr>
          <w:rFonts w:ascii="Times New Roman" w:hAnsi="Times New Roman" w:cs="Times New Roman"/>
        </w:rPr>
      </w:pPr>
    </w:p>
    <w:p w:rsidR="001A4187" w:rsidRPr="00620682" w:rsidRDefault="001A4187" w:rsidP="00C66A1E">
      <w:pPr>
        <w:ind w:left="720"/>
        <w:rPr>
          <w:rFonts w:ascii="Times New Roman" w:hAnsi="Times New Roman" w:cs="Times New Roman"/>
        </w:rPr>
      </w:pPr>
    </w:p>
    <w:p w:rsidR="00611F0D" w:rsidRPr="00620682" w:rsidRDefault="00611F0D" w:rsidP="007C0D83">
      <w:pPr>
        <w:rPr>
          <w:rFonts w:ascii="Times New Roman" w:hAnsi="Times New Roman" w:cs="Times New Roman"/>
        </w:rPr>
      </w:pPr>
    </w:p>
    <w:p w:rsidR="00611F0D" w:rsidRPr="00620682" w:rsidRDefault="00611F0D" w:rsidP="00C66A1E">
      <w:pPr>
        <w:ind w:left="720"/>
        <w:rPr>
          <w:rFonts w:ascii="Times New Roman" w:hAnsi="Times New Roman" w:cs="Times New Roman"/>
        </w:rPr>
      </w:pPr>
    </w:p>
    <w:p w:rsidR="00611F0D" w:rsidRPr="00620682" w:rsidRDefault="003940C0" w:rsidP="003940C0">
      <w:pPr>
        <w:rPr>
          <w:rFonts w:ascii="Times New Roman" w:hAnsi="Times New Roman" w:cs="Times New Roman"/>
          <w:b/>
        </w:rPr>
      </w:pPr>
      <w:r w:rsidRPr="00620682">
        <w:rPr>
          <w:rFonts w:ascii="Times New Roman" w:hAnsi="Times New Roman" w:cs="Times New Roman"/>
          <w:b/>
        </w:rPr>
        <w:t>Outcome Measures</w:t>
      </w:r>
    </w:p>
    <w:p w:rsidR="003940C0" w:rsidRPr="00620682" w:rsidRDefault="003940C0" w:rsidP="003940C0">
      <w:pPr>
        <w:rPr>
          <w:rFonts w:ascii="Times New Roman" w:hAnsi="Times New Roman" w:cs="Times New Roman"/>
          <w:b/>
        </w:rPr>
      </w:pPr>
    </w:p>
    <w:p w:rsidR="003940C0" w:rsidRPr="00620682" w:rsidRDefault="003940C0" w:rsidP="002B30A8">
      <w:pPr>
        <w:pStyle w:val="ListParagraph"/>
        <w:numPr>
          <w:ilvl w:val="0"/>
          <w:numId w:val="6"/>
        </w:numPr>
        <w:rPr>
          <w:rFonts w:ascii="Times New Roman" w:hAnsi="Times New Roman" w:cs="Times New Roman"/>
        </w:rPr>
      </w:pPr>
      <w:r w:rsidRPr="00620682">
        <w:rPr>
          <w:rFonts w:ascii="Times New Roman" w:hAnsi="Times New Roman" w:cs="Times New Roman"/>
        </w:rPr>
        <w:t>Polysomnography</w:t>
      </w:r>
      <w:r w:rsidR="00BE263B" w:rsidRPr="00620682">
        <w:rPr>
          <w:rFonts w:ascii="Times New Roman" w:hAnsi="Times New Roman" w:cs="Times New Roman"/>
        </w:rPr>
        <w:t xml:space="preserve"> </w:t>
      </w:r>
      <w:r w:rsidR="0027412E" w:rsidRPr="00620682">
        <w:rPr>
          <w:rFonts w:ascii="Times New Roman" w:hAnsi="Times New Roman" w:cs="Times New Roman"/>
        </w:rPr>
        <w:t xml:space="preserve">– Residual </w:t>
      </w:r>
      <w:proofErr w:type="spellStart"/>
      <w:r w:rsidR="0027412E" w:rsidRPr="00620682">
        <w:rPr>
          <w:rFonts w:ascii="Times New Roman" w:hAnsi="Times New Roman" w:cs="Times New Roman"/>
        </w:rPr>
        <w:t>apnoea</w:t>
      </w:r>
      <w:proofErr w:type="spellEnd"/>
      <w:r w:rsidR="0027412E" w:rsidRPr="00620682">
        <w:rPr>
          <w:rFonts w:ascii="Times New Roman" w:hAnsi="Times New Roman" w:cs="Times New Roman"/>
        </w:rPr>
        <w:t>- hypopnea index(AHI) and residual Oxygen desaturation index(ODI)</w:t>
      </w:r>
      <w:r w:rsidR="00BE6889" w:rsidRPr="00620682">
        <w:rPr>
          <w:rFonts w:ascii="Times New Roman" w:hAnsi="Times New Roman" w:cs="Times New Roman"/>
        </w:rPr>
        <w:t xml:space="preserve"> on each treatment arm)</w:t>
      </w:r>
      <w:r w:rsidR="00BE263B" w:rsidRPr="00620682">
        <w:rPr>
          <w:rFonts w:ascii="Times New Roman" w:hAnsi="Times New Roman" w:cs="Times New Roman"/>
        </w:rPr>
        <w:t xml:space="preserve"> </w:t>
      </w:r>
    </w:p>
    <w:p w:rsidR="0027412E" w:rsidRPr="00620682" w:rsidRDefault="0027412E" w:rsidP="0027412E">
      <w:pPr>
        <w:pStyle w:val="ListParagraph"/>
        <w:numPr>
          <w:ilvl w:val="0"/>
          <w:numId w:val="6"/>
        </w:numPr>
        <w:rPr>
          <w:rFonts w:ascii="Times New Roman" w:hAnsi="Times New Roman" w:cs="Times New Roman"/>
        </w:rPr>
      </w:pPr>
      <w:r w:rsidRPr="00620682">
        <w:rPr>
          <w:rFonts w:ascii="Times New Roman" w:hAnsi="Times New Roman" w:cs="Times New Roman"/>
        </w:rPr>
        <w:t>MAS Treatment Outcome</w:t>
      </w:r>
      <w:r w:rsidR="007E42A6">
        <w:rPr>
          <w:rFonts w:ascii="Times New Roman" w:hAnsi="Times New Roman" w:cs="Times New Roman"/>
        </w:rPr>
        <w:t>.</w:t>
      </w:r>
      <w:r w:rsidRPr="00620682">
        <w:rPr>
          <w:rFonts w:ascii="Times New Roman" w:hAnsi="Times New Roman" w:cs="Times New Roman"/>
        </w:rPr>
        <w:t xml:space="preserve"> </w:t>
      </w:r>
    </w:p>
    <w:p w:rsidR="003940C0" w:rsidRPr="00620682" w:rsidRDefault="00FB06F3" w:rsidP="0027412E">
      <w:pPr>
        <w:pStyle w:val="ListParagraph"/>
        <w:numPr>
          <w:ilvl w:val="0"/>
          <w:numId w:val="6"/>
        </w:numPr>
        <w:rPr>
          <w:rFonts w:ascii="Times New Roman" w:hAnsi="Times New Roman" w:cs="Times New Roman"/>
        </w:rPr>
      </w:pPr>
      <w:r w:rsidRPr="00620682">
        <w:rPr>
          <w:rFonts w:ascii="Times New Roman" w:hAnsi="Times New Roman" w:cs="Times New Roman"/>
        </w:rPr>
        <w:t xml:space="preserve">Objective </w:t>
      </w:r>
      <w:r w:rsidR="003940C0" w:rsidRPr="00620682">
        <w:rPr>
          <w:rFonts w:ascii="Times New Roman" w:hAnsi="Times New Roman" w:cs="Times New Roman"/>
        </w:rPr>
        <w:t>MAS compliance measurements</w:t>
      </w:r>
      <w:r w:rsidR="007E42A6">
        <w:rPr>
          <w:rFonts w:ascii="Times New Roman" w:hAnsi="Times New Roman" w:cs="Times New Roman"/>
        </w:rPr>
        <w:t>.</w:t>
      </w:r>
    </w:p>
    <w:p w:rsidR="00665384" w:rsidRPr="00620682" w:rsidRDefault="00665384" w:rsidP="002B30A8">
      <w:pPr>
        <w:pStyle w:val="ListParagraph"/>
        <w:numPr>
          <w:ilvl w:val="0"/>
          <w:numId w:val="6"/>
        </w:numPr>
        <w:rPr>
          <w:rFonts w:ascii="Times New Roman" w:hAnsi="Times New Roman" w:cs="Times New Roman"/>
        </w:rPr>
      </w:pPr>
      <w:r w:rsidRPr="00620682">
        <w:rPr>
          <w:rFonts w:ascii="Times New Roman" w:hAnsi="Times New Roman" w:cs="Times New Roman"/>
        </w:rPr>
        <w:t>Other Outcomes</w:t>
      </w:r>
      <w:r w:rsidR="00BE263B" w:rsidRPr="00620682">
        <w:rPr>
          <w:rFonts w:ascii="Times New Roman" w:hAnsi="Times New Roman" w:cs="Times New Roman"/>
        </w:rPr>
        <w:t xml:space="preserve"> ( improvements in ESS)</w:t>
      </w:r>
    </w:p>
    <w:p w:rsidR="002B30A8" w:rsidRPr="00620682" w:rsidRDefault="002B30A8" w:rsidP="003940C0">
      <w:pPr>
        <w:rPr>
          <w:rFonts w:ascii="Times New Roman" w:hAnsi="Times New Roman" w:cs="Times New Roman"/>
        </w:rPr>
      </w:pPr>
    </w:p>
    <w:p w:rsidR="001C3DAA" w:rsidRPr="00620682" w:rsidRDefault="001C3DAA" w:rsidP="003940C0">
      <w:pPr>
        <w:rPr>
          <w:rFonts w:ascii="Times New Roman" w:hAnsi="Times New Roman" w:cs="Times New Roman"/>
        </w:rPr>
      </w:pPr>
    </w:p>
    <w:p w:rsidR="001C3DAA" w:rsidRPr="00620682" w:rsidRDefault="00CF0278" w:rsidP="003940C0">
      <w:pPr>
        <w:rPr>
          <w:rFonts w:ascii="Times New Roman" w:hAnsi="Times New Roman" w:cs="Times New Roman"/>
          <w:u w:val="single"/>
        </w:rPr>
      </w:pPr>
      <w:r w:rsidRPr="00620682">
        <w:rPr>
          <w:rFonts w:ascii="Times New Roman" w:hAnsi="Times New Roman" w:cs="Times New Roman"/>
        </w:rPr>
        <w:t xml:space="preserve">1. </w:t>
      </w:r>
      <w:r w:rsidR="001C3DAA" w:rsidRPr="00620682">
        <w:rPr>
          <w:rFonts w:ascii="Times New Roman" w:hAnsi="Times New Roman" w:cs="Times New Roman"/>
          <w:u w:val="single"/>
        </w:rPr>
        <w:t>Polysomnographic Outcome</w:t>
      </w:r>
    </w:p>
    <w:p w:rsidR="001C3DAA" w:rsidRPr="00620682" w:rsidRDefault="001C3DAA" w:rsidP="003940C0">
      <w:pPr>
        <w:rPr>
          <w:rFonts w:ascii="Times New Roman" w:hAnsi="Times New Roman" w:cs="Times New Roman"/>
          <w:u w:val="single"/>
        </w:rPr>
      </w:pPr>
    </w:p>
    <w:p w:rsidR="001C3DAA" w:rsidRPr="00620682" w:rsidRDefault="00665384" w:rsidP="00665384">
      <w:pPr>
        <w:rPr>
          <w:rFonts w:ascii="Times New Roman" w:hAnsi="Times New Roman" w:cs="Times New Roman"/>
        </w:rPr>
      </w:pPr>
      <w:r w:rsidRPr="00620682">
        <w:rPr>
          <w:rFonts w:ascii="Times New Roman" w:hAnsi="Times New Roman" w:cs="Times New Roman"/>
        </w:rPr>
        <w:t xml:space="preserve">Primary outcome will be the AHI. </w:t>
      </w:r>
      <w:r w:rsidR="001C3DAA" w:rsidRPr="00620682">
        <w:rPr>
          <w:rFonts w:ascii="Times New Roman" w:hAnsi="Times New Roman" w:cs="Times New Roman"/>
          <w:lang w:val="en-AU"/>
        </w:rPr>
        <w:t xml:space="preserve">Both groups of patients (Group 1 and II) will undergo an overnight level </w:t>
      </w:r>
      <w:r w:rsidR="00A650E2" w:rsidRPr="00620682">
        <w:rPr>
          <w:rFonts w:ascii="Times New Roman" w:hAnsi="Times New Roman" w:cs="Times New Roman"/>
          <w:lang w:val="en-AU"/>
        </w:rPr>
        <w:t>I polysomnography with either MAS or MASP</w:t>
      </w:r>
      <w:r w:rsidR="00EF3000" w:rsidRPr="00620682">
        <w:rPr>
          <w:rFonts w:ascii="Times New Roman" w:hAnsi="Times New Roman" w:cs="Times New Roman"/>
          <w:lang w:val="en-AU"/>
        </w:rPr>
        <w:t>O</w:t>
      </w:r>
      <w:r w:rsidR="00A650E2" w:rsidRPr="00620682">
        <w:rPr>
          <w:rFonts w:ascii="Times New Roman" w:hAnsi="Times New Roman" w:cs="Times New Roman"/>
          <w:lang w:val="en-AU"/>
        </w:rPr>
        <w:t>T as randomly allocated</w:t>
      </w:r>
      <w:r w:rsidR="001C3DAA" w:rsidRPr="00620682">
        <w:rPr>
          <w:rFonts w:ascii="Times New Roman" w:hAnsi="Times New Roman" w:cs="Times New Roman"/>
          <w:lang w:val="en-AU"/>
        </w:rPr>
        <w:t>.</w:t>
      </w:r>
      <w:r w:rsidRPr="00620682">
        <w:rPr>
          <w:rFonts w:ascii="Times New Roman" w:hAnsi="Times New Roman" w:cs="Times New Roman"/>
          <w:lang w:val="en-AU"/>
        </w:rPr>
        <w:t xml:space="preserve"> Scoring will be performed by a </w:t>
      </w:r>
      <w:proofErr w:type="spellStart"/>
      <w:r w:rsidRPr="00620682">
        <w:rPr>
          <w:rFonts w:ascii="Times New Roman" w:hAnsi="Times New Roman" w:cs="Times New Roman"/>
          <w:lang w:val="en-AU"/>
        </w:rPr>
        <w:t>polysomnographer</w:t>
      </w:r>
      <w:proofErr w:type="spellEnd"/>
      <w:r w:rsidRPr="00620682">
        <w:rPr>
          <w:rFonts w:ascii="Times New Roman" w:hAnsi="Times New Roman" w:cs="Times New Roman"/>
          <w:lang w:val="en-AU"/>
        </w:rPr>
        <w:t xml:space="preserve"> blinded to the treatment.</w:t>
      </w:r>
    </w:p>
    <w:p w:rsidR="00CF0278" w:rsidRPr="00620682" w:rsidRDefault="00CF0278" w:rsidP="001C3DAA">
      <w:pPr>
        <w:autoSpaceDE w:val="0"/>
        <w:autoSpaceDN w:val="0"/>
        <w:adjustRightInd w:val="0"/>
        <w:rPr>
          <w:rFonts w:ascii="Times New Roman" w:hAnsi="Times New Roman" w:cs="Times New Roman"/>
          <w:lang w:val="en-AU"/>
        </w:rPr>
      </w:pPr>
    </w:p>
    <w:p w:rsidR="00CF0278" w:rsidRPr="00620682" w:rsidRDefault="00CF0278" w:rsidP="00CF0278">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Apnoea was defined as cessation of airflow for at least 10 seconds.</w:t>
      </w:r>
      <w:r w:rsidR="00AB44AF" w:rsidRPr="00620682">
        <w:rPr>
          <w:rFonts w:ascii="Times New Roman" w:hAnsi="Times New Roman" w:cs="Times New Roman"/>
          <w:lang w:val="en-AU"/>
        </w:rPr>
        <w:t xml:space="preserve"> </w:t>
      </w:r>
      <w:r w:rsidRPr="00620682">
        <w:rPr>
          <w:rFonts w:ascii="Times New Roman" w:hAnsi="Times New Roman" w:cs="Times New Roman"/>
          <w:lang w:val="en-AU"/>
        </w:rPr>
        <w:t xml:space="preserve">Hypopnea was defined as a reduction in amplitude of airflow, measured as pressure change at the nares, or </w:t>
      </w:r>
      <w:proofErr w:type="spellStart"/>
      <w:r w:rsidRPr="00620682">
        <w:rPr>
          <w:rFonts w:ascii="Times New Roman" w:hAnsi="Times New Roman" w:cs="Times New Roman"/>
          <w:lang w:val="en-AU"/>
        </w:rPr>
        <w:t>thoraco</w:t>
      </w:r>
      <w:proofErr w:type="spellEnd"/>
      <w:r w:rsidR="00A650E2" w:rsidRPr="00620682">
        <w:rPr>
          <w:rFonts w:ascii="Times New Roman" w:hAnsi="Times New Roman" w:cs="Times New Roman"/>
          <w:lang w:val="en-AU"/>
        </w:rPr>
        <w:t>-</w:t>
      </w:r>
      <w:r w:rsidRPr="00620682">
        <w:rPr>
          <w:rFonts w:ascii="Times New Roman" w:hAnsi="Times New Roman" w:cs="Times New Roman"/>
          <w:lang w:val="en-AU"/>
        </w:rPr>
        <w:t xml:space="preserve">abdominal wall movement of greater than 50% of the baseline measurement for more than 10 seconds with an accompanying oxygen desaturation </w:t>
      </w:r>
      <w:r w:rsidR="00425CCD" w:rsidRPr="00620682">
        <w:rPr>
          <w:rFonts w:ascii="Times New Roman" w:hAnsi="Times New Roman" w:cs="Times New Roman"/>
          <w:lang w:val="en-AU"/>
        </w:rPr>
        <w:t>of at least 3%</w:t>
      </w:r>
      <w:r w:rsidRPr="00620682">
        <w:rPr>
          <w:rFonts w:ascii="Times New Roman" w:hAnsi="Times New Roman" w:cs="Times New Roman"/>
          <w:lang w:val="en-AU"/>
        </w:rPr>
        <w:t>, and/or associated with arousal. These events were considered obstructive if they occurred in association with con</w:t>
      </w:r>
      <w:r w:rsidR="00AB44AF" w:rsidRPr="00620682">
        <w:rPr>
          <w:rFonts w:ascii="Times New Roman" w:hAnsi="Times New Roman" w:cs="Times New Roman"/>
          <w:lang w:val="en-AU"/>
        </w:rPr>
        <w:t xml:space="preserve">tinued diaphragm electromyogram </w:t>
      </w:r>
      <w:r w:rsidRPr="00620682">
        <w:rPr>
          <w:rFonts w:ascii="Times New Roman" w:hAnsi="Times New Roman" w:cs="Times New Roman"/>
          <w:lang w:val="en-AU"/>
        </w:rPr>
        <w:t xml:space="preserve">activity and </w:t>
      </w:r>
      <w:proofErr w:type="spellStart"/>
      <w:r w:rsidRPr="00620682">
        <w:rPr>
          <w:rFonts w:ascii="Times New Roman" w:hAnsi="Times New Roman" w:cs="Times New Roman"/>
          <w:lang w:val="en-AU"/>
        </w:rPr>
        <w:t>thoraco</w:t>
      </w:r>
      <w:proofErr w:type="spellEnd"/>
      <w:r w:rsidR="00A650E2" w:rsidRPr="00620682">
        <w:rPr>
          <w:rFonts w:ascii="Times New Roman" w:hAnsi="Times New Roman" w:cs="Times New Roman"/>
          <w:lang w:val="en-AU"/>
        </w:rPr>
        <w:t>-</w:t>
      </w:r>
      <w:r w:rsidRPr="00620682">
        <w:rPr>
          <w:rFonts w:ascii="Times New Roman" w:hAnsi="Times New Roman" w:cs="Times New Roman"/>
          <w:lang w:val="en-AU"/>
        </w:rPr>
        <w:t>abdominal wall movement.</w:t>
      </w:r>
    </w:p>
    <w:p w:rsidR="00CF0278" w:rsidRPr="00620682" w:rsidRDefault="00CF0278" w:rsidP="001C3DAA">
      <w:pPr>
        <w:autoSpaceDE w:val="0"/>
        <w:autoSpaceDN w:val="0"/>
        <w:adjustRightInd w:val="0"/>
        <w:rPr>
          <w:rFonts w:ascii="Times New Roman" w:hAnsi="Times New Roman" w:cs="Times New Roman"/>
          <w:lang w:val="en-AU"/>
        </w:rPr>
      </w:pPr>
    </w:p>
    <w:p w:rsidR="00425CCD" w:rsidRPr="00620682" w:rsidRDefault="00425CCD" w:rsidP="001C3DAA">
      <w:pPr>
        <w:autoSpaceDE w:val="0"/>
        <w:autoSpaceDN w:val="0"/>
        <w:adjustRightInd w:val="0"/>
        <w:rPr>
          <w:rFonts w:ascii="Times New Roman" w:hAnsi="Times New Roman" w:cs="Times New Roman"/>
          <w:u w:val="single"/>
          <w:lang w:val="en-AU"/>
        </w:rPr>
      </w:pPr>
      <w:r w:rsidRPr="00620682">
        <w:rPr>
          <w:rFonts w:ascii="Times New Roman" w:hAnsi="Times New Roman" w:cs="Times New Roman"/>
          <w:lang w:val="en-AU"/>
        </w:rPr>
        <w:t xml:space="preserve">2. </w:t>
      </w:r>
      <w:r w:rsidRPr="00620682">
        <w:rPr>
          <w:rFonts w:ascii="Times New Roman" w:hAnsi="Times New Roman" w:cs="Times New Roman"/>
          <w:u w:val="single"/>
          <w:lang w:val="en-AU"/>
        </w:rPr>
        <w:t>MAS Treatment Outcome</w:t>
      </w:r>
    </w:p>
    <w:p w:rsidR="00425CCD" w:rsidRPr="00620682" w:rsidRDefault="00425CCD" w:rsidP="001C3DAA">
      <w:pPr>
        <w:autoSpaceDE w:val="0"/>
        <w:autoSpaceDN w:val="0"/>
        <w:adjustRightInd w:val="0"/>
        <w:rPr>
          <w:rFonts w:ascii="Times New Roman" w:hAnsi="Times New Roman" w:cs="Times New Roman"/>
          <w:u w:val="single"/>
          <w:lang w:val="en-AU"/>
        </w:rPr>
      </w:pPr>
    </w:p>
    <w:p w:rsidR="00CF0278" w:rsidRPr="00620682" w:rsidRDefault="00425CCD" w:rsidP="00CF0278">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 xml:space="preserve">A complete </w:t>
      </w:r>
      <w:r w:rsidR="00665384" w:rsidRPr="00620682">
        <w:rPr>
          <w:rFonts w:ascii="Times New Roman" w:hAnsi="Times New Roman" w:cs="Times New Roman"/>
          <w:lang w:val="en-AU"/>
        </w:rPr>
        <w:t xml:space="preserve">response to treatment was </w:t>
      </w:r>
      <w:r w:rsidR="00CF0278" w:rsidRPr="00620682">
        <w:rPr>
          <w:rFonts w:ascii="Times New Roman" w:hAnsi="Times New Roman" w:cs="Times New Roman"/>
          <w:lang w:val="en-AU"/>
        </w:rPr>
        <w:t>defined as a reduction in AHI to</w:t>
      </w:r>
      <w:r w:rsidR="00AB44AF" w:rsidRPr="00620682">
        <w:rPr>
          <w:rFonts w:ascii="Times New Roman" w:hAnsi="Times New Roman" w:cs="Times New Roman"/>
          <w:lang w:val="en-AU"/>
        </w:rPr>
        <w:t xml:space="preserve"> </w:t>
      </w:r>
      <w:r w:rsidR="00CF0278" w:rsidRPr="00620682">
        <w:rPr>
          <w:rFonts w:ascii="Times New Roman" w:hAnsi="Times New Roman" w:cs="Times New Roman"/>
          <w:lang w:val="en-AU"/>
        </w:rPr>
        <w:t xml:space="preserve">&lt; 5 per hour, and a partial response as a reduction of </w:t>
      </w:r>
      <w:r w:rsidR="00CF0278" w:rsidRPr="00620682">
        <w:rPr>
          <w:rFonts w:ascii="Times New Roman" w:eastAsia="TT30E9O00" w:hAnsi="Times New Roman" w:cs="Times New Roman"/>
          <w:lang w:val="en-AU"/>
        </w:rPr>
        <w:t xml:space="preserve">≥ </w:t>
      </w:r>
      <w:r w:rsidRPr="00620682">
        <w:rPr>
          <w:rFonts w:ascii="Times New Roman" w:hAnsi="Times New Roman" w:cs="Times New Roman"/>
          <w:lang w:val="en-AU"/>
        </w:rPr>
        <w:t xml:space="preserve">50% in </w:t>
      </w:r>
      <w:r w:rsidR="00CF0278" w:rsidRPr="00620682">
        <w:rPr>
          <w:rFonts w:ascii="Times New Roman" w:hAnsi="Times New Roman" w:cs="Times New Roman"/>
          <w:lang w:val="en-AU"/>
        </w:rPr>
        <w:t xml:space="preserve">AHI compared to baseline, but with the AHI remaining </w:t>
      </w:r>
      <w:r w:rsidR="00CF0278" w:rsidRPr="00620682">
        <w:rPr>
          <w:rFonts w:ascii="Times New Roman" w:eastAsia="TT30E9O00" w:hAnsi="Times New Roman" w:cs="Times New Roman"/>
          <w:lang w:val="en-AU"/>
        </w:rPr>
        <w:t xml:space="preserve">≥ </w:t>
      </w:r>
      <w:r w:rsidRPr="00620682">
        <w:rPr>
          <w:rFonts w:ascii="Times New Roman" w:hAnsi="Times New Roman" w:cs="Times New Roman"/>
          <w:lang w:val="en-AU"/>
        </w:rPr>
        <w:t xml:space="preserve">5 per </w:t>
      </w:r>
      <w:r w:rsidR="00665384" w:rsidRPr="00620682">
        <w:rPr>
          <w:rFonts w:ascii="Times New Roman" w:hAnsi="Times New Roman" w:cs="Times New Roman"/>
          <w:lang w:val="en-AU"/>
        </w:rPr>
        <w:t>hour. Treatment failure was</w:t>
      </w:r>
      <w:r w:rsidR="00CF0278" w:rsidRPr="00620682">
        <w:rPr>
          <w:rFonts w:ascii="Times New Roman" w:hAnsi="Times New Roman" w:cs="Times New Roman"/>
          <w:lang w:val="en-AU"/>
        </w:rPr>
        <w:t xml:space="preserve"> de</w:t>
      </w:r>
      <w:r w:rsidR="00AB44AF" w:rsidRPr="00620682">
        <w:rPr>
          <w:rFonts w:ascii="Times New Roman" w:hAnsi="Times New Roman" w:cs="Times New Roman"/>
          <w:lang w:val="en-AU"/>
        </w:rPr>
        <w:t xml:space="preserve">fined as &lt; 50% reduction in AHI </w:t>
      </w:r>
      <w:r w:rsidR="00CF0278" w:rsidRPr="00620682">
        <w:rPr>
          <w:rFonts w:ascii="Times New Roman" w:hAnsi="Times New Roman" w:cs="Times New Roman"/>
          <w:lang w:val="en-AU"/>
        </w:rPr>
        <w:t>compared to baseline.</w:t>
      </w:r>
    </w:p>
    <w:p w:rsidR="00425CCD" w:rsidRPr="00620682" w:rsidRDefault="00425CCD" w:rsidP="001C3DAA">
      <w:pPr>
        <w:autoSpaceDE w:val="0"/>
        <w:autoSpaceDN w:val="0"/>
        <w:adjustRightInd w:val="0"/>
        <w:rPr>
          <w:rFonts w:ascii="Times New Roman" w:eastAsia="AdvOT8608a8d1+22" w:hAnsi="Times New Roman" w:cs="Times New Roman"/>
          <w:lang w:val="en-AU"/>
        </w:rPr>
      </w:pPr>
    </w:p>
    <w:p w:rsidR="002B30A8" w:rsidRPr="00620682" w:rsidRDefault="00AB44AF" w:rsidP="00CF0278">
      <w:pPr>
        <w:autoSpaceDE w:val="0"/>
        <w:autoSpaceDN w:val="0"/>
        <w:adjustRightInd w:val="0"/>
        <w:rPr>
          <w:rFonts w:ascii="Times New Roman" w:eastAsia="AdvOT8608a8d1+22" w:hAnsi="Times New Roman" w:cs="Times New Roman"/>
          <w:lang w:val="en-AU"/>
        </w:rPr>
      </w:pPr>
      <w:r w:rsidRPr="00620682">
        <w:rPr>
          <w:rFonts w:ascii="Times New Roman" w:eastAsia="AdvOT8608a8d1+22" w:hAnsi="Times New Roman" w:cs="Times New Roman"/>
          <w:lang w:val="en-AU"/>
        </w:rPr>
        <w:t>Therapeutic MAS</w:t>
      </w:r>
      <w:r w:rsidR="001C3DAA" w:rsidRPr="00620682">
        <w:rPr>
          <w:rFonts w:ascii="Times New Roman" w:eastAsia="AdvOT8608a8d1+22" w:hAnsi="Times New Roman" w:cs="Times New Roman"/>
          <w:lang w:val="en-AU"/>
        </w:rPr>
        <w:t xml:space="preserve"> efficacy was defined as baseline AHI minus</w:t>
      </w:r>
      <w:r w:rsidRPr="00620682">
        <w:rPr>
          <w:rFonts w:ascii="Times New Roman" w:eastAsia="AdvOT8608a8d1+22" w:hAnsi="Times New Roman" w:cs="Times New Roman"/>
          <w:lang w:val="en-AU"/>
        </w:rPr>
        <w:t xml:space="preserve"> AHI with MAS</w:t>
      </w:r>
      <w:r w:rsidR="00A650E2" w:rsidRPr="00620682">
        <w:rPr>
          <w:rFonts w:ascii="Times New Roman" w:eastAsia="AdvOT8608a8d1+22" w:hAnsi="Times New Roman" w:cs="Times New Roman"/>
          <w:lang w:val="en-AU"/>
        </w:rPr>
        <w:t xml:space="preserve"> or MASP</w:t>
      </w:r>
      <w:r w:rsidR="00B35168" w:rsidRPr="00620682">
        <w:rPr>
          <w:rFonts w:ascii="Times New Roman" w:eastAsia="AdvOT8608a8d1+22" w:hAnsi="Times New Roman" w:cs="Times New Roman"/>
          <w:lang w:val="en-AU"/>
        </w:rPr>
        <w:t>O</w:t>
      </w:r>
      <w:r w:rsidR="00A650E2" w:rsidRPr="00620682">
        <w:rPr>
          <w:rFonts w:ascii="Times New Roman" w:eastAsia="AdvOT8608a8d1+22" w:hAnsi="Times New Roman" w:cs="Times New Roman"/>
          <w:lang w:val="en-AU"/>
        </w:rPr>
        <w:t>T</w:t>
      </w:r>
      <w:r w:rsidRPr="00620682">
        <w:rPr>
          <w:rFonts w:ascii="Times New Roman" w:eastAsia="AdvOT8608a8d1+22" w:hAnsi="Times New Roman" w:cs="Times New Roman"/>
          <w:lang w:val="en-AU"/>
        </w:rPr>
        <w:t xml:space="preserve">, </w:t>
      </w:r>
      <w:r w:rsidR="001C3DAA" w:rsidRPr="00620682">
        <w:rPr>
          <w:rFonts w:ascii="Times New Roman" w:eastAsia="AdvOT8608a8d1+22" w:hAnsi="Times New Roman" w:cs="Times New Roman"/>
          <w:lang w:val="en-AU"/>
        </w:rPr>
        <w:t xml:space="preserve">expressed in percentage. </w:t>
      </w:r>
    </w:p>
    <w:p w:rsidR="001C3DAA" w:rsidRPr="00620682" w:rsidRDefault="001C3DAA" w:rsidP="001C3DAA">
      <w:pPr>
        <w:rPr>
          <w:rFonts w:ascii="Times New Roman" w:hAnsi="Times New Roman" w:cs="Times New Roman"/>
        </w:rPr>
      </w:pPr>
    </w:p>
    <w:p w:rsidR="003940C0" w:rsidRPr="00620682" w:rsidRDefault="00425CCD" w:rsidP="003940C0">
      <w:pPr>
        <w:rPr>
          <w:rFonts w:ascii="Times New Roman" w:hAnsi="Times New Roman" w:cs="Times New Roman"/>
          <w:u w:val="single"/>
        </w:rPr>
      </w:pPr>
      <w:r w:rsidRPr="00620682">
        <w:rPr>
          <w:rFonts w:ascii="Times New Roman" w:hAnsi="Times New Roman" w:cs="Times New Roman"/>
        </w:rPr>
        <w:t>3</w:t>
      </w:r>
      <w:r w:rsidR="00CF0278" w:rsidRPr="00620682">
        <w:rPr>
          <w:rFonts w:ascii="Times New Roman" w:hAnsi="Times New Roman" w:cs="Times New Roman"/>
        </w:rPr>
        <w:t xml:space="preserve">. </w:t>
      </w:r>
      <w:r w:rsidR="003940C0" w:rsidRPr="00620682">
        <w:rPr>
          <w:rFonts w:ascii="Times New Roman" w:hAnsi="Times New Roman" w:cs="Times New Roman"/>
        </w:rPr>
        <w:t xml:space="preserve"> </w:t>
      </w:r>
      <w:r w:rsidR="001C3DAA" w:rsidRPr="00620682">
        <w:rPr>
          <w:rFonts w:ascii="Times New Roman" w:hAnsi="Times New Roman" w:cs="Times New Roman"/>
          <w:u w:val="single"/>
        </w:rPr>
        <w:t>Objective MAS Compliance</w:t>
      </w:r>
    </w:p>
    <w:p w:rsidR="001C3DAA" w:rsidRPr="00620682" w:rsidRDefault="001C3DAA" w:rsidP="003940C0">
      <w:pPr>
        <w:rPr>
          <w:rFonts w:ascii="Times New Roman" w:hAnsi="Times New Roman" w:cs="Times New Roman"/>
          <w:u w:val="single"/>
        </w:rPr>
      </w:pPr>
    </w:p>
    <w:p w:rsidR="003940C0" w:rsidRPr="00620682" w:rsidRDefault="003940C0" w:rsidP="003940C0">
      <w:pPr>
        <w:rPr>
          <w:rFonts w:ascii="Times New Roman" w:hAnsi="Times New Roman" w:cs="Times New Roman"/>
        </w:rPr>
      </w:pPr>
      <w:r w:rsidRPr="00620682">
        <w:rPr>
          <w:rFonts w:ascii="Times New Roman" w:hAnsi="Times New Roman" w:cs="Times New Roman"/>
        </w:rPr>
        <w:t>The objective MAS compliance data will be expressed as a mean rate of MAS use in number of hours of MAS use per day, and as a percentage of days of MAS</w:t>
      </w:r>
      <w:r w:rsidR="00AB44AF" w:rsidRPr="00620682">
        <w:rPr>
          <w:rFonts w:ascii="Times New Roman" w:hAnsi="Times New Roman" w:cs="Times New Roman"/>
        </w:rPr>
        <w:t xml:space="preserve"> use per week. MAS compliance was</w:t>
      </w:r>
      <w:r w:rsidRPr="00620682">
        <w:rPr>
          <w:rFonts w:ascii="Times New Roman" w:hAnsi="Times New Roman" w:cs="Times New Roman"/>
        </w:rPr>
        <w:t xml:space="preserve"> defined as objective MAS use &gt; or = to 4 hours use per day.</w:t>
      </w:r>
    </w:p>
    <w:p w:rsidR="003940C0" w:rsidRPr="00620682" w:rsidRDefault="003940C0" w:rsidP="003940C0">
      <w:pPr>
        <w:rPr>
          <w:rFonts w:ascii="Times New Roman" w:hAnsi="Times New Roman" w:cs="Times New Roman"/>
        </w:rPr>
      </w:pPr>
    </w:p>
    <w:p w:rsidR="00665384" w:rsidRPr="00620682" w:rsidRDefault="00CE2F77" w:rsidP="002B30A8">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Self-reported MAS</w:t>
      </w:r>
      <w:r w:rsidR="002B30A8" w:rsidRPr="00620682">
        <w:rPr>
          <w:rFonts w:ascii="Times New Roman" w:hAnsi="Times New Roman" w:cs="Times New Roman"/>
          <w:lang w:val="en-AU"/>
        </w:rPr>
        <w:t xml:space="preserve"> compliance and self-reported total sleep</w:t>
      </w:r>
      <w:r w:rsidR="001C3DAA" w:rsidRPr="00620682">
        <w:rPr>
          <w:rFonts w:ascii="Times New Roman" w:hAnsi="Times New Roman" w:cs="Times New Roman"/>
          <w:lang w:val="en-AU"/>
        </w:rPr>
        <w:t xml:space="preserve"> </w:t>
      </w:r>
      <w:r w:rsidR="002B30A8" w:rsidRPr="00620682">
        <w:rPr>
          <w:rFonts w:ascii="Times New Roman" w:hAnsi="Times New Roman" w:cs="Times New Roman"/>
          <w:lang w:val="en-AU"/>
        </w:rPr>
        <w:t>time (TST) will be assessed by using a sleep diary filled out by the patient dur</w:t>
      </w:r>
      <w:r w:rsidR="00AB44AF" w:rsidRPr="00620682">
        <w:rPr>
          <w:rFonts w:ascii="Times New Roman" w:hAnsi="Times New Roman" w:cs="Times New Roman"/>
          <w:lang w:val="en-AU"/>
        </w:rPr>
        <w:t>ing each week of both MAS devices</w:t>
      </w:r>
      <w:r w:rsidR="001C3DAA" w:rsidRPr="00620682">
        <w:rPr>
          <w:rFonts w:ascii="Times New Roman" w:hAnsi="Times New Roman" w:cs="Times New Roman"/>
          <w:lang w:val="en-AU"/>
        </w:rPr>
        <w:t>. The a</w:t>
      </w:r>
      <w:r w:rsidR="002B30A8" w:rsidRPr="00620682">
        <w:rPr>
          <w:rFonts w:ascii="Times New Roman" w:hAnsi="Times New Roman" w:cs="Times New Roman"/>
          <w:lang w:val="en-AU"/>
        </w:rPr>
        <w:t>djusted compliance will be calculated as the objective mean</w:t>
      </w:r>
      <w:r w:rsidR="001C3DAA" w:rsidRPr="00620682">
        <w:rPr>
          <w:rFonts w:ascii="Times New Roman" w:hAnsi="Times New Roman" w:cs="Times New Roman"/>
          <w:lang w:val="en-AU"/>
        </w:rPr>
        <w:t xml:space="preserve"> </w:t>
      </w:r>
      <w:r w:rsidR="002B30A8" w:rsidRPr="00620682">
        <w:rPr>
          <w:rFonts w:ascii="Times New Roman" w:hAnsi="Times New Roman" w:cs="Times New Roman"/>
          <w:lang w:val="en-AU"/>
        </w:rPr>
        <w:t xml:space="preserve">rate of </w:t>
      </w:r>
      <w:r w:rsidRPr="00620682">
        <w:rPr>
          <w:rFonts w:ascii="Times New Roman" w:hAnsi="Times New Roman" w:cs="Times New Roman"/>
          <w:lang w:val="en-AU"/>
        </w:rPr>
        <w:t>MAS</w:t>
      </w:r>
      <w:r w:rsidR="002B30A8" w:rsidRPr="00620682">
        <w:rPr>
          <w:rFonts w:ascii="Times New Roman" w:hAnsi="Times New Roman" w:cs="Times New Roman"/>
          <w:lang w:val="en-AU"/>
        </w:rPr>
        <w:t xml:space="preserve"> use divided by TST.</w:t>
      </w:r>
    </w:p>
    <w:p w:rsidR="00665384" w:rsidRPr="00620682" w:rsidRDefault="00665384" w:rsidP="002B30A8">
      <w:pPr>
        <w:autoSpaceDE w:val="0"/>
        <w:autoSpaceDN w:val="0"/>
        <w:adjustRightInd w:val="0"/>
        <w:rPr>
          <w:rFonts w:ascii="Times New Roman" w:hAnsi="Times New Roman" w:cs="Times New Roman"/>
          <w:lang w:val="en-AU"/>
        </w:rPr>
      </w:pPr>
    </w:p>
    <w:p w:rsidR="00665384" w:rsidRPr="00620682" w:rsidRDefault="00665384" w:rsidP="002B30A8">
      <w:pPr>
        <w:autoSpaceDE w:val="0"/>
        <w:autoSpaceDN w:val="0"/>
        <w:adjustRightInd w:val="0"/>
        <w:rPr>
          <w:rFonts w:ascii="Times New Roman" w:hAnsi="Times New Roman" w:cs="Times New Roman"/>
          <w:lang w:val="en-AU"/>
        </w:rPr>
      </w:pPr>
    </w:p>
    <w:p w:rsidR="00665384" w:rsidRPr="00620682" w:rsidRDefault="000A1AA8" w:rsidP="000A1AA8">
      <w:pPr>
        <w:autoSpaceDE w:val="0"/>
        <w:autoSpaceDN w:val="0"/>
        <w:adjustRightInd w:val="0"/>
        <w:rPr>
          <w:rFonts w:ascii="Times New Roman" w:hAnsi="Times New Roman" w:cs="Times New Roman"/>
          <w:u w:val="single"/>
          <w:lang w:val="en-AU"/>
        </w:rPr>
      </w:pPr>
      <w:r w:rsidRPr="00620682">
        <w:rPr>
          <w:rFonts w:ascii="Times New Roman" w:hAnsi="Times New Roman" w:cs="Times New Roman"/>
          <w:lang w:val="en-AU"/>
        </w:rPr>
        <w:t xml:space="preserve">4. </w:t>
      </w:r>
      <w:r w:rsidR="00665384" w:rsidRPr="00620682">
        <w:rPr>
          <w:rFonts w:ascii="Times New Roman" w:hAnsi="Times New Roman" w:cs="Times New Roman"/>
          <w:u w:val="single"/>
          <w:lang w:val="en-AU"/>
        </w:rPr>
        <w:t>Other Outcomes</w:t>
      </w:r>
    </w:p>
    <w:p w:rsidR="00665384" w:rsidRPr="00620682" w:rsidRDefault="00665384" w:rsidP="00665384">
      <w:pPr>
        <w:autoSpaceDE w:val="0"/>
        <w:autoSpaceDN w:val="0"/>
        <w:adjustRightInd w:val="0"/>
        <w:rPr>
          <w:rFonts w:ascii="Times New Roman" w:hAnsi="Times New Roman" w:cs="Times New Roman"/>
          <w:u w:val="single"/>
          <w:lang w:val="en-AU"/>
        </w:rPr>
      </w:pPr>
    </w:p>
    <w:p w:rsidR="00A91059" w:rsidRPr="00620682" w:rsidRDefault="00A91059" w:rsidP="00665384">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Percentage time supine and non-supine (% S, % NS)</w:t>
      </w:r>
    </w:p>
    <w:p w:rsidR="00CE2F77" w:rsidRPr="00620682" w:rsidRDefault="00CF1444" w:rsidP="00665384">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 xml:space="preserve">Excessive daytime sleepiness (Epworth Sleepiness Score </w:t>
      </w:r>
      <w:r w:rsidR="00CE2F77" w:rsidRPr="00620682">
        <w:rPr>
          <w:rFonts w:ascii="Times New Roman" w:hAnsi="Times New Roman" w:cs="Times New Roman"/>
          <w:lang w:val="en-AU"/>
        </w:rPr>
        <w:t>(ESS) measured at 3 different periods (beginning/ end of 1</w:t>
      </w:r>
      <w:r w:rsidR="00CE2F77" w:rsidRPr="00620682">
        <w:rPr>
          <w:rFonts w:ascii="Times New Roman" w:hAnsi="Times New Roman" w:cs="Times New Roman"/>
          <w:vertAlign w:val="superscript"/>
          <w:lang w:val="en-AU"/>
        </w:rPr>
        <w:t>st</w:t>
      </w:r>
      <w:r w:rsidR="00CE2F77" w:rsidRPr="00620682">
        <w:rPr>
          <w:rFonts w:ascii="Times New Roman" w:hAnsi="Times New Roman" w:cs="Times New Roman"/>
          <w:lang w:val="en-AU"/>
        </w:rPr>
        <w:t xml:space="preserve"> arm and end of 2</w:t>
      </w:r>
      <w:r w:rsidR="00CE2F77" w:rsidRPr="00620682">
        <w:rPr>
          <w:rFonts w:ascii="Times New Roman" w:hAnsi="Times New Roman" w:cs="Times New Roman"/>
          <w:vertAlign w:val="superscript"/>
          <w:lang w:val="en-AU"/>
        </w:rPr>
        <w:t>nd</w:t>
      </w:r>
      <w:r w:rsidR="00CE2F77" w:rsidRPr="00620682">
        <w:rPr>
          <w:rFonts w:ascii="Times New Roman" w:hAnsi="Times New Roman" w:cs="Times New Roman"/>
          <w:lang w:val="en-AU"/>
        </w:rPr>
        <w:t xml:space="preserve"> arm)</w:t>
      </w:r>
    </w:p>
    <w:p w:rsidR="00665384" w:rsidRPr="00620682" w:rsidRDefault="00665384" w:rsidP="00665384">
      <w:pPr>
        <w:autoSpaceDE w:val="0"/>
        <w:autoSpaceDN w:val="0"/>
        <w:adjustRightInd w:val="0"/>
        <w:rPr>
          <w:rFonts w:ascii="Times New Roman" w:hAnsi="Times New Roman" w:cs="Times New Roman"/>
          <w:lang w:val="en-AU"/>
        </w:rPr>
      </w:pPr>
      <w:r w:rsidRPr="00620682">
        <w:rPr>
          <w:rFonts w:ascii="Times New Roman" w:hAnsi="Times New Roman" w:cs="Times New Roman"/>
          <w:lang w:val="en-AU"/>
        </w:rPr>
        <w:t>Sleep-related quality of life (Functional Ou</w:t>
      </w:r>
      <w:r w:rsidR="000A1AA8" w:rsidRPr="00620682">
        <w:rPr>
          <w:rFonts w:ascii="Times New Roman" w:hAnsi="Times New Roman" w:cs="Times New Roman"/>
          <w:lang w:val="en-AU"/>
        </w:rPr>
        <w:t>tcomes of Sleep Questionnaire (</w:t>
      </w:r>
      <w:r w:rsidRPr="00620682">
        <w:rPr>
          <w:rFonts w:ascii="Times New Roman" w:hAnsi="Times New Roman" w:cs="Times New Roman"/>
          <w:lang w:val="en-AU"/>
        </w:rPr>
        <w:t>FOSQ)</w:t>
      </w:r>
    </w:p>
    <w:p w:rsidR="00665384" w:rsidRPr="00620682" w:rsidRDefault="00665384" w:rsidP="00665384">
      <w:pPr>
        <w:pStyle w:val="ListParagraph"/>
        <w:autoSpaceDE w:val="0"/>
        <w:autoSpaceDN w:val="0"/>
        <w:adjustRightInd w:val="0"/>
        <w:rPr>
          <w:rFonts w:ascii="Times New Roman" w:hAnsi="Times New Roman" w:cs="Times New Roman"/>
          <w:lang w:val="en-AU"/>
        </w:rPr>
      </w:pPr>
    </w:p>
    <w:p w:rsidR="00665384" w:rsidRPr="00620682" w:rsidRDefault="00665384" w:rsidP="00665384">
      <w:pPr>
        <w:pStyle w:val="ListParagraph"/>
        <w:autoSpaceDE w:val="0"/>
        <w:autoSpaceDN w:val="0"/>
        <w:adjustRightInd w:val="0"/>
        <w:rPr>
          <w:rFonts w:ascii="Times New Roman" w:hAnsi="Times New Roman" w:cs="Times New Roman"/>
          <w:lang w:val="en-AU"/>
        </w:rPr>
      </w:pPr>
    </w:p>
    <w:p w:rsidR="00611F0D" w:rsidRPr="00620682" w:rsidRDefault="00611F0D" w:rsidP="00C66A1E">
      <w:pPr>
        <w:ind w:left="720"/>
        <w:rPr>
          <w:rFonts w:ascii="Times New Roman" w:hAnsi="Times New Roman" w:cs="Times New Roman"/>
          <w:b/>
        </w:rPr>
      </w:pPr>
    </w:p>
    <w:p w:rsidR="00611F0D" w:rsidRPr="00620682" w:rsidRDefault="00611F0D" w:rsidP="00C66A1E">
      <w:pPr>
        <w:ind w:left="720"/>
        <w:rPr>
          <w:rFonts w:ascii="Times New Roman" w:hAnsi="Times New Roman" w:cs="Times New Roman"/>
        </w:rPr>
      </w:pPr>
    </w:p>
    <w:p w:rsidR="00611F0D" w:rsidRPr="00620682" w:rsidRDefault="00611F0D" w:rsidP="00C66A1E">
      <w:pPr>
        <w:ind w:left="720"/>
        <w:rPr>
          <w:rFonts w:ascii="Times New Roman" w:hAnsi="Times New Roman" w:cs="Times New Roman"/>
        </w:rPr>
      </w:pPr>
    </w:p>
    <w:p w:rsidR="00611F0D" w:rsidRPr="00620682" w:rsidRDefault="00611F0D" w:rsidP="00C66A1E">
      <w:pPr>
        <w:ind w:left="720"/>
      </w:pPr>
    </w:p>
    <w:p w:rsidR="00B76C70" w:rsidRPr="00620682" w:rsidRDefault="00B76C70"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CF0278" w:rsidRPr="00620682" w:rsidRDefault="00CF0278" w:rsidP="00BC01E3">
      <w:pPr>
        <w:rPr>
          <w:lang w:val="en-AU"/>
        </w:rPr>
      </w:pPr>
    </w:p>
    <w:p w:rsidR="00B76C70" w:rsidRPr="00620682" w:rsidRDefault="00B76C70" w:rsidP="00BC01E3">
      <w:pPr>
        <w:rPr>
          <w:lang w:val="en-AU"/>
        </w:rPr>
      </w:pPr>
    </w:p>
    <w:p w:rsidR="00AB44AF" w:rsidRPr="00620682" w:rsidRDefault="00AB44AF" w:rsidP="00BC01E3">
      <w:pPr>
        <w:rPr>
          <w:lang w:val="en-AU"/>
        </w:rPr>
      </w:pPr>
    </w:p>
    <w:p w:rsidR="00AB44AF" w:rsidRPr="00620682" w:rsidRDefault="00AB44AF" w:rsidP="00BC01E3">
      <w:pPr>
        <w:rPr>
          <w:lang w:val="en-AU"/>
        </w:rPr>
      </w:pPr>
    </w:p>
    <w:p w:rsidR="00B76C70" w:rsidRPr="00620682" w:rsidRDefault="00B76C70" w:rsidP="00BC01E3">
      <w:pPr>
        <w:rPr>
          <w:b/>
        </w:rPr>
      </w:pPr>
    </w:p>
    <w:p w:rsidR="00923819" w:rsidRPr="00620682" w:rsidRDefault="00923819" w:rsidP="00BC01E3">
      <w:pPr>
        <w:rPr>
          <w:b/>
        </w:rPr>
      </w:pPr>
    </w:p>
    <w:p w:rsidR="00923819" w:rsidRPr="00620682" w:rsidRDefault="00923819" w:rsidP="00BC01E3">
      <w:pPr>
        <w:rPr>
          <w:b/>
        </w:rPr>
      </w:pPr>
    </w:p>
    <w:p w:rsidR="00923819" w:rsidRPr="00620682" w:rsidRDefault="00923819" w:rsidP="00BC01E3">
      <w:pPr>
        <w:rPr>
          <w:b/>
        </w:rPr>
      </w:pPr>
    </w:p>
    <w:p w:rsidR="00923819" w:rsidRPr="00620682" w:rsidRDefault="00923819" w:rsidP="00BC01E3">
      <w:pPr>
        <w:rPr>
          <w:b/>
        </w:rPr>
      </w:pPr>
    </w:p>
    <w:p w:rsidR="00923819" w:rsidRPr="00620682" w:rsidRDefault="00923819" w:rsidP="00BC01E3">
      <w:pPr>
        <w:rPr>
          <w:b/>
        </w:rPr>
      </w:pPr>
    </w:p>
    <w:p w:rsidR="00923819" w:rsidRPr="00620682" w:rsidRDefault="00923819" w:rsidP="00BC01E3">
      <w:pPr>
        <w:rPr>
          <w:b/>
        </w:rPr>
      </w:pPr>
    </w:p>
    <w:p w:rsidR="000A1AA8" w:rsidRPr="00620682" w:rsidRDefault="000A1AA8" w:rsidP="00BC01E3">
      <w:pPr>
        <w:rPr>
          <w:b/>
        </w:rPr>
      </w:pPr>
    </w:p>
    <w:p w:rsidR="000A1AA8" w:rsidRPr="00620682" w:rsidRDefault="000A1AA8" w:rsidP="00BC01E3">
      <w:pPr>
        <w:rPr>
          <w:b/>
        </w:rPr>
      </w:pPr>
    </w:p>
    <w:p w:rsidR="000A1AA8" w:rsidRPr="00620682" w:rsidRDefault="000A1AA8" w:rsidP="00BC01E3">
      <w:pPr>
        <w:rPr>
          <w:b/>
        </w:rPr>
      </w:pPr>
    </w:p>
    <w:p w:rsidR="000A1AA8" w:rsidRPr="00620682" w:rsidRDefault="000A1AA8" w:rsidP="00BC01E3">
      <w:pPr>
        <w:rPr>
          <w:b/>
        </w:rPr>
      </w:pPr>
    </w:p>
    <w:p w:rsidR="000A1AA8" w:rsidRPr="00620682" w:rsidRDefault="000A1AA8" w:rsidP="00BC01E3">
      <w:pPr>
        <w:rPr>
          <w:b/>
        </w:rPr>
      </w:pPr>
    </w:p>
    <w:p w:rsidR="00923819" w:rsidRPr="00620682" w:rsidRDefault="00923819" w:rsidP="00BC01E3">
      <w:pPr>
        <w:rPr>
          <w:b/>
        </w:rPr>
      </w:pPr>
    </w:p>
    <w:p w:rsidR="00923819" w:rsidRPr="00620682" w:rsidRDefault="00923819" w:rsidP="00BC01E3">
      <w:pPr>
        <w:rPr>
          <w:b/>
        </w:rPr>
      </w:pPr>
    </w:p>
    <w:p w:rsidR="00611F0D" w:rsidRPr="00620682" w:rsidRDefault="008620B7" w:rsidP="00BC01E3">
      <w:pPr>
        <w:rPr>
          <w:b/>
        </w:rPr>
      </w:pPr>
      <w:r w:rsidRPr="00620682">
        <w:rPr>
          <w:b/>
        </w:rPr>
        <w:t>Protocol:</w:t>
      </w:r>
      <w:r w:rsidR="00AB44AF" w:rsidRPr="00620682">
        <w:rPr>
          <w:b/>
        </w:rPr>
        <w:t xml:space="preserve"> AB/ BA design</w:t>
      </w:r>
    </w:p>
    <w:p w:rsidR="00611F0D" w:rsidRPr="00620682" w:rsidRDefault="00611F0D" w:rsidP="00BC01E3">
      <w:pPr>
        <w:rPr>
          <w:b/>
        </w:rPr>
      </w:pPr>
    </w:p>
    <w:p w:rsidR="00611F0D" w:rsidRPr="00620682" w:rsidRDefault="00611F0D" w:rsidP="00BC01E3">
      <w:pPr>
        <w:rPr>
          <w:b/>
        </w:rPr>
      </w:pPr>
    </w:p>
    <w:p w:rsidR="00611F0D" w:rsidRPr="00620682" w:rsidRDefault="00611F0D" w:rsidP="00BC01E3">
      <w:pPr>
        <w:rPr>
          <w:b/>
        </w:rPr>
      </w:pPr>
    </w:p>
    <w:p w:rsidR="00611F0D" w:rsidRPr="00620682" w:rsidRDefault="000B7785" w:rsidP="00BC01E3">
      <w:pPr>
        <w:rPr>
          <w:b/>
        </w:rPr>
      </w:pPr>
      <w:r>
        <w:rPr>
          <w:noProof/>
          <w:lang w:val="en-AU" w:eastAsia="en-AU"/>
        </w:rPr>
        <w:pict>
          <v:shape id="_x0000_s1062" type="#_x0000_t202" style="position:absolute;margin-left:85.15pt;margin-top:9.7pt;width:195.75pt;height:42.4pt;z-index:251696128;mso-wrap-edited:f;mso-position-horizontal-relative:margin" wrapcoords="-60 0 -60 21308 21660 21308 21660 0 -60 0" filled="f" strokecolor="#548dd4 [1951]" strokeweight="1pt">
            <v:fill o:detectmouseclick="t"/>
            <v:stroke opacity="56361f"/>
            <v:textbox style="mso-next-textbox:#_x0000_s1062" inset=",7.2pt,,7.2pt">
              <w:txbxContent>
                <w:p w:rsidR="00196014" w:rsidRDefault="00196014" w:rsidP="003407E1">
                  <w:pPr>
                    <w:jc w:val="center"/>
                  </w:pPr>
                  <w:r>
                    <w:t>Perform Diagnostic Sleep Study.</w:t>
                  </w:r>
                </w:p>
                <w:p w:rsidR="006012AB" w:rsidRDefault="006012AB" w:rsidP="003407E1">
                  <w:pPr>
                    <w:jc w:val="center"/>
                  </w:pPr>
                  <w:r>
                    <w:t>Assessed for eligibility</w:t>
                  </w:r>
                </w:p>
              </w:txbxContent>
            </v:textbox>
            <w10:wrap type="tight" anchorx="margin"/>
          </v:shape>
        </w:pict>
      </w:r>
    </w:p>
    <w:p w:rsidR="00611F0D" w:rsidRPr="00620682" w:rsidRDefault="00611F0D" w:rsidP="00BC01E3">
      <w:pPr>
        <w:rPr>
          <w:b/>
        </w:rPr>
      </w:pPr>
    </w:p>
    <w:p w:rsidR="00611F0D" w:rsidRPr="00620682" w:rsidRDefault="00611F0D" w:rsidP="00BC01E3">
      <w:pPr>
        <w:rPr>
          <w:b/>
        </w:rPr>
      </w:pPr>
    </w:p>
    <w:p w:rsidR="00611F0D" w:rsidRPr="00620682" w:rsidRDefault="000B7785" w:rsidP="00BC01E3">
      <w:pPr>
        <w:rPr>
          <w:b/>
        </w:rPr>
      </w:pPr>
      <w:r>
        <w:rPr>
          <w:noProof/>
          <w:lang w:val="en-AU" w:eastAsia="en-AU"/>
        </w:rPr>
        <w:pict>
          <v:shape id="_x0000_s1089" type="#_x0000_t32" style="position:absolute;margin-left:190.55pt;margin-top:9.9pt;width:0;height:26.55pt;z-index:251720704" o:connectortype="straight">
            <v:stroke endarrow="block"/>
          </v:shape>
        </w:pict>
      </w:r>
    </w:p>
    <w:p w:rsidR="00611F0D" w:rsidRPr="00620682" w:rsidRDefault="00611F0D" w:rsidP="00BC01E3">
      <w:pPr>
        <w:rPr>
          <w:b/>
        </w:rPr>
      </w:pPr>
    </w:p>
    <w:p w:rsidR="00611F0D" w:rsidRPr="00620682" w:rsidRDefault="000B7785" w:rsidP="00BC01E3">
      <w:pPr>
        <w:rPr>
          <w:b/>
        </w:rPr>
      </w:pPr>
      <w:r>
        <w:rPr>
          <w:noProof/>
          <w:lang w:val="en-AU" w:eastAsia="en-AU"/>
        </w:rPr>
        <w:pict>
          <v:shape id="_x0000_s1064" type="#_x0000_t202" style="position:absolute;margin-left:62.4pt;margin-top:8.3pt;width:258pt;height:58.65pt;z-index:251697152;mso-wrap-edited:f;mso-position-horizontal-relative:margin" wrapcoords="-60 0 -60 21345 21660 21345 21660 0 -60 0" filled="f" strokecolor="#548dd4 [1951]" strokeweight="1pt">
            <v:fill o:detectmouseclick="t"/>
            <v:textbox style="mso-next-textbox:#_x0000_s1064" inset=",7.2pt,,7.2pt">
              <w:txbxContent>
                <w:p w:rsidR="000F0B04" w:rsidRDefault="000F0B04" w:rsidP="003407E1">
                  <w:pPr>
                    <w:jc w:val="center"/>
                  </w:pPr>
                  <w:proofErr w:type="gramStart"/>
                  <w:r>
                    <w:t>Dental Screening</w:t>
                  </w:r>
                  <w:r w:rsidR="00EF0935">
                    <w:t>,</w:t>
                  </w:r>
                  <w:r>
                    <w:t xml:space="preserve"> for MAS suitability.</w:t>
                  </w:r>
                  <w:proofErr w:type="gramEnd"/>
                  <w:r>
                    <w:t xml:space="preserve">  If successful enroll into</w:t>
                  </w:r>
                  <w:r w:rsidR="008E2B96">
                    <w:t xml:space="preserve"> study and commence </w:t>
                  </w:r>
                  <w:r w:rsidR="00CF0278">
                    <w:t>MAS device (</w:t>
                  </w:r>
                  <w:r w:rsidR="00B35168">
                    <w:t xml:space="preserve">trial </w:t>
                  </w:r>
                  <w:r w:rsidR="008E2B96">
                    <w:t>MAS)</w:t>
                  </w:r>
                  <w:r w:rsidR="00A53B06">
                    <w:t xml:space="preserve"> and positional therapy</w:t>
                  </w:r>
                </w:p>
              </w:txbxContent>
            </v:textbox>
            <w10:wrap type="tight" anchorx="margin"/>
          </v:shape>
        </w:pict>
      </w:r>
    </w:p>
    <w:p w:rsidR="00611F0D" w:rsidRPr="00620682" w:rsidRDefault="00611F0D" w:rsidP="00BC01E3">
      <w:pPr>
        <w:rPr>
          <w:b/>
        </w:rPr>
      </w:pPr>
    </w:p>
    <w:p w:rsidR="00611F0D" w:rsidRPr="00620682" w:rsidRDefault="00611F0D" w:rsidP="00BC01E3">
      <w:pPr>
        <w:rPr>
          <w:b/>
        </w:rPr>
      </w:pPr>
    </w:p>
    <w:p w:rsidR="00611F0D" w:rsidRPr="00620682" w:rsidRDefault="00611F0D" w:rsidP="00BC01E3">
      <w:pPr>
        <w:rPr>
          <w:b/>
        </w:rPr>
      </w:pPr>
    </w:p>
    <w:p w:rsidR="00611F0D" w:rsidRPr="00620682" w:rsidRDefault="000B7785" w:rsidP="00BC01E3">
      <w:pPr>
        <w:rPr>
          <w:b/>
        </w:rPr>
      </w:pPr>
      <w:r>
        <w:rPr>
          <w:noProof/>
          <w:lang w:val="en-AU" w:eastAsia="en-AU"/>
        </w:rPr>
        <w:pict>
          <v:shape id="_x0000_s1090" type="#_x0000_t32" style="position:absolute;margin-left:190.55pt;margin-top:5pt;width:0;height:32.1pt;z-index:251721728" o:connectortype="straight">
            <v:stroke endarrow="block"/>
          </v:shape>
        </w:pict>
      </w:r>
    </w:p>
    <w:p w:rsidR="00611F0D" w:rsidRPr="00620682" w:rsidRDefault="00611F0D" w:rsidP="00BC01E3">
      <w:pPr>
        <w:rPr>
          <w:b/>
        </w:rPr>
      </w:pPr>
    </w:p>
    <w:p w:rsidR="00611F0D" w:rsidRPr="00620682" w:rsidRDefault="000B7785" w:rsidP="00BC01E3">
      <w:pPr>
        <w:rPr>
          <w:b/>
        </w:rPr>
      </w:pPr>
      <w:r>
        <w:rPr>
          <w:noProof/>
          <w:lang w:val="en-AU" w:eastAsia="en-AU"/>
        </w:rPr>
        <w:pict>
          <v:shape id="_x0000_s1066" type="#_x0000_t202" style="position:absolute;margin-left:66.45pt;margin-top:1.9pt;width:238.85pt;height:57.7pt;z-index:251699200;mso-position-horizontal-relative:margin" wrapcoords="-60 0 -60 21308 21660 21308 21660 0 -60 0" filled="f" strokecolor="#548dd4 [1951]" strokeweight="1pt">
            <v:fill o:detectmouseclick="t"/>
            <v:stroke opacity="56361f"/>
            <v:textbox style="mso-next-textbox:#_x0000_s1066" inset=",7.2pt,,7.2pt">
              <w:txbxContent>
                <w:p w:rsidR="006012AB" w:rsidRDefault="006012AB" w:rsidP="003407E1">
                  <w:pPr>
                    <w:jc w:val="center"/>
                  </w:pPr>
                </w:p>
                <w:p w:rsidR="000F0B04" w:rsidRDefault="00923819" w:rsidP="003407E1">
                  <w:pPr>
                    <w:jc w:val="center"/>
                  </w:pPr>
                  <w:r>
                    <w:t xml:space="preserve">2 weeks </w:t>
                  </w:r>
                  <w:r w:rsidR="000F0B04">
                    <w:t>Acclimatization Period</w:t>
                  </w:r>
                  <w:r>
                    <w:t xml:space="preserve"> </w:t>
                  </w:r>
                </w:p>
                <w:p w:rsidR="008E2B96" w:rsidRDefault="00EF0935" w:rsidP="003407E1">
                  <w:pPr>
                    <w:jc w:val="center"/>
                  </w:pPr>
                  <w:r>
                    <w:t>(Trial</w:t>
                  </w:r>
                  <w:r w:rsidR="00B35168">
                    <w:t xml:space="preserve"> </w:t>
                  </w:r>
                  <w:r w:rsidR="008E2B96">
                    <w:t>MAS + Positional therapy)</w:t>
                  </w:r>
                </w:p>
              </w:txbxContent>
            </v:textbox>
            <w10:wrap type="tight" anchorx="margin"/>
          </v:shape>
        </w:pict>
      </w:r>
    </w:p>
    <w:p w:rsidR="00611F0D" w:rsidRPr="00620682" w:rsidRDefault="000B7785" w:rsidP="00BC01E3">
      <w:pPr>
        <w:rPr>
          <w:b/>
        </w:rPr>
      </w:pPr>
      <w:r>
        <w:rPr>
          <w:noProof/>
          <w:lang w:val="en-AU" w:eastAsia="en-AU"/>
        </w:rPr>
        <w:pict>
          <v:rect id="_x0000_s1073" style="position:absolute;margin-left:317.65pt;margin-top:6.5pt;width:117.6pt;height:39pt;z-index:251706368" strokecolor="#548dd4 [1951]">
            <v:textbox style="mso-next-textbox:#_x0000_s1073">
              <w:txbxContent>
                <w:p w:rsidR="000F0B04" w:rsidRDefault="000F0B04" w:rsidP="003407E1">
                  <w:pPr>
                    <w:jc w:val="center"/>
                  </w:pPr>
                  <w:r>
                    <w:t>1 Week Washout</w:t>
                  </w:r>
                </w:p>
              </w:txbxContent>
            </v:textbox>
          </v:rect>
        </w:pict>
      </w:r>
    </w:p>
    <w:p w:rsidR="00611F0D" w:rsidRPr="00620682" w:rsidRDefault="00611F0D" w:rsidP="00BC01E3">
      <w:pPr>
        <w:rPr>
          <w:b/>
        </w:rPr>
      </w:pPr>
    </w:p>
    <w:p w:rsidR="00611F0D" w:rsidRPr="00620682" w:rsidRDefault="00611F0D" w:rsidP="00BC01E3">
      <w:pPr>
        <w:rPr>
          <w:b/>
        </w:rPr>
      </w:pPr>
    </w:p>
    <w:p w:rsidR="00611F0D" w:rsidRPr="00620682" w:rsidRDefault="000B7785" w:rsidP="00BC01E3">
      <w:pPr>
        <w:rPr>
          <w:b/>
        </w:rPr>
      </w:pPr>
      <w:r>
        <w:rPr>
          <w:noProof/>
          <w:lang w:val="en-AU" w:eastAsia="en-AU"/>
        </w:rPr>
        <w:pict>
          <v:shape id="_x0000_s1083" type="#_x0000_t32" style="position:absolute;margin-left:207.6pt;margin-top:10.4pt;width:174.9pt;height:.05pt;flip:x;z-index:251714560" o:connectortype="straight">
            <v:stroke endarrow="block"/>
          </v:shape>
        </w:pict>
      </w:r>
      <w:r>
        <w:rPr>
          <w:noProof/>
          <w:lang w:val="en-AU" w:eastAsia="en-AU"/>
        </w:rPr>
        <w:pict>
          <v:shape id="_x0000_s1082" type="#_x0000_t32" style="position:absolute;margin-left:382.5pt;margin-top:.35pt;width:0;height:12pt;z-index:251713536" o:connectortype="straight"/>
        </w:pict>
      </w:r>
      <w:r>
        <w:rPr>
          <w:noProof/>
          <w:lang w:val="en-AU" w:eastAsia="en-AU"/>
        </w:rPr>
        <w:pict>
          <v:shape id="_x0000_s1096" type="#_x0000_t32" style="position:absolute;margin-left:192.9pt;margin-top:8.25pt;width:.05pt;height:10.5pt;z-index:251727872" o:connectortype="straight"/>
        </w:pict>
      </w:r>
    </w:p>
    <w:p w:rsidR="00611F0D" w:rsidRPr="00620682" w:rsidRDefault="000B7785" w:rsidP="00BC01E3">
      <w:pPr>
        <w:rPr>
          <w:b/>
        </w:rPr>
      </w:pPr>
      <w:r>
        <w:rPr>
          <w:noProof/>
          <w:lang w:val="en-AU" w:eastAsia="en-AU"/>
        </w:rPr>
        <w:pict>
          <v:shape id="_x0000_s1087" type="#_x0000_t202" style="position:absolute;margin-left:60.6pt;margin-top:.8pt;width:50.9pt;height:30.3pt;z-index:251718656" wrapcoords="0 0" filled="f" stroked="f" strokecolor="black [3213]" strokeweight="1pt">
            <v:fill o:detectmouseclick="t"/>
            <v:stroke opacity="56361f"/>
            <v:textbox style="mso-next-textbox:#_x0000_s1087" inset=",7.2pt,,7.2pt">
              <w:txbxContent>
                <w:p w:rsidR="00900526" w:rsidRPr="00900526" w:rsidRDefault="00900526" w:rsidP="00900526">
                  <w:pPr>
                    <w:rPr>
                      <w:sz w:val="20"/>
                      <w:szCs w:val="20"/>
                    </w:rPr>
                  </w:pPr>
                  <w:r>
                    <w:rPr>
                      <w:sz w:val="20"/>
                      <w:szCs w:val="20"/>
                    </w:rPr>
                    <w:t>Group 1</w:t>
                  </w:r>
                </w:p>
              </w:txbxContent>
            </v:textbox>
            <w10:wrap type="tight"/>
          </v:shape>
        </w:pict>
      </w:r>
      <w:r>
        <w:rPr>
          <w:noProof/>
          <w:lang w:val="en-AU" w:eastAsia="en-AU"/>
        </w:rPr>
        <w:pict>
          <v:shape id="_x0000_s1084" type="#_x0000_t202" style="position:absolute;margin-left:261pt;margin-top:6.65pt;width:50.9pt;height:30.3pt;z-index:251715584" wrapcoords="0 0" filled="f" stroked="f" strokecolor="black [3213]" strokeweight="1pt">
            <v:fill o:detectmouseclick="t"/>
            <v:stroke opacity="56361f"/>
            <v:textbox style="mso-next-textbox:#_x0000_s1084" inset=",7.2pt,,7.2pt">
              <w:txbxContent>
                <w:p w:rsidR="00900526" w:rsidRPr="00900526" w:rsidRDefault="00684010" w:rsidP="00900526">
                  <w:pPr>
                    <w:rPr>
                      <w:sz w:val="20"/>
                      <w:szCs w:val="20"/>
                    </w:rPr>
                  </w:pPr>
                  <w:r>
                    <w:rPr>
                      <w:sz w:val="20"/>
                      <w:szCs w:val="20"/>
                    </w:rPr>
                    <w:t>Group II</w:t>
                  </w:r>
                </w:p>
              </w:txbxContent>
            </v:textbox>
            <w10:wrap type="tight"/>
          </v:shape>
        </w:pict>
      </w:r>
      <w:r>
        <w:rPr>
          <w:noProof/>
          <w:lang w:val="en-AU" w:eastAsia="en-AU"/>
        </w:rPr>
        <w:pict>
          <v:shape id="_x0000_s1086" type="#_x0000_t202" style="position:absolute;margin-left:161.3pt;margin-top:11.55pt;width:50.9pt;height:30.3pt;z-index:251717632" wrapcoords="0 0" filled="f" stroked="f" strokecolor="black [3213]" strokeweight="1pt">
            <v:fill o:detectmouseclick="t"/>
            <v:stroke opacity="56361f"/>
            <v:textbox style="mso-next-textbox:#_x0000_s1086" inset=",7.2pt,,7.2pt">
              <w:txbxContent>
                <w:p w:rsidR="00900526" w:rsidRPr="00900526" w:rsidRDefault="00900526" w:rsidP="00900526">
                  <w:pPr>
                    <w:rPr>
                      <w:sz w:val="20"/>
                      <w:szCs w:val="20"/>
                    </w:rPr>
                  </w:pPr>
                </w:p>
              </w:txbxContent>
            </v:textbox>
            <w10:wrap type="tight"/>
          </v:shape>
        </w:pict>
      </w:r>
      <w:r>
        <w:rPr>
          <w:noProof/>
          <w:lang w:val="en-AU" w:eastAsia="en-AU"/>
        </w:rPr>
        <w:pict>
          <v:shape id="_x0000_s1094" type="#_x0000_t32" style="position:absolute;margin-left:138pt;margin-top:6.65pt;width:0;height:22.2pt;z-index:251725824" o:connectortype="straight">
            <v:stroke endarrow="block"/>
          </v:shape>
        </w:pict>
      </w:r>
      <w:r>
        <w:rPr>
          <w:noProof/>
          <w:lang w:val="en-AU" w:eastAsia="en-AU"/>
        </w:rPr>
        <w:pict>
          <v:shape id="_x0000_s1093" type="#_x0000_t32" style="position:absolute;margin-left:243pt;margin-top:4.7pt;width:0;height:22.2pt;z-index:251724800" o:connectortype="straight">
            <v:stroke endarrow="block"/>
          </v:shape>
        </w:pict>
      </w:r>
      <w:r>
        <w:rPr>
          <w:noProof/>
          <w:lang w:val="en-AU" w:eastAsia="en-AU"/>
        </w:rPr>
        <w:pict>
          <v:shape id="_x0000_s1095" type="#_x0000_t32" style="position:absolute;margin-left:138pt;margin-top:4.65pt;width:105.05pt;height:.05pt;z-index:251726848" o:connectortype="straight"/>
        </w:pict>
      </w:r>
    </w:p>
    <w:p w:rsidR="00611F0D" w:rsidRPr="00620682" w:rsidRDefault="000B7785" w:rsidP="00BC01E3">
      <w:pPr>
        <w:rPr>
          <w:b/>
        </w:rPr>
      </w:pPr>
      <w:r>
        <w:rPr>
          <w:noProof/>
          <w:lang w:val="en-AU" w:eastAsia="en-AU"/>
        </w:rPr>
        <w:pict>
          <v:shape id="_x0000_s1067" type="#_x0000_t202" style="position:absolute;margin-left:206.3pt;margin-top:17.05pt;width:57.3pt;height:33pt;z-index:251700224;mso-wrap-edited:f" wrapcoords="-60 0 -60 21308 21660 21308 21660 0 -60 0" filled="f" strokecolor="#548dd4 [1951]" strokeweight="1pt">
            <v:fill o:detectmouseclick="t"/>
            <v:stroke opacity="56361f"/>
            <v:textbox style="mso-next-textbox:#_x0000_s1067" inset=",7.2pt,,7.2pt">
              <w:txbxContent>
                <w:p w:rsidR="000F0B04" w:rsidRPr="00A53B06" w:rsidRDefault="00A53B06" w:rsidP="003407E1">
                  <w:pPr>
                    <w:jc w:val="center"/>
                    <w:rPr>
                      <w:sz w:val="20"/>
                      <w:szCs w:val="20"/>
                    </w:rPr>
                  </w:pPr>
                  <w:r>
                    <w:rPr>
                      <w:sz w:val="20"/>
                      <w:szCs w:val="20"/>
                    </w:rPr>
                    <w:t>MASP</w:t>
                  </w:r>
                  <w:r w:rsidR="00B35168">
                    <w:rPr>
                      <w:sz w:val="20"/>
                      <w:szCs w:val="20"/>
                    </w:rPr>
                    <w:t>O</w:t>
                  </w:r>
                  <w:r>
                    <w:rPr>
                      <w:sz w:val="20"/>
                      <w:szCs w:val="20"/>
                    </w:rPr>
                    <w:t>T</w:t>
                  </w:r>
                </w:p>
              </w:txbxContent>
            </v:textbox>
            <w10:wrap type="tight"/>
          </v:shape>
        </w:pict>
      </w:r>
      <w:r>
        <w:rPr>
          <w:noProof/>
          <w:lang w:val="en-AU" w:eastAsia="en-AU"/>
        </w:rPr>
        <w:pict>
          <v:rect id="_x0000_s1074" style="position:absolute;margin-left:-7.85pt;margin-top:18.15pt;width:111.35pt;height:33pt;z-index:251707392" strokecolor="#548dd4 [1951]">
            <v:textbox style="mso-next-textbox:#_x0000_s1074">
              <w:txbxContent>
                <w:p w:rsidR="000F0B04" w:rsidRDefault="000F0B04" w:rsidP="003407E1">
                  <w:pPr>
                    <w:jc w:val="center"/>
                  </w:pPr>
                  <w:r>
                    <w:t>Polysomnography</w:t>
                  </w:r>
                </w:p>
              </w:txbxContent>
            </v:textbox>
          </v:rect>
        </w:pict>
      </w:r>
      <w:r>
        <w:rPr>
          <w:noProof/>
          <w:lang w:val="en-AU" w:eastAsia="en-AU"/>
        </w:rPr>
        <w:pict>
          <v:rect id="_x0000_s1098" style="position:absolute;margin-left:294.15pt;margin-top:17.05pt;width:117.6pt;height:36pt;z-index:251728896" strokecolor="#548dd4 [1951]">
            <v:textbox style="mso-next-textbox:#_x0000_s1098">
              <w:txbxContent>
                <w:p w:rsidR="00923819" w:rsidRDefault="00923819" w:rsidP="00923819">
                  <w:pPr>
                    <w:jc w:val="center"/>
                  </w:pPr>
                  <w:r>
                    <w:t>4 weeks treatment</w:t>
                  </w:r>
                </w:p>
              </w:txbxContent>
            </v:textbox>
          </v:rect>
        </w:pict>
      </w:r>
      <w:r>
        <w:rPr>
          <w:noProof/>
          <w:lang w:val="en-AU" w:eastAsia="en-AU"/>
        </w:rPr>
        <w:pict>
          <v:shape id="_x0000_s1068" type="#_x0000_t202" style="position:absolute;margin-left:117.7pt;margin-top:18.15pt;width:36.7pt;height:33pt;z-index:251701248;mso-wrap-edited:f" wrapcoords="-60 0 -60 21308 21660 21308 21660 0 -60 0" filled="f" strokecolor="#548dd4 [1951]" strokeweight="1pt">
            <v:fill o:detectmouseclick="t"/>
            <v:stroke opacity="56361f"/>
            <v:textbox style="mso-next-textbox:#_x0000_s1068" inset=",7.2pt,,7.2pt">
              <w:txbxContent>
                <w:p w:rsidR="000F0B04" w:rsidRPr="00A53B06" w:rsidRDefault="00A53B06" w:rsidP="003407E1">
                  <w:pPr>
                    <w:jc w:val="center"/>
                    <w:rPr>
                      <w:sz w:val="20"/>
                      <w:szCs w:val="20"/>
                    </w:rPr>
                  </w:pPr>
                  <w:r w:rsidRPr="00A53B06">
                    <w:rPr>
                      <w:sz w:val="20"/>
                      <w:szCs w:val="20"/>
                    </w:rPr>
                    <w:t>MA</w:t>
                  </w:r>
                  <w:r>
                    <w:rPr>
                      <w:sz w:val="20"/>
                      <w:szCs w:val="20"/>
                    </w:rPr>
                    <w:t>S</w:t>
                  </w:r>
                </w:p>
              </w:txbxContent>
            </v:textbox>
            <w10:wrap type="tight"/>
          </v:shape>
        </w:pict>
      </w:r>
    </w:p>
    <w:p w:rsidR="00611F0D" w:rsidRPr="00620682" w:rsidRDefault="000B7785" w:rsidP="00BC01E3">
      <w:pPr>
        <w:rPr>
          <w:b/>
        </w:rPr>
      </w:pPr>
      <w:r>
        <w:rPr>
          <w:noProof/>
          <w:lang w:val="en-AU" w:eastAsia="en-AU"/>
        </w:rPr>
        <w:pict>
          <v:shape id="_x0000_s1085" type="#_x0000_t202" style="position:absolute;margin-left:154.4pt;margin-top:23.55pt;width:65.5pt;height:57.6pt;z-index:251716608" wrapcoords="0 0" filled="f" stroked="f" strokecolor="black [3213]" strokeweight="1pt">
            <v:fill o:detectmouseclick="t"/>
            <v:stroke opacity="56361f"/>
            <v:textbox style="mso-next-textbox:#_x0000_s1085" inset=",7.2pt,,7.2pt">
              <w:txbxContent>
                <w:p w:rsidR="00900526" w:rsidRDefault="00900526" w:rsidP="00900526">
                  <w:pPr>
                    <w:rPr>
                      <w:sz w:val="20"/>
                      <w:szCs w:val="20"/>
                    </w:rPr>
                  </w:pPr>
                  <w:r>
                    <w:rPr>
                      <w:sz w:val="20"/>
                      <w:szCs w:val="20"/>
                    </w:rPr>
                    <w:t>1 week</w:t>
                  </w:r>
                </w:p>
                <w:p w:rsidR="00923819" w:rsidRPr="00900526" w:rsidRDefault="00923819" w:rsidP="00900526">
                  <w:pPr>
                    <w:rPr>
                      <w:sz w:val="20"/>
                      <w:szCs w:val="20"/>
                    </w:rPr>
                  </w:pPr>
                  <w:r>
                    <w:rPr>
                      <w:sz w:val="20"/>
                      <w:szCs w:val="20"/>
                    </w:rPr>
                    <w:t>Washout</w:t>
                  </w:r>
                </w:p>
              </w:txbxContent>
            </v:textbox>
            <w10:wrap type="tight"/>
          </v:shape>
        </w:pict>
      </w:r>
    </w:p>
    <w:p w:rsidR="00611F0D" w:rsidRPr="00620682" w:rsidRDefault="000B7785" w:rsidP="00BC01E3">
      <w:pPr>
        <w:rPr>
          <w:b/>
        </w:rPr>
      </w:pPr>
      <w:r>
        <w:rPr>
          <w:noProof/>
          <w:lang w:val="en-AU" w:eastAsia="en-AU"/>
        </w:rPr>
        <w:pict>
          <v:shape id="_x0000_s1092" type="#_x0000_t32" style="position:absolute;margin-left:138pt;margin-top:15.7pt;width:0;height:26.45pt;z-index:251723776" o:connectortype="straight">
            <v:stroke endarrow="block"/>
          </v:shape>
        </w:pict>
      </w:r>
    </w:p>
    <w:p w:rsidR="00611F0D" w:rsidRPr="00620682" w:rsidRDefault="000B7785" w:rsidP="00BC01E3">
      <w:pPr>
        <w:rPr>
          <w:b/>
        </w:rPr>
      </w:pPr>
      <w:r>
        <w:rPr>
          <w:noProof/>
          <w:lang w:val="en-AU" w:eastAsia="en-AU"/>
        </w:rPr>
        <w:pict>
          <v:shape id="_x0000_s1091" type="#_x0000_t32" style="position:absolute;margin-left:233.6pt;margin-top:4.25pt;width:.05pt;height:25.5pt;z-index:251722752" o:connectortype="straight">
            <v:stroke endarrow="block"/>
          </v:shape>
        </w:pict>
      </w:r>
    </w:p>
    <w:p w:rsidR="00611F0D" w:rsidRPr="00620682" w:rsidRDefault="000B7785" w:rsidP="00BC01E3">
      <w:pPr>
        <w:rPr>
          <w:b/>
        </w:rPr>
      </w:pPr>
      <w:r>
        <w:rPr>
          <w:noProof/>
          <w:lang w:val="en-AU" w:eastAsia="en-AU"/>
        </w:rPr>
        <w:pict>
          <v:shape id="_x0000_s1070" type="#_x0000_t202" style="position:absolute;margin-left:214.4pt;margin-top:6.5pt;width:37.3pt;height:30pt;z-index:251703296;mso-wrap-edited:f" wrapcoords="-60 0 -60 21308 21660 21308 21660 0 -60 0" filled="f" strokecolor="#548dd4 [1951]" strokeweight="1pt">
            <v:fill o:detectmouseclick="t"/>
            <v:stroke opacity="56361f"/>
            <v:textbox style="mso-next-textbox:#_x0000_s1070" inset=",7.2pt,,7.2pt">
              <w:txbxContent>
                <w:p w:rsidR="000F0B04" w:rsidRPr="00A53B06" w:rsidRDefault="00A53B06" w:rsidP="003407E1">
                  <w:pPr>
                    <w:jc w:val="center"/>
                    <w:rPr>
                      <w:sz w:val="20"/>
                      <w:szCs w:val="20"/>
                    </w:rPr>
                  </w:pPr>
                  <w:r>
                    <w:rPr>
                      <w:sz w:val="20"/>
                      <w:szCs w:val="20"/>
                    </w:rPr>
                    <w:t>MAS</w:t>
                  </w:r>
                </w:p>
              </w:txbxContent>
            </v:textbox>
            <w10:wrap type="tight"/>
          </v:shape>
        </w:pict>
      </w:r>
      <w:r>
        <w:rPr>
          <w:noProof/>
          <w:lang w:val="en-AU" w:eastAsia="en-AU"/>
        </w:rPr>
        <w:pict>
          <v:rect id="_x0000_s1075" style="position:absolute;margin-left:-10.7pt;margin-top:2.45pt;width:117.6pt;height:36pt;z-index:251708416" strokecolor="#548dd4 [1951]">
            <v:textbox style="mso-next-textbox:#_x0000_s1075">
              <w:txbxContent>
                <w:p w:rsidR="00CF1444" w:rsidRDefault="00CF1444" w:rsidP="003407E1">
                  <w:pPr>
                    <w:jc w:val="center"/>
                  </w:pPr>
                </w:p>
                <w:p w:rsidR="000F0B04" w:rsidRDefault="000F0B04" w:rsidP="003407E1">
                  <w:pPr>
                    <w:jc w:val="center"/>
                  </w:pPr>
                  <w:r>
                    <w:t>Polysomnography</w:t>
                  </w:r>
                </w:p>
              </w:txbxContent>
            </v:textbox>
          </v:rect>
        </w:pict>
      </w:r>
      <w:r>
        <w:rPr>
          <w:b/>
          <w:noProof/>
          <w:lang w:val="en-AU" w:eastAsia="en-AU"/>
        </w:rPr>
        <w:pict>
          <v:rect id="_x0000_s1099" style="position:absolute;margin-left:297.7pt;margin-top:2.45pt;width:117.6pt;height:36pt;z-index:251729920" strokecolor="#548dd4 [1951]">
            <v:textbox style="mso-next-textbox:#_x0000_s1099">
              <w:txbxContent>
                <w:p w:rsidR="00923819" w:rsidRDefault="00923819" w:rsidP="00923819">
                  <w:pPr>
                    <w:jc w:val="center"/>
                  </w:pPr>
                  <w:r>
                    <w:t>4 weeks treatment</w:t>
                  </w:r>
                </w:p>
              </w:txbxContent>
            </v:textbox>
          </v:rect>
        </w:pict>
      </w:r>
      <w:r>
        <w:rPr>
          <w:noProof/>
          <w:lang w:val="en-AU" w:eastAsia="en-AU"/>
        </w:rPr>
        <w:pict>
          <v:shape id="_x0000_s1069" type="#_x0000_t202" style="position:absolute;margin-left:111.5pt;margin-top:6.5pt;width:55.2pt;height:31.15pt;z-index:251702272;mso-wrap-edited:f" wrapcoords="-60 0 -60 21308 21660 21308 21660 0 -60 0" filled="f" strokecolor="#548dd4 [1951]" strokeweight="1pt">
            <v:fill o:detectmouseclick="t"/>
            <v:stroke opacity="56361f"/>
            <v:textbox style="mso-next-textbox:#_x0000_s1069" inset=",7.2pt,,7.2pt">
              <w:txbxContent>
                <w:p w:rsidR="000F0B04" w:rsidRPr="00A53B06" w:rsidRDefault="00A53B06" w:rsidP="003407E1">
                  <w:pPr>
                    <w:jc w:val="center"/>
                    <w:rPr>
                      <w:sz w:val="20"/>
                      <w:szCs w:val="20"/>
                    </w:rPr>
                  </w:pPr>
                  <w:r>
                    <w:rPr>
                      <w:sz w:val="20"/>
                      <w:szCs w:val="20"/>
                    </w:rPr>
                    <w:t>MASP</w:t>
                  </w:r>
                  <w:r w:rsidR="00B35168">
                    <w:rPr>
                      <w:sz w:val="20"/>
                      <w:szCs w:val="20"/>
                    </w:rPr>
                    <w:t>O</w:t>
                  </w:r>
                  <w:r>
                    <w:rPr>
                      <w:sz w:val="20"/>
                      <w:szCs w:val="20"/>
                    </w:rPr>
                    <w:t>T</w:t>
                  </w:r>
                </w:p>
              </w:txbxContent>
            </v:textbox>
            <w10:wrap type="tight"/>
          </v:shape>
        </w:pict>
      </w:r>
    </w:p>
    <w:p w:rsidR="00611F0D" w:rsidRPr="00620682" w:rsidRDefault="00611F0D" w:rsidP="00BC01E3">
      <w:pPr>
        <w:rPr>
          <w:b/>
        </w:rPr>
      </w:pPr>
    </w:p>
    <w:p w:rsidR="00611F0D" w:rsidRPr="00620682" w:rsidRDefault="00611F0D" w:rsidP="00BC01E3">
      <w:pPr>
        <w:rPr>
          <w:b/>
        </w:rPr>
      </w:pPr>
    </w:p>
    <w:p w:rsidR="00611F0D" w:rsidRPr="00620682" w:rsidRDefault="00611F0D" w:rsidP="00BC01E3">
      <w:pPr>
        <w:rPr>
          <w:b/>
        </w:rPr>
      </w:pPr>
    </w:p>
    <w:p w:rsidR="00611F0D" w:rsidRPr="00620682" w:rsidRDefault="000B7785" w:rsidP="00BC01E3">
      <w:pPr>
        <w:rPr>
          <w:b/>
        </w:rPr>
      </w:pPr>
      <w:r>
        <w:rPr>
          <w:noProof/>
          <w:lang w:val="en-AU" w:eastAsia="en-AU"/>
        </w:rPr>
        <w:pict>
          <v:shape id="_x0000_s1088" type="#_x0000_t202" style="position:absolute;margin-left:34.1pt;margin-top:1.25pt;width:367pt;height:57.15pt;z-index:251719680" wrapcoords="0 0" filled="f" stroked="f" strokecolor="black [3213]" strokeweight="1pt">
            <v:fill o:detectmouseclick="t"/>
            <v:stroke opacity="56361f"/>
            <v:textbox style="mso-next-textbox:#_x0000_s1088" inset=",7.2pt,,7.2pt">
              <w:txbxContent>
                <w:p w:rsidR="008E2B96" w:rsidRPr="004606EA" w:rsidRDefault="00A53B06" w:rsidP="00900526">
                  <w:pPr>
                    <w:rPr>
                      <w:sz w:val="20"/>
                      <w:szCs w:val="20"/>
                    </w:rPr>
                  </w:pPr>
                  <w:r w:rsidRPr="004606EA">
                    <w:rPr>
                      <w:sz w:val="20"/>
                      <w:szCs w:val="20"/>
                    </w:rPr>
                    <w:t>MAS</w:t>
                  </w:r>
                  <w:r w:rsidR="00B35168" w:rsidRPr="004606EA">
                    <w:rPr>
                      <w:sz w:val="20"/>
                      <w:szCs w:val="20"/>
                    </w:rPr>
                    <w:t xml:space="preserve"> = treatment with trial</w:t>
                  </w:r>
                  <w:r w:rsidR="008E2B96" w:rsidRPr="004606EA">
                    <w:rPr>
                      <w:sz w:val="20"/>
                      <w:szCs w:val="20"/>
                    </w:rPr>
                    <w:t xml:space="preserve"> MAS</w:t>
                  </w:r>
                  <w:r w:rsidR="00684010" w:rsidRPr="004606EA">
                    <w:rPr>
                      <w:sz w:val="20"/>
                      <w:szCs w:val="20"/>
                    </w:rPr>
                    <w:t xml:space="preserve">                     </w:t>
                  </w:r>
                </w:p>
                <w:p w:rsidR="00900526" w:rsidRPr="004606EA" w:rsidRDefault="00A53B06" w:rsidP="00900526">
                  <w:pPr>
                    <w:rPr>
                      <w:sz w:val="20"/>
                      <w:szCs w:val="20"/>
                    </w:rPr>
                  </w:pPr>
                  <w:r w:rsidRPr="004606EA">
                    <w:rPr>
                      <w:sz w:val="20"/>
                      <w:szCs w:val="20"/>
                    </w:rPr>
                    <w:t>MASP</w:t>
                  </w:r>
                  <w:r w:rsidR="00B35168" w:rsidRPr="004606EA">
                    <w:rPr>
                      <w:sz w:val="20"/>
                      <w:szCs w:val="20"/>
                    </w:rPr>
                    <w:t>O</w:t>
                  </w:r>
                  <w:r w:rsidRPr="004606EA">
                    <w:rPr>
                      <w:sz w:val="20"/>
                      <w:szCs w:val="20"/>
                    </w:rPr>
                    <w:t>T</w:t>
                  </w:r>
                  <w:r w:rsidR="00900526" w:rsidRPr="004606EA">
                    <w:rPr>
                      <w:sz w:val="20"/>
                      <w:szCs w:val="20"/>
                    </w:rPr>
                    <w:t xml:space="preserve"> = treatment with </w:t>
                  </w:r>
                  <w:r w:rsidR="00B35168" w:rsidRPr="004606EA">
                    <w:rPr>
                      <w:sz w:val="20"/>
                      <w:szCs w:val="20"/>
                    </w:rPr>
                    <w:t>trial MAS</w:t>
                  </w:r>
                  <w:r w:rsidR="008E2B96" w:rsidRPr="004606EA">
                    <w:rPr>
                      <w:sz w:val="20"/>
                      <w:szCs w:val="20"/>
                    </w:rPr>
                    <w:t xml:space="preserve"> + Positional therapy (</w:t>
                  </w:r>
                  <w:r w:rsidR="00EF0935" w:rsidRPr="004606EA">
                    <w:rPr>
                      <w:sz w:val="20"/>
                      <w:szCs w:val="20"/>
                    </w:rPr>
                    <w:t>Nightshift</w:t>
                  </w:r>
                  <w:r w:rsidR="008E2B96" w:rsidRPr="004606EA">
                    <w:rPr>
                      <w:sz w:val="20"/>
                      <w:szCs w:val="20"/>
                    </w:rPr>
                    <w:t>)</w:t>
                  </w:r>
                </w:p>
              </w:txbxContent>
            </v:textbox>
            <w10:wrap type="tight"/>
          </v:shape>
        </w:pict>
      </w:r>
    </w:p>
    <w:p w:rsidR="006012AB" w:rsidRPr="00620682" w:rsidRDefault="006012AB" w:rsidP="00BC01E3">
      <w:pPr>
        <w:rPr>
          <w:b/>
        </w:rPr>
      </w:pPr>
    </w:p>
    <w:p w:rsidR="00923819" w:rsidRPr="00620682" w:rsidRDefault="00923819" w:rsidP="00923819"/>
    <w:p w:rsidR="00611F0D" w:rsidRPr="00620682" w:rsidRDefault="00611F0D" w:rsidP="00BC01E3">
      <w:pPr>
        <w:rPr>
          <w:b/>
        </w:rPr>
      </w:pPr>
    </w:p>
    <w:p w:rsidR="00923819" w:rsidRPr="00620682" w:rsidRDefault="00A032FB" w:rsidP="00BC01E3">
      <w:pPr>
        <w:rPr>
          <w:b/>
        </w:rPr>
      </w:pPr>
      <w:r w:rsidRPr="00620682">
        <w:rPr>
          <w:b/>
        </w:rPr>
        <w:t xml:space="preserve">Figure </w:t>
      </w:r>
      <w:r w:rsidR="00972AB3">
        <w:rPr>
          <w:b/>
        </w:rPr>
        <w:t>1</w:t>
      </w:r>
      <w:r w:rsidR="008620B7">
        <w:rPr>
          <w:b/>
        </w:rPr>
        <w:t>-</w:t>
      </w:r>
      <w:r w:rsidRPr="00620682">
        <w:rPr>
          <w:b/>
        </w:rPr>
        <w:t xml:space="preserve"> </w:t>
      </w:r>
      <w:r w:rsidR="00923819" w:rsidRPr="00620682">
        <w:rPr>
          <w:b/>
        </w:rPr>
        <w:t>Flow of patients through the trial.</w:t>
      </w:r>
      <w:r w:rsidR="00923819" w:rsidRPr="00620682">
        <w:rPr>
          <w:b/>
        </w:rPr>
        <w:softHyphen/>
      </w:r>
      <w:r w:rsidR="00923819" w:rsidRPr="00620682">
        <w:rPr>
          <w:b/>
        </w:rPr>
        <w:softHyphen/>
      </w:r>
      <w:r w:rsidR="00923819" w:rsidRPr="00620682">
        <w:rPr>
          <w:b/>
        </w:rPr>
        <w:softHyphen/>
      </w:r>
      <w:r w:rsidR="00923819" w:rsidRPr="00620682">
        <w:rPr>
          <w:b/>
        </w:rPr>
        <w:softHyphen/>
        <w:t xml:space="preserve"> </w:t>
      </w:r>
    </w:p>
    <w:p w:rsidR="00923819" w:rsidRPr="004606EA" w:rsidRDefault="00923819" w:rsidP="00BC01E3">
      <w:pPr>
        <w:rPr>
          <w:b/>
          <w:sz w:val="16"/>
          <w:szCs w:val="16"/>
        </w:rPr>
      </w:pPr>
    </w:p>
    <w:p w:rsidR="00611F0D" w:rsidRDefault="00611F0D" w:rsidP="00BC01E3">
      <w:pPr>
        <w:rPr>
          <w:b/>
        </w:rPr>
      </w:pPr>
    </w:p>
    <w:p w:rsidR="00196014" w:rsidRDefault="00196014">
      <w:pPr>
        <w:rPr>
          <w:lang w:val="en-AU"/>
        </w:rPr>
      </w:pPr>
    </w:p>
    <w:p w:rsidR="00196014" w:rsidRPr="00620682"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Default="00196014">
      <w:pPr>
        <w:rPr>
          <w:lang w:val="en-AU"/>
        </w:rPr>
      </w:pPr>
    </w:p>
    <w:p w:rsidR="00196014" w:rsidRPr="00CC15C5" w:rsidRDefault="00CC15C5">
      <w:pPr>
        <w:rPr>
          <w:b/>
          <w:sz w:val="28"/>
          <w:szCs w:val="28"/>
          <w:lang w:val="en-AU"/>
        </w:rPr>
      </w:pPr>
      <w:r w:rsidRPr="00CC15C5">
        <w:rPr>
          <w:b/>
          <w:sz w:val="28"/>
          <w:szCs w:val="28"/>
          <w:lang w:val="en-AU"/>
        </w:rPr>
        <w:t>References</w:t>
      </w:r>
    </w:p>
    <w:p w:rsidR="00196014" w:rsidRDefault="00196014">
      <w:pPr>
        <w:rPr>
          <w:lang w:val="en-AU"/>
        </w:rPr>
      </w:pPr>
    </w:p>
    <w:p w:rsidR="003012D7" w:rsidRDefault="003012D7">
      <w:pPr>
        <w:rPr>
          <w:lang w:val="en-AU"/>
        </w:rPr>
      </w:pPr>
    </w:p>
    <w:p w:rsidR="003012D7" w:rsidRDefault="003012D7">
      <w:pPr>
        <w:rPr>
          <w:lang w:val="en-AU"/>
        </w:rPr>
      </w:pPr>
    </w:p>
    <w:p w:rsidR="004E6D97" w:rsidRPr="004E6D97" w:rsidRDefault="00B639D8" w:rsidP="004E6D97">
      <w:pPr>
        <w:ind w:left="720" w:hanging="720"/>
        <w:rPr>
          <w:rFonts w:ascii="Cambria" w:hAnsi="Cambria"/>
          <w:noProof/>
          <w:lang w:val="en-AU"/>
        </w:rPr>
      </w:pPr>
      <w:r>
        <w:rPr>
          <w:lang w:val="en-AU"/>
        </w:rPr>
        <w:fldChar w:fldCharType="begin"/>
      </w:r>
      <w:r w:rsidR="003012D7">
        <w:rPr>
          <w:lang w:val="en-AU"/>
        </w:rPr>
        <w:instrText xml:space="preserve"> ADDIN EN.REFLIST </w:instrText>
      </w:r>
      <w:r>
        <w:rPr>
          <w:lang w:val="en-AU"/>
        </w:rPr>
        <w:fldChar w:fldCharType="separate"/>
      </w:r>
      <w:bookmarkStart w:id="2" w:name="_ENREF_1"/>
      <w:r w:rsidR="004E6D97" w:rsidRPr="004E6D97">
        <w:rPr>
          <w:rFonts w:ascii="Cambria" w:hAnsi="Cambria"/>
          <w:noProof/>
          <w:lang w:val="en-AU"/>
        </w:rPr>
        <w:t>1.</w:t>
      </w:r>
      <w:r w:rsidR="004E6D97" w:rsidRPr="004E6D97">
        <w:rPr>
          <w:rFonts w:ascii="Cambria" w:hAnsi="Cambria"/>
          <w:noProof/>
          <w:lang w:val="en-AU"/>
        </w:rPr>
        <w:tab/>
        <w:t xml:space="preserve">Sutherland, K. and P. Cistulli, </w:t>
      </w:r>
      <w:r w:rsidR="004E6D97" w:rsidRPr="004E6D97">
        <w:rPr>
          <w:rFonts w:ascii="Cambria" w:hAnsi="Cambria"/>
          <w:i/>
          <w:noProof/>
          <w:lang w:val="en-AU"/>
        </w:rPr>
        <w:t>Mandibular advancement splints for the treatment of sleep apnea syndrome.</w:t>
      </w:r>
      <w:r w:rsidR="004E6D97" w:rsidRPr="004E6D97">
        <w:rPr>
          <w:rFonts w:ascii="Cambria" w:hAnsi="Cambria"/>
          <w:noProof/>
          <w:lang w:val="en-AU"/>
        </w:rPr>
        <w:t xml:space="preserve"> Swiss Med Wkly, 2011. </w:t>
      </w:r>
      <w:r w:rsidR="004E6D97" w:rsidRPr="004E6D97">
        <w:rPr>
          <w:rFonts w:ascii="Cambria" w:hAnsi="Cambria"/>
          <w:b/>
          <w:noProof/>
          <w:lang w:val="en-AU"/>
        </w:rPr>
        <w:t>141</w:t>
      </w:r>
      <w:r w:rsidR="004E6D97" w:rsidRPr="004E6D97">
        <w:rPr>
          <w:rFonts w:ascii="Cambria" w:hAnsi="Cambria"/>
          <w:noProof/>
          <w:lang w:val="en-AU"/>
        </w:rPr>
        <w:t>: p. w13276.</w:t>
      </w:r>
      <w:bookmarkEnd w:id="2"/>
    </w:p>
    <w:p w:rsidR="004E6D97" w:rsidRPr="004E6D97" w:rsidRDefault="004E6D97" w:rsidP="004E6D97">
      <w:pPr>
        <w:ind w:left="720" w:hanging="720"/>
        <w:rPr>
          <w:rFonts w:ascii="Cambria" w:hAnsi="Cambria"/>
          <w:noProof/>
          <w:lang w:val="en-AU"/>
        </w:rPr>
      </w:pPr>
      <w:bookmarkStart w:id="3" w:name="_ENREF_2"/>
      <w:r w:rsidRPr="004E6D97">
        <w:rPr>
          <w:rFonts w:ascii="Cambria" w:hAnsi="Cambria"/>
          <w:noProof/>
          <w:lang w:val="en-AU"/>
        </w:rPr>
        <w:t>2.</w:t>
      </w:r>
      <w:r w:rsidRPr="004E6D97">
        <w:rPr>
          <w:rFonts w:ascii="Cambria" w:hAnsi="Cambria"/>
          <w:noProof/>
          <w:lang w:val="en-AU"/>
        </w:rPr>
        <w:tab/>
        <w:t xml:space="preserve">Kushida, C.A., et al., </w:t>
      </w:r>
      <w:r w:rsidRPr="004E6D97">
        <w:rPr>
          <w:rFonts w:ascii="Cambria" w:hAnsi="Cambria"/>
          <w:i/>
          <w:noProof/>
          <w:lang w:val="en-AU"/>
        </w:rPr>
        <w:t>Practice parameters for the treatment of snoring and Obstructive Sleep Apnea with oral appliances: an update for 2005.</w:t>
      </w:r>
      <w:r w:rsidRPr="004E6D97">
        <w:rPr>
          <w:rFonts w:ascii="Cambria" w:hAnsi="Cambria"/>
          <w:noProof/>
          <w:lang w:val="en-AU"/>
        </w:rPr>
        <w:t xml:space="preserve"> Sleep, 2006. </w:t>
      </w:r>
      <w:r w:rsidRPr="004E6D97">
        <w:rPr>
          <w:rFonts w:ascii="Cambria" w:hAnsi="Cambria"/>
          <w:b/>
          <w:noProof/>
          <w:lang w:val="en-AU"/>
        </w:rPr>
        <w:t>29</w:t>
      </w:r>
      <w:r w:rsidRPr="004E6D97">
        <w:rPr>
          <w:rFonts w:ascii="Cambria" w:hAnsi="Cambria"/>
          <w:noProof/>
          <w:lang w:val="en-AU"/>
        </w:rPr>
        <w:t>(2): p. 240-3.</w:t>
      </w:r>
      <w:bookmarkEnd w:id="3"/>
    </w:p>
    <w:p w:rsidR="004E6D97" w:rsidRPr="004E6D97" w:rsidRDefault="004E6D97" w:rsidP="004E6D97">
      <w:pPr>
        <w:ind w:left="720" w:hanging="720"/>
        <w:rPr>
          <w:rFonts w:ascii="Cambria" w:hAnsi="Cambria"/>
          <w:noProof/>
          <w:lang w:val="en-AU"/>
        </w:rPr>
      </w:pPr>
      <w:bookmarkStart w:id="4" w:name="_ENREF_3"/>
      <w:r w:rsidRPr="004E6D97">
        <w:rPr>
          <w:rFonts w:ascii="Cambria" w:hAnsi="Cambria"/>
          <w:noProof/>
          <w:lang w:val="en-AU"/>
        </w:rPr>
        <w:t>3.</w:t>
      </w:r>
      <w:r w:rsidRPr="004E6D97">
        <w:rPr>
          <w:rFonts w:ascii="Cambria" w:hAnsi="Cambria"/>
          <w:noProof/>
          <w:lang w:val="en-AU"/>
        </w:rPr>
        <w:tab/>
        <w:t xml:space="preserve">Bradley, T.D., et al., </w:t>
      </w:r>
      <w:r w:rsidRPr="004E6D97">
        <w:rPr>
          <w:rFonts w:ascii="Cambria" w:hAnsi="Cambria"/>
          <w:i/>
          <w:noProof/>
          <w:lang w:val="en-AU"/>
        </w:rPr>
        <w:t>Pharyngeal size in snorers, nonsnorers, and patients with obstructive sleep apnea.</w:t>
      </w:r>
      <w:r w:rsidRPr="004E6D97">
        <w:rPr>
          <w:rFonts w:ascii="Cambria" w:hAnsi="Cambria"/>
          <w:noProof/>
          <w:lang w:val="en-AU"/>
        </w:rPr>
        <w:t xml:space="preserve"> N Engl J Med, 1986. </w:t>
      </w:r>
      <w:r w:rsidRPr="004E6D97">
        <w:rPr>
          <w:rFonts w:ascii="Cambria" w:hAnsi="Cambria"/>
          <w:b/>
          <w:noProof/>
          <w:lang w:val="en-AU"/>
        </w:rPr>
        <w:t>315</w:t>
      </w:r>
      <w:r w:rsidRPr="004E6D97">
        <w:rPr>
          <w:rFonts w:ascii="Cambria" w:hAnsi="Cambria"/>
          <w:noProof/>
          <w:lang w:val="en-AU"/>
        </w:rPr>
        <w:t>(21): p. 1327-31.</w:t>
      </w:r>
      <w:bookmarkEnd w:id="4"/>
    </w:p>
    <w:p w:rsidR="004E6D97" w:rsidRPr="004E6D97" w:rsidRDefault="004E6D97" w:rsidP="004E6D97">
      <w:pPr>
        <w:ind w:left="720" w:hanging="720"/>
        <w:rPr>
          <w:rFonts w:ascii="Cambria" w:hAnsi="Cambria"/>
          <w:noProof/>
          <w:lang w:val="en-AU"/>
        </w:rPr>
      </w:pPr>
      <w:bookmarkStart w:id="5" w:name="_ENREF_4"/>
      <w:r w:rsidRPr="004E6D97">
        <w:rPr>
          <w:rFonts w:ascii="Cambria" w:hAnsi="Cambria"/>
          <w:noProof/>
          <w:lang w:val="en-AU"/>
        </w:rPr>
        <w:t>4.</w:t>
      </w:r>
      <w:r w:rsidRPr="004E6D97">
        <w:rPr>
          <w:rFonts w:ascii="Cambria" w:hAnsi="Cambria"/>
          <w:noProof/>
          <w:lang w:val="en-AU"/>
        </w:rPr>
        <w:tab/>
        <w:t xml:space="preserve">Hoekema, A., </w:t>
      </w:r>
      <w:r w:rsidRPr="004E6D97">
        <w:rPr>
          <w:rFonts w:ascii="Cambria" w:hAnsi="Cambria"/>
          <w:i/>
          <w:noProof/>
          <w:lang w:val="en-AU"/>
        </w:rPr>
        <w:t>Efficacy and comorbidity of oral appliances in the treatment of obstructive sleep apnea-hypopnea: a systematic review and preliminary results of a randomized trial.</w:t>
      </w:r>
      <w:r w:rsidRPr="004E6D97">
        <w:rPr>
          <w:rFonts w:ascii="Cambria" w:hAnsi="Cambria"/>
          <w:noProof/>
          <w:lang w:val="en-AU"/>
        </w:rPr>
        <w:t xml:space="preserve"> Sleep Breath, 2006. </w:t>
      </w:r>
      <w:r w:rsidRPr="004E6D97">
        <w:rPr>
          <w:rFonts w:ascii="Cambria" w:hAnsi="Cambria"/>
          <w:b/>
          <w:noProof/>
          <w:lang w:val="en-AU"/>
        </w:rPr>
        <w:t>10</w:t>
      </w:r>
      <w:r w:rsidRPr="004E6D97">
        <w:rPr>
          <w:rFonts w:ascii="Cambria" w:hAnsi="Cambria"/>
          <w:noProof/>
          <w:lang w:val="en-AU"/>
        </w:rPr>
        <w:t>(2): p. 102-3.</w:t>
      </w:r>
      <w:bookmarkEnd w:id="5"/>
    </w:p>
    <w:p w:rsidR="004E6D97" w:rsidRPr="004E6D97" w:rsidRDefault="004E6D97" w:rsidP="004E6D97">
      <w:pPr>
        <w:ind w:left="720" w:hanging="720"/>
        <w:rPr>
          <w:rFonts w:ascii="Cambria" w:hAnsi="Cambria"/>
          <w:noProof/>
          <w:lang w:val="en-AU"/>
        </w:rPr>
      </w:pPr>
      <w:bookmarkStart w:id="6" w:name="_ENREF_5"/>
      <w:r w:rsidRPr="004E6D97">
        <w:rPr>
          <w:rFonts w:ascii="Cambria" w:hAnsi="Cambria"/>
          <w:noProof/>
          <w:lang w:val="en-AU"/>
        </w:rPr>
        <w:t>5.</w:t>
      </w:r>
      <w:r w:rsidRPr="004E6D97">
        <w:rPr>
          <w:rFonts w:ascii="Cambria" w:hAnsi="Cambria"/>
          <w:noProof/>
          <w:lang w:val="en-AU"/>
        </w:rPr>
        <w:tab/>
        <w:t xml:space="preserve">Ferguson, K.A., et al., </w:t>
      </w:r>
      <w:r w:rsidRPr="004E6D97">
        <w:rPr>
          <w:rFonts w:ascii="Cambria" w:hAnsi="Cambria"/>
          <w:i/>
          <w:noProof/>
          <w:lang w:val="en-AU"/>
        </w:rPr>
        <w:t>Oral appliances for snoring and obstructive sleep apnea: a review.</w:t>
      </w:r>
      <w:r w:rsidRPr="004E6D97">
        <w:rPr>
          <w:rFonts w:ascii="Cambria" w:hAnsi="Cambria"/>
          <w:noProof/>
          <w:lang w:val="en-AU"/>
        </w:rPr>
        <w:t xml:space="preserve"> Sleep, 2006. </w:t>
      </w:r>
      <w:r w:rsidRPr="004E6D97">
        <w:rPr>
          <w:rFonts w:ascii="Cambria" w:hAnsi="Cambria"/>
          <w:b/>
          <w:noProof/>
          <w:lang w:val="en-AU"/>
        </w:rPr>
        <w:t>29</w:t>
      </w:r>
      <w:r w:rsidRPr="004E6D97">
        <w:rPr>
          <w:rFonts w:ascii="Cambria" w:hAnsi="Cambria"/>
          <w:noProof/>
          <w:lang w:val="en-AU"/>
        </w:rPr>
        <w:t>(2): p. 244-62.</w:t>
      </w:r>
      <w:bookmarkEnd w:id="6"/>
    </w:p>
    <w:p w:rsidR="004E6D97" w:rsidRPr="004E6D97" w:rsidRDefault="004E6D97" w:rsidP="004E6D97">
      <w:pPr>
        <w:ind w:left="720" w:hanging="720"/>
        <w:rPr>
          <w:rFonts w:ascii="Cambria" w:hAnsi="Cambria"/>
          <w:noProof/>
          <w:lang w:val="en-AU"/>
        </w:rPr>
      </w:pPr>
      <w:bookmarkStart w:id="7" w:name="_ENREF_6"/>
      <w:r w:rsidRPr="004E6D97">
        <w:rPr>
          <w:rFonts w:ascii="Cambria" w:hAnsi="Cambria"/>
          <w:noProof/>
          <w:lang w:val="en-AU"/>
        </w:rPr>
        <w:t>6.</w:t>
      </w:r>
      <w:r w:rsidRPr="004E6D97">
        <w:rPr>
          <w:rFonts w:ascii="Cambria" w:hAnsi="Cambria"/>
          <w:noProof/>
          <w:lang w:val="en-AU"/>
        </w:rPr>
        <w:tab/>
        <w:t xml:space="preserve">Hoffstein, V., </w:t>
      </w:r>
      <w:r w:rsidRPr="004E6D97">
        <w:rPr>
          <w:rFonts w:ascii="Cambria" w:hAnsi="Cambria"/>
          <w:i/>
          <w:noProof/>
          <w:lang w:val="en-AU"/>
        </w:rPr>
        <w:t>Review of oral appliances for treatment of sleep-disordered breathing.</w:t>
      </w:r>
      <w:r w:rsidRPr="004E6D97">
        <w:rPr>
          <w:rFonts w:ascii="Cambria" w:hAnsi="Cambria"/>
          <w:noProof/>
          <w:lang w:val="en-AU"/>
        </w:rPr>
        <w:t xml:space="preserve"> Sleep Breath, 2007. </w:t>
      </w:r>
      <w:r w:rsidRPr="004E6D97">
        <w:rPr>
          <w:rFonts w:ascii="Cambria" w:hAnsi="Cambria"/>
          <w:b/>
          <w:noProof/>
          <w:lang w:val="en-AU"/>
        </w:rPr>
        <w:t>11</w:t>
      </w:r>
      <w:r w:rsidRPr="004E6D97">
        <w:rPr>
          <w:rFonts w:ascii="Cambria" w:hAnsi="Cambria"/>
          <w:noProof/>
          <w:lang w:val="en-AU"/>
        </w:rPr>
        <w:t>(1): p. 1-22.</w:t>
      </w:r>
      <w:bookmarkEnd w:id="7"/>
    </w:p>
    <w:p w:rsidR="004E6D97" w:rsidRPr="004E6D97" w:rsidRDefault="004E6D97" w:rsidP="004E6D97">
      <w:pPr>
        <w:ind w:left="720" w:hanging="720"/>
        <w:rPr>
          <w:rFonts w:ascii="Cambria" w:hAnsi="Cambria"/>
          <w:noProof/>
          <w:lang w:val="en-AU"/>
        </w:rPr>
      </w:pPr>
      <w:bookmarkStart w:id="8" w:name="_ENREF_7"/>
      <w:r w:rsidRPr="004E6D97">
        <w:rPr>
          <w:rFonts w:ascii="Cambria" w:hAnsi="Cambria"/>
          <w:noProof/>
          <w:lang w:val="en-AU"/>
        </w:rPr>
        <w:t>7.</w:t>
      </w:r>
      <w:r w:rsidRPr="004E6D97">
        <w:rPr>
          <w:rFonts w:ascii="Cambria" w:hAnsi="Cambria"/>
          <w:noProof/>
          <w:lang w:val="en-AU"/>
        </w:rPr>
        <w:tab/>
        <w:t xml:space="preserve">Mehta, A., et al., </w:t>
      </w:r>
      <w:r w:rsidRPr="004E6D97">
        <w:rPr>
          <w:rFonts w:ascii="Cambria" w:hAnsi="Cambria"/>
          <w:i/>
          <w:noProof/>
          <w:lang w:val="en-AU"/>
        </w:rPr>
        <w:t>A randomized, controlled study of a mandibular advancement splint for obstructive sleep apnea.</w:t>
      </w:r>
      <w:r w:rsidRPr="004E6D97">
        <w:rPr>
          <w:rFonts w:ascii="Cambria" w:hAnsi="Cambria"/>
          <w:noProof/>
          <w:lang w:val="en-AU"/>
        </w:rPr>
        <w:t xml:space="preserve"> Am J Respir Crit Care Med, 2001. </w:t>
      </w:r>
      <w:r w:rsidRPr="004E6D97">
        <w:rPr>
          <w:rFonts w:ascii="Cambria" w:hAnsi="Cambria"/>
          <w:b/>
          <w:noProof/>
          <w:lang w:val="en-AU"/>
        </w:rPr>
        <w:t>163</w:t>
      </w:r>
      <w:r w:rsidRPr="004E6D97">
        <w:rPr>
          <w:rFonts w:ascii="Cambria" w:hAnsi="Cambria"/>
          <w:noProof/>
          <w:lang w:val="en-AU"/>
        </w:rPr>
        <w:t>(6): p. 1457-61.</w:t>
      </w:r>
      <w:bookmarkEnd w:id="8"/>
    </w:p>
    <w:p w:rsidR="004E6D97" w:rsidRPr="004E6D97" w:rsidRDefault="004E6D97" w:rsidP="004E6D97">
      <w:pPr>
        <w:ind w:left="720" w:hanging="720"/>
        <w:rPr>
          <w:rFonts w:ascii="Cambria" w:hAnsi="Cambria"/>
          <w:noProof/>
          <w:lang w:val="en-AU"/>
        </w:rPr>
      </w:pPr>
      <w:bookmarkStart w:id="9" w:name="_ENREF_8"/>
      <w:r w:rsidRPr="004E6D97">
        <w:rPr>
          <w:rFonts w:ascii="Cambria" w:hAnsi="Cambria"/>
          <w:noProof/>
          <w:lang w:val="en-AU"/>
        </w:rPr>
        <w:t>8.</w:t>
      </w:r>
      <w:r w:rsidRPr="004E6D97">
        <w:rPr>
          <w:rFonts w:ascii="Cambria" w:hAnsi="Cambria"/>
          <w:noProof/>
          <w:lang w:val="en-AU"/>
        </w:rPr>
        <w:tab/>
        <w:t xml:space="preserve">Walker-Engstrom, M.L., et al., </w:t>
      </w:r>
      <w:r w:rsidRPr="004E6D97">
        <w:rPr>
          <w:rFonts w:ascii="Cambria" w:hAnsi="Cambria"/>
          <w:i/>
          <w:noProof/>
          <w:lang w:val="en-AU"/>
        </w:rPr>
        <w:t>A prospective randomized study comparing two different degrees of mandibular advancement with a dental appliance in treatment of severe obstructive sleep apnea.</w:t>
      </w:r>
      <w:r w:rsidRPr="004E6D97">
        <w:rPr>
          <w:rFonts w:ascii="Cambria" w:hAnsi="Cambria"/>
          <w:noProof/>
          <w:lang w:val="en-AU"/>
        </w:rPr>
        <w:t xml:space="preserve"> Sleep Breath, 2003. </w:t>
      </w:r>
      <w:r w:rsidRPr="004E6D97">
        <w:rPr>
          <w:rFonts w:ascii="Cambria" w:hAnsi="Cambria"/>
          <w:b/>
          <w:noProof/>
          <w:lang w:val="en-AU"/>
        </w:rPr>
        <w:t>7</w:t>
      </w:r>
      <w:r w:rsidRPr="004E6D97">
        <w:rPr>
          <w:rFonts w:ascii="Cambria" w:hAnsi="Cambria"/>
          <w:noProof/>
          <w:lang w:val="en-AU"/>
        </w:rPr>
        <w:t>(3): p. 119-30.</w:t>
      </w:r>
      <w:bookmarkEnd w:id="9"/>
    </w:p>
    <w:p w:rsidR="004E6D97" w:rsidRPr="004E6D97" w:rsidRDefault="004E6D97" w:rsidP="004E6D97">
      <w:pPr>
        <w:ind w:left="720" w:hanging="720"/>
        <w:rPr>
          <w:rFonts w:ascii="Cambria" w:hAnsi="Cambria"/>
          <w:noProof/>
          <w:lang w:val="en-AU"/>
        </w:rPr>
      </w:pPr>
      <w:bookmarkStart w:id="10" w:name="_ENREF_9"/>
      <w:r w:rsidRPr="004E6D97">
        <w:rPr>
          <w:rFonts w:ascii="Cambria" w:hAnsi="Cambria"/>
          <w:noProof/>
          <w:lang w:val="en-AU"/>
        </w:rPr>
        <w:t>9.</w:t>
      </w:r>
      <w:r w:rsidRPr="004E6D97">
        <w:rPr>
          <w:rFonts w:ascii="Cambria" w:hAnsi="Cambria"/>
          <w:noProof/>
          <w:lang w:val="en-AU"/>
        </w:rPr>
        <w:tab/>
        <w:t xml:space="preserve">Henke, K.G., D.E. Frantz, and S.T. Kuna, </w:t>
      </w:r>
      <w:r w:rsidRPr="004E6D97">
        <w:rPr>
          <w:rFonts w:ascii="Cambria" w:hAnsi="Cambria"/>
          <w:i/>
          <w:noProof/>
          <w:lang w:val="en-AU"/>
        </w:rPr>
        <w:t>An oral elastic mandibular advancement device for obstructive sleep apnea.</w:t>
      </w:r>
      <w:r w:rsidRPr="004E6D97">
        <w:rPr>
          <w:rFonts w:ascii="Cambria" w:hAnsi="Cambria"/>
          <w:noProof/>
          <w:lang w:val="en-AU"/>
        </w:rPr>
        <w:t xml:space="preserve"> Am J Respir Crit Care Med, 2000. </w:t>
      </w:r>
      <w:r w:rsidRPr="004E6D97">
        <w:rPr>
          <w:rFonts w:ascii="Cambria" w:hAnsi="Cambria"/>
          <w:b/>
          <w:noProof/>
          <w:lang w:val="en-AU"/>
        </w:rPr>
        <w:t>161</w:t>
      </w:r>
      <w:r w:rsidRPr="004E6D97">
        <w:rPr>
          <w:rFonts w:ascii="Cambria" w:hAnsi="Cambria"/>
          <w:noProof/>
          <w:lang w:val="en-AU"/>
        </w:rPr>
        <w:t>(2 Pt 1): p. 420-5.</w:t>
      </w:r>
      <w:bookmarkEnd w:id="10"/>
    </w:p>
    <w:p w:rsidR="004E6D97" w:rsidRPr="004E6D97" w:rsidRDefault="004E6D97" w:rsidP="004E6D97">
      <w:pPr>
        <w:ind w:left="720" w:hanging="720"/>
        <w:rPr>
          <w:rFonts w:ascii="Cambria" w:hAnsi="Cambria"/>
          <w:noProof/>
          <w:lang w:val="en-AU"/>
        </w:rPr>
      </w:pPr>
      <w:bookmarkStart w:id="11" w:name="_ENREF_10"/>
      <w:r w:rsidRPr="004E6D97">
        <w:rPr>
          <w:rFonts w:ascii="Cambria" w:hAnsi="Cambria"/>
          <w:noProof/>
          <w:lang w:val="en-AU"/>
        </w:rPr>
        <w:t>10.</w:t>
      </w:r>
      <w:r w:rsidRPr="004E6D97">
        <w:rPr>
          <w:rFonts w:ascii="Cambria" w:hAnsi="Cambria"/>
          <w:noProof/>
          <w:lang w:val="en-AU"/>
        </w:rPr>
        <w:tab/>
        <w:t xml:space="preserve">Quinnell, T.G., et al., </w:t>
      </w:r>
      <w:r w:rsidRPr="004E6D97">
        <w:rPr>
          <w:rFonts w:ascii="Cambria" w:hAnsi="Cambria"/>
          <w:i/>
          <w:noProof/>
          <w:lang w:val="en-AU"/>
        </w:rPr>
        <w:t>A crossover randomised controlled trial of oral mandibular advancement devices for obstructive sleep apnoea-hypopnoea (TOMADO).</w:t>
      </w:r>
      <w:r w:rsidRPr="004E6D97">
        <w:rPr>
          <w:rFonts w:ascii="Cambria" w:hAnsi="Cambria"/>
          <w:noProof/>
          <w:lang w:val="en-AU"/>
        </w:rPr>
        <w:t xml:space="preserve"> Thorax, 2014. </w:t>
      </w:r>
      <w:r w:rsidRPr="004E6D97">
        <w:rPr>
          <w:rFonts w:ascii="Cambria" w:hAnsi="Cambria"/>
          <w:b/>
          <w:noProof/>
          <w:lang w:val="en-AU"/>
        </w:rPr>
        <w:t>69</w:t>
      </w:r>
      <w:r w:rsidRPr="004E6D97">
        <w:rPr>
          <w:rFonts w:ascii="Cambria" w:hAnsi="Cambria"/>
          <w:noProof/>
          <w:lang w:val="en-AU"/>
        </w:rPr>
        <w:t>(10): p. 938-45.</w:t>
      </w:r>
      <w:bookmarkEnd w:id="11"/>
    </w:p>
    <w:p w:rsidR="004E6D97" w:rsidRPr="004E6D97" w:rsidRDefault="004E6D97" w:rsidP="004E6D97">
      <w:pPr>
        <w:ind w:left="720" w:hanging="720"/>
        <w:rPr>
          <w:rFonts w:ascii="Cambria" w:hAnsi="Cambria"/>
          <w:noProof/>
          <w:lang w:val="en-AU"/>
        </w:rPr>
      </w:pPr>
      <w:bookmarkStart w:id="12" w:name="_ENREF_11"/>
      <w:r w:rsidRPr="004E6D97">
        <w:rPr>
          <w:rFonts w:ascii="Cambria" w:hAnsi="Cambria"/>
          <w:noProof/>
          <w:lang w:val="en-AU"/>
        </w:rPr>
        <w:t>11.</w:t>
      </w:r>
      <w:r w:rsidRPr="004E6D97">
        <w:rPr>
          <w:rFonts w:ascii="Cambria" w:hAnsi="Cambria"/>
          <w:noProof/>
          <w:lang w:val="en-AU"/>
        </w:rPr>
        <w:tab/>
        <w:t xml:space="preserve">Remmers, J., et al., </w:t>
      </w:r>
      <w:r w:rsidRPr="004E6D97">
        <w:rPr>
          <w:rFonts w:ascii="Cambria" w:hAnsi="Cambria"/>
          <w:i/>
          <w:noProof/>
          <w:lang w:val="en-AU"/>
        </w:rPr>
        <w:t>Remotely controlled mandibular protrusion during sleep predicts therapeutic success with oral appliances in patients with obstructive sleep apnea.</w:t>
      </w:r>
      <w:r w:rsidRPr="004E6D97">
        <w:rPr>
          <w:rFonts w:ascii="Cambria" w:hAnsi="Cambria"/>
          <w:noProof/>
          <w:lang w:val="en-AU"/>
        </w:rPr>
        <w:t xml:space="preserve"> Sleep, 2013. </w:t>
      </w:r>
      <w:r w:rsidRPr="004E6D97">
        <w:rPr>
          <w:rFonts w:ascii="Cambria" w:hAnsi="Cambria"/>
          <w:b/>
          <w:noProof/>
          <w:lang w:val="en-AU"/>
        </w:rPr>
        <w:t>36</w:t>
      </w:r>
      <w:r w:rsidRPr="004E6D97">
        <w:rPr>
          <w:rFonts w:ascii="Cambria" w:hAnsi="Cambria"/>
          <w:noProof/>
          <w:lang w:val="en-AU"/>
        </w:rPr>
        <w:t>(10): p. 1517-25, 1525A.</w:t>
      </w:r>
      <w:bookmarkEnd w:id="12"/>
    </w:p>
    <w:p w:rsidR="004E6D97" w:rsidRPr="004E6D97" w:rsidRDefault="004E6D97" w:rsidP="004E6D97">
      <w:pPr>
        <w:ind w:left="720" w:hanging="720"/>
        <w:rPr>
          <w:rFonts w:ascii="Cambria" w:hAnsi="Cambria"/>
          <w:noProof/>
          <w:lang w:val="en-AU"/>
        </w:rPr>
      </w:pPr>
      <w:bookmarkStart w:id="13" w:name="_ENREF_12"/>
      <w:r w:rsidRPr="004E6D97">
        <w:rPr>
          <w:rFonts w:ascii="Cambria" w:hAnsi="Cambria"/>
          <w:noProof/>
          <w:lang w:val="en-AU"/>
        </w:rPr>
        <w:t>12.</w:t>
      </w:r>
      <w:r w:rsidRPr="004E6D97">
        <w:rPr>
          <w:rFonts w:ascii="Cambria" w:hAnsi="Cambria"/>
          <w:noProof/>
          <w:lang w:val="en-AU"/>
        </w:rPr>
        <w:tab/>
        <w:t xml:space="preserve">Oksenberg, A., et al., </w:t>
      </w:r>
      <w:r w:rsidRPr="004E6D97">
        <w:rPr>
          <w:rFonts w:ascii="Cambria" w:hAnsi="Cambria"/>
          <w:i/>
          <w:noProof/>
          <w:lang w:val="en-AU"/>
        </w:rPr>
        <w:t>Association of body position with severity of apneic events in patients with severe nonpositional obstructive sleep apnea.</w:t>
      </w:r>
      <w:r w:rsidRPr="004E6D97">
        <w:rPr>
          <w:rFonts w:ascii="Cambria" w:hAnsi="Cambria"/>
          <w:noProof/>
          <w:lang w:val="en-AU"/>
        </w:rPr>
        <w:t xml:space="preserve"> Chest, 2000. </w:t>
      </w:r>
      <w:r w:rsidRPr="004E6D97">
        <w:rPr>
          <w:rFonts w:ascii="Cambria" w:hAnsi="Cambria"/>
          <w:b/>
          <w:noProof/>
          <w:lang w:val="en-AU"/>
        </w:rPr>
        <w:t>118</w:t>
      </w:r>
      <w:r w:rsidRPr="004E6D97">
        <w:rPr>
          <w:rFonts w:ascii="Cambria" w:hAnsi="Cambria"/>
          <w:noProof/>
          <w:lang w:val="en-AU"/>
        </w:rPr>
        <w:t>(4): p. 1018-24.</w:t>
      </w:r>
      <w:bookmarkEnd w:id="13"/>
    </w:p>
    <w:p w:rsidR="004E6D97" w:rsidRPr="004E6D97" w:rsidRDefault="004E6D97" w:rsidP="004E6D97">
      <w:pPr>
        <w:ind w:left="720" w:hanging="720"/>
        <w:rPr>
          <w:rFonts w:ascii="Cambria" w:hAnsi="Cambria"/>
          <w:noProof/>
          <w:lang w:val="en-AU"/>
        </w:rPr>
      </w:pPr>
      <w:bookmarkStart w:id="14" w:name="_ENREF_13"/>
      <w:r w:rsidRPr="004E6D97">
        <w:rPr>
          <w:rFonts w:ascii="Cambria" w:hAnsi="Cambria"/>
          <w:noProof/>
          <w:lang w:val="en-AU"/>
        </w:rPr>
        <w:t>13.</w:t>
      </w:r>
      <w:r w:rsidRPr="004E6D97">
        <w:rPr>
          <w:rFonts w:ascii="Cambria" w:hAnsi="Cambria"/>
          <w:noProof/>
          <w:lang w:val="en-AU"/>
        </w:rPr>
        <w:tab/>
        <w:t xml:space="preserve">Cartwright, R.D., </w:t>
      </w:r>
      <w:r w:rsidRPr="004E6D97">
        <w:rPr>
          <w:rFonts w:ascii="Cambria" w:hAnsi="Cambria"/>
          <w:i/>
          <w:noProof/>
          <w:lang w:val="en-AU"/>
        </w:rPr>
        <w:t>Effect of sleep position on sleep apnea severity.</w:t>
      </w:r>
      <w:r w:rsidRPr="004E6D97">
        <w:rPr>
          <w:rFonts w:ascii="Cambria" w:hAnsi="Cambria"/>
          <w:noProof/>
          <w:lang w:val="en-AU"/>
        </w:rPr>
        <w:t xml:space="preserve"> Sleep, 1984. </w:t>
      </w:r>
      <w:r w:rsidRPr="004E6D97">
        <w:rPr>
          <w:rFonts w:ascii="Cambria" w:hAnsi="Cambria"/>
          <w:b/>
          <w:noProof/>
          <w:lang w:val="en-AU"/>
        </w:rPr>
        <w:t>7</w:t>
      </w:r>
      <w:r w:rsidRPr="004E6D97">
        <w:rPr>
          <w:rFonts w:ascii="Cambria" w:hAnsi="Cambria"/>
          <w:noProof/>
          <w:lang w:val="en-AU"/>
        </w:rPr>
        <w:t>(2): p. 110-4.</w:t>
      </w:r>
      <w:bookmarkEnd w:id="14"/>
    </w:p>
    <w:p w:rsidR="004E6D97" w:rsidRPr="004E6D97" w:rsidRDefault="004E6D97" w:rsidP="004E6D97">
      <w:pPr>
        <w:ind w:left="720" w:hanging="720"/>
        <w:rPr>
          <w:rFonts w:ascii="Cambria" w:hAnsi="Cambria"/>
          <w:noProof/>
          <w:lang w:val="en-AU"/>
        </w:rPr>
      </w:pPr>
      <w:bookmarkStart w:id="15" w:name="_ENREF_14"/>
      <w:r w:rsidRPr="004E6D97">
        <w:rPr>
          <w:rFonts w:ascii="Cambria" w:hAnsi="Cambria"/>
          <w:noProof/>
          <w:lang w:val="en-AU"/>
        </w:rPr>
        <w:t>14.</w:t>
      </w:r>
      <w:r w:rsidRPr="004E6D97">
        <w:rPr>
          <w:rFonts w:ascii="Cambria" w:hAnsi="Cambria"/>
          <w:noProof/>
          <w:lang w:val="en-AU"/>
        </w:rPr>
        <w:tab/>
        <w:t xml:space="preserve">Levendowski, D.J., et al., </w:t>
      </w:r>
      <w:r w:rsidRPr="004E6D97">
        <w:rPr>
          <w:rFonts w:ascii="Cambria" w:hAnsi="Cambria"/>
          <w:i/>
          <w:noProof/>
          <w:lang w:val="en-AU"/>
        </w:rPr>
        <w:t>Assessment of a neck-based treatment and monitoring device for positional obstructive sleep apnea.</w:t>
      </w:r>
      <w:r w:rsidRPr="004E6D97">
        <w:rPr>
          <w:rFonts w:ascii="Cambria" w:hAnsi="Cambria"/>
          <w:noProof/>
          <w:lang w:val="en-AU"/>
        </w:rPr>
        <w:t xml:space="preserve"> Journal of clinical sleep medicine : JCSM : official publication of the American Academy of Sleep Medicine, 2014. </w:t>
      </w:r>
      <w:r w:rsidRPr="004E6D97">
        <w:rPr>
          <w:rFonts w:ascii="Cambria" w:hAnsi="Cambria"/>
          <w:b/>
          <w:noProof/>
          <w:lang w:val="en-AU"/>
        </w:rPr>
        <w:t>10</w:t>
      </w:r>
      <w:r w:rsidRPr="004E6D97">
        <w:rPr>
          <w:rFonts w:ascii="Cambria" w:hAnsi="Cambria"/>
          <w:noProof/>
          <w:lang w:val="en-AU"/>
        </w:rPr>
        <w:t>(8): p. 863-71.</w:t>
      </w:r>
      <w:bookmarkEnd w:id="15"/>
    </w:p>
    <w:p w:rsidR="004E6D97" w:rsidRPr="004E6D97" w:rsidRDefault="004E6D97" w:rsidP="004E6D97">
      <w:pPr>
        <w:ind w:left="720" w:hanging="720"/>
        <w:rPr>
          <w:rFonts w:ascii="Cambria" w:hAnsi="Cambria"/>
          <w:noProof/>
          <w:lang w:val="en-AU"/>
        </w:rPr>
      </w:pPr>
      <w:bookmarkStart w:id="16" w:name="_ENREF_15"/>
      <w:r w:rsidRPr="004E6D97">
        <w:rPr>
          <w:rFonts w:ascii="Cambria" w:hAnsi="Cambria"/>
          <w:noProof/>
          <w:lang w:val="en-AU"/>
        </w:rPr>
        <w:t>15.</w:t>
      </w:r>
      <w:r w:rsidRPr="004E6D97">
        <w:rPr>
          <w:rFonts w:ascii="Cambria" w:hAnsi="Cambria"/>
          <w:noProof/>
          <w:lang w:val="en-AU"/>
        </w:rPr>
        <w:tab/>
        <w:t xml:space="preserve">Cartwright, R.D., et al., </w:t>
      </w:r>
      <w:r w:rsidRPr="004E6D97">
        <w:rPr>
          <w:rFonts w:ascii="Cambria" w:hAnsi="Cambria"/>
          <w:i/>
          <w:noProof/>
          <w:lang w:val="en-AU"/>
        </w:rPr>
        <w:t>Sleep position training as treatment for sleep apnea syndrome: a preliminary study.</w:t>
      </w:r>
      <w:r w:rsidRPr="004E6D97">
        <w:rPr>
          <w:rFonts w:ascii="Cambria" w:hAnsi="Cambria"/>
          <w:noProof/>
          <w:lang w:val="en-AU"/>
        </w:rPr>
        <w:t xml:space="preserve"> Sleep, 1985. </w:t>
      </w:r>
      <w:r w:rsidRPr="004E6D97">
        <w:rPr>
          <w:rFonts w:ascii="Cambria" w:hAnsi="Cambria"/>
          <w:b/>
          <w:noProof/>
          <w:lang w:val="en-AU"/>
        </w:rPr>
        <w:t>8</w:t>
      </w:r>
      <w:r w:rsidRPr="004E6D97">
        <w:rPr>
          <w:rFonts w:ascii="Cambria" w:hAnsi="Cambria"/>
          <w:noProof/>
          <w:lang w:val="en-AU"/>
        </w:rPr>
        <w:t>(2): p. 87-94.</w:t>
      </w:r>
      <w:bookmarkEnd w:id="16"/>
    </w:p>
    <w:p w:rsidR="004E6D97" w:rsidRPr="004E6D97" w:rsidRDefault="004E6D97" w:rsidP="004E6D97">
      <w:pPr>
        <w:ind w:left="720" w:hanging="720"/>
        <w:rPr>
          <w:rFonts w:ascii="Cambria" w:hAnsi="Cambria"/>
          <w:noProof/>
          <w:lang w:val="en-AU"/>
        </w:rPr>
      </w:pPr>
      <w:bookmarkStart w:id="17" w:name="_ENREF_16"/>
      <w:r w:rsidRPr="004E6D97">
        <w:rPr>
          <w:rFonts w:ascii="Cambria" w:hAnsi="Cambria"/>
          <w:noProof/>
          <w:lang w:val="en-AU"/>
        </w:rPr>
        <w:t>16.</w:t>
      </w:r>
      <w:r w:rsidRPr="004E6D97">
        <w:rPr>
          <w:rFonts w:ascii="Cambria" w:hAnsi="Cambria"/>
          <w:noProof/>
          <w:lang w:val="en-AU"/>
        </w:rPr>
        <w:tab/>
        <w:t xml:space="preserve">Jokic, R., et al., </w:t>
      </w:r>
      <w:r w:rsidRPr="004E6D97">
        <w:rPr>
          <w:rFonts w:ascii="Cambria" w:hAnsi="Cambria"/>
          <w:i/>
          <w:noProof/>
          <w:lang w:val="en-AU"/>
        </w:rPr>
        <w:t>Positional treatment vs continuous positive airway pressure in patients with positional obstructive sleep apnea syndrome.</w:t>
      </w:r>
      <w:r w:rsidRPr="004E6D97">
        <w:rPr>
          <w:rFonts w:ascii="Cambria" w:hAnsi="Cambria"/>
          <w:noProof/>
          <w:lang w:val="en-AU"/>
        </w:rPr>
        <w:t xml:space="preserve"> Chest, 1999. </w:t>
      </w:r>
      <w:r w:rsidRPr="004E6D97">
        <w:rPr>
          <w:rFonts w:ascii="Cambria" w:hAnsi="Cambria"/>
          <w:b/>
          <w:noProof/>
          <w:lang w:val="en-AU"/>
        </w:rPr>
        <w:t>115</w:t>
      </w:r>
      <w:r w:rsidRPr="004E6D97">
        <w:rPr>
          <w:rFonts w:ascii="Cambria" w:hAnsi="Cambria"/>
          <w:noProof/>
          <w:lang w:val="en-AU"/>
        </w:rPr>
        <w:t>(3): p. 771-81.</w:t>
      </w:r>
      <w:bookmarkEnd w:id="17"/>
    </w:p>
    <w:p w:rsidR="004E6D97" w:rsidRPr="004E6D97" w:rsidRDefault="004E6D97" w:rsidP="004E6D97">
      <w:pPr>
        <w:ind w:left="720" w:hanging="720"/>
        <w:rPr>
          <w:rFonts w:ascii="Cambria" w:hAnsi="Cambria"/>
          <w:noProof/>
          <w:lang w:val="en-AU"/>
        </w:rPr>
      </w:pPr>
      <w:bookmarkStart w:id="18" w:name="_ENREF_17"/>
      <w:r w:rsidRPr="004E6D97">
        <w:rPr>
          <w:rFonts w:ascii="Cambria" w:hAnsi="Cambria"/>
          <w:noProof/>
          <w:lang w:val="en-AU"/>
        </w:rPr>
        <w:t>17.</w:t>
      </w:r>
      <w:r w:rsidRPr="004E6D97">
        <w:rPr>
          <w:rFonts w:ascii="Cambria" w:hAnsi="Cambria"/>
          <w:noProof/>
          <w:lang w:val="en-AU"/>
        </w:rPr>
        <w:tab/>
        <w:t xml:space="preserve">Oksenberg, A., et al., </w:t>
      </w:r>
      <w:r w:rsidRPr="004E6D97">
        <w:rPr>
          <w:rFonts w:ascii="Cambria" w:hAnsi="Cambria"/>
          <w:i/>
          <w:noProof/>
          <w:lang w:val="en-AU"/>
        </w:rPr>
        <w:t>Positional therapy for obstructive sleep apnea patients: A 6-month follow-up study.</w:t>
      </w:r>
      <w:r w:rsidRPr="004E6D97">
        <w:rPr>
          <w:rFonts w:ascii="Cambria" w:hAnsi="Cambria"/>
          <w:noProof/>
          <w:lang w:val="en-AU"/>
        </w:rPr>
        <w:t xml:space="preserve"> Laryngoscope, 2006. </w:t>
      </w:r>
      <w:r w:rsidRPr="004E6D97">
        <w:rPr>
          <w:rFonts w:ascii="Cambria" w:hAnsi="Cambria"/>
          <w:b/>
          <w:noProof/>
          <w:lang w:val="en-AU"/>
        </w:rPr>
        <w:t>116</w:t>
      </w:r>
      <w:r w:rsidRPr="004E6D97">
        <w:rPr>
          <w:rFonts w:ascii="Cambria" w:hAnsi="Cambria"/>
          <w:noProof/>
          <w:lang w:val="en-AU"/>
        </w:rPr>
        <w:t>(11): p. 1995-2000.</w:t>
      </w:r>
      <w:bookmarkEnd w:id="18"/>
    </w:p>
    <w:p w:rsidR="004E6D97" w:rsidRPr="004E6D97" w:rsidRDefault="004E6D97" w:rsidP="004E6D97">
      <w:pPr>
        <w:ind w:left="720" w:hanging="720"/>
        <w:rPr>
          <w:rFonts w:ascii="Cambria" w:hAnsi="Cambria"/>
          <w:noProof/>
          <w:lang w:val="en-AU"/>
        </w:rPr>
      </w:pPr>
      <w:bookmarkStart w:id="19" w:name="_ENREF_18"/>
      <w:r w:rsidRPr="004E6D97">
        <w:rPr>
          <w:rFonts w:ascii="Cambria" w:hAnsi="Cambria"/>
          <w:noProof/>
          <w:lang w:val="en-AU"/>
        </w:rPr>
        <w:t>18.</w:t>
      </w:r>
      <w:r w:rsidRPr="004E6D97">
        <w:rPr>
          <w:rFonts w:ascii="Cambria" w:hAnsi="Cambria"/>
          <w:noProof/>
          <w:lang w:val="en-AU"/>
        </w:rPr>
        <w:tab/>
        <w:t xml:space="preserve">Dieltjens, M., et al., </w:t>
      </w:r>
      <w:r w:rsidRPr="004E6D97">
        <w:rPr>
          <w:rFonts w:ascii="Cambria" w:hAnsi="Cambria"/>
          <w:i/>
          <w:noProof/>
          <w:lang w:val="en-AU"/>
        </w:rPr>
        <w:t>A promising concept of combination therapy for positional obstructive sleep apnea.</w:t>
      </w:r>
      <w:r w:rsidRPr="004E6D97">
        <w:rPr>
          <w:rFonts w:ascii="Cambria" w:hAnsi="Cambria"/>
          <w:noProof/>
          <w:lang w:val="en-AU"/>
        </w:rPr>
        <w:t xml:space="preserve"> Sleep &amp; breathing = Schlaf &amp; Atmung, 2014.</w:t>
      </w:r>
      <w:bookmarkEnd w:id="19"/>
    </w:p>
    <w:p w:rsidR="004E6D97" w:rsidRDefault="004E6D97" w:rsidP="004E6D97">
      <w:pPr>
        <w:rPr>
          <w:rFonts w:ascii="Cambria" w:hAnsi="Cambria"/>
          <w:noProof/>
          <w:lang w:val="en-AU"/>
        </w:rPr>
      </w:pPr>
    </w:p>
    <w:p w:rsidR="00196014" w:rsidRDefault="00B639D8">
      <w:pPr>
        <w:rPr>
          <w:lang w:val="en-AU"/>
        </w:rPr>
      </w:pPr>
      <w:r>
        <w:rPr>
          <w:lang w:val="en-AU"/>
        </w:rPr>
        <w:fldChar w:fldCharType="end"/>
      </w:r>
      <w:r w:rsidR="0042500A">
        <w:rPr>
          <w:lang w:val="en-AU"/>
        </w:rPr>
        <w:t>Version 1, 04/10/2016</w:t>
      </w:r>
    </w:p>
    <w:p w:rsidR="0042500A" w:rsidRDefault="000B7785">
      <w:pPr>
        <w:rPr>
          <w:lang w:val="en-AU"/>
        </w:rPr>
      </w:pPr>
      <w:r>
        <w:rPr>
          <w:lang w:val="en-AU"/>
        </w:rPr>
        <w:br w:type="page"/>
      </w:r>
    </w:p>
    <w:sectPr w:rsidR="0042500A" w:rsidSect="00C66A1E">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785" w:rsidRDefault="000B7785" w:rsidP="000B7785">
      <w:r>
        <w:separator/>
      </w:r>
    </w:p>
  </w:endnote>
  <w:endnote w:type="continuationSeparator" w:id="0">
    <w:p w:rsidR="000B7785" w:rsidRDefault="000B7785" w:rsidP="000B7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T30E9O00">
    <w:altName w:val="Arial Unicode MS"/>
    <w:panose1 w:val="00000000000000000000"/>
    <w:charset w:val="88"/>
    <w:family w:val="auto"/>
    <w:notTrueType/>
    <w:pitch w:val="default"/>
    <w:sig w:usb0="00000000" w:usb1="08080000" w:usb2="00000010" w:usb3="00000000" w:csb0="00100000" w:csb1="00000000"/>
  </w:font>
  <w:font w:name="AdvOT8608a8d1+22">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5" w:rsidRDefault="000B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46789"/>
      <w:docPartObj>
        <w:docPartGallery w:val="Page Numbers (Bottom of Page)"/>
        <w:docPartUnique/>
      </w:docPartObj>
    </w:sdtPr>
    <w:sdtEndPr>
      <w:rPr>
        <w:color w:val="808080" w:themeColor="background1" w:themeShade="80"/>
        <w:spacing w:val="60"/>
      </w:rPr>
    </w:sdtEndPr>
    <w:sdtContent>
      <w:p w:rsidR="000B7785" w:rsidRDefault="000B77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sidRPr="000B7785">
          <w:rPr>
            <w:color w:val="808080" w:themeColor="background1" w:themeShade="80"/>
            <w:spacing w:val="60"/>
          </w:rPr>
          <w:t>Page</w:t>
        </w:r>
      </w:p>
    </w:sdtContent>
  </w:sdt>
  <w:p w:rsidR="000B7785" w:rsidRDefault="000B7785">
    <w:pPr>
      <w:pStyle w:val="Footer"/>
    </w:pPr>
    <w:bookmarkStart w:id="20" w:name="_GoBack"/>
    <w:bookmarkEnd w:id="2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5" w:rsidRDefault="000B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785" w:rsidRDefault="000B7785" w:rsidP="000B7785">
      <w:r>
        <w:separator/>
      </w:r>
    </w:p>
  </w:footnote>
  <w:footnote w:type="continuationSeparator" w:id="0">
    <w:p w:rsidR="000B7785" w:rsidRDefault="000B7785" w:rsidP="000B7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5" w:rsidRDefault="000B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5" w:rsidRDefault="000B77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5" w:rsidRDefault="000B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3A69"/>
    <w:multiLevelType w:val="hybridMultilevel"/>
    <w:tmpl w:val="8A3A4C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1925472"/>
    <w:multiLevelType w:val="hybridMultilevel"/>
    <w:tmpl w:val="50DA2B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933753"/>
    <w:multiLevelType w:val="hybridMultilevel"/>
    <w:tmpl w:val="76540B74"/>
    <w:lvl w:ilvl="0" w:tplc="0C090001">
      <w:start w:val="1"/>
      <w:numFmt w:val="bullet"/>
      <w:lvlText w:val=""/>
      <w:lvlJc w:val="left"/>
      <w:pPr>
        <w:ind w:left="2340" w:hanging="360"/>
      </w:pPr>
      <w:rPr>
        <w:rFonts w:ascii="Symbol" w:hAnsi="Symbol" w:hint="default"/>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3">
    <w:nsid w:val="3082333C"/>
    <w:multiLevelType w:val="hybridMultilevel"/>
    <w:tmpl w:val="5C92D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15012F"/>
    <w:multiLevelType w:val="hybridMultilevel"/>
    <w:tmpl w:val="2984282A"/>
    <w:lvl w:ilvl="0" w:tplc="0C090001">
      <w:start w:val="1"/>
      <w:numFmt w:val="bullet"/>
      <w:lvlText w:val=""/>
      <w:lvlJc w:val="left"/>
      <w:pPr>
        <w:ind w:left="2340" w:hanging="360"/>
      </w:pPr>
      <w:rPr>
        <w:rFonts w:ascii="Symbol" w:hAnsi="Symbol" w:hint="default"/>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5">
    <w:nsid w:val="62AE0932"/>
    <w:multiLevelType w:val="multilevel"/>
    <w:tmpl w:val="4F14479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i w:val="0"/>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tew5xwxrsr2d6evxwlptsetrfdd0txdefp9&quot;&gt;SleepMedicineMasters&lt;record-ids&gt;&lt;item&gt;93&lt;/item&gt;&lt;item&gt;136&lt;/item&gt;&lt;item&gt;245&lt;/item&gt;&lt;item&gt;335&lt;/item&gt;&lt;item&gt;344&lt;/item&gt;&lt;item&gt;364&lt;/item&gt;&lt;item&gt;540&lt;/item&gt;&lt;item&gt;574&lt;/item&gt;&lt;item&gt;575&lt;/item&gt;&lt;item&gt;729&lt;/item&gt;&lt;item&gt;856&lt;/item&gt;&lt;item&gt;928&lt;/item&gt;&lt;item&gt;982&lt;/item&gt;&lt;item&gt;2034&lt;/item&gt;&lt;item&gt;2296&lt;/item&gt;&lt;item&gt;2297&lt;/item&gt;&lt;item&gt;2303&lt;/item&gt;&lt;item&gt;2304&lt;/item&gt;&lt;/record-ids&gt;&lt;/item&gt;&lt;/Libraries&gt;"/>
  </w:docVars>
  <w:rsids>
    <w:rsidRoot w:val="00C66A1E"/>
    <w:rsid w:val="00002B3A"/>
    <w:rsid w:val="00031620"/>
    <w:rsid w:val="000735BD"/>
    <w:rsid w:val="000A1AA8"/>
    <w:rsid w:val="000B7785"/>
    <w:rsid w:val="000D5B27"/>
    <w:rsid w:val="000E1DB8"/>
    <w:rsid w:val="000F0B04"/>
    <w:rsid w:val="000F0E7D"/>
    <w:rsid w:val="00131FE9"/>
    <w:rsid w:val="00134234"/>
    <w:rsid w:val="00145EF6"/>
    <w:rsid w:val="00184591"/>
    <w:rsid w:val="00196014"/>
    <w:rsid w:val="0019693D"/>
    <w:rsid w:val="001A4187"/>
    <w:rsid w:val="001B7616"/>
    <w:rsid w:val="001C392E"/>
    <w:rsid w:val="001C3DAA"/>
    <w:rsid w:val="001E0D95"/>
    <w:rsid w:val="0024288E"/>
    <w:rsid w:val="0026464B"/>
    <w:rsid w:val="0027412E"/>
    <w:rsid w:val="00274FCE"/>
    <w:rsid w:val="00281202"/>
    <w:rsid w:val="002876A9"/>
    <w:rsid w:val="0029021F"/>
    <w:rsid w:val="002B30A8"/>
    <w:rsid w:val="002C6827"/>
    <w:rsid w:val="002F6DE9"/>
    <w:rsid w:val="003012D7"/>
    <w:rsid w:val="00335BD6"/>
    <w:rsid w:val="003407E1"/>
    <w:rsid w:val="00384FAC"/>
    <w:rsid w:val="003940C0"/>
    <w:rsid w:val="003B4A10"/>
    <w:rsid w:val="003C4F23"/>
    <w:rsid w:val="003C630F"/>
    <w:rsid w:val="003F2BDB"/>
    <w:rsid w:val="00407B31"/>
    <w:rsid w:val="00407E35"/>
    <w:rsid w:val="004111FE"/>
    <w:rsid w:val="0042500A"/>
    <w:rsid w:val="00425CCD"/>
    <w:rsid w:val="00432D38"/>
    <w:rsid w:val="00434CE2"/>
    <w:rsid w:val="00436772"/>
    <w:rsid w:val="0044400A"/>
    <w:rsid w:val="004606EA"/>
    <w:rsid w:val="004638FD"/>
    <w:rsid w:val="004B77D4"/>
    <w:rsid w:val="004D1529"/>
    <w:rsid w:val="004E1796"/>
    <w:rsid w:val="004E6D97"/>
    <w:rsid w:val="004F188A"/>
    <w:rsid w:val="005166EE"/>
    <w:rsid w:val="00517FD1"/>
    <w:rsid w:val="00532329"/>
    <w:rsid w:val="0053743D"/>
    <w:rsid w:val="00552652"/>
    <w:rsid w:val="00582640"/>
    <w:rsid w:val="00582CD6"/>
    <w:rsid w:val="00591B1E"/>
    <w:rsid w:val="00597DBB"/>
    <w:rsid w:val="005E1E44"/>
    <w:rsid w:val="005E2690"/>
    <w:rsid w:val="005F1D49"/>
    <w:rsid w:val="006012AB"/>
    <w:rsid w:val="00611F0D"/>
    <w:rsid w:val="00620682"/>
    <w:rsid w:val="00620DFE"/>
    <w:rsid w:val="00621DEB"/>
    <w:rsid w:val="00624D2B"/>
    <w:rsid w:val="00640E28"/>
    <w:rsid w:val="00641738"/>
    <w:rsid w:val="00662303"/>
    <w:rsid w:val="00664CF1"/>
    <w:rsid w:val="00665384"/>
    <w:rsid w:val="00670FB3"/>
    <w:rsid w:val="00684010"/>
    <w:rsid w:val="00693F6E"/>
    <w:rsid w:val="00696764"/>
    <w:rsid w:val="006A4F1E"/>
    <w:rsid w:val="006B3ECF"/>
    <w:rsid w:val="006C4A03"/>
    <w:rsid w:val="006E6EF7"/>
    <w:rsid w:val="006F1B15"/>
    <w:rsid w:val="006F4AF9"/>
    <w:rsid w:val="00726FC3"/>
    <w:rsid w:val="00774147"/>
    <w:rsid w:val="007A7FDA"/>
    <w:rsid w:val="007C0D83"/>
    <w:rsid w:val="007D5D89"/>
    <w:rsid w:val="007E2097"/>
    <w:rsid w:val="007E42A6"/>
    <w:rsid w:val="007E5CC3"/>
    <w:rsid w:val="007F2600"/>
    <w:rsid w:val="007F7466"/>
    <w:rsid w:val="00811F3D"/>
    <w:rsid w:val="00830D9E"/>
    <w:rsid w:val="00855883"/>
    <w:rsid w:val="00855E0F"/>
    <w:rsid w:val="008620B7"/>
    <w:rsid w:val="00872DCB"/>
    <w:rsid w:val="00874663"/>
    <w:rsid w:val="00882988"/>
    <w:rsid w:val="008C76FC"/>
    <w:rsid w:val="008E2B96"/>
    <w:rsid w:val="008F4F83"/>
    <w:rsid w:val="00900526"/>
    <w:rsid w:val="009025A6"/>
    <w:rsid w:val="00923819"/>
    <w:rsid w:val="0092616E"/>
    <w:rsid w:val="009654D9"/>
    <w:rsid w:val="00965827"/>
    <w:rsid w:val="00972AB3"/>
    <w:rsid w:val="0098230C"/>
    <w:rsid w:val="00990550"/>
    <w:rsid w:val="009C37C8"/>
    <w:rsid w:val="009C545E"/>
    <w:rsid w:val="009F6538"/>
    <w:rsid w:val="00A032FB"/>
    <w:rsid w:val="00A0756A"/>
    <w:rsid w:val="00A211E4"/>
    <w:rsid w:val="00A25D2A"/>
    <w:rsid w:val="00A2697D"/>
    <w:rsid w:val="00A53B06"/>
    <w:rsid w:val="00A56CFF"/>
    <w:rsid w:val="00A650E2"/>
    <w:rsid w:val="00A91059"/>
    <w:rsid w:val="00A9499F"/>
    <w:rsid w:val="00A95888"/>
    <w:rsid w:val="00A97039"/>
    <w:rsid w:val="00AB44AF"/>
    <w:rsid w:val="00AB4C8E"/>
    <w:rsid w:val="00AD65AF"/>
    <w:rsid w:val="00B129C4"/>
    <w:rsid w:val="00B35168"/>
    <w:rsid w:val="00B40400"/>
    <w:rsid w:val="00B459A0"/>
    <w:rsid w:val="00B46BBF"/>
    <w:rsid w:val="00B639D8"/>
    <w:rsid w:val="00B65A8E"/>
    <w:rsid w:val="00B76C70"/>
    <w:rsid w:val="00BC01E3"/>
    <w:rsid w:val="00BD6F05"/>
    <w:rsid w:val="00BE263B"/>
    <w:rsid w:val="00BE6889"/>
    <w:rsid w:val="00C01151"/>
    <w:rsid w:val="00C1128B"/>
    <w:rsid w:val="00C4391C"/>
    <w:rsid w:val="00C468F3"/>
    <w:rsid w:val="00C57736"/>
    <w:rsid w:val="00C66A1E"/>
    <w:rsid w:val="00C718AD"/>
    <w:rsid w:val="00CB1704"/>
    <w:rsid w:val="00CB2813"/>
    <w:rsid w:val="00CC15C5"/>
    <w:rsid w:val="00CE053D"/>
    <w:rsid w:val="00CE2F77"/>
    <w:rsid w:val="00CF0278"/>
    <w:rsid w:val="00CF0353"/>
    <w:rsid w:val="00CF1444"/>
    <w:rsid w:val="00CF696E"/>
    <w:rsid w:val="00CF7238"/>
    <w:rsid w:val="00D35514"/>
    <w:rsid w:val="00D72348"/>
    <w:rsid w:val="00D84F98"/>
    <w:rsid w:val="00D869BB"/>
    <w:rsid w:val="00DC3807"/>
    <w:rsid w:val="00E11BBD"/>
    <w:rsid w:val="00E13160"/>
    <w:rsid w:val="00E14513"/>
    <w:rsid w:val="00E41BE7"/>
    <w:rsid w:val="00E53182"/>
    <w:rsid w:val="00E5794B"/>
    <w:rsid w:val="00E84D50"/>
    <w:rsid w:val="00EB2851"/>
    <w:rsid w:val="00EB7929"/>
    <w:rsid w:val="00ED2962"/>
    <w:rsid w:val="00EE40CE"/>
    <w:rsid w:val="00EE5AC3"/>
    <w:rsid w:val="00EF0935"/>
    <w:rsid w:val="00EF3000"/>
    <w:rsid w:val="00F451A6"/>
    <w:rsid w:val="00F567CC"/>
    <w:rsid w:val="00FA568C"/>
    <w:rsid w:val="00FB06F3"/>
    <w:rsid w:val="00FB354E"/>
    <w:rsid w:val="00FD17B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6">
      <o:colormenu v:ext="edit" strokecolor="none [1951]"/>
    </o:shapedefaults>
    <o:shapelayout v:ext="edit">
      <o:idmap v:ext="edit" data="1"/>
      <o:rules v:ext="edit">
        <o:r id="V:Rule18" type="connector" idref="#_x0000_s1094"/>
        <o:r id="V:Rule19" type="connector" idref="#_x0000_s1061"/>
        <o:r id="V:Rule20" type="connector" idref="#_x0000_s1083"/>
        <o:r id="V:Rule21" type="connector" idref="#_x0000_s1055"/>
        <o:r id="V:Rule22" type="connector" idref="#_x0000_s1049"/>
        <o:r id="V:Rule23" type="connector" idref="#_x0000_s1091"/>
        <o:r id="V:Rule24" type="connector" idref="#_x0000_s1056"/>
        <o:r id="V:Rule25" type="connector" idref="#_x0000_s1082"/>
        <o:r id="V:Rule26" type="connector" idref="#_x0000_s1095"/>
        <o:r id="V:Rule27" type="connector" idref="#_x0000_s1089"/>
        <o:r id="V:Rule28" type="connector" idref="#_x0000_s1104"/>
        <o:r id="V:Rule29" type="connector" idref="#_x0000_s1058"/>
        <o:r id="V:Rule30" type="connector" idref="#_x0000_s1090"/>
        <o:r id="V:Rule31" type="connector" idref="#_x0000_s1096"/>
        <o:r id="V:Rule32" type="connector" idref="#_x0000_s1102"/>
        <o:r id="V:Rule33" type="connector" idref="#_x0000_s1092"/>
        <o:r id="V:Rule34"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86"/>
  </w:style>
  <w:style w:type="paragraph" w:styleId="Heading1">
    <w:name w:val="heading 1"/>
    <w:basedOn w:val="Normal"/>
    <w:next w:val="Normal"/>
    <w:link w:val="Heading1Char"/>
    <w:autoRedefine/>
    <w:uiPriority w:val="9"/>
    <w:qFormat/>
    <w:rsid w:val="00C1782D"/>
    <w:pPr>
      <w:keepNext/>
      <w:keepLines/>
      <w:spacing w:before="480"/>
      <w:outlineLvl w:val="0"/>
    </w:pPr>
    <w:rPr>
      <w:rFonts w:eastAsiaTheme="majorEastAsia" w:cstheme="majorBidi"/>
      <w:b/>
      <w:bCs/>
      <w:color w:val="345A8A" w:themeColor="accent1" w:themeShade="B5"/>
      <w:sz w:val="28"/>
      <w:szCs w:val="32"/>
    </w:rPr>
  </w:style>
  <w:style w:type="paragraph" w:styleId="Heading2">
    <w:name w:val="heading 2"/>
    <w:basedOn w:val="Normal"/>
    <w:next w:val="Normal"/>
    <w:link w:val="Heading2Char"/>
    <w:autoRedefine/>
    <w:uiPriority w:val="9"/>
    <w:unhideWhenUsed/>
    <w:qFormat/>
    <w:rsid w:val="001C3DAA"/>
    <w:pPr>
      <w:keepNext/>
      <w:keepLines/>
      <w:spacing w:before="200"/>
      <w:outlineLvl w:val="1"/>
    </w:pPr>
    <w:rPr>
      <w:rFonts w:ascii="Times New Roman" w:eastAsiaTheme="majorEastAsia"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82D"/>
    <w:rPr>
      <w:rFonts w:eastAsiaTheme="majorEastAsia" w:cstheme="majorBidi"/>
      <w:b/>
      <w:bCs/>
      <w:color w:val="345A8A" w:themeColor="accent1" w:themeShade="B5"/>
      <w:sz w:val="28"/>
      <w:szCs w:val="32"/>
    </w:rPr>
  </w:style>
  <w:style w:type="character" w:customStyle="1" w:styleId="Heading2Char">
    <w:name w:val="Heading 2 Char"/>
    <w:basedOn w:val="DefaultParagraphFont"/>
    <w:link w:val="Heading2"/>
    <w:uiPriority w:val="9"/>
    <w:rsid w:val="001C3DAA"/>
    <w:rPr>
      <w:rFonts w:ascii="Times New Roman" w:eastAsiaTheme="majorEastAsia" w:hAnsi="Times New Roman" w:cs="Times New Roman"/>
      <w:b/>
      <w:bCs/>
    </w:rPr>
  </w:style>
  <w:style w:type="paragraph" w:styleId="ListParagraph">
    <w:name w:val="List Paragraph"/>
    <w:basedOn w:val="Normal"/>
    <w:uiPriority w:val="34"/>
    <w:qFormat/>
    <w:rsid w:val="00BC01E3"/>
    <w:pPr>
      <w:ind w:left="720"/>
      <w:contextualSpacing/>
    </w:pPr>
  </w:style>
  <w:style w:type="paragraph" w:styleId="BalloonText">
    <w:name w:val="Balloon Text"/>
    <w:basedOn w:val="Normal"/>
    <w:link w:val="BalloonTextChar"/>
    <w:uiPriority w:val="99"/>
    <w:semiHidden/>
    <w:unhideWhenUsed/>
    <w:rsid w:val="003F2BDB"/>
    <w:rPr>
      <w:rFonts w:ascii="Tahoma" w:hAnsi="Tahoma" w:cs="Tahoma"/>
      <w:sz w:val="16"/>
      <w:szCs w:val="16"/>
    </w:rPr>
  </w:style>
  <w:style w:type="character" w:customStyle="1" w:styleId="BalloonTextChar">
    <w:name w:val="Balloon Text Char"/>
    <w:basedOn w:val="DefaultParagraphFont"/>
    <w:link w:val="BalloonText"/>
    <w:uiPriority w:val="99"/>
    <w:semiHidden/>
    <w:rsid w:val="003F2BDB"/>
    <w:rPr>
      <w:rFonts w:ascii="Tahoma" w:hAnsi="Tahoma" w:cs="Tahoma"/>
      <w:sz w:val="16"/>
      <w:szCs w:val="16"/>
    </w:rPr>
  </w:style>
  <w:style w:type="paragraph" w:customStyle="1" w:styleId="Default">
    <w:name w:val="Default"/>
    <w:rsid w:val="00882988"/>
    <w:pPr>
      <w:widowControl w:val="0"/>
      <w:autoSpaceDE w:val="0"/>
      <w:autoSpaceDN w:val="0"/>
      <w:adjustRightInd w:val="0"/>
    </w:pPr>
    <w:rPr>
      <w:rFonts w:ascii="Times New Roman" w:eastAsia="MS Mincho" w:hAnsi="Times New Roman" w:cs="Times New Roman"/>
      <w:color w:val="000000"/>
      <w:lang w:val="en-AU" w:eastAsia="ja-JP"/>
    </w:rPr>
  </w:style>
  <w:style w:type="character" w:customStyle="1" w:styleId="A2">
    <w:name w:val="A2"/>
    <w:uiPriority w:val="99"/>
    <w:rsid w:val="00FB06F3"/>
    <w:rPr>
      <w:color w:val="000000"/>
      <w:sz w:val="11"/>
      <w:szCs w:val="11"/>
    </w:rPr>
  </w:style>
  <w:style w:type="character" w:styleId="Hyperlink">
    <w:name w:val="Hyperlink"/>
    <w:basedOn w:val="DefaultParagraphFont"/>
    <w:uiPriority w:val="99"/>
    <w:unhideWhenUsed/>
    <w:rsid w:val="003012D7"/>
    <w:rPr>
      <w:color w:val="0000FF" w:themeColor="hyperlink"/>
      <w:u w:val="single"/>
    </w:rPr>
  </w:style>
  <w:style w:type="paragraph" w:styleId="Header">
    <w:name w:val="header"/>
    <w:basedOn w:val="Normal"/>
    <w:link w:val="HeaderChar"/>
    <w:uiPriority w:val="99"/>
    <w:unhideWhenUsed/>
    <w:rsid w:val="000B7785"/>
    <w:pPr>
      <w:tabs>
        <w:tab w:val="center" w:pos="4513"/>
        <w:tab w:val="right" w:pos="9026"/>
      </w:tabs>
    </w:pPr>
  </w:style>
  <w:style w:type="character" w:customStyle="1" w:styleId="HeaderChar">
    <w:name w:val="Header Char"/>
    <w:basedOn w:val="DefaultParagraphFont"/>
    <w:link w:val="Header"/>
    <w:uiPriority w:val="99"/>
    <w:rsid w:val="000B7785"/>
  </w:style>
  <w:style w:type="paragraph" w:styleId="Footer">
    <w:name w:val="footer"/>
    <w:basedOn w:val="Normal"/>
    <w:link w:val="FooterChar"/>
    <w:uiPriority w:val="99"/>
    <w:unhideWhenUsed/>
    <w:rsid w:val="000B7785"/>
    <w:pPr>
      <w:tabs>
        <w:tab w:val="center" w:pos="4513"/>
        <w:tab w:val="right" w:pos="9026"/>
      </w:tabs>
    </w:pPr>
  </w:style>
  <w:style w:type="character" w:customStyle="1" w:styleId="FooterChar">
    <w:name w:val="Footer Char"/>
    <w:basedOn w:val="DefaultParagraphFont"/>
    <w:link w:val="Footer"/>
    <w:uiPriority w:val="99"/>
    <w:rsid w:val="000B77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NUL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10</Pages>
  <Words>3937</Words>
  <Characters>22445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Nepean Lung &amp; Sleep</Company>
  <LinksUpToDate>false</LinksUpToDate>
  <CharactersWithSpaces>26330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dc:creator>
  <cp:lastModifiedBy>Shyamala Pradeepan</cp:lastModifiedBy>
  <cp:revision>11</cp:revision>
  <cp:lastPrinted>2014-02-25T10:07:00Z</cp:lastPrinted>
  <dcterms:created xsi:type="dcterms:W3CDTF">2014-11-21T04:12:00Z</dcterms:created>
  <dcterms:modified xsi:type="dcterms:W3CDTF">2016-10-04T02:58:00Z</dcterms:modified>
</cp:coreProperties>
</file>