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969112" w14:textId="77777777" w:rsidR="00C44BF6" w:rsidRDefault="00C44BF6" w:rsidP="00C44BF6">
      <w:pPr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5631FE" wp14:editId="2779AF47">
            <wp:simplePos x="0" y="0"/>
            <wp:positionH relativeFrom="margin">
              <wp:posOffset>1828800</wp:posOffset>
            </wp:positionH>
            <wp:positionV relativeFrom="paragraph">
              <wp:posOffset>-114300</wp:posOffset>
            </wp:positionV>
            <wp:extent cx="2444750" cy="1257300"/>
            <wp:effectExtent l="0" t="0" r="0" b="0"/>
            <wp:wrapSquare wrapText="bothSides"/>
            <wp:docPr id="4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86090" w14:textId="77777777"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14:paraId="25AD6C6D" w14:textId="77777777"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14:paraId="09254B99" w14:textId="77777777"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14:paraId="76D1D052" w14:textId="77777777" w:rsidR="00501FA1" w:rsidRDefault="00501FA1" w:rsidP="00C44BF6">
      <w:pPr>
        <w:jc w:val="center"/>
        <w:rPr>
          <w:noProof/>
        </w:rPr>
      </w:pPr>
    </w:p>
    <w:p w14:paraId="6A31CC47" w14:textId="77777777" w:rsidR="00501FA1" w:rsidRDefault="00501FA1" w:rsidP="00C44BF6">
      <w:pPr>
        <w:jc w:val="center"/>
        <w:rPr>
          <w:noProof/>
        </w:rPr>
      </w:pPr>
    </w:p>
    <w:p w14:paraId="1376AE9D" w14:textId="77777777" w:rsidR="00501FA1" w:rsidRDefault="00501FA1" w:rsidP="00C44BF6">
      <w:pPr>
        <w:jc w:val="center"/>
      </w:pPr>
    </w:p>
    <w:p w14:paraId="4B158950" w14:textId="77777777" w:rsidR="00501FA1" w:rsidRDefault="00501FA1" w:rsidP="00C44BF6">
      <w:pPr>
        <w:jc w:val="center"/>
      </w:pPr>
    </w:p>
    <w:p w14:paraId="14419875" w14:textId="77777777" w:rsidR="00501FA1" w:rsidRDefault="00501FA1" w:rsidP="00C44BF6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 xml:space="preserve">Measuring the effect of Hyaluronic </w:t>
      </w:r>
      <w:r w:rsidR="008A12AE">
        <w:rPr>
          <w:rFonts w:cs="Calibri"/>
          <w:b/>
          <w:sz w:val="36"/>
          <w:szCs w:val="36"/>
        </w:rPr>
        <w:t xml:space="preserve">Acid </w:t>
      </w:r>
      <w:r w:rsidRPr="00501FA1">
        <w:rPr>
          <w:rFonts w:cs="Calibri"/>
          <w:b/>
          <w:sz w:val="36"/>
          <w:szCs w:val="36"/>
        </w:rPr>
        <w:t>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14:paraId="3382848A" w14:textId="77777777" w:rsidR="00501FA1" w:rsidRDefault="00501FA1" w:rsidP="00C44BF6">
      <w:pPr>
        <w:jc w:val="center"/>
        <w:rPr>
          <w:sz w:val="36"/>
          <w:szCs w:val="36"/>
        </w:rPr>
      </w:pPr>
    </w:p>
    <w:p w14:paraId="31237947" w14:textId="77777777" w:rsidR="00501FA1" w:rsidRDefault="00501FA1" w:rsidP="008A12AE">
      <w:pPr>
        <w:rPr>
          <w:sz w:val="36"/>
          <w:szCs w:val="36"/>
        </w:rPr>
      </w:pPr>
    </w:p>
    <w:p w14:paraId="38F055C9" w14:textId="77777777" w:rsidR="00501FA1" w:rsidRDefault="00501FA1" w:rsidP="00C44BF6">
      <w:pPr>
        <w:jc w:val="center"/>
        <w:rPr>
          <w:sz w:val="36"/>
          <w:szCs w:val="36"/>
        </w:rPr>
      </w:pPr>
    </w:p>
    <w:p w14:paraId="7717D450" w14:textId="77777777" w:rsidR="00501FA1" w:rsidRDefault="00501FA1" w:rsidP="00C44BF6">
      <w:pPr>
        <w:jc w:val="center"/>
        <w:rPr>
          <w:b/>
          <w:color w:val="000000" w:themeColor="text1"/>
          <w:sz w:val="56"/>
          <w:szCs w:val="56"/>
        </w:rPr>
      </w:pPr>
      <w:r w:rsidRPr="00501FA1">
        <w:rPr>
          <w:b/>
          <w:color w:val="000000" w:themeColor="text1"/>
          <w:sz w:val="56"/>
          <w:szCs w:val="56"/>
        </w:rPr>
        <w:t xml:space="preserve">Preoperative shoulder assessment </w:t>
      </w:r>
    </w:p>
    <w:p w14:paraId="6838E829" w14:textId="77777777" w:rsidR="00501FA1" w:rsidRDefault="00501FA1" w:rsidP="00501FA1">
      <w:pPr>
        <w:rPr>
          <w:sz w:val="26"/>
          <w:szCs w:val="26"/>
        </w:rPr>
      </w:pPr>
    </w:p>
    <w:p w14:paraId="6A2F6AB2" w14:textId="77777777" w:rsidR="008A6E20" w:rsidRDefault="008A6E20" w:rsidP="00501FA1">
      <w:pPr>
        <w:rPr>
          <w:sz w:val="26"/>
          <w:szCs w:val="26"/>
        </w:rPr>
      </w:pPr>
    </w:p>
    <w:p w14:paraId="381D2DE5" w14:textId="77777777" w:rsidR="00DA619F" w:rsidRDefault="00DA619F" w:rsidP="00501FA1">
      <w:pPr>
        <w:rPr>
          <w:sz w:val="26"/>
          <w:szCs w:val="26"/>
        </w:rPr>
      </w:pPr>
    </w:p>
    <w:p w14:paraId="52766E00" w14:textId="77777777" w:rsidR="00501FA1" w:rsidRDefault="00501FA1" w:rsidP="00501FA1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14:paraId="2466DE9A" w14:textId="77777777" w:rsidR="00DA619F" w:rsidRDefault="00DA619F" w:rsidP="00501FA1">
      <w:pPr>
        <w:rPr>
          <w:sz w:val="26"/>
          <w:szCs w:val="26"/>
        </w:rPr>
      </w:pPr>
    </w:p>
    <w:p w14:paraId="1976834E" w14:textId="77777777" w:rsidR="00DA619F" w:rsidRDefault="008A6E20" w:rsidP="00501FA1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14:paraId="7297F424" w14:textId="77777777"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14:paraId="4A7DFABE" w14:textId="77777777" w:rsidR="003E4A94" w:rsidRDefault="009D4096" w:rsidP="00501FA1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8A6E20" w:rsidRPr="003E4A94">
        <w:rPr>
          <w:sz w:val="26"/>
          <w:szCs w:val="26"/>
        </w:rPr>
        <w:t xml:space="preserve">ex: </w:t>
      </w:r>
      <w:r>
        <w:rPr>
          <w:sz w:val="26"/>
          <w:szCs w:val="26"/>
        </w:rPr>
        <w:t xml:space="preserve">  </w:t>
      </w:r>
      <w:r w:rsidR="008A6E20" w:rsidRPr="003E4A94">
        <w:rPr>
          <w:sz w:val="26"/>
          <w:szCs w:val="26"/>
        </w:rPr>
        <w:t xml:space="preserve"> </w:t>
      </w:r>
      <w:r w:rsidR="003E4A94" w:rsidRPr="003E4A94">
        <w:rPr>
          <w:sz w:val="26"/>
          <w:szCs w:val="26"/>
        </w:rPr>
        <w:t>M          F</w:t>
      </w:r>
    </w:p>
    <w:p w14:paraId="5E0939FE" w14:textId="77777777" w:rsidR="00DA619F" w:rsidRDefault="00DA619F" w:rsidP="00501FA1">
      <w:pPr>
        <w:rPr>
          <w:sz w:val="26"/>
          <w:szCs w:val="26"/>
        </w:rPr>
      </w:pPr>
    </w:p>
    <w:p w14:paraId="23029F7D" w14:textId="77777777" w:rsidR="003E4A94" w:rsidRDefault="003E4A94" w:rsidP="00501FA1">
      <w:pPr>
        <w:rPr>
          <w:sz w:val="26"/>
          <w:szCs w:val="26"/>
        </w:rPr>
      </w:pPr>
      <w:r>
        <w:rPr>
          <w:sz w:val="26"/>
          <w:szCs w:val="26"/>
        </w:rPr>
        <w:t>Hand dominance</w:t>
      </w:r>
      <w:proofErr w:type="gramStart"/>
      <w:r>
        <w:rPr>
          <w:sz w:val="26"/>
          <w:szCs w:val="26"/>
        </w:rPr>
        <w:t>:</w:t>
      </w:r>
      <w:r w:rsidR="009D409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R</w:t>
      </w:r>
      <w:proofErr w:type="gramEnd"/>
      <w:r>
        <w:rPr>
          <w:sz w:val="26"/>
          <w:szCs w:val="26"/>
        </w:rPr>
        <w:t xml:space="preserve">               </w:t>
      </w:r>
      <w:r w:rsidR="009D4096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</w:p>
    <w:p w14:paraId="36AD4C90" w14:textId="77777777" w:rsidR="00DA619F" w:rsidRPr="003E4A94" w:rsidRDefault="00DA619F" w:rsidP="00501FA1">
      <w:pPr>
        <w:rPr>
          <w:sz w:val="26"/>
          <w:szCs w:val="26"/>
        </w:rPr>
      </w:pPr>
    </w:p>
    <w:p w14:paraId="315EF519" w14:textId="77777777" w:rsidR="00501FA1" w:rsidRDefault="00AA0389" w:rsidP="00501FA1">
      <w:pPr>
        <w:rPr>
          <w:sz w:val="26"/>
          <w:szCs w:val="26"/>
        </w:rPr>
      </w:pPr>
      <w:r>
        <w:rPr>
          <w:sz w:val="26"/>
          <w:szCs w:val="26"/>
        </w:rPr>
        <w:t>Operative shoulde</w:t>
      </w:r>
      <w:r w:rsidR="00501FA1">
        <w:rPr>
          <w:sz w:val="26"/>
          <w:szCs w:val="26"/>
        </w:rPr>
        <w:t>r</w:t>
      </w:r>
      <w:proofErr w:type="gramStart"/>
      <w:r>
        <w:rPr>
          <w:sz w:val="26"/>
          <w:szCs w:val="26"/>
        </w:rPr>
        <w:t>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 w:rsidR="009D4096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R</w:t>
      </w:r>
      <w:proofErr w:type="gramEnd"/>
      <w:r w:rsidR="00501FA1"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</w:t>
      </w:r>
      <w:r w:rsidR="009D409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>L</w:t>
      </w:r>
    </w:p>
    <w:p w14:paraId="22ED902F" w14:textId="77777777" w:rsidR="00DA619F" w:rsidRDefault="00DA619F" w:rsidP="00501FA1">
      <w:pPr>
        <w:rPr>
          <w:sz w:val="26"/>
          <w:szCs w:val="26"/>
        </w:rPr>
      </w:pPr>
    </w:p>
    <w:p w14:paraId="0EC11539" w14:textId="77777777" w:rsidR="006D03CA" w:rsidRDefault="006D03CA" w:rsidP="0018275A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242FB5">
        <w:rPr>
          <w:sz w:val="26"/>
          <w:szCs w:val="26"/>
        </w:rPr>
        <w:tab/>
      </w:r>
      <w:r>
        <w:rPr>
          <w:sz w:val="26"/>
          <w:szCs w:val="26"/>
        </w:rPr>
        <w:t>Signature:</w:t>
      </w:r>
    </w:p>
    <w:p w14:paraId="2057DD63" w14:textId="77777777" w:rsidR="006D03CA" w:rsidRDefault="006D03CA" w:rsidP="0018275A">
      <w:pPr>
        <w:rPr>
          <w:sz w:val="26"/>
          <w:szCs w:val="26"/>
        </w:rPr>
      </w:pPr>
    </w:p>
    <w:p w14:paraId="65D4E2D9" w14:textId="77777777" w:rsidR="008A12AE" w:rsidRDefault="00501FA1" w:rsidP="0018275A">
      <w:pPr>
        <w:rPr>
          <w:sz w:val="26"/>
          <w:szCs w:val="26"/>
        </w:rPr>
      </w:pPr>
      <w:r w:rsidRPr="009D7456">
        <w:rPr>
          <w:sz w:val="26"/>
          <w:szCs w:val="26"/>
        </w:rPr>
        <w:t>Date</w:t>
      </w:r>
      <w:r w:rsidR="008A12AE">
        <w:rPr>
          <w:sz w:val="26"/>
          <w:szCs w:val="26"/>
        </w:rPr>
        <w:t xml:space="preserve"> of examination</w:t>
      </w:r>
      <w:proofErr w:type="gramStart"/>
      <w:r w:rsidRPr="009D7456">
        <w:rPr>
          <w:sz w:val="26"/>
          <w:szCs w:val="26"/>
        </w:rPr>
        <w:t>:</w:t>
      </w:r>
      <w:r w:rsidR="000E5EAC">
        <w:rPr>
          <w:sz w:val="26"/>
          <w:szCs w:val="26"/>
        </w:rPr>
        <w:t xml:space="preserve">                                    Number</w:t>
      </w:r>
      <w:proofErr w:type="gramEnd"/>
      <w:r w:rsidR="000E5EAC">
        <w:rPr>
          <w:sz w:val="26"/>
          <w:szCs w:val="26"/>
        </w:rPr>
        <w:t xml:space="preserve"> of weeks post-op: </w:t>
      </w:r>
    </w:p>
    <w:p w14:paraId="330F8E67" w14:textId="77777777" w:rsidR="008A12AE" w:rsidRDefault="000E5EAC" w:rsidP="0018275A">
      <w:pPr>
        <w:rPr>
          <w:sz w:val="26"/>
          <w:szCs w:val="26"/>
        </w:rPr>
      </w:pPr>
      <w:r>
        <w:rPr>
          <w:noProof/>
        </w:rPr>
        <w:pict w14:anchorId="3B61D6FB">
          <v:rect id="Rectangle 2" o:spid="_x0000_s1031" style="position:absolute;margin-left:-9pt;margin-top:9pt;width:486pt;height:145.5pt;z-index:-251620352;visibility:visible;mso-wrap-style:square;mso-wrap-distance-left:9pt;mso-wrap-distance-top:0;mso-wrap-distance-right:9pt;mso-wrap-distance-bottom:0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" filled="f" fillcolor="yellow" strokecolor="black [3213]" strokeweight=".5pt">
            <v:fill color2="#416fc3 [3172]" rotate="t"/>
          </v:rect>
        </w:pict>
      </w:r>
    </w:p>
    <w:p w14:paraId="76D6CAA6" w14:textId="77777777" w:rsidR="0018275A" w:rsidRDefault="000E5EAC" w:rsidP="0018275A">
      <w:pPr>
        <w:rPr>
          <w:b/>
          <w:sz w:val="26"/>
          <w:szCs w:val="26"/>
        </w:rPr>
      </w:pPr>
      <w:r>
        <w:rPr>
          <w:b/>
          <w:sz w:val="26"/>
          <w:szCs w:val="26"/>
        </w:rPr>
        <w:t>Instructions to Investigators:</w:t>
      </w:r>
    </w:p>
    <w:p w14:paraId="29293C37" w14:textId="77777777" w:rsidR="000E5EAC" w:rsidRDefault="000E5EAC" w:rsidP="000E5E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This form is to be filled up preoperatively, and at 2, 13, 26, 52 weeks postoperatively</w:t>
      </w:r>
    </w:p>
    <w:p w14:paraId="2DF7D1D7" w14:textId="77777777" w:rsidR="000E5EAC" w:rsidRDefault="000E5EAC" w:rsidP="000E5E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Part 1 consists of patient self-administered questionnaires (ASES and Constant)</w:t>
      </w:r>
    </w:p>
    <w:p w14:paraId="1739E000" w14:textId="2A1C691D" w:rsidR="000E5EAC" w:rsidRDefault="000E5EAC" w:rsidP="000E5E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Part 2 is the record of the physical examination of the patient </w:t>
      </w:r>
      <w:r w:rsidR="00B658CE">
        <w:rPr>
          <w:sz w:val="26"/>
          <w:szCs w:val="26"/>
        </w:rPr>
        <w:t>(Constant)</w:t>
      </w:r>
    </w:p>
    <w:p w14:paraId="22533100" w14:textId="77777777" w:rsidR="009D4096" w:rsidRDefault="009D4096" w:rsidP="000E5E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Please ensure that the patient information and examination date is filled up completely and accurately</w:t>
      </w:r>
    </w:p>
    <w:p w14:paraId="6C8B8E09" w14:textId="77777777" w:rsidR="009D4096" w:rsidRPr="000E5EAC" w:rsidRDefault="009D4096" w:rsidP="000E5E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This form is to be collected at the reception of St. Vincent’s </w:t>
      </w:r>
      <w:proofErr w:type="spellStart"/>
      <w:r>
        <w:rPr>
          <w:sz w:val="26"/>
          <w:szCs w:val="26"/>
        </w:rPr>
        <w:t>SportsMed</w:t>
      </w:r>
      <w:proofErr w:type="spellEnd"/>
    </w:p>
    <w:p w14:paraId="40D4E296" w14:textId="77777777" w:rsidR="00B07E8F" w:rsidRPr="00DA619F" w:rsidRDefault="00B07E8F" w:rsidP="000E5EAC">
      <w:pPr>
        <w:rPr>
          <w:b/>
          <w:sz w:val="32"/>
          <w:szCs w:val="32"/>
        </w:rPr>
      </w:pPr>
    </w:p>
    <w:p w14:paraId="42055CF3" w14:textId="77777777" w:rsidR="009D4096" w:rsidRPr="009F0EDA" w:rsidRDefault="009D4096" w:rsidP="009D4096">
      <w:pPr>
        <w:jc w:val="center"/>
        <w:rPr>
          <w:b/>
          <w:sz w:val="40"/>
          <w:szCs w:val="40"/>
        </w:rPr>
      </w:pPr>
      <w:r w:rsidRPr="009F0EDA">
        <w:rPr>
          <w:b/>
          <w:sz w:val="40"/>
          <w:szCs w:val="40"/>
        </w:rPr>
        <w:lastRenderedPageBreak/>
        <w:t>PART 1</w:t>
      </w:r>
    </w:p>
    <w:p w14:paraId="62CBA28D" w14:textId="77777777" w:rsidR="009D4096" w:rsidRPr="009F0EDA" w:rsidRDefault="009D4096" w:rsidP="009D4096">
      <w:pPr>
        <w:jc w:val="center"/>
        <w:rPr>
          <w:b/>
          <w:sz w:val="40"/>
          <w:szCs w:val="40"/>
        </w:rPr>
      </w:pPr>
      <w:r w:rsidRPr="009F0EDA">
        <w:rPr>
          <w:b/>
          <w:sz w:val="40"/>
          <w:szCs w:val="40"/>
        </w:rPr>
        <w:t>Patient Self-Administered Questionnaires</w:t>
      </w:r>
    </w:p>
    <w:p w14:paraId="3927F7FB" w14:textId="77777777" w:rsidR="009D4096" w:rsidRDefault="009D4096" w:rsidP="009D4096">
      <w:pPr>
        <w:jc w:val="both"/>
        <w:rPr>
          <w:sz w:val="28"/>
          <w:szCs w:val="28"/>
        </w:rPr>
      </w:pPr>
      <w:r>
        <w:rPr>
          <w:noProof/>
        </w:rPr>
        <w:pict w14:anchorId="33813B9E">
          <v:rect id="Rectangle 6" o:spid="_x0000_s1032" style="position:absolute;left:0;text-align:left;margin-left:-9pt;margin-top:5.15pt;width:503.75pt;height:108pt;z-index:-251619328;visibility:visible;mso-wrap-style:square;mso-wrap-edited:f;mso-wrap-distance-left:9pt;mso-wrap-distance-top:0;mso-wrap-distance-right:9pt;mso-wrap-distance-bottom:0;mso-position-horizontal-relative:text;mso-position-vertical-relative:text;v-text-anchor:middle" wrapcoords="-37 0 -37 21450 21637 21450 21637 0 -3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" filled="f" fillcolor="#000001 [36]" strokecolor="black [3213]" strokeweight=".5pt">
            <v:fill color2="#416fc3 [3172]" rotate="t" colors="0 #6083cb;.5 #3e70ca;1 #2e61ba" focus="100%" type="gradient">
              <o:fill v:ext="view" type="gradientUnscaled"/>
            </v:fill>
          </v:rect>
        </w:pict>
      </w:r>
    </w:p>
    <w:p w14:paraId="4D611C38" w14:textId="77777777" w:rsidR="009D4096" w:rsidRPr="009D4096" w:rsidRDefault="009D4096" w:rsidP="009D4096">
      <w:pPr>
        <w:jc w:val="both"/>
        <w:rPr>
          <w:b/>
          <w:sz w:val="24"/>
          <w:szCs w:val="24"/>
        </w:rPr>
      </w:pPr>
      <w:r w:rsidRPr="009D4096">
        <w:rPr>
          <w:b/>
          <w:sz w:val="24"/>
          <w:szCs w:val="24"/>
        </w:rPr>
        <w:t>Instruction to Patients:</w:t>
      </w:r>
    </w:p>
    <w:p w14:paraId="2184677D" w14:textId="77777777" w:rsidR="009D4096" w:rsidRPr="009D4096" w:rsidRDefault="009D4096" w:rsidP="009D4096">
      <w:pPr>
        <w:jc w:val="both"/>
        <w:rPr>
          <w:b/>
          <w:sz w:val="24"/>
          <w:szCs w:val="24"/>
        </w:rPr>
      </w:pPr>
    </w:p>
    <w:p w14:paraId="6F82E366" w14:textId="77777777" w:rsidR="009D4096" w:rsidRPr="009D4096" w:rsidRDefault="009D4096" w:rsidP="009D40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D4096">
        <w:rPr>
          <w:sz w:val="24"/>
          <w:szCs w:val="24"/>
        </w:rPr>
        <w:t>The succeeding questionnaires are designed to quantify the impairment caused by your shoulder problem to your daily life. All questions pertain to your affected shoulder only.</w:t>
      </w:r>
    </w:p>
    <w:p w14:paraId="0B5ABAB7" w14:textId="77777777" w:rsidR="009D4096" w:rsidRPr="009D4096" w:rsidRDefault="009D4096" w:rsidP="009D40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D4096">
        <w:rPr>
          <w:sz w:val="24"/>
          <w:szCs w:val="24"/>
        </w:rPr>
        <w:t>Kindly answer all questions truthfully. Encircle the choice that is most applicable to the question asked.</w:t>
      </w:r>
    </w:p>
    <w:p w14:paraId="32B9BF4B" w14:textId="77777777" w:rsidR="009D4096" w:rsidRPr="009D4096" w:rsidRDefault="009D4096" w:rsidP="009D4096">
      <w:pPr>
        <w:jc w:val="both"/>
        <w:rPr>
          <w:sz w:val="28"/>
          <w:szCs w:val="28"/>
        </w:rPr>
      </w:pPr>
    </w:p>
    <w:p w14:paraId="1AEC7EA9" w14:textId="77777777" w:rsidR="009D4096" w:rsidRPr="009D4096" w:rsidRDefault="009D4096" w:rsidP="009D4096">
      <w:pPr>
        <w:jc w:val="center"/>
        <w:rPr>
          <w:b/>
          <w:sz w:val="32"/>
          <w:szCs w:val="32"/>
        </w:rPr>
      </w:pPr>
    </w:p>
    <w:p w14:paraId="7DC3C7C6" w14:textId="77777777" w:rsidR="009D4096" w:rsidRDefault="009D4096" w:rsidP="009D4096">
      <w:pPr>
        <w:jc w:val="center"/>
        <w:rPr>
          <w:b/>
          <w:sz w:val="32"/>
          <w:szCs w:val="32"/>
        </w:rPr>
      </w:pPr>
      <w:r w:rsidRPr="009D4096">
        <w:rPr>
          <w:b/>
          <w:sz w:val="32"/>
          <w:szCs w:val="32"/>
        </w:rPr>
        <w:t>ASES Score</w:t>
      </w:r>
    </w:p>
    <w:p w14:paraId="5AD3E17A" w14:textId="77777777" w:rsidR="009D4096" w:rsidRDefault="009D4096" w:rsidP="009D409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59"/>
        <w:gridCol w:w="433"/>
        <w:gridCol w:w="1134"/>
        <w:gridCol w:w="1134"/>
        <w:gridCol w:w="1241"/>
      </w:tblGrid>
      <w:tr w:rsidR="00BF71A8" w14:paraId="0A00DE43" w14:textId="77777777" w:rsidTr="00BF71A8">
        <w:tc>
          <w:tcPr>
            <w:tcW w:w="5912" w:type="dxa"/>
            <w:gridSpan w:val="2"/>
          </w:tcPr>
          <w:p w14:paraId="0D7DEA8D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occupation?</w:t>
            </w:r>
          </w:p>
        </w:tc>
        <w:tc>
          <w:tcPr>
            <w:tcW w:w="3942" w:type="dxa"/>
            <w:gridSpan w:val="4"/>
          </w:tcPr>
          <w:p w14:paraId="329BE5E9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usual sport?</w:t>
            </w:r>
          </w:p>
          <w:p w14:paraId="21CFE873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</w:p>
          <w:p w14:paraId="40153E39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</w:p>
        </w:tc>
      </w:tr>
      <w:tr w:rsidR="00BF71A8" w14:paraId="730E3AB9" w14:textId="77777777" w:rsidTr="00BF71A8">
        <w:tc>
          <w:tcPr>
            <w:tcW w:w="9854" w:type="dxa"/>
            <w:gridSpan w:val="6"/>
            <w:shd w:val="clear" w:color="auto" w:fill="808080" w:themeFill="background1" w:themeFillShade="80"/>
          </w:tcPr>
          <w:p w14:paraId="5E5B63BD" w14:textId="1E37018E" w:rsidR="00BF71A8" w:rsidRPr="00BF71A8" w:rsidRDefault="00BF71A8" w:rsidP="00BF71A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F71A8">
              <w:rPr>
                <w:b/>
                <w:color w:val="FFFFFF" w:themeColor="background1"/>
                <w:sz w:val="28"/>
                <w:szCs w:val="28"/>
              </w:rPr>
              <w:t xml:space="preserve">Pain Scale </w:t>
            </w:r>
            <w:r w:rsidRPr="00BF71A8">
              <w:rPr>
                <w:color w:val="FFFFFF" w:themeColor="background1"/>
                <w:sz w:val="28"/>
                <w:szCs w:val="28"/>
              </w:rPr>
              <w:t>(ma</w:t>
            </w:r>
            <w:r w:rsidR="00AE170A">
              <w:rPr>
                <w:color w:val="FFFFFF" w:themeColor="background1"/>
                <w:sz w:val="28"/>
                <w:szCs w:val="28"/>
              </w:rPr>
              <w:t>rk average level of pain you fe</w:t>
            </w:r>
            <w:r w:rsidRPr="00BF71A8">
              <w:rPr>
                <w:color w:val="FFFFFF" w:themeColor="background1"/>
                <w:sz w:val="28"/>
                <w:szCs w:val="28"/>
              </w:rPr>
              <w:t>l</w:t>
            </w:r>
            <w:r w:rsidR="00AE170A">
              <w:rPr>
                <w:color w:val="FFFFFF" w:themeColor="background1"/>
                <w:sz w:val="28"/>
                <w:szCs w:val="28"/>
              </w:rPr>
              <w:t>t</w:t>
            </w:r>
            <w:r w:rsidRPr="00BF71A8">
              <w:rPr>
                <w:color w:val="FFFFFF" w:themeColor="background1"/>
                <w:sz w:val="28"/>
                <w:szCs w:val="28"/>
              </w:rPr>
              <w:t xml:space="preserve"> on your shoulder the past week) </w:t>
            </w:r>
          </w:p>
        </w:tc>
      </w:tr>
      <w:tr w:rsidR="00BF71A8" w14:paraId="21E8267B" w14:textId="77777777" w:rsidTr="00BF71A8">
        <w:trPr>
          <w:trHeight w:val="3157"/>
        </w:trPr>
        <w:tc>
          <w:tcPr>
            <w:tcW w:w="9854" w:type="dxa"/>
            <w:gridSpan w:val="6"/>
          </w:tcPr>
          <w:p w14:paraId="03EFCF16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7FD8ED78" wp14:editId="401B0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6120130" cy="18161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rs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02" b="6140"/>
                          <a:stretch/>
                        </pic:blipFill>
                        <pic:spPr bwMode="auto">
                          <a:xfrm>
                            <a:off x="0" y="0"/>
                            <a:ext cx="6120130" cy="181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71A8" w14:paraId="75EC9695" w14:textId="77777777" w:rsidTr="00BF71A8">
        <w:tc>
          <w:tcPr>
            <w:tcW w:w="9854" w:type="dxa"/>
            <w:gridSpan w:val="6"/>
            <w:shd w:val="clear" w:color="auto" w:fill="808080" w:themeFill="background1" w:themeFillShade="80"/>
          </w:tcPr>
          <w:p w14:paraId="62190BF5" w14:textId="77777777" w:rsidR="00BF71A8" w:rsidRPr="00BF71A8" w:rsidRDefault="00BF71A8" w:rsidP="009D4096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F71A8">
              <w:rPr>
                <w:b/>
                <w:color w:val="FFFFFF" w:themeColor="background1"/>
                <w:sz w:val="28"/>
                <w:szCs w:val="28"/>
              </w:rPr>
              <w:t xml:space="preserve">Function </w:t>
            </w:r>
            <w:r w:rsidRPr="00BF71A8">
              <w:rPr>
                <w:color w:val="FFFFFF" w:themeColor="background1"/>
                <w:sz w:val="28"/>
                <w:szCs w:val="28"/>
              </w:rPr>
              <w:t>(encircle the number that indicates your ability to do the following tasks)</w:t>
            </w:r>
          </w:p>
        </w:tc>
      </w:tr>
      <w:tr w:rsidR="00BF71A8" w14:paraId="61AD2FA0" w14:textId="77777777" w:rsidTr="00BF71A8">
        <w:tc>
          <w:tcPr>
            <w:tcW w:w="9854" w:type="dxa"/>
            <w:gridSpan w:val="6"/>
          </w:tcPr>
          <w:p w14:paraId="1059D781" w14:textId="77777777" w:rsidR="00BF71A8" w:rsidRPr="00BF71A8" w:rsidRDefault="00BF71A8" w:rsidP="00BF71A8">
            <w:pPr>
              <w:jc w:val="center"/>
              <w:rPr>
                <w:i/>
                <w:sz w:val="28"/>
                <w:szCs w:val="28"/>
              </w:rPr>
            </w:pPr>
            <w:r w:rsidRPr="00BF71A8">
              <w:rPr>
                <w:i/>
                <w:sz w:val="28"/>
                <w:szCs w:val="28"/>
              </w:rPr>
              <w:t>0 = unable to do; 1 = Very difficult; 2 = Somewhat difficult; 3 = Not difficult</w:t>
            </w:r>
          </w:p>
        </w:tc>
      </w:tr>
      <w:tr w:rsidR="001B3656" w14:paraId="6BF04512" w14:textId="77777777" w:rsidTr="001B3656">
        <w:tc>
          <w:tcPr>
            <w:tcW w:w="5353" w:type="dxa"/>
          </w:tcPr>
          <w:p w14:paraId="4C08FD11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Putting on a coat</w:t>
            </w:r>
          </w:p>
        </w:tc>
        <w:tc>
          <w:tcPr>
            <w:tcW w:w="992" w:type="dxa"/>
            <w:gridSpan w:val="2"/>
          </w:tcPr>
          <w:p w14:paraId="0FE15D41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3C3458D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550223F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6E3E6D34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6EDCF91F" w14:textId="77777777" w:rsidTr="001B3656">
        <w:tc>
          <w:tcPr>
            <w:tcW w:w="5353" w:type="dxa"/>
          </w:tcPr>
          <w:p w14:paraId="7B96B401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Sleeping on your side</w:t>
            </w:r>
          </w:p>
        </w:tc>
        <w:tc>
          <w:tcPr>
            <w:tcW w:w="992" w:type="dxa"/>
            <w:gridSpan w:val="2"/>
          </w:tcPr>
          <w:p w14:paraId="5F847CED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8B985F5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54FD7F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578D9D6B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5F502E04" w14:textId="77777777" w:rsidTr="001B3656">
        <w:tc>
          <w:tcPr>
            <w:tcW w:w="5353" w:type="dxa"/>
          </w:tcPr>
          <w:p w14:paraId="2E4E0E07" w14:textId="77777777" w:rsidR="00BF71A8" w:rsidRDefault="00BF71A8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Washing your back/putting on a bra</w:t>
            </w:r>
          </w:p>
        </w:tc>
        <w:tc>
          <w:tcPr>
            <w:tcW w:w="992" w:type="dxa"/>
            <w:gridSpan w:val="2"/>
          </w:tcPr>
          <w:p w14:paraId="037CEE73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D46553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402027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441E73E0" w14:textId="77777777" w:rsidR="00BF71A8" w:rsidRDefault="00BF71A8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217D96F8" w14:textId="77777777" w:rsidTr="001B3656">
        <w:tc>
          <w:tcPr>
            <w:tcW w:w="5353" w:type="dxa"/>
          </w:tcPr>
          <w:p w14:paraId="220240E6" w14:textId="77777777" w:rsidR="00BF71A8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 toileting</w:t>
            </w:r>
          </w:p>
        </w:tc>
        <w:tc>
          <w:tcPr>
            <w:tcW w:w="992" w:type="dxa"/>
            <w:gridSpan w:val="2"/>
          </w:tcPr>
          <w:p w14:paraId="4B806B2E" w14:textId="77777777" w:rsidR="00BF71A8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89CA352" w14:textId="77777777" w:rsidR="00BF71A8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C3251F0" w14:textId="77777777" w:rsidR="00BF71A8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417E332A" w14:textId="77777777" w:rsidR="00BF71A8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4D0E7B21" w14:textId="77777777" w:rsidTr="001B3656">
        <w:tc>
          <w:tcPr>
            <w:tcW w:w="5353" w:type="dxa"/>
          </w:tcPr>
          <w:p w14:paraId="6A157139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 hair</w:t>
            </w:r>
          </w:p>
        </w:tc>
        <w:tc>
          <w:tcPr>
            <w:tcW w:w="992" w:type="dxa"/>
            <w:gridSpan w:val="2"/>
          </w:tcPr>
          <w:p w14:paraId="53A57C56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E9FC6E9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9EA00E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3A6EF089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4248D225" w14:textId="77777777" w:rsidTr="001B3656">
        <w:tc>
          <w:tcPr>
            <w:tcW w:w="5353" w:type="dxa"/>
          </w:tcPr>
          <w:p w14:paraId="3F968624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Reach a high shelf </w:t>
            </w:r>
          </w:p>
        </w:tc>
        <w:tc>
          <w:tcPr>
            <w:tcW w:w="992" w:type="dxa"/>
            <w:gridSpan w:val="2"/>
          </w:tcPr>
          <w:p w14:paraId="0CA4F52A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F5DF6D2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2D2905C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22F8EA7F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1D10171B" w14:textId="77777777" w:rsidTr="001B3656">
        <w:tc>
          <w:tcPr>
            <w:tcW w:w="5353" w:type="dxa"/>
          </w:tcPr>
          <w:p w14:paraId="7EB29E45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Lift 4.5kg (10lb) over your shoulder</w:t>
            </w:r>
          </w:p>
        </w:tc>
        <w:tc>
          <w:tcPr>
            <w:tcW w:w="992" w:type="dxa"/>
            <w:gridSpan w:val="2"/>
          </w:tcPr>
          <w:p w14:paraId="256EAC30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1D06F4D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44AA9D9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4F62D19B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42CFF236" w14:textId="77777777" w:rsidTr="001B3656">
        <w:tc>
          <w:tcPr>
            <w:tcW w:w="5353" w:type="dxa"/>
          </w:tcPr>
          <w:p w14:paraId="0D531A96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Throw a ball overhead</w:t>
            </w:r>
          </w:p>
        </w:tc>
        <w:tc>
          <w:tcPr>
            <w:tcW w:w="992" w:type="dxa"/>
            <w:gridSpan w:val="2"/>
          </w:tcPr>
          <w:p w14:paraId="482FB3AD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90CBCC0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B207D7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50E380C5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3604C02C" w14:textId="77777777" w:rsidTr="001B3656">
        <w:tc>
          <w:tcPr>
            <w:tcW w:w="5353" w:type="dxa"/>
          </w:tcPr>
          <w:p w14:paraId="3E8BE9FE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Doing your usual work</w:t>
            </w:r>
          </w:p>
        </w:tc>
        <w:tc>
          <w:tcPr>
            <w:tcW w:w="992" w:type="dxa"/>
            <w:gridSpan w:val="2"/>
          </w:tcPr>
          <w:p w14:paraId="189C9017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9507B87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F9FB439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1CD1C1CE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656" w14:paraId="3765141C" w14:textId="77777777" w:rsidTr="001B3656">
        <w:tc>
          <w:tcPr>
            <w:tcW w:w="5353" w:type="dxa"/>
          </w:tcPr>
          <w:p w14:paraId="6F4D24A2" w14:textId="77777777" w:rsidR="001B3656" w:rsidRDefault="001B3656" w:rsidP="009D4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Doing your usual sport</w:t>
            </w:r>
          </w:p>
        </w:tc>
        <w:tc>
          <w:tcPr>
            <w:tcW w:w="992" w:type="dxa"/>
            <w:gridSpan w:val="2"/>
          </w:tcPr>
          <w:p w14:paraId="7D835415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23DA5F0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213A8DB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14:paraId="474183AB" w14:textId="77777777" w:rsidR="001B3656" w:rsidRDefault="001B3656" w:rsidP="001B3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BC1509C" w14:textId="77777777"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14:paraId="2C1EE55B" w14:textId="77777777" w:rsidR="00DA619F" w:rsidRPr="00B658CE" w:rsidRDefault="00DA619F" w:rsidP="00DA619F">
      <w:pPr>
        <w:rPr>
          <w:b/>
          <w:i/>
          <w:sz w:val="40"/>
          <w:szCs w:val="40"/>
        </w:rPr>
      </w:pPr>
      <w:r w:rsidRPr="00B658CE">
        <w:rPr>
          <w:rFonts w:ascii="Arial" w:hAnsi="Arial" w:cs="Arial"/>
          <w:i/>
          <w:color w:val="00403C"/>
          <w:sz w:val="18"/>
          <w:szCs w:val="18"/>
        </w:rPr>
        <w:t xml:space="preserve">American Shoulder and Elbow Surgeons Standardized Shoulder Assessment Form, patient self-report section: reliability, validity, and </w:t>
      </w:r>
      <w:proofErr w:type="spellStart"/>
      <w:proofErr w:type="gramStart"/>
      <w:r w:rsidRPr="00B658CE">
        <w:rPr>
          <w:rFonts w:ascii="Arial" w:hAnsi="Arial" w:cs="Arial"/>
          <w:i/>
          <w:color w:val="00403C"/>
          <w:sz w:val="18"/>
          <w:szCs w:val="18"/>
        </w:rPr>
        <w:t>responsiveness.Michener</w:t>
      </w:r>
      <w:proofErr w:type="spellEnd"/>
      <w:proofErr w:type="gramEnd"/>
      <w:r w:rsidRPr="00B658CE">
        <w:rPr>
          <w:rFonts w:ascii="Arial" w:hAnsi="Arial" w:cs="Arial"/>
          <w:i/>
          <w:color w:val="00403C"/>
          <w:sz w:val="18"/>
          <w:szCs w:val="18"/>
        </w:rPr>
        <w:t xml:space="preserve"> LA, McClure PW, Sennett BJ.J Shoulder Elbow Surg. 2002 Nov-Dec;11(6):587-94.</w:t>
      </w:r>
    </w:p>
    <w:p w14:paraId="3851A549" w14:textId="1C30BC87" w:rsidR="00DA619F" w:rsidRDefault="009F0EDA" w:rsidP="00DA61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CONSTANT Score</w:t>
      </w:r>
    </w:p>
    <w:p w14:paraId="6FD01133" w14:textId="77777777" w:rsidR="009F0EDA" w:rsidRDefault="009F0EDA" w:rsidP="00DA619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320"/>
        <w:gridCol w:w="5800"/>
        <w:gridCol w:w="568"/>
        <w:gridCol w:w="563"/>
      </w:tblGrid>
      <w:tr w:rsidR="002B02E6" w14:paraId="55C010D5" w14:textId="77777777" w:rsidTr="001A5130">
        <w:tc>
          <w:tcPr>
            <w:tcW w:w="9854" w:type="dxa"/>
            <w:gridSpan w:val="5"/>
            <w:shd w:val="clear" w:color="auto" w:fill="BFBFBF" w:themeFill="background1" w:themeFillShade="BF"/>
          </w:tcPr>
          <w:p w14:paraId="7421F4FA" w14:textId="4302C29F" w:rsidR="002B02E6" w:rsidRDefault="002B02E6" w:rsidP="001A5130">
            <w:pPr>
              <w:rPr>
                <w:sz w:val="28"/>
                <w:szCs w:val="28"/>
              </w:rPr>
            </w:pPr>
            <w:r w:rsidRPr="00FD1B6A">
              <w:rPr>
                <w:b/>
                <w:sz w:val="28"/>
                <w:szCs w:val="28"/>
              </w:rPr>
              <w:t xml:space="preserve">A. </w:t>
            </w:r>
            <w:r>
              <w:rPr>
                <w:b/>
                <w:sz w:val="28"/>
                <w:szCs w:val="28"/>
              </w:rPr>
              <w:t>PAIN</w:t>
            </w:r>
          </w:p>
        </w:tc>
      </w:tr>
      <w:tr w:rsidR="00FD1B6A" w14:paraId="53B84108" w14:textId="77777777" w:rsidTr="00FD1B6A">
        <w:tc>
          <w:tcPr>
            <w:tcW w:w="9854" w:type="dxa"/>
            <w:gridSpan w:val="5"/>
          </w:tcPr>
          <w:p w14:paraId="2FB1D154" w14:textId="480CEEB5" w:rsidR="00FD1B6A" w:rsidRPr="002C7D78" w:rsidRDefault="00FD1B6A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Score the highest pain level you have experienced during ordinary activities in the last 24 hours </w:t>
            </w:r>
            <w:r w:rsidRPr="00FD1B6A">
              <w:rPr>
                <w:i/>
                <w:sz w:val="28"/>
                <w:szCs w:val="28"/>
              </w:rPr>
              <w:t>(Set mark on the line below)</w:t>
            </w:r>
            <w:r w:rsidR="002C7D78">
              <w:rPr>
                <w:i/>
                <w:sz w:val="28"/>
                <w:szCs w:val="28"/>
              </w:rPr>
              <w:t xml:space="preserve"> </w:t>
            </w:r>
            <w:r w:rsidR="002C7D78">
              <w:rPr>
                <w:sz w:val="28"/>
                <w:szCs w:val="28"/>
              </w:rPr>
              <w:t>[15 cm line length]</w:t>
            </w:r>
          </w:p>
        </w:tc>
      </w:tr>
      <w:tr w:rsidR="006B7FEA" w14:paraId="5908B9BB" w14:textId="77777777" w:rsidTr="006B7FEA">
        <w:trPr>
          <w:cantSplit/>
          <w:trHeight w:val="1134"/>
        </w:trPr>
        <w:tc>
          <w:tcPr>
            <w:tcW w:w="603" w:type="dxa"/>
            <w:tcBorders>
              <w:bottom w:val="nil"/>
            </w:tcBorders>
            <w:textDirection w:val="tbRl"/>
          </w:tcPr>
          <w:p w14:paraId="6C0765A6" w14:textId="5385B7A3" w:rsidR="00FD1B6A" w:rsidRDefault="00FD1B6A" w:rsidP="00FD1B6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D1B6A">
              <w:rPr>
                <w:sz w:val="24"/>
                <w:szCs w:val="28"/>
              </w:rPr>
              <w:t>No Pain</w:t>
            </w:r>
          </w:p>
        </w:tc>
        <w:tc>
          <w:tcPr>
            <w:tcW w:w="8688" w:type="dxa"/>
            <w:gridSpan w:val="3"/>
            <w:tcBorders>
              <w:bottom w:val="nil"/>
            </w:tcBorders>
          </w:tcPr>
          <w:p w14:paraId="2F17D7B5" w14:textId="4BE2CF8A" w:rsidR="00FD1B6A" w:rsidRDefault="002B02E6" w:rsidP="00A34F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 w14:anchorId="0C954432">
                <v:rect id="Rectangle 20" o:spid="_x0000_s1036" style="position:absolute;left:0;text-align:left;margin-left:-1.1pt;margin-top:25.15pt;width:423pt;height:5.65pt;z-index:251699200;visibility:visible;mso-wrap-style:square;mso-wrap-distance-left:9pt;mso-wrap-distance-top:0;mso-wrap-distance-right:9pt;mso-wrap-distance-bottom:0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" fillcolor="black [3213]" strokecolor="black [3213]" strokeweight=".5pt">
                  <v:fill color2="#416fc3 [3172]" rotate="t"/>
                </v:rect>
              </w:pict>
            </w:r>
          </w:p>
        </w:tc>
        <w:tc>
          <w:tcPr>
            <w:tcW w:w="563" w:type="dxa"/>
            <w:tcBorders>
              <w:bottom w:val="nil"/>
            </w:tcBorders>
            <w:textDirection w:val="tbRl"/>
          </w:tcPr>
          <w:p w14:paraId="486EADA7" w14:textId="7CF3EDE9" w:rsidR="00FD1B6A" w:rsidRDefault="006B7FEA" w:rsidP="00FD1B6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Worst </w:t>
            </w:r>
          </w:p>
        </w:tc>
      </w:tr>
      <w:tr w:rsidR="002B02E6" w14:paraId="63DF5594" w14:textId="77777777" w:rsidTr="002B02E6">
        <w:tc>
          <w:tcPr>
            <w:tcW w:w="9854" w:type="dxa"/>
            <w:gridSpan w:val="5"/>
            <w:tcBorders>
              <w:top w:val="nil"/>
            </w:tcBorders>
          </w:tcPr>
          <w:p w14:paraId="34201C32" w14:textId="77777777" w:rsidR="002B02E6" w:rsidRDefault="002B02E6" w:rsidP="00A34FA0">
            <w:pPr>
              <w:jc w:val="both"/>
              <w:rPr>
                <w:sz w:val="28"/>
                <w:szCs w:val="28"/>
              </w:rPr>
            </w:pPr>
          </w:p>
          <w:p w14:paraId="0073570E" w14:textId="74741A25" w:rsidR="002B02E6" w:rsidRDefault="002B02E6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Points: </w:t>
            </w:r>
          </w:p>
        </w:tc>
      </w:tr>
      <w:tr w:rsidR="002B02E6" w14:paraId="6FD9CACB" w14:textId="77777777" w:rsidTr="001A5130">
        <w:tc>
          <w:tcPr>
            <w:tcW w:w="9854" w:type="dxa"/>
            <w:gridSpan w:val="5"/>
            <w:shd w:val="clear" w:color="auto" w:fill="BFBFBF" w:themeFill="background1" w:themeFillShade="BF"/>
          </w:tcPr>
          <w:p w14:paraId="77AE2BF8" w14:textId="162C5C52" w:rsidR="002B02E6" w:rsidRPr="002B02E6" w:rsidRDefault="002B02E6" w:rsidP="00A34F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ACTIVITIES OF DAILY LIVING</w:t>
            </w:r>
          </w:p>
        </w:tc>
      </w:tr>
      <w:tr w:rsidR="006B7FEA" w14:paraId="65F496F6" w14:textId="77777777" w:rsidTr="006B7FEA">
        <w:tc>
          <w:tcPr>
            <w:tcW w:w="2995" w:type="dxa"/>
            <w:gridSpan w:val="2"/>
            <w:vMerge w:val="restart"/>
          </w:tcPr>
          <w:p w14:paraId="1F9E3928" w14:textId="1DBE02EC" w:rsidR="002B02E6" w:rsidRDefault="006B7FEA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your shoulder disturb your sleep?</w:t>
            </w:r>
          </w:p>
        </w:tc>
        <w:tc>
          <w:tcPr>
            <w:tcW w:w="6859" w:type="dxa"/>
            <w:gridSpan w:val="3"/>
            <w:tcBorders>
              <w:bottom w:val="nil"/>
            </w:tcBorders>
          </w:tcPr>
          <w:p w14:paraId="1403843B" w14:textId="1B36BFCD" w:rsidR="002B02E6" w:rsidRPr="002B02E6" w:rsidRDefault="002B02E6" w:rsidP="002B02E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Always (2)</w:t>
            </w:r>
          </w:p>
        </w:tc>
      </w:tr>
      <w:tr w:rsidR="006B7FEA" w14:paraId="5E0D479C" w14:textId="77777777" w:rsidTr="006B7FEA">
        <w:tc>
          <w:tcPr>
            <w:tcW w:w="2995" w:type="dxa"/>
            <w:gridSpan w:val="2"/>
            <w:vMerge/>
          </w:tcPr>
          <w:p w14:paraId="7FD54F63" w14:textId="77777777" w:rsidR="002B02E6" w:rsidRDefault="002B02E6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3553771C" w14:textId="1E68E308" w:rsidR="002B02E6" w:rsidRPr="002B02E6" w:rsidRDefault="002B02E6" w:rsidP="002B02E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Occasional (1)</w:t>
            </w:r>
          </w:p>
        </w:tc>
      </w:tr>
      <w:tr w:rsidR="006B7FEA" w14:paraId="7A08FE08" w14:textId="77777777" w:rsidTr="006B7FEA">
        <w:tc>
          <w:tcPr>
            <w:tcW w:w="2995" w:type="dxa"/>
            <w:gridSpan w:val="2"/>
            <w:vMerge/>
            <w:tcBorders>
              <w:bottom w:val="nil"/>
            </w:tcBorders>
          </w:tcPr>
          <w:p w14:paraId="51C57848" w14:textId="77777777" w:rsidR="002B02E6" w:rsidRDefault="002B02E6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1FA4381A" w14:textId="38DA6F4A" w:rsidR="002B02E6" w:rsidRPr="002B02E6" w:rsidRDefault="002B02E6" w:rsidP="002B02E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 (0)</w:t>
            </w:r>
          </w:p>
        </w:tc>
      </w:tr>
      <w:tr w:rsidR="002B02E6" w14:paraId="5748F67F" w14:textId="77777777" w:rsidTr="002B02E6">
        <w:tc>
          <w:tcPr>
            <w:tcW w:w="9854" w:type="dxa"/>
            <w:gridSpan w:val="5"/>
            <w:tcBorders>
              <w:top w:val="nil"/>
            </w:tcBorders>
          </w:tcPr>
          <w:p w14:paraId="73213A6B" w14:textId="77777777" w:rsidR="002B02E6" w:rsidRDefault="002B02E6" w:rsidP="00A34FA0">
            <w:pPr>
              <w:jc w:val="both"/>
              <w:rPr>
                <w:sz w:val="28"/>
                <w:szCs w:val="28"/>
              </w:rPr>
            </w:pPr>
          </w:p>
          <w:p w14:paraId="0B97BD61" w14:textId="294F2BBC" w:rsidR="002B02E6" w:rsidRDefault="002B02E6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Points:</w:t>
            </w:r>
          </w:p>
        </w:tc>
      </w:tr>
      <w:tr w:rsidR="002B02E6" w14:paraId="27678E78" w14:textId="77777777" w:rsidTr="005F0036">
        <w:tc>
          <w:tcPr>
            <w:tcW w:w="9854" w:type="dxa"/>
            <w:gridSpan w:val="5"/>
          </w:tcPr>
          <w:p w14:paraId="19591073" w14:textId="77777777" w:rsidR="002B02E6" w:rsidRDefault="002B02E6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of your normal daily work does your shoulder allow you to perform? </w:t>
            </w:r>
          </w:p>
          <w:p w14:paraId="3E60ECC1" w14:textId="767AEA36" w:rsidR="002B02E6" w:rsidRPr="002B02E6" w:rsidRDefault="002B02E6" w:rsidP="00A34FA0">
            <w:pPr>
              <w:jc w:val="both"/>
              <w:rPr>
                <w:i/>
                <w:sz w:val="28"/>
                <w:szCs w:val="28"/>
              </w:rPr>
            </w:pPr>
            <w:r w:rsidRPr="002B02E6">
              <w:rPr>
                <w:i/>
                <w:sz w:val="28"/>
                <w:szCs w:val="28"/>
              </w:rPr>
              <w:t>(Set mark on the line below)</w:t>
            </w:r>
            <w:r w:rsidR="002C7D78">
              <w:rPr>
                <w:i/>
                <w:sz w:val="28"/>
                <w:szCs w:val="28"/>
              </w:rPr>
              <w:t xml:space="preserve"> </w:t>
            </w:r>
            <w:r w:rsidR="002C7D78">
              <w:rPr>
                <w:sz w:val="28"/>
                <w:szCs w:val="28"/>
              </w:rPr>
              <w:t>[15 cm line length]</w:t>
            </w:r>
          </w:p>
        </w:tc>
      </w:tr>
      <w:tr w:rsidR="006B7FEA" w14:paraId="5E2C1945" w14:textId="77777777" w:rsidTr="006B7FEA">
        <w:trPr>
          <w:trHeight w:val="1045"/>
        </w:trPr>
        <w:tc>
          <w:tcPr>
            <w:tcW w:w="603" w:type="dxa"/>
            <w:tcBorders>
              <w:bottom w:val="nil"/>
            </w:tcBorders>
            <w:textDirection w:val="tbRl"/>
          </w:tcPr>
          <w:p w14:paraId="3C7770CB" w14:textId="6C1C5323" w:rsidR="002B02E6" w:rsidRDefault="002B02E6" w:rsidP="002B02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8688" w:type="dxa"/>
            <w:gridSpan w:val="3"/>
            <w:tcBorders>
              <w:bottom w:val="nil"/>
            </w:tcBorders>
          </w:tcPr>
          <w:p w14:paraId="0D389CBC" w14:textId="6527F2DA" w:rsidR="002B02E6" w:rsidRDefault="002B02E6" w:rsidP="00A34F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 w14:anchorId="0C954432">
                <v:rect id="_x0000_s1037" style="position:absolute;left:0;text-align:left;margin-left:-1.1pt;margin-top:22.9pt;width:423pt;height:5.65pt;z-index:251700224;visibility:visible;mso-wrap-style:square;mso-wrap-edited:f;mso-wrap-distance-left:9pt;mso-wrap-distance-top:0;mso-wrap-distance-right:9pt;mso-wrap-distance-bottom:0;mso-position-horizontal-relative:text;mso-position-vertical-relative:text;v-text-anchor:middle" wrapcoords="-38 0 -38 18900 21638 18900 21638 0 -3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" fillcolor="black [3213]" strokecolor="black [3213]" strokeweight=".5pt">
                  <v:fill color2="#416fc3 [3172]" rotate="t"/>
                  <w10:wrap type="through"/>
                </v:rect>
              </w:pict>
            </w:r>
          </w:p>
        </w:tc>
        <w:tc>
          <w:tcPr>
            <w:tcW w:w="563" w:type="dxa"/>
            <w:tcBorders>
              <w:bottom w:val="nil"/>
            </w:tcBorders>
            <w:textDirection w:val="tbRl"/>
          </w:tcPr>
          <w:p w14:paraId="5C8B1186" w14:textId="15AE5643" w:rsidR="002B02E6" w:rsidRDefault="002B02E6" w:rsidP="002B02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5F0036" w14:paraId="0178761A" w14:textId="77777777" w:rsidTr="005F0036">
        <w:tc>
          <w:tcPr>
            <w:tcW w:w="9854" w:type="dxa"/>
            <w:gridSpan w:val="5"/>
            <w:tcBorders>
              <w:top w:val="nil"/>
            </w:tcBorders>
          </w:tcPr>
          <w:p w14:paraId="3A122CB1" w14:textId="77777777" w:rsidR="005F0036" w:rsidRDefault="005F0036" w:rsidP="00A34FA0">
            <w:pPr>
              <w:jc w:val="both"/>
              <w:rPr>
                <w:sz w:val="28"/>
                <w:szCs w:val="28"/>
              </w:rPr>
            </w:pPr>
          </w:p>
          <w:p w14:paraId="6D08B0ED" w14:textId="66495D69" w:rsidR="005F0036" w:rsidRDefault="005F0036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Points:</w:t>
            </w:r>
          </w:p>
        </w:tc>
      </w:tr>
      <w:tr w:rsidR="005F0036" w14:paraId="31298F06" w14:textId="77777777" w:rsidTr="005F0036">
        <w:tc>
          <w:tcPr>
            <w:tcW w:w="9854" w:type="dxa"/>
            <w:gridSpan w:val="5"/>
          </w:tcPr>
          <w:p w14:paraId="56AFCBC8" w14:textId="6EEDBA2C" w:rsidR="005F0036" w:rsidRDefault="005F0036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of your normal recreational activity does your shoulder allow you to perform? </w:t>
            </w:r>
            <w:r w:rsidRPr="005F0036">
              <w:rPr>
                <w:i/>
                <w:sz w:val="28"/>
                <w:szCs w:val="28"/>
              </w:rPr>
              <w:t>(Set mark on the line below)</w:t>
            </w:r>
            <w:r w:rsidR="002C7D78">
              <w:rPr>
                <w:i/>
                <w:sz w:val="28"/>
                <w:szCs w:val="28"/>
              </w:rPr>
              <w:t xml:space="preserve"> </w:t>
            </w:r>
            <w:r w:rsidR="002C7D78">
              <w:rPr>
                <w:sz w:val="28"/>
                <w:szCs w:val="28"/>
              </w:rPr>
              <w:t>[15 cm line length]</w:t>
            </w:r>
          </w:p>
        </w:tc>
      </w:tr>
      <w:tr w:rsidR="006B7FEA" w14:paraId="35D72B8A" w14:textId="77777777" w:rsidTr="006B7FEA">
        <w:trPr>
          <w:trHeight w:val="1045"/>
        </w:trPr>
        <w:tc>
          <w:tcPr>
            <w:tcW w:w="603" w:type="dxa"/>
            <w:tcBorders>
              <w:bottom w:val="nil"/>
            </w:tcBorders>
            <w:textDirection w:val="tbRl"/>
          </w:tcPr>
          <w:p w14:paraId="19B97EED" w14:textId="46F80088" w:rsidR="006B7FEA" w:rsidRDefault="006B7FEA" w:rsidP="006B7F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8688" w:type="dxa"/>
            <w:gridSpan w:val="3"/>
            <w:tcBorders>
              <w:bottom w:val="nil"/>
            </w:tcBorders>
          </w:tcPr>
          <w:p w14:paraId="1C45F6E2" w14:textId="0854F605" w:rsidR="006B7FEA" w:rsidRDefault="006B7FEA" w:rsidP="00A34F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 w14:anchorId="0C954432">
                <v:rect id="_x0000_s1039" style="position:absolute;left:0;text-align:left;margin-left:-.8pt;margin-top:24.4pt;width:423pt;height:5.65pt;z-index:251701248;visibility:visible;mso-wrap-style:square;mso-wrap-edited:f;mso-wrap-distance-left:9pt;mso-wrap-distance-top:0;mso-wrap-distance-right:9pt;mso-wrap-distance-bottom:0;mso-position-horizontal-relative:text;mso-position-vertical-relative:text;v-text-anchor:middle" wrapcoords="-38 0 -38 18900 21638 18900 21638 0 -3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" fillcolor="black [3213]" strokecolor="black [3213]" strokeweight=".5pt">
                  <v:fill color2="#416fc3 [3172]" rotate="t"/>
                  <w10:wrap type="through"/>
                </v:rect>
              </w:pict>
            </w:r>
          </w:p>
        </w:tc>
        <w:tc>
          <w:tcPr>
            <w:tcW w:w="563" w:type="dxa"/>
            <w:tcBorders>
              <w:bottom w:val="nil"/>
            </w:tcBorders>
            <w:textDirection w:val="tbRl"/>
          </w:tcPr>
          <w:p w14:paraId="79726D47" w14:textId="491186C3" w:rsidR="006B7FEA" w:rsidRDefault="006B7FEA" w:rsidP="005F003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6B7FEA" w14:paraId="296E01C4" w14:textId="77777777" w:rsidTr="006B7FEA">
        <w:tc>
          <w:tcPr>
            <w:tcW w:w="9854" w:type="dxa"/>
            <w:gridSpan w:val="5"/>
            <w:tcBorders>
              <w:top w:val="nil"/>
            </w:tcBorders>
          </w:tcPr>
          <w:p w14:paraId="63023241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  <w:p w14:paraId="501DFC89" w14:textId="1DBD8CA0" w:rsidR="006B7FEA" w:rsidRPr="006B7FEA" w:rsidRDefault="006B7FEA" w:rsidP="006B7FEA">
            <w:pPr>
              <w:jc w:val="both"/>
              <w:rPr>
                <w:sz w:val="28"/>
                <w:szCs w:val="28"/>
              </w:rPr>
            </w:pPr>
            <w:r w:rsidRPr="006B7FEA">
              <w:rPr>
                <w:sz w:val="28"/>
                <w:szCs w:val="28"/>
              </w:rPr>
              <w:t>Points</w:t>
            </w:r>
            <w:r>
              <w:rPr>
                <w:sz w:val="28"/>
                <w:szCs w:val="28"/>
              </w:rPr>
              <w:t>:</w:t>
            </w:r>
          </w:p>
        </w:tc>
      </w:tr>
      <w:tr w:rsidR="006B7FEA" w14:paraId="1CBF544F" w14:textId="77777777" w:rsidTr="006B7FEA">
        <w:tc>
          <w:tcPr>
            <w:tcW w:w="2995" w:type="dxa"/>
            <w:gridSpan w:val="2"/>
            <w:vMerge w:val="restart"/>
          </w:tcPr>
          <w:p w14:paraId="3B272646" w14:textId="29C9F8C7" w:rsidR="006B7FEA" w:rsidRDefault="006B7FEA" w:rsidP="00A34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which level can you use your hand comfortably?</w:t>
            </w:r>
          </w:p>
        </w:tc>
        <w:tc>
          <w:tcPr>
            <w:tcW w:w="6859" w:type="dxa"/>
            <w:gridSpan w:val="3"/>
            <w:tcBorders>
              <w:bottom w:val="nil"/>
            </w:tcBorders>
          </w:tcPr>
          <w:p w14:paraId="67F4286A" w14:textId="40D31DC0" w:rsidR="006B7FEA" w:rsidRP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the waist (0)</w:t>
            </w:r>
          </w:p>
        </w:tc>
      </w:tr>
      <w:tr w:rsidR="006B7FEA" w14:paraId="17C01641" w14:textId="77777777" w:rsidTr="006B7FEA">
        <w:tc>
          <w:tcPr>
            <w:tcW w:w="2995" w:type="dxa"/>
            <w:gridSpan w:val="2"/>
            <w:vMerge/>
          </w:tcPr>
          <w:p w14:paraId="1328D4AE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2073DBB3" w14:textId="4C42C7FD" w:rsidR="006B7FEA" w:rsidRP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the waist (2)</w:t>
            </w:r>
          </w:p>
        </w:tc>
      </w:tr>
      <w:tr w:rsidR="006B7FEA" w14:paraId="77AA91DD" w14:textId="77777777" w:rsidTr="006B7FEA">
        <w:tc>
          <w:tcPr>
            <w:tcW w:w="2995" w:type="dxa"/>
            <w:gridSpan w:val="2"/>
            <w:vMerge/>
          </w:tcPr>
          <w:p w14:paraId="63392598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226429F6" w14:textId="1C171003" w:rsidR="006B7FEA" w:rsidRP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the sternum/xiphoid (4)</w:t>
            </w:r>
          </w:p>
        </w:tc>
      </w:tr>
      <w:tr w:rsidR="006B7FEA" w14:paraId="0AEB6D10" w14:textId="77777777" w:rsidTr="006B7FEA">
        <w:tc>
          <w:tcPr>
            <w:tcW w:w="2995" w:type="dxa"/>
            <w:gridSpan w:val="2"/>
            <w:vMerge/>
          </w:tcPr>
          <w:p w14:paraId="6B1774A7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7DE3100B" w14:textId="2AB13E9C" w:rsidR="006B7FEA" w:rsidRP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the neck (6)</w:t>
            </w:r>
          </w:p>
        </w:tc>
      </w:tr>
      <w:tr w:rsidR="006B7FEA" w14:paraId="33B4CB01" w14:textId="77777777" w:rsidTr="006B7FEA">
        <w:tc>
          <w:tcPr>
            <w:tcW w:w="2995" w:type="dxa"/>
            <w:gridSpan w:val="2"/>
            <w:vMerge/>
          </w:tcPr>
          <w:p w14:paraId="2D0F93C0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49A40085" w14:textId="26E478E2" w:rsidR="006B7FEA" w:rsidRP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the top of the head (8)</w:t>
            </w:r>
          </w:p>
        </w:tc>
      </w:tr>
      <w:tr w:rsidR="006B7FEA" w14:paraId="36F112E2" w14:textId="77777777" w:rsidTr="006B7FEA">
        <w:tc>
          <w:tcPr>
            <w:tcW w:w="2995" w:type="dxa"/>
            <w:gridSpan w:val="2"/>
            <w:vMerge/>
            <w:tcBorders>
              <w:bottom w:val="nil"/>
            </w:tcBorders>
          </w:tcPr>
          <w:p w14:paraId="76F27282" w14:textId="77777777" w:rsidR="006B7FEA" w:rsidRDefault="006B7FEA" w:rsidP="00A3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nil"/>
              <w:bottom w:val="nil"/>
            </w:tcBorders>
          </w:tcPr>
          <w:p w14:paraId="4E1FD9BD" w14:textId="596E3F2B" w:rsidR="006B7FEA" w:rsidRDefault="006B7FEA" w:rsidP="006B7FE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Above the head (10)</w:t>
            </w:r>
          </w:p>
        </w:tc>
      </w:tr>
      <w:tr w:rsidR="006B7FEA" w14:paraId="5CD854BE" w14:textId="77777777" w:rsidTr="006B7FEA">
        <w:tc>
          <w:tcPr>
            <w:tcW w:w="9854" w:type="dxa"/>
            <w:gridSpan w:val="5"/>
            <w:tcBorders>
              <w:top w:val="nil"/>
            </w:tcBorders>
          </w:tcPr>
          <w:p w14:paraId="510235D7" w14:textId="4EFE6CE0" w:rsidR="006B7FEA" w:rsidRPr="006B7FEA" w:rsidRDefault="006B7FEA" w:rsidP="006B7FEA">
            <w:pPr>
              <w:jc w:val="both"/>
              <w:rPr>
                <w:sz w:val="28"/>
                <w:szCs w:val="28"/>
              </w:rPr>
            </w:pPr>
            <w:r w:rsidRPr="006B7FEA">
              <w:rPr>
                <w:sz w:val="28"/>
                <w:szCs w:val="28"/>
              </w:rPr>
              <w:t>Points:</w:t>
            </w:r>
          </w:p>
        </w:tc>
      </w:tr>
      <w:tr w:rsidR="006B7FEA" w14:paraId="66DAE1E8" w14:textId="77777777" w:rsidTr="006B7FEA">
        <w:tc>
          <w:tcPr>
            <w:tcW w:w="8697" w:type="dxa"/>
            <w:gridSpan w:val="3"/>
          </w:tcPr>
          <w:p w14:paraId="641D67DA" w14:textId="5D7AD45A" w:rsidR="006B7FEA" w:rsidRPr="006B7FEA" w:rsidRDefault="00494592" w:rsidP="00A34F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SUBTOTAL</w:t>
            </w:r>
            <w:r w:rsidR="006B7FEA">
              <w:rPr>
                <w:b/>
                <w:sz w:val="28"/>
                <w:szCs w:val="28"/>
              </w:rPr>
              <w:t xml:space="preserve"> (A + B)</w:t>
            </w:r>
          </w:p>
        </w:tc>
        <w:tc>
          <w:tcPr>
            <w:tcW w:w="1157" w:type="dxa"/>
            <w:gridSpan w:val="2"/>
            <w:tcBorders>
              <w:top w:val="nil"/>
              <w:bottom w:val="single" w:sz="4" w:space="0" w:color="auto"/>
            </w:tcBorders>
          </w:tcPr>
          <w:p w14:paraId="5725F954" w14:textId="77777777" w:rsidR="006B7FEA" w:rsidRDefault="006B7FEA" w:rsidP="006B7FEA">
            <w:pPr>
              <w:pStyle w:val="ListParagraph"/>
              <w:jc w:val="both"/>
              <w:rPr>
                <w:sz w:val="28"/>
                <w:szCs w:val="28"/>
              </w:rPr>
            </w:pPr>
          </w:p>
        </w:tc>
      </w:tr>
    </w:tbl>
    <w:p w14:paraId="40C7358A" w14:textId="77777777" w:rsidR="006B7FEA" w:rsidRDefault="006B7FEA" w:rsidP="006B7FEA">
      <w:pPr>
        <w:jc w:val="both"/>
        <w:rPr>
          <w:sz w:val="18"/>
          <w:szCs w:val="18"/>
        </w:rPr>
      </w:pPr>
    </w:p>
    <w:p w14:paraId="54F345EE" w14:textId="77777777" w:rsidR="00C429DB" w:rsidRPr="00494592" w:rsidRDefault="00C429DB" w:rsidP="00C429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Ban, et al. Standardised </w:t>
      </w:r>
      <w:proofErr w:type="gramStart"/>
      <w:r>
        <w:rPr>
          <w:sz w:val="18"/>
          <w:szCs w:val="18"/>
        </w:rPr>
        <w:t>test  for</w:t>
      </w:r>
      <w:proofErr w:type="gramEnd"/>
      <w:r>
        <w:rPr>
          <w:sz w:val="18"/>
          <w:szCs w:val="18"/>
        </w:rPr>
        <w:t xml:space="preserve"> evaluation of functionality in patients with shoulder disorders. Danish Medical Journal 60; 4, April 2013.</w:t>
      </w:r>
    </w:p>
    <w:p w14:paraId="5C90EF80" w14:textId="77777777" w:rsidR="005208AC" w:rsidRDefault="005208AC" w:rsidP="00FF76FB">
      <w:pPr>
        <w:rPr>
          <w:rFonts w:ascii="Arial" w:hAnsi="Arial" w:cs="Arial"/>
          <w:color w:val="00403C"/>
          <w:sz w:val="18"/>
          <w:szCs w:val="18"/>
        </w:rPr>
      </w:pPr>
      <w:bookmarkStart w:id="0" w:name="_GoBack"/>
      <w:bookmarkEnd w:id="0"/>
    </w:p>
    <w:p w14:paraId="2B0BDE17" w14:textId="77777777" w:rsidR="00F579E0" w:rsidRDefault="00F579E0" w:rsidP="00FF76FB">
      <w:pPr>
        <w:rPr>
          <w:rFonts w:ascii="Arial" w:hAnsi="Arial" w:cs="Arial"/>
          <w:color w:val="00403C"/>
          <w:sz w:val="18"/>
          <w:szCs w:val="18"/>
        </w:rPr>
      </w:pPr>
    </w:p>
    <w:p w14:paraId="4025BD06" w14:textId="50E29799" w:rsidR="00136A60" w:rsidRDefault="00515DDA" w:rsidP="00515DDA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PART 2</w:t>
      </w:r>
    </w:p>
    <w:p w14:paraId="0245F55D" w14:textId="1FDEA5DF" w:rsidR="00515DDA" w:rsidRDefault="00515DDA" w:rsidP="00515DDA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Physical Examination</w:t>
      </w:r>
    </w:p>
    <w:p w14:paraId="015B3E19" w14:textId="77777777" w:rsidR="00515DDA" w:rsidRDefault="00515DDA" w:rsidP="00515DDA">
      <w:pPr>
        <w:jc w:val="center"/>
        <w:rPr>
          <w:rFonts w:ascii="Calibri" w:hAnsi="Calibri"/>
          <w:b/>
          <w:sz w:val="40"/>
          <w:szCs w:val="40"/>
        </w:rPr>
      </w:pPr>
    </w:p>
    <w:p w14:paraId="4C315D4E" w14:textId="41D01565" w:rsidR="00494592" w:rsidRPr="00494592" w:rsidRDefault="00494592" w:rsidP="00494592">
      <w:pPr>
        <w:jc w:val="both"/>
        <w:rPr>
          <w:rFonts w:ascii="Calibri" w:hAnsi="Calibri"/>
          <w:b/>
          <w:sz w:val="24"/>
          <w:szCs w:val="24"/>
        </w:rPr>
      </w:pPr>
      <w:r w:rsidRPr="00494592">
        <w:rPr>
          <w:rFonts w:ascii="Calibri" w:hAnsi="Calibri"/>
          <w:b/>
          <w:sz w:val="24"/>
          <w:szCs w:val="24"/>
        </w:rPr>
        <w:t>Instructions:</w:t>
      </w:r>
    </w:p>
    <w:p w14:paraId="1CD566A9" w14:textId="5012EE1C" w:rsidR="00494592" w:rsidRPr="00494592" w:rsidRDefault="00494592" w:rsidP="00494592">
      <w:pPr>
        <w:pStyle w:val="ListParagraph"/>
        <w:numPr>
          <w:ilvl w:val="0"/>
          <w:numId w:val="13"/>
        </w:numPr>
        <w:jc w:val="both"/>
        <w:rPr>
          <w:rFonts w:ascii="Calibri" w:hAnsi="Calibri"/>
          <w:b/>
          <w:sz w:val="24"/>
          <w:szCs w:val="24"/>
        </w:rPr>
      </w:pPr>
      <w:r w:rsidRPr="00494592">
        <w:rPr>
          <w:rFonts w:ascii="Calibri" w:hAnsi="Calibri"/>
          <w:sz w:val="24"/>
          <w:szCs w:val="24"/>
        </w:rPr>
        <w:t>Only pain free end range of motion shall be recorded</w:t>
      </w:r>
    </w:p>
    <w:p w14:paraId="4F677C28" w14:textId="3D07F93A" w:rsidR="00494592" w:rsidRPr="00494592" w:rsidRDefault="00494592" w:rsidP="00494592">
      <w:pPr>
        <w:pStyle w:val="ListParagraph"/>
        <w:numPr>
          <w:ilvl w:val="0"/>
          <w:numId w:val="13"/>
        </w:numPr>
        <w:jc w:val="both"/>
        <w:rPr>
          <w:rFonts w:ascii="Calibri" w:hAnsi="Calibri"/>
          <w:b/>
          <w:sz w:val="24"/>
          <w:szCs w:val="24"/>
        </w:rPr>
      </w:pPr>
      <w:r w:rsidRPr="00494592">
        <w:rPr>
          <w:rFonts w:ascii="Calibri" w:hAnsi="Calibri"/>
          <w:sz w:val="24"/>
          <w:szCs w:val="24"/>
        </w:rPr>
        <w:t xml:space="preserve">Examiner should first show the desired movement, </w:t>
      </w:r>
      <w:proofErr w:type="gramStart"/>
      <w:r w:rsidRPr="00494592">
        <w:rPr>
          <w:rFonts w:ascii="Calibri" w:hAnsi="Calibri"/>
          <w:sz w:val="24"/>
          <w:szCs w:val="24"/>
        </w:rPr>
        <w:t>then</w:t>
      </w:r>
      <w:proofErr w:type="gramEnd"/>
      <w:r w:rsidRPr="00494592">
        <w:rPr>
          <w:rFonts w:ascii="Calibri" w:hAnsi="Calibri"/>
          <w:sz w:val="24"/>
          <w:szCs w:val="24"/>
        </w:rPr>
        <w:t xml:space="preserve"> ask the patient to perform it.</w:t>
      </w:r>
    </w:p>
    <w:p w14:paraId="1AB062B1" w14:textId="1C0B2D4F" w:rsidR="00494592" w:rsidRPr="00494592" w:rsidRDefault="00494592" w:rsidP="00494592">
      <w:pPr>
        <w:pStyle w:val="ListParagraph"/>
        <w:numPr>
          <w:ilvl w:val="0"/>
          <w:numId w:val="13"/>
        </w:numPr>
        <w:jc w:val="both"/>
        <w:rPr>
          <w:rFonts w:ascii="Calibri" w:hAnsi="Calibri"/>
          <w:b/>
          <w:sz w:val="24"/>
          <w:szCs w:val="24"/>
        </w:rPr>
      </w:pPr>
      <w:r w:rsidRPr="00494592">
        <w:rPr>
          <w:rFonts w:ascii="Calibri" w:hAnsi="Calibri"/>
          <w:sz w:val="24"/>
          <w:szCs w:val="24"/>
        </w:rPr>
        <w:t>Testing should be done with patient standing, both feet facing forward, shoulder-width apart.</w:t>
      </w:r>
    </w:p>
    <w:p w14:paraId="3801118D" w14:textId="725BC5C8" w:rsidR="00494592" w:rsidRPr="00494592" w:rsidRDefault="00494592" w:rsidP="00494592">
      <w:pPr>
        <w:pStyle w:val="ListParagraph"/>
        <w:numPr>
          <w:ilvl w:val="0"/>
          <w:numId w:val="13"/>
        </w:numPr>
        <w:jc w:val="both"/>
        <w:rPr>
          <w:rFonts w:ascii="Calibri" w:hAnsi="Calibri"/>
          <w:b/>
          <w:sz w:val="24"/>
          <w:szCs w:val="24"/>
        </w:rPr>
      </w:pPr>
      <w:r w:rsidRPr="00494592">
        <w:rPr>
          <w:rFonts w:ascii="Calibri" w:hAnsi="Calibri"/>
          <w:sz w:val="24"/>
          <w:szCs w:val="24"/>
        </w:rPr>
        <w:t>Subtotal scores for this part will be added to Part 1 subtotal to obtain the Constant Score.</w:t>
      </w:r>
    </w:p>
    <w:p w14:paraId="73D5F66E" w14:textId="77777777" w:rsidR="00494592" w:rsidRPr="00494592" w:rsidRDefault="00494592" w:rsidP="00494592">
      <w:pPr>
        <w:ind w:left="360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1365"/>
        <w:gridCol w:w="1099"/>
      </w:tblGrid>
      <w:tr w:rsidR="001A5130" w:rsidRPr="00494592" w14:paraId="4D932C7C" w14:textId="77777777" w:rsidTr="001A5130">
        <w:tc>
          <w:tcPr>
            <w:tcW w:w="49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EAB0FC" w14:textId="4095D8D4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494592">
              <w:rPr>
                <w:rFonts w:ascii="Calibri" w:hAnsi="Calibri"/>
                <w:b/>
                <w:sz w:val="28"/>
                <w:szCs w:val="28"/>
              </w:rPr>
              <w:t>A. Forward Flexion</w:t>
            </w:r>
          </w:p>
        </w:tc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23E19D" w14:textId="2754F0AA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B. Abduction</w:t>
            </w:r>
          </w:p>
        </w:tc>
      </w:tr>
      <w:tr w:rsidR="00494592" w:rsidRPr="00494592" w14:paraId="19E5C2E0" w14:textId="77777777" w:rsidTr="001A5130">
        <w:tc>
          <w:tcPr>
            <w:tcW w:w="2463" w:type="dxa"/>
            <w:tcBorders>
              <w:bottom w:val="nil"/>
              <w:right w:val="nil"/>
            </w:tcBorders>
          </w:tcPr>
          <w:p w14:paraId="221E72FB" w14:textId="40BF6598" w:rsidR="00494592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ROM</w:t>
            </w:r>
          </w:p>
        </w:tc>
        <w:tc>
          <w:tcPr>
            <w:tcW w:w="2463" w:type="dxa"/>
            <w:tcBorders>
              <w:left w:val="nil"/>
              <w:bottom w:val="nil"/>
            </w:tcBorders>
          </w:tcPr>
          <w:p w14:paraId="052DCA2C" w14:textId="01834623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 – 30 (0)</w:t>
            </w:r>
          </w:p>
        </w:tc>
        <w:tc>
          <w:tcPr>
            <w:tcW w:w="2464" w:type="dxa"/>
            <w:tcBorders>
              <w:bottom w:val="nil"/>
              <w:right w:val="nil"/>
            </w:tcBorders>
          </w:tcPr>
          <w:p w14:paraId="48B1BC4C" w14:textId="3F703E9D" w:rsidR="00494592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ROM</w:t>
            </w:r>
          </w:p>
        </w:tc>
        <w:tc>
          <w:tcPr>
            <w:tcW w:w="2464" w:type="dxa"/>
            <w:gridSpan w:val="2"/>
            <w:tcBorders>
              <w:left w:val="nil"/>
              <w:bottom w:val="nil"/>
            </w:tcBorders>
          </w:tcPr>
          <w:p w14:paraId="65917FEE" w14:textId="5B53D9DF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0 – 30 (0)</w:t>
            </w:r>
          </w:p>
        </w:tc>
      </w:tr>
      <w:tr w:rsidR="00494592" w:rsidRPr="00494592" w14:paraId="542A90DC" w14:textId="77777777" w:rsidTr="001A5130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1E71D70E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 w14:paraId="1053F919" w14:textId="24265FE5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31 – 60 (2)</w:t>
            </w: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0087F2BA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7A777759" w14:textId="3ADA2B3C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31 – 60 (2)</w:t>
            </w:r>
          </w:p>
        </w:tc>
      </w:tr>
      <w:tr w:rsidR="00494592" w:rsidRPr="00494592" w14:paraId="33004994" w14:textId="77777777" w:rsidTr="001A5130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00043326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 w14:paraId="3C2AE982" w14:textId="05997BD7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61 – 90 (4)</w:t>
            </w: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554CFC9D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0583F951" w14:textId="5EB973DD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61 – 90 (4)</w:t>
            </w:r>
          </w:p>
        </w:tc>
      </w:tr>
      <w:tr w:rsidR="00494592" w:rsidRPr="00494592" w14:paraId="45FFC3C3" w14:textId="77777777" w:rsidTr="001A5130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2D13929A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 w14:paraId="62EBDDA2" w14:textId="42DE5B1E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91 – 120 (6)</w:t>
            </w: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0DA278D4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2D0222DA" w14:textId="0B9EC1AD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91 – 120 (6)</w:t>
            </w:r>
          </w:p>
        </w:tc>
      </w:tr>
      <w:tr w:rsidR="00494592" w:rsidRPr="00494592" w14:paraId="04D59257" w14:textId="77777777" w:rsidTr="001A5130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0005DD05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</w:tcPr>
          <w:p w14:paraId="7BFCBFBC" w14:textId="58CC9190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121 – 151 (8)</w:t>
            </w: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2A5494F9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09E3D7AC" w14:textId="6478BBE6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121 – 151 (8)</w:t>
            </w:r>
          </w:p>
        </w:tc>
      </w:tr>
      <w:tr w:rsidR="00494592" w:rsidRPr="00494592" w14:paraId="7FB45F05" w14:textId="77777777" w:rsidTr="001A5130">
        <w:tc>
          <w:tcPr>
            <w:tcW w:w="2463" w:type="dxa"/>
            <w:tcBorders>
              <w:top w:val="nil"/>
              <w:right w:val="nil"/>
            </w:tcBorders>
          </w:tcPr>
          <w:p w14:paraId="105BD792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</w:tcBorders>
          </w:tcPr>
          <w:p w14:paraId="2E69A5DA" w14:textId="35195447" w:rsidR="00494592" w:rsidRPr="00494592" w:rsidRDefault="00494592" w:rsidP="004945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151 – (10)</w:t>
            </w:r>
          </w:p>
        </w:tc>
        <w:tc>
          <w:tcPr>
            <w:tcW w:w="2464" w:type="dxa"/>
            <w:tcBorders>
              <w:top w:val="nil"/>
              <w:right w:val="nil"/>
            </w:tcBorders>
          </w:tcPr>
          <w:p w14:paraId="260C5D4F" w14:textId="77777777" w:rsidR="00494592" w:rsidRPr="00494592" w:rsidRDefault="00494592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</w:tcBorders>
          </w:tcPr>
          <w:p w14:paraId="4364739E" w14:textId="06CD4D49" w:rsidR="00494592" w:rsidRPr="001A5130" w:rsidRDefault="00494592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151 – (10)</w:t>
            </w:r>
          </w:p>
        </w:tc>
      </w:tr>
      <w:tr w:rsidR="001A5130" w:rsidRPr="00494592" w14:paraId="0B465B01" w14:textId="77777777" w:rsidTr="001A5130">
        <w:tc>
          <w:tcPr>
            <w:tcW w:w="9854" w:type="dxa"/>
            <w:gridSpan w:val="5"/>
            <w:shd w:val="clear" w:color="auto" w:fill="BFBFBF" w:themeFill="background1" w:themeFillShade="BF"/>
          </w:tcPr>
          <w:p w14:paraId="356BFFF0" w14:textId="3461363F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C. External Rotation</w:t>
            </w:r>
          </w:p>
        </w:tc>
      </w:tr>
      <w:tr w:rsidR="001A5130" w:rsidRPr="00494592" w14:paraId="392138BC" w14:textId="77777777" w:rsidTr="001A5130">
        <w:tc>
          <w:tcPr>
            <w:tcW w:w="9854" w:type="dxa"/>
            <w:gridSpan w:val="5"/>
          </w:tcPr>
          <w:p w14:paraId="340EDC2B" w14:textId="58B6BC6E" w:rsidR="001A5130" w:rsidRPr="001A5130" w:rsidRDefault="001A5130" w:rsidP="00515DDA">
            <w:pPr>
              <w:jc w:val="both"/>
              <w:rPr>
                <w:rFonts w:ascii="Calibri" w:hAnsi="Calibri"/>
                <w:sz w:val="20"/>
                <w:szCs w:val="28"/>
              </w:rPr>
            </w:pPr>
            <w:r w:rsidRPr="001A5130">
              <w:rPr>
                <w:rFonts w:ascii="Calibri" w:hAnsi="Calibri"/>
                <w:sz w:val="20"/>
                <w:szCs w:val="28"/>
              </w:rPr>
              <w:t>ER performed without help. Hands placed behind and above the head without touching the head. Movements are performed simultaneously but recorded only for the affected side</w:t>
            </w:r>
            <w:r>
              <w:rPr>
                <w:rFonts w:ascii="Calibri" w:hAnsi="Calibri"/>
                <w:sz w:val="20"/>
                <w:szCs w:val="28"/>
              </w:rPr>
              <w:t xml:space="preserve">. Record only the maximum movement patient is able to do without significant pain. </w:t>
            </w:r>
          </w:p>
        </w:tc>
      </w:tr>
      <w:tr w:rsidR="001A5130" w:rsidRPr="00494592" w14:paraId="3CD7A4FD" w14:textId="77777777" w:rsidTr="00FF0BE6">
        <w:tc>
          <w:tcPr>
            <w:tcW w:w="2463" w:type="dxa"/>
            <w:tcBorders>
              <w:bottom w:val="nil"/>
              <w:right w:val="nil"/>
            </w:tcBorders>
          </w:tcPr>
          <w:p w14:paraId="4496B610" w14:textId="6A379C60" w:rsidR="001A5130" w:rsidRPr="001A5130" w:rsidRDefault="001A5130" w:rsidP="001A5130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left w:val="nil"/>
              <w:bottom w:val="nil"/>
            </w:tcBorders>
          </w:tcPr>
          <w:p w14:paraId="17373ACE" w14:textId="0E4353C1" w:rsidR="001A5130" w:rsidRPr="001A5130" w:rsidRDefault="001A5130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Hands behind head, elbows forward</w:t>
            </w:r>
            <w:r>
              <w:rPr>
                <w:rFonts w:ascii="Calibri" w:hAnsi="Calibri"/>
                <w:sz w:val="28"/>
                <w:szCs w:val="28"/>
              </w:rPr>
              <w:t xml:space="preserve"> (2)</w:t>
            </w:r>
          </w:p>
        </w:tc>
      </w:tr>
      <w:tr w:rsidR="001A5130" w:rsidRPr="00494592" w14:paraId="4E6F904B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17A22D3A" w14:textId="1F906EF8" w:rsidR="001A5130" w:rsidRPr="001A5130" w:rsidRDefault="001A5130" w:rsidP="001A5130">
            <w:pPr>
              <w:pStyle w:val="ListParagraph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3DA718CF" w14:textId="47F0D460" w:rsidR="001A5130" w:rsidRPr="001A5130" w:rsidRDefault="001A5130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Hands behind head, elbows back</w:t>
            </w:r>
            <w:r>
              <w:rPr>
                <w:rFonts w:ascii="Calibri" w:hAnsi="Calibri"/>
                <w:sz w:val="28"/>
                <w:szCs w:val="28"/>
              </w:rPr>
              <w:t xml:space="preserve"> (4)</w:t>
            </w:r>
          </w:p>
        </w:tc>
      </w:tr>
      <w:tr w:rsidR="001A5130" w:rsidRPr="00494592" w14:paraId="30BDA7A9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2C745B6D" w14:textId="77777777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1EBC16A6" w14:textId="7D1048BA" w:rsidR="001A5130" w:rsidRPr="001A5130" w:rsidRDefault="001A5130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Hands on top of head, elbows forward</w:t>
            </w:r>
            <w:r>
              <w:rPr>
                <w:rFonts w:ascii="Calibri" w:hAnsi="Calibri"/>
                <w:sz w:val="28"/>
                <w:szCs w:val="28"/>
              </w:rPr>
              <w:t xml:space="preserve"> (6)</w:t>
            </w:r>
          </w:p>
        </w:tc>
      </w:tr>
      <w:tr w:rsidR="001A5130" w:rsidRPr="00494592" w14:paraId="0CA21E2E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14C585BC" w14:textId="77777777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01289328" w14:textId="74C31050" w:rsidR="001A5130" w:rsidRPr="001A5130" w:rsidRDefault="001A5130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Hands on top of head, elbows back</w:t>
            </w:r>
            <w:r>
              <w:rPr>
                <w:rFonts w:ascii="Calibri" w:hAnsi="Calibri"/>
                <w:sz w:val="28"/>
                <w:szCs w:val="28"/>
              </w:rPr>
              <w:t xml:space="preserve"> (8)</w:t>
            </w:r>
          </w:p>
        </w:tc>
      </w:tr>
      <w:tr w:rsidR="001A5130" w:rsidRPr="00494592" w14:paraId="425F7529" w14:textId="77777777" w:rsidTr="00FF0BE6">
        <w:tc>
          <w:tcPr>
            <w:tcW w:w="2463" w:type="dxa"/>
            <w:tcBorders>
              <w:top w:val="nil"/>
              <w:right w:val="nil"/>
            </w:tcBorders>
          </w:tcPr>
          <w:p w14:paraId="5AC59EF8" w14:textId="77777777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</w:tcBorders>
          </w:tcPr>
          <w:p w14:paraId="34127000" w14:textId="7A55B9EE" w:rsidR="001A5130" w:rsidRPr="001A5130" w:rsidRDefault="001A5130" w:rsidP="001A513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1A5130">
              <w:rPr>
                <w:rFonts w:ascii="Calibri" w:hAnsi="Calibri"/>
                <w:sz w:val="28"/>
                <w:szCs w:val="28"/>
              </w:rPr>
              <w:t>Full elevation of arms</w:t>
            </w:r>
            <w:r>
              <w:rPr>
                <w:rFonts w:ascii="Calibri" w:hAnsi="Calibri"/>
                <w:sz w:val="28"/>
                <w:szCs w:val="28"/>
              </w:rPr>
              <w:t xml:space="preserve"> (10)</w:t>
            </w:r>
          </w:p>
        </w:tc>
      </w:tr>
      <w:tr w:rsidR="001A5130" w:rsidRPr="00494592" w14:paraId="5420D771" w14:textId="77777777" w:rsidTr="001A5130">
        <w:tc>
          <w:tcPr>
            <w:tcW w:w="9854" w:type="dxa"/>
            <w:gridSpan w:val="5"/>
            <w:shd w:val="clear" w:color="auto" w:fill="BFBFBF" w:themeFill="background1" w:themeFillShade="BF"/>
          </w:tcPr>
          <w:p w14:paraId="79051C6F" w14:textId="1B24D4B4" w:rsidR="001A5130" w:rsidRPr="00494592" w:rsidRDefault="001A5130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D. Internal Rotation</w:t>
            </w:r>
          </w:p>
        </w:tc>
      </w:tr>
      <w:tr w:rsidR="00FF0BE6" w:rsidRPr="00494592" w14:paraId="6CB62CC3" w14:textId="77777777" w:rsidTr="00AE0923">
        <w:tc>
          <w:tcPr>
            <w:tcW w:w="9854" w:type="dxa"/>
            <w:gridSpan w:val="5"/>
          </w:tcPr>
          <w:p w14:paraId="142BBB1E" w14:textId="20FB1744" w:rsidR="00FF0BE6" w:rsidRPr="00FF0BE6" w:rsidRDefault="00FF0BE6" w:rsidP="00515DD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F0BE6">
              <w:rPr>
                <w:rFonts w:ascii="Calibri" w:hAnsi="Calibri"/>
                <w:sz w:val="20"/>
                <w:szCs w:val="20"/>
              </w:rPr>
              <w:t>IR performed without help. Patients are asked to point at specific anatomic landmarks</w:t>
            </w:r>
            <w:r>
              <w:rPr>
                <w:rFonts w:ascii="Calibri" w:hAnsi="Calibri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ipsilateral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side</w:t>
            </w:r>
            <w:r w:rsidRPr="00FF0BE6">
              <w:rPr>
                <w:rFonts w:ascii="Calibri" w:hAnsi="Calibri"/>
                <w:sz w:val="20"/>
                <w:szCs w:val="20"/>
              </w:rPr>
              <w:t xml:space="preserve"> using the thumb of the affected extremity.</w:t>
            </w:r>
            <w:r>
              <w:rPr>
                <w:rFonts w:ascii="Calibri" w:hAnsi="Calibri"/>
                <w:sz w:val="20"/>
                <w:szCs w:val="20"/>
              </w:rPr>
              <w:t xml:space="preserve"> Record only the maximum movement patient is able to do without significant pain.</w:t>
            </w:r>
          </w:p>
        </w:tc>
      </w:tr>
      <w:tr w:rsidR="00FF0BE6" w:rsidRPr="00494592" w14:paraId="1E9E62A9" w14:textId="77777777" w:rsidTr="00FF0BE6">
        <w:tc>
          <w:tcPr>
            <w:tcW w:w="2463" w:type="dxa"/>
            <w:tcBorders>
              <w:bottom w:val="nil"/>
              <w:right w:val="nil"/>
            </w:tcBorders>
          </w:tcPr>
          <w:p w14:paraId="550BB510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left w:val="nil"/>
              <w:bottom w:val="nil"/>
            </w:tcBorders>
          </w:tcPr>
          <w:p w14:paraId="2070B361" w14:textId="02AE9AB5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FF0BE6">
              <w:rPr>
                <w:rFonts w:ascii="Calibri" w:hAnsi="Calibri"/>
                <w:sz w:val="28"/>
                <w:szCs w:val="28"/>
              </w:rPr>
              <w:t>Lateral thigh</w:t>
            </w:r>
            <w:r>
              <w:rPr>
                <w:rFonts w:ascii="Calibri" w:hAnsi="Calibri"/>
                <w:sz w:val="28"/>
                <w:szCs w:val="28"/>
              </w:rPr>
              <w:t xml:space="preserve"> (0)</w:t>
            </w:r>
          </w:p>
        </w:tc>
      </w:tr>
      <w:tr w:rsidR="00FF0BE6" w:rsidRPr="00494592" w14:paraId="679C3DA7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39F6F9C9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2879E6E9" w14:textId="4B185510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FF0BE6">
              <w:rPr>
                <w:rFonts w:ascii="Calibri" w:hAnsi="Calibri"/>
                <w:sz w:val="28"/>
                <w:szCs w:val="28"/>
              </w:rPr>
              <w:t>Behind buttock</w:t>
            </w:r>
            <w:r>
              <w:rPr>
                <w:rFonts w:ascii="Calibri" w:hAnsi="Calibri"/>
                <w:sz w:val="28"/>
                <w:szCs w:val="28"/>
              </w:rPr>
              <w:t xml:space="preserve"> (2)</w:t>
            </w:r>
          </w:p>
        </w:tc>
      </w:tr>
      <w:tr w:rsidR="00FF0BE6" w:rsidRPr="00494592" w14:paraId="464BEC0A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63E38C8F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0EE36FFD" w14:textId="0D2FDDF6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FF0BE6">
              <w:rPr>
                <w:rFonts w:ascii="Calibri" w:hAnsi="Calibri"/>
                <w:sz w:val="28"/>
                <w:szCs w:val="28"/>
              </w:rPr>
              <w:t>Sacroiliac joint</w:t>
            </w:r>
            <w:r>
              <w:rPr>
                <w:rFonts w:ascii="Calibri" w:hAnsi="Calibri"/>
                <w:sz w:val="28"/>
                <w:szCs w:val="28"/>
              </w:rPr>
              <w:t xml:space="preserve"> (4)</w:t>
            </w:r>
          </w:p>
        </w:tc>
      </w:tr>
      <w:tr w:rsidR="00FF0BE6" w:rsidRPr="00494592" w14:paraId="21A22972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55510C15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40FF6A6A" w14:textId="6BBEFFF7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FF0BE6">
              <w:rPr>
                <w:rFonts w:ascii="Calibri" w:hAnsi="Calibri"/>
                <w:sz w:val="28"/>
                <w:szCs w:val="28"/>
              </w:rPr>
              <w:t>Waist</w:t>
            </w:r>
            <w:r>
              <w:rPr>
                <w:rFonts w:ascii="Calibri" w:hAnsi="Calibri"/>
                <w:sz w:val="28"/>
                <w:szCs w:val="28"/>
              </w:rPr>
              <w:t xml:space="preserve"> (6)</w:t>
            </w:r>
          </w:p>
        </w:tc>
      </w:tr>
      <w:tr w:rsidR="00FF0BE6" w:rsidRPr="00494592" w14:paraId="1FB4D571" w14:textId="77777777" w:rsidTr="00FF0BE6">
        <w:tc>
          <w:tcPr>
            <w:tcW w:w="2463" w:type="dxa"/>
            <w:tcBorders>
              <w:top w:val="nil"/>
              <w:bottom w:val="nil"/>
              <w:right w:val="nil"/>
            </w:tcBorders>
          </w:tcPr>
          <w:p w14:paraId="38641E81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</w:tcBorders>
          </w:tcPr>
          <w:p w14:paraId="4EA80AD8" w14:textId="196E9B19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r w:rsidRPr="00FF0BE6">
              <w:rPr>
                <w:rFonts w:ascii="Calibri" w:hAnsi="Calibri"/>
                <w:sz w:val="28"/>
                <w:szCs w:val="28"/>
              </w:rPr>
              <w:t>12</w:t>
            </w:r>
            <w:r w:rsidRPr="00FF0BE6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 w:rsidRPr="00FF0BE6">
              <w:rPr>
                <w:rFonts w:ascii="Calibri" w:hAnsi="Calibri"/>
                <w:sz w:val="28"/>
                <w:szCs w:val="28"/>
              </w:rPr>
              <w:t xml:space="preserve"> thoracic vertebra</w:t>
            </w:r>
            <w:r>
              <w:rPr>
                <w:rFonts w:ascii="Calibri" w:hAnsi="Calibri"/>
                <w:sz w:val="28"/>
                <w:szCs w:val="28"/>
              </w:rPr>
              <w:t xml:space="preserve"> (8)</w:t>
            </w:r>
          </w:p>
        </w:tc>
      </w:tr>
      <w:tr w:rsidR="00FF0BE6" w:rsidRPr="00494592" w14:paraId="272E3A8E" w14:textId="77777777" w:rsidTr="00FF0BE6">
        <w:tc>
          <w:tcPr>
            <w:tcW w:w="2463" w:type="dxa"/>
            <w:tcBorders>
              <w:top w:val="nil"/>
              <w:right w:val="nil"/>
            </w:tcBorders>
          </w:tcPr>
          <w:p w14:paraId="16D7173A" w14:textId="77777777" w:rsidR="00FF0BE6" w:rsidRPr="00494592" w:rsidRDefault="00FF0BE6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</w:tcBorders>
          </w:tcPr>
          <w:p w14:paraId="2C21C924" w14:textId="4340D364" w:rsidR="00FF0BE6" w:rsidRPr="00FF0BE6" w:rsidRDefault="00FF0BE6" w:rsidP="00FF0B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FF0BE6">
              <w:rPr>
                <w:rFonts w:ascii="Calibri" w:hAnsi="Calibri"/>
                <w:sz w:val="28"/>
                <w:szCs w:val="28"/>
              </w:rPr>
              <w:t>Interscapular</w:t>
            </w:r>
            <w:proofErr w:type="spellEnd"/>
            <w:r w:rsidRPr="00FF0BE6">
              <w:rPr>
                <w:rFonts w:ascii="Calibri" w:hAnsi="Calibri"/>
                <w:sz w:val="28"/>
                <w:szCs w:val="28"/>
              </w:rPr>
              <w:t xml:space="preserve"> area</w:t>
            </w:r>
            <w:r>
              <w:rPr>
                <w:rFonts w:ascii="Calibri" w:hAnsi="Calibri"/>
                <w:sz w:val="28"/>
                <w:szCs w:val="28"/>
              </w:rPr>
              <w:t xml:space="preserve"> (10)</w:t>
            </w:r>
          </w:p>
        </w:tc>
      </w:tr>
      <w:tr w:rsidR="000D1F29" w:rsidRPr="00494592" w14:paraId="2B76C2EE" w14:textId="77777777" w:rsidTr="000D1F29">
        <w:tc>
          <w:tcPr>
            <w:tcW w:w="9854" w:type="dxa"/>
            <w:gridSpan w:val="5"/>
            <w:shd w:val="clear" w:color="auto" w:fill="BFBFBF" w:themeFill="background1" w:themeFillShade="BF"/>
          </w:tcPr>
          <w:p w14:paraId="4B94EDE2" w14:textId="0F632AB3" w:rsidR="000D1F29" w:rsidRPr="00494592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E. Strength</w:t>
            </w:r>
          </w:p>
        </w:tc>
      </w:tr>
      <w:tr w:rsidR="000D1F29" w:rsidRPr="00494592" w14:paraId="0A997C66" w14:textId="77777777" w:rsidTr="00AE0923">
        <w:tc>
          <w:tcPr>
            <w:tcW w:w="9854" w:type="dxa"/>
            <w:gridSpan w:val="5"/>
          </w:tcPr>
          <w:p w14:paraId="11191724" w14:textId="1B0185CB" w:rsidR="000D1F29" w:rsidRPr="000D1F29" w:rsidRDefault="000D1F29" w:rsidP="00515DD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1F29">
              <w:rPr>
                <w:rFonts w:ascii="Calibri" w:hAnsi="Calibri"/>
                <w:sz w:val="20"/>
                <w:szCs w:val="20"/>
              </w:rPr>
              <w:t xml:space="preserve">Score corresponds to force in pounds. If kilograms are used, multiply the result by 2.2 to obtain the score. </w:t>
            </w:r>
          </w:p>
        </w:tc>
      </w:tr>
      <w:tr w:rsidR="00FF0BE6" w:rsidRPr="00494592" w14:paraId="3E92511C" w14:textId="77777777" w:rsidTr="00494592">
        <w:tc>
          <w:tcPr>
            <w:tcW w:w="2463" w:type="dxa"/>
          </w:tcPr>
          <w:p w14:paraId="55EF0E6D" w14:textId="24766FA0" w:rsidR="00FF0BE6" w:rsidRPr="00494592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Pr="000D1F29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463" w:type="dxa"/>
          </w:tcPr>
          <w:p w14:paraId="4F094357" w14:textId="6EA50D69" w:rsidR="00FF0BE6" w:rsidRPr="00494592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Pr="000D1F29">
              <w:rPr>
                <w:rFonts w:ascii="Calibri" w:hAnsi="Calibri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464" w:type="dxa"/>
          </w:tcPr>
          <w:p w14:paraId="31692EFB" w14:textId="4D006F81" w:rsidR="00FF0BE6" w:rsidRPr="00494592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  <w:r w:rsidRPr="000D1F29">
              <w:rPr>
                <w:rFonts w:ascii="Calibri" w:hAnsi="Calibri"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464" w:type="dxa"/>
            <w:gridSpan w:val="2"/>
          </w:tcPr>
          <w:p w14:paraId="2B3C2CE0" w14:textId="24C2732B" w:rsidR="00FF0BE6" w:rsidRPr="00494592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Best: </w:t>
            </w:r>
          </w:p>
        </w:tc>
      </w:tr>
      <w:tr w:rsidR="000D1F29" w:rsidRPr="00494592" w14:paraId="5F459556" w14:textId="77777777" w:rsidTr="000D1F29">
        <w:tc>
          <w:tcPr>
            <w:tcW w:w="8755" w:type="dxa"/>
            <w:gridSpan w:val="4"/>
          </w:tcPr>
          <w:p w14:paraId="300A5217" w14:textId="55A4D998" w:rsidR="000D1F29" w:rsidRPr="000D1F29" w:rsidRDefault="000D1F29" w:rsidP="00515DDA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D1F29">
              <w:rPr>
                <w:rFonts w:ascii="Calibri" w:hAnsi="Calibri"/>
                <w:b/>
                <w:sz w:val="28"/>
                <w:szCs w:val="28"/>
              </w:rPr>
              <w:t>SUBTOTAL (A + B + C + D + E)</w:t>
            </w:r>
          </w:p>
        </w:tc>
        <w:tc>
          <w:tcPr>
            <w:tcW w:w="1099" w:type="dxa"/>
          </w:tcPr>
          <w:p w14:paraId="16FC11DA" w14:textId="77777777" w:rsidR="000D1F29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0D1F29" w:rsidRPr="00494592" w14:paraId="0EF4BEEC" w14:textId="77777777" w:rsidTr="00843D04">
        <w:tc>
          <w:tcPr>
            <w:tcW w:w="8755" w:type="dxa"/>
            <w:gridSpan w:val="4"/>
            <w:shd w:val="clear" w:color="auto" w:fill="BFBFBF" w:themeFill="background1" w:themeFillShade="BF"/>
          </w:tcPr>
          <w:p w14:paraId="16BDB22E" w14:textId="5154A3B3" w:rsidR="000D1F29" w:rsidRPr="000D1F29" w:rsidRDefault="000D1F29" w:rsidP="00515DDA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CONSTANT SCORE</w:t>
            </w:r>
          </w:p>
        </w:tc>
        <w:tc>
          <w:tcPr>
            <w:tcW w:w="1099" w:type="dxa"/>
          </w:tcPr>
          <w:p w14:paraId="06694124" w14:textId="77777777" w:rsidR="000D1F29" w:rsidRDefault="000D1F29" w:rsidP="00515DD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469EEF8" w14:textId="77777777" w:rsidR="00515DDA" w:rsidRPr="00515DDA" w:rsidRDefault="00515DDA" w:rsidP="00515DDA">
      <w:pPr>
        <w:jc w:val="both"/>
        <w:rPr>
          <w:rFonts w:ascii="Calibri" w:hAnsi="Calibri"/>
          <w:b/>
          <w:sz w:val="28"/>
          <w:szCs w:val="28"/>
        </w:rPr>
      </w:pPr>
    </w:p>
    <w:p w14:paraId="0153F113" w14:textId="31D1B401" w:rsidR="00F579E0" w:rsidRPr="00494592" w:rsidRDefault="00C429DB" w:rsidP="00F579E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Ban, et al. Standardised </w:t>
      </w:r>
      <w:proofErr w:type="gramStart"/>
      <w:r>
        <w:rPr>
          <w:sz w:val="18"/>
          <w:szCs w:val="18"/>
        </w:rPr>
        <w:t>test</w:t>
      </w:r>
      <w:proofErr w:type="gramEnd"/>
      <w:r>
        <w:rPr>
          <w:sz w:val="18"/>
          <w:szCs w:val="18"/>
        </w:rPr>
        <w:t xml:space="preserve"> </w:t>
      </w:r>
      <w:r w:rsidR="00F579E0">
        <w:rPr>
          <w:sz w:val="18"/>
          <w:szCs w:val="18"/>
        </w:rPr>
        <w:t>for evaluation of functionality in patients with shoulder disorders. Danish Medical Journal 60; 4, April 2013.</w:t>
      </w:r>
    </w:p>
    <w:p w14:paraId="3B8E2BF6" w14:textId="77777777" w:rsidR="00515DDA" w:rsidRDefault="00515DDA" w:rsidP="00515DDA">
      <w:pPr>
        <w:jc w:val="center"/>
        <w:rPr>
          <w:rFonts w:ascii="Calibri" w:hAnsi="Calibri"/>
          <w:b/>
          <w:sz w:val="40"/>
          <w:szCs w:val="40"/>
        </w:rPr>
      </w:pPr>
    </w:p>
    <w:p w14:paraId="02D173E3" w14:textId="77777777" w:rsidR="00136A60" w:rsidRDefault="00136A60" w:rsidP="00843D04">
      <w:pPr>
        <w:rPr>
          <w:rFonts w:ascii="Arial" w:hAnsi="Arial"/>
          <w:b/>
          <w:sz w:val="32"/>
        </w:rPr>
      </w:pPr>
    </w:p>
    <w:p w14:paraId="7FB4B05E" w14:textId="77777777" w:rsidR="00843D04" w:rsidRDefault="00843D04" w:rsidP="00136A60">
      <w:pPr>
        <w:jc w:val="center"/>
        <w:rPr>
          <w:rFonts w:ascii="Arial" w:hAnsi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43D04" w:rsidRPr="00843D04" w14:paraId="7692F01F" w14:textId="77777777" w:rsidTr="00843D04">
        <w:tc>
          <w:tcPr>
            <w:tcW w:w="3284" w:type="dxa"/>
            <w:shd w:val="clear" w:color="auto" w:fill="BFBFBF" w:themeFill="background1" w:themeFillShade="BF"/>
          </w:tcPr>
          <w:p w14:paraId="3271C9A2" w14:textId="51DEFE1C" w:rsidR="00843D04" w:rsidRPr="00843D04" w:rsidRDefault="00843D04" w:rsidP="00843D04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F. MRC GRADE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52511EA6" w14:textId="62885B6F" w:rsidR="00843D04" w:rsidRPr="00843D04" w:rsidRDefault="00843D04" w:rsidP="00843D0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Right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0D119522" w14:textId="24289EF2" w:rsidR="00843D04" w:rsidRPr="00843D04" w:rsidRDefault="00843D04" w:rsidP="00843D0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Left</w:t>
            </w:r>
          </w:p>
        </w:tc>
      </w:tr>
      <w:tr w:rsidR="00843D04" w:rsidRPr="00843D04" w14:paraId="7045ABA9" w14:textId="77777777" w:rsidTr="00713E11">
        <w:tc>
          <w:tcPr>
            <w:tcW w:w="3284" w:type="dxa"/>
            <w:vAlign w:val="center"/>
          </w:tcPr>
          <w:p w14:paraId="5BD9080F" w14:textId="77777777" w:rsidR="00843D04" w:rsidRDefault="00843D04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Forward elevation</w:t>
            </w:r>
          </w:p>
          <w:p w14:paraId="7E12CCFE" w14:textId="72C74AAA" w:rsidR="00713E11" w:rsidRPr="00843D04" w:rsidRDefault="00713E11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324F36AB" w14:textId="4B476FAF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  <w:tc>
          <w:tcPr>
            <w:tcW w:w="3285" w:type="dxa"/>
            <w:vAlign w:val="center"/>
          </w:tcPr>
          <w:p w14:paraId="23F1047B" w14:textId="1D8F0271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</w:tr>
      <w:tr w:rsidR="00843D04" w:rsidRPr="00843D04" w14:paraId="56C641F6" w14:textId="77777777" w:rsidTr="00713E11">
        <w:tc>
          <w:tcPr>
            <w:tcW w:w="3284" w:type="dxa"/>
            <w:vAlign w:val="center"/>
          </w:tcPr>
          <w:p w14:paraId="30170DF4" w14:textId="77777777" w:rsidR="00843D04" w:rsidRDefault="00843D04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Abduction</w:t>
            </w:r>
          </w:p>
          <w:p w14:paraId="3BD76F73" w14:textId="4A0178F3" w:rsidR="00713E11" w:rsidRPr="00843D04" w:rsidRDefault="00713E11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2DB6EC2" w14:textId="73FAEFCF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  <w:tc>
          <w:tcPr>
            <w:tcW w:w="3285" w:type="dxa"/>
            <w:vAlign w:val="center"/>
          </w:tcPr>
          <w:p w14:paraId="4734FC77" w14:textId="7CCEC55E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</w:tr>
      <w:tr w:rsidR="00843D04" w:rsidRPr="00843D04" w14:paraId="36FC2C57" w14:textId="77777777" w:rsidTr="00713E11">
        <w:tc>
          <w:tcPr>
            <w:tcW w:w="3284" w:type="dxa"/>
            <w:vAlign w:val="center"/>
          </w:tcPr>
          <w:p w14:paraId="7F7F0FB2" w14:textId="77777777" w:rsidR="00843D04" w:rsidRDefault="00843D04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External Rotation</w:t>
            </w:r>
          </w:p>
          <w:p w14:paraId="0EDD6751" w14:textId="3589EB67" w:rsidR="00713E11" w:rsidRPr="00843D04" w:rsidRDefault="00713E11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ED145F2" w14:textId="23769A04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  <w:tc>
          <w:tcPr>
            <w:tcW w:w="3285" w:type="dxa"/>
            <w:vAlign w:val="center"/>
          </w:tcPr>
          <w:p w14:paraId="1D75459C" w14:textId="17FF5077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</w:tr>
      <w:tr w:rsidR="00843D04" w:rsidRPr="00843D04" w14:paraId="3B31C739" w14:textId="77777777" w:rsidTr="00713E11">
        <w:tc>
          <w:tcPr>
            <w:tcW w:w="3284" w:type="dxa"/>
            <w:vAlign w:val="center"/>
          </w:tcPr>
          <w:p w14:paraId="488A197F" w14:textId="77777777" w:rsidR="00843D04" w:rsidRDefault="00843D04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Internal Rotation</w:t>
            </w:r>
          </w:p>
          <w:p w14:paraId="033DE811" w14:textId="0718A231" w:rsidR="00713E11" w:rsidRPr="00843D04" w:rsidRDefault="00713E11" w:rsidP="00713E1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78FC7B36" w14:textId="38BEA3DF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  <w:tc>
          <w:tcPr>
            <w:tcW w:w="3285" w:type="dxa"/>
            <w:vAlign w:val="center"/>
          </w:tcPr>
          <w:p w14:paraId="090FB8D0" w14:textId="04A17629" w:rsidR="00843D04" w:rsidRPr="00843D04" w:rsidRDefault="00843D04" w:rsidP="00713E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0   1   2   3   4   5</w:t>
            </w:r>
          </w:p>
        </w:tc>
      </w:tr>
    </w:tbl>
    <w:p w14:paraId="385783BD" w14:textId="77777777" w:rsidR="00136A60" w:rsidRDefault="00136A60" w:rsidP="00843D04">
      <w:pPr>
        <w:jc w:val="both"/>
        <w:rPr>
          <w:rFonts w:ascii="Arial" w:hAnsi="Arial"/>
          <w:b/>
          <w:sz w:val="32"/>
        </w:rPr>
      </w:pPr>
    </w:p>
    <w:p w14:paraId="1065ACF4" w14:textId="219D107B"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14:paraId="514F5FE4" w14:textId="30485DCE" w:rsidR="00843D04" w:rsidRPr="00843D04" w:rsidRDefault="00843D04" w:rsidP="00843D04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2F75D9B8" w14:textId="218E117B" w:rsidR="00EC220D" w:rsidRPr="00136A60" w:rsidRDefault="00843D04" w:rsidP="00A34FA0">
      <w:pPr>
        <w:jc w:val="center"/>
        <w:rPr>
          <w:rFonts w:ascii="Arial" w:hAnsi="Arial" w:cs="Arial"/>
          <w:color w:val="00403C"/>
          <w:sz w:val="40"/>
          <w:szCs w:val="4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702272" behindDoc="0" locked="0" layoutInCell="1" allowOverlap="1" wp14:anchorId="60DA8AD5" wp14:editId="62416A82">
            <wp:simplePos x="0" y="0"/>
            <wp:positionH relativeFrom="column">
              <wp:posOffset>800100</wp:posOffset>
            </wp:positionH>
            <wp:positionV relativeFrom="paragraph">
              <wp:posOffset>195580</wp:posOffset>
            </wp:positionV>
            <wp:extent cx="4282440" cy="3211830"/>
            <wp:effectExtent l="0" t="0" r="0" b="0"/>
            <wp:wrapNone/>
            <wp:docPr id="21" name="Picture 1" descr="mage result for mrc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mrc gr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AAED" w14:textId="30C5AA20" w:rsidR="00DC49EF" w:rsidRDefault="00DC49EF" w:rsidP="00611D53">
      <w:pPr>
        <w:jc w:val="center"/>
        <w:rPr>
          <w:b/>
          <w:sz w:val="40"/>
          <w:szCs w:val="40"/>
        </w:rPr>
      </w:pPr>
    </w:p>
    <w:p w14:paraId="127BEF89" w14:textId="77777777" w:rsidR="00C57946" w:rsidRDefault="00C57946" w:rsidP="00DA619F">
      <w:pPr>
        <w:rPr>
          <w:b/>
          <w:sz w:val="36"/>
          <w:szCs w:val="36"/>
        </w:rPr>
      </w:pPr>
    </w:p>
    <w:p w14:paraId="37A11F68" w14:textId="77777777" w:rsidR="00C57946" w:rsidRDefault="00C57946" w:rsidP="00DA619F">
      <w:pPr>
        <w:rPr>
          <w:b/>
          <w:sz w:val="36"/>
          <w:szCs w:val="36"/>
        </w:rPr>
      </w:pPr>
    </w:p>
    <w:p w14:paraId="3B3E9AF2" w14:textId="77777777" w:rsidR="00DA619F" w:rsidRPr="00DA619F" w:rsidRDefault="00DA619F" w:rsidP="00C57946">
      <w:pPr>
        <w:jc w:val="both"/>
        <w:rPr>
          <w:b/>
          <w:sz w:val="36"/>
          <w:szCs w:val="36"/>
        </w:rPr>
      </w:pPr>
    </w:p>
    <w:p w14:paraId="180825A0" w14:textId="60DFC585" w:rsidR="00264968" w:rsidRDefault="00264968" w:rsidP="00264968">
      <w:pPr>
        <w:rPr>
          <w:b/>
          <w:sz w:val="36"/>
          <w:szCs w:val="36"/>
        </w:rPr>
      </w:pPr>
    </w:p>
    <w:p w14:paraId="2B626AED" w14:textId="29962D79" w:rsidR="00264968" w:rsidRPr="00B658CE" w:rsidRDefault="00264968" w:rsidP="00B658CE">
      <w:pPr>
        <w:rPr>
          <w:b/>
          <w:sz w:val="36"/>
          <w:szCs w:val="36"/>
        </w:rPr>
      </w:pPr>
    </w:p>
    <w:sectPr w:rsidR="00264968" w:rsidRPr="00B658CE" w:rsidSect="005D3A9B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D1C9B83" w14:textId="77777777" w:rsidR="00AE0923" w:rsidRDefault="00AE0923" w:rsidP="00FF76FB">
      <w:r>
        <w:separator/>
      </w:r>
    </w:p>
  </w:endnote>
  <w:endnote w:type="continuationSeparator" w:id="0">
    <w:p w14:paraId="05DA3D9B" w14:textId="77777777" w:rsidR="00AE0923" w:rsidRDefault="00AE0923" w:rsidP="00F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D49DB" w14:textId="77777777" w:rsidR="00AE0923" w:rsidRDefault="00AE0923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rFonts w:cs="Calibri"/>
        <w:b/>
        <w:sz w:val="20"/>
        <w:szCs w:val="20"/>
      </w:rPr>
      <w:t>Measuring the effect of Hyaluronic acid (</w:t>
    </w:r>
    <w:proofErr w:type="gramStart"/>
    <w:r w:rsidRPr="00354622">
      <w:rPr>
        <w:rFonts w:cs="Calibri"/>
        <w:b/>
        <w:sz w:val="20"/>
        <w:szCs w:val="20"/>
      </w:rPr>
      <w:t>HA)on</w:t>
    </w:r>
    <w:proofErr w:type="gramEnd"/>
    <w:r w:rsidRPr="00354622">
      <w:rPr>
        <w:rFonts w:cs="Calibri"/>
        <w:b/>
        <w:sz w:val="20"/>
        <w:szCs w:val="20"/>
      </w:rPr>
      <w:t xml:space="preserve"> tendon healing after arthroscopic rotator cuff repair</w:t>
    </w:r>
    <w:r>
      <w:rPr>
        <w:rFonts w:cs="Calibri"/>
        <w:b/>
        <w:sz w:val="20"/>
        <w:szCs w:val="20"/>
      </w:rPr>
      <w:t>. A prospective randomised clinical trial.</w:t>
    </w:r>
  </w:p>
  <w:p w14:paraId="6FB6F8A6" w14:textId="77777777" w:rsidR="00AE0923" w:rsidRPr="00354622" w:rsidRDefault="00AE0923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sz w:val="20"/>
        <w:szCs w:val="20"/>
      </w:rPr>
      <w:t>Version 1</w:t>
    </w:r>
  </w:p>
  <w:p w14:paraId="596DEAF2" w14:textId="77777777" w:rsidR="00AE0923" w:rsidRDefault="00AE09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BBB8386" w14:textId="77777777" w:rsidR="00AE0923" w:rsidRDefault="00AE0923" w:rsidP="00FF76FB">
      <w:r>
        <w:separator/>
      </w:r>
    </w:p>
  </w:footnote>
  <w:footnote w:type="continuationSeparator" w:id="0">
    <w:p w14:paraId="6A6227BF" w14:textId="77777777" w:rsidR="00AE0923" w:rsidRDefault="00AE0923" w:rsidP="00FF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C02B61"/>
    <w:multiLevelType w:val="hybridMultilevel"/>
    <w:tmpl w:val="B9A0B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645"/>
    <w:multiLevelType w:val="hybridMultilevel"/>
    <w:tmpl w:val="67E8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EE0"/>
    <w:multiLevelType w:val="hybridMultilevel"/>
    <w:tmpl w:val="92204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D1D"/>
    <w:multiLevelType w:val="hybridMultilevel"/>
    <w:tmpl w:val="E39A1A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1EE3"/>
    <w:multiLevelType w:val="hybridMultilevel"/>
    <w:tmpl w:val="77C89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F98"/>
    <w:multiLevelType w:val="hybridMultilevel"/>
    <w:tmpl w:val="0A0E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4EC2"/>
    <w:multiLevelType w:val="hybridMultilevel"/>
    <w:tmpl w:val="3C10B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A767C"/>
    <w:multiLevelType w:val="hybridMultilevel"/>
    <w:tmpl w:val="8E7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61CF"/>
    <w:multiLevelType w:val="hybridMultilevel"/>
    <w:tmpl w:val="4C7A4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207A"/>
    <w:multiLevelType w:val="hybridMultilevel"/>
    <w:tmpl w:val="2EFA8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E6446"/>
    <w:multiLevelType w:val="hybridMultilevel"/>
    <w:tmpl w:val="67909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C62D6"/>
    <w:multiLevelType w:val="hybridMultilevel"/>
    <w:tmpl w:val="17904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26DFE"/>
    <w:multiLevelType w:val="hybridMultilevel"/>
    <w:tmpl w:val="940E5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10BC1"/>
    <w:multiLevelType w:val="hybridMultilevel"/>
    <w:tmpl w:val="F6E41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E2BEC"/>
    <w:multiLevelType w:val="hybridMultilevel"/>
    <w:tmpl w:val="63623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012EB"/>
    <w:multiLevelType w:val="hybridMultilevel"/>
    <w:tmpl w:val="DCDC6AC0"/>
    <w:lvl w:ilvl="0" w:tplc="203CF5C0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829DA"/>
    <w:multiLevelType w:val="hybridMultilevel"/>
    <w:tmpl w:val="75F00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24344"/>
    <w:multiLevelType w:val="hybridMultilevel"/>
    <w:tmpl w:val="83BE7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5"/>
  </w:num>
  <w:num w:numId="14">
    <w:abstractNumId w:val="14"/>
  </w:num>
  <w:num w:numId="15">
    <w:abstractNumId w:val="3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1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BF6"/>
    <w:rsid w:val="00015DF6"/>
    <w:rsid w:val="000D1F29"/>
    <w:rsid w:val="000E5EAC"/>
    <w:rsid w:val="000F1244"/>
    <w:rsid w:val="00136A60"/>
    <w:rsid w:val="0018275A"/>
    <w:rsid w:val="001A5130"/>
    <w:rsid w:val="001B3656"/>
    <w:rsid w:val="001E3D10"/>
    <w:rsid w:val="0020753E"/>
    <w:rsid w:val="00242FB5"/>
    <w:rsid w:val="00264968"/>
    <w:rsid w:val="00270051"/>
    <w:rsid w:val="002B02E6"/>
    <w:rsid w:val="002B7305"/>
    <w:rsid w:val="002C7D78"/>
    <w:rsid w:val="002E5911"/>
    <w:rsid w:val="00311F5E"/>
    <w:rsid w:val="00326EE9"/>
    <w:rsid w:val="00350728"/>
    <w:rsid w:val="00376480"/>
    <w:rsid w:val="003B53B5"/>
    <w:rsid w:val="003E4A94"/>
    <w:rsid w:val="003E7C27"/>
    <w:rsid w:val="00444406"/>
    <w:rsid w:val="00480E79"/>
    <w:rsid w:val="00494592"/>
    <w:rsid w:val="004B04F5"/>
    <w:rsid w:val="004D7C81"/>
    <w:rsid w:val="00501FA1"/>
    <w:rsid w:val="00515DDA"/>
    <w:rsid w:val="005208AC"/>
    <w:rsid w:val="0055563A"/>
    <w:rsid w:val="00597719"/>
    <w:rsid w:val="005D2E42"/>
    <w:rsid w:val="005D3A9B"/>
    <w:rsid w:val="005F0036"/>
    <w:rsid w:val="00610BAA"/>
    <w:rsid w:val="00611D53"/>
    <w:rsid w:val="0064578E"/>
    <w:rsid w:val="006B7FEA"/>
    <w:rsid w:val="006D03CA"/>
    <w:rsid w:val="006F3F55"/>
    <w:rsid w:val="00713E11"/>
    <w:rsid w:val="007221C3"/>
    <w:rsid w:val="00776F08"/>
    <w:rsid w:val="007E28F3"/>
    <w:rsid w:val="00843D04"/>
    <w:rsid w:val="0088657D"/>
    <w:rsid w:val="008A12AE"/>
    <w:rsid w:val="008A6E20"/>
    <w:rsid w:val="008B4D8C"/>
    <w:rsid w:val="00921F64"/>
    <w:rsid w:val="009662BE"/>
    <w:rsid w:val="00976152"/>
    <w:rsid w:val="009D4096"/>
    <w:rsid w:val="009F0EDA"/>
    <w:rsid w:val="00A00496"/>
    <w:rsid w:val="00A34FA0"/>
    <w:rsid w:val="00AA0389"/>
    <w:rsid w:val="00AC08FA"/>
    <w:rsid w:val="00AE0923"/>
    <w:rsid w:val="00AE170A"/>
    <w:rsid w:val="00B03BA3"/>
    <w:rsid w:val="00B07E8F"/>
    <w:rsid w:val="00B658CE"/>
    <w:rsid w:val="00BF71A8"/>
    <w:rsid w:val="00C429DB"/>
    <w:rsid w:val="00C44BF6"/>
    <w:rsid w:val="00C57946"/>
    <w:rsid w:val="00CD394D"/>
    <w:rsid w:val="00DA619F"/>
    <w:rsid w:val="00DC49EF"/>
    <w:rsid w:val="00E95AD2"/>
    <w:rsid w:val="00E97117"/>
    <w:rsid w:val="00E97C17"/>
    <w:rsid w:val="00EC220D"/>
    <w:rsid w:val="00F0235E"/>
    <w:rsid w:val="00F302E6"/>
    <w:rsid w:val="00F446BF"/>
    <w:rsid w:val="00F4587B"/>
    <w:rsid w:val="00F579E0"/>
    <w:rsid w:val="00F85DF1"/>
    <w:rsid w:val="00FD1B6A"/>
    <w:rsid w:val="00FE2BFB"/>
    <w:rsid w:val="00FF0BE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6B9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6FB"/>
  </w:style>
  <w:style w:type="paragraph" w:styleId="Footer">
    <w:name w:val="footer"/>
    <w:basedOn w:val="Normal"/>
    <w:link w:val="FooterChar"/>
    <w:uiPriority w:val="99"/>
    <w:unhideWhenUsed/>
    <w:rsid w:val="00FF7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6FB"/>
  </w:style>
  <w:style w:type="paragraph" w:styleId="BalloonText">
    <w:name w:val="Balloon Text"/>
    <w:basedOn w:val="Normal"/>
    <w:link w:val="BalloonTextChar"/>
    <w:uiPriority w:val="99"/>
    <w:semiHidden/>
    <w:unhideWhenUsed/>
    <w:rsid w:val="0001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71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7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5</Pages>
  <Words>778</Words>
  <Characters>4441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dc:description/>
  <cp:lastModifiedBy>Ilian Eusebio</cp:lastModifiedBy>
  <cp:revision>43</cp:revision>
  <cp:lastPrinted>2018-09-27T04:19:00Z</cp:lastPrinted>
  <dcterms:created xsi:type="dcterms:W3CDTF">2018-07-03T01:50:00Z</dcterms:created>
  <dcterms:modified xsi:type="dcterms:W3CDTF">2018-09-27T04:33:00Z</dcterms:modified>
</cp:coreProperties>
</file>