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83" w:rsidRPr="008E7FAA" w:rsidRDefault="00C226DE">
      <w:pPr>
        <w:rPr>
          <w:rFonts w:ascii="Times New Roman" w:hAnsi="Times New Roman" w:cs="Times New Roman"/>
          <w:b/>
        </w:rPr>
      </w:pPr>
      <w:r w:rsidRPr="008E7FAA">
        <w:rPr>
          <w:rFonts w:ascii="Times New Roman" w:hAnsi="Times New Roman" w:cs="Times New Roman"/>
          <w:b/>
        </w:rPr>
        <w:t xml:space="preserve">SCOPE </w:t>
      </w:r>
      <w:r w:rsidR="000D70F4" w:rsidRPr="008E7FAA">
        <w:rPr>
          <w:rFonts w:ascii="Times New Roman" w:hAnsi="Times New Roman" w:cs="Times New Roman"/>
          <w:b/>
        </w:rPr>
        <w:t xml:space="preserve">Consortium </w:t>
      </w:r>
      <w:r w:rsidRPr="008E7FAA">
        <w:rPr>
          <w:rFonts w:ascii="Times New Roman" w:hAnsi="Times New Roman" w:cs="Times New Roman"/>
          <w:b/>
        </w:rPr>
        <w:t>Publications List</w:t>
      </w:r>
    </w:p>
    <w:tbl>
      <w:tblPr>
        <w:tblStyle w:val="TableGrid"/>
        <w:tblW w:w="10065" w:type="dxa"/>
        <w:tblInd w:w="108" w:type="dxa"/>
        <w:tblLayout w:type="fixed"/>
        <w:tblLook w:val="04A0" w:firstRow="1" w:lastRow="0" w:firstColumn="1" w:lastColumn="0" w:noHBand="0" w:noVBand="1"/>
      </w:tblPr>
      <w:tblGrid>
        <w:gridCol w:w="709"/>
        <w:gridCol w:w="425"/>
        <w:gridCol w:w="851"/>
        <w:gridCol w:w="6237"/>
        <w:gridCol w:w="1843"/>
      </w:tblGrid>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w:t>
            </w:r>
          </w:p>
        </w:tc>
        <w:tc>
          <w:tcPr>
            <w:tcW w:w="851" w:type="dxa"/>
          </w:tcPr>
          <w:p w:rsidR="00D01112" w:rsidRPr="008E7FAA" w:rsidRDefault="00D01112" w:rsidP="00D01112">
            <w:pPr>
              <w:spacing w:before="120" w:after="120"/>
              <w:rPr>
                <w:rFonts w:ascii="Times New Roman" w:hAnsi="Times New Roman" w:cs="Times New Roman"/>
                <w:b/>
                <w:sz w:val="10"/>
                <w:szCs w:val="10"/>
              </w:rPr>
            </w:pPr>
            <w:proofErr w:type="spellStart"/>
            <w:r w:rsidRPr="008E7FAA">
              <w:rPr>
                <w:rFonts w:ascii="Times New Roman" w:hAnsi="Times New Roman" w:cs="Times New Roman"/>
                <w:b/>
                <w:sz w:val="10"/>
                <w:szCs w:val="10"/>
              </w:rPr>
              <w:t>MedSciNet</w:t>
            </w:r>
            <w:proofErr w:type="spellEnd"/>
            <w:r w:rsidR="008E7FAA" w:rsidRPr="008E7FAA">
              <w:rPr>
                <w:rFonts w:ascii="Times New Roman" w:hAnsi="Times New Roman" w:cs="Times New Roman"/>
                <w:b/>
                <w:sz w:val="10"/>
                <w:szCs w:val="10"/>
              </w:rPr>
              <w:t xml:space="preserve"> Acknowledged</w:t>
            </w:r>
          </w:p>
        </w:tc>
        <w:tc>
          <w:tcPr>
            <w:tcW w:w="6237" w:type="dxa"/>
          </w:tcPr>
          <w:p w:rsidR="00D01112" w:rsidRPr="008E7FAA" w:rsidRDefault="00D01112" w:rsidP="00DB0B93">
            <w:pPr>
              <w:spacing w:before="120" w:after="120"/>
              <w:rPr>
                <w:rFonts w:ascii="Times New Roman" w:hAnsi="Times New Roman" w:cs="Times New Roman"/>
              </w:rPr>
            </w:pPr>
          </w:p>
        </w:tc>
        <w:tc>
          <w:tcPr>
            <w:tcW w:w="1843" w:type="dxa"/>
          </w:tcPr>
          <w:p w:rsidR="00D01112" w:rsidRPr="008E7FAA" w:rsidRDefault="00D01112" w:rsidP="00D01112">
            <w:pPr>
              <w:rPr>
                <w:rFonts w:ascii="Times New Roman" w:hAnsi="Times New Roman" w:cs="Times New Roman"/>
              </w:rPr>
            </w:pPr>
            <w:r w:rsidRPr="008E7FAA">
              <w:rPr>
                <w:rFonts w:ascii="Times New Roman" w:hAnsi="Times New Roman" w:cs="Times New Roman"/>
              </w:rPr>
              <w:t>Centres</w:t>
            </w:r>
            <w:r w:rsidR="008E7FAA" w:rsidRPr="008E7FAA">
              <w:rPr>
                <w:rFonts w:ascii="Times New Roman" w:hAnsi="Times New Roman" w:cs="Times New Roman"/>
              </w:rPr>
              <w:t xml:space="preserve"> Included</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bCs/>
              </w:rPr>
            </w:pPr>
            <w:r w:rsidRPr="008E7FAA">
              <w:rPr>
                <w:rFonts w:ascii="Times New Roman" w:hAnsi="Times New Roman" w:cs="Times New Roman"/>
                <w:lang w:val="en-US"/>
              </w:rPr>
              <w:t xml:space="preserve">Atkinson KR, Blumenstein M, Black MA, Wu SH, </w:t>
            </w:r>
            <w:proofErr w:type="spellStart"/>
            <w:r w:rsidRPr="008E7FAA">
              <w:rPr>
                <w:rFonts w:ascii="Times New Roman" w:hAnsi="Times New Roman" w:cs="Times New Roman"/>
                <w:lang w:val="en-US"/>
              </w:rPr>
              <w:t>Kasabov</w:t>
            </w:r>
            <w:proofErr w:type="spellEnd"/>
            <w:r w:rsidRPr="008E7FAA">
              <w:rPr>
                <w:rFonts w:ascii="Times New Roman" w:hAnsi="Times New Roman" w:cs="Times New Roman"/>
                <w:lang w:val="en-US"/>
              </w:rPr>
              <w:t xml:space="preserve"> N, Taylor RS, Cooper GJS, North RA. An altered pattern of circulating </w:t>
            </w:r>
            <w:proofErr w:type="spellStart"/>
            <w:r w:rsidRPr="008E7FAA">
              <w:rPr>
                <w:rFonts w:ascii="Times New Roman" w:hAnsi="Times New Roman" w:cs="Times New Roman"/>
                <w:lang w:val="en-US"/>
              </w:rPr>
              <w:t>apolipoprotein</w:t>
            </w:r>
            <w:proofErr w:type="spellEnd"/>
            <w:r w:rsidRPr="008E7FAA">
              <w:rPr>
                <w:rFonts w:ascii="Times New Roman" w:hAnsi="Times New Roman" w:cs="Times New Roman"/>
                <w:lang w:val="en-US"/>
              </w:rPr>
              <w:t xml:space="preserve"> E3 isoforms is implicated in preeclampsia. J Lipid Res 2009; 50: 71-80.</w:t>
            </w:r>
          </w:p>
        </w:tc>
        <w:tc>
          <w:tcPr>
            <w:tcW w:w="1843" w:type="dxa"/>
          </w:tcPr>
          <w:p w:rsidR="00D01112" w:rsidRPr="008E7FAA" w:rsidRDefault="00D01112" w:rsidP="00114B31">
            <w:pPr>
              <w:rPr>
                <w:rFonts w:ascii="Times New Roman" w:hAnsi="Times New Roman" w:cs="Times New Roman"/>
              </w:rPr>
            </w:pPr>
            <w:proofErr w:type="spellStart"/>
            <w:r w:rsidRPr="008E7FAA">
              <w:rPr>
                <w:rFonts w:ascii="Times New Roman" w:hAnsi="Times New Roman" w:cs="Times New Roman"/>
              </w:rPr>
              <w:t>Akld</w:t>
            </w:r>
            <w:proofErr w:type="spellEnd"/>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2</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bCs/>
              </w:rPr>
            </w:pPr>
            <w:r w:rsidRPr="008E7FAA">
              <w:rPr>
                <w:rFonts w:ascii="Times New Roman" w:hAnsi="Times New Roman" w:cs="Times New Roman"/>
                <w:bCs/>
              </w:rPr>
              <w:t xml:space="preserve">Groom K, North RA, Chan E, Stone P, Dekker G, </w:t>
            </w:r>
            <w:r w:rsidRPr="008E7FAA">
              <w:rPr>
                <w:rFonts w:ascii="Times New Roman" w:hAnsi="Times New Roman" w:cs="Times New Roman"/>
              </w:rPr>
              <w:t>McCowan LME</w:t>
            </w:r>
            <w:r w:rsidRPr="008E7FAA">
              <w:rPr>
                <w:rFonts w:ascii="Times New Roman" w:hAnsi="Times New Roman" w:cs="Times New Roman"/>
                <w:bCs/>
              </w:rPr>
              <w:t xml:space="preserve">. Patterns of change in uterine artery Doppler studies between 20 and 24 weeks of gestation and pregnancy outcomes. </w:t>
            </w:r>
            <w:proofErr w:type="spellStart"/>
            <w:r w:rsidRPr="008E7FAA">
              <w:rPr>
                <w:rFonts w:ascii="Times New Roman" w:hAnsi="Times New Roman" w:cs="Times New Roman"/>
                <w:bCs/>
              </w:rPr>
              <w:t>Obstet</w:t>
            </w:r>
            <w:proofErr w:type="spellEnd"/>
            <w:r w:rsidRPr="008E7FAA">
              <w:rPr>
                <w:rFonts w:ascii="Times New Roman" w:hAnsi="Times New Roman" w:cs="Times New Roman"/>
                <w:bCs/>
              </w:rPr>
              <w:t xml:space="preserve"> </w:t>
            </w:r>
            <w:proofErr w:type="spellStart"/>
            <w:r w:rsidRPr="008E7FAA">
              <w:rPr>
                <w:rFonts w:ascii="Times New Roman" w:hAnsi="Times New Roman" w:cs="Times New Roman"/>
                <w:bCs/>
              </w:rPr>
              <w:t>Gynecol</w:t>
            </w:r>
            <w:proofErr w:type="spellEnd"/>
            <w:r w:rsidRPr="008E7FAA">
              <w:rPr>
                <w:rFonts w:ascii="Times New Roman" w:hAnsi="Times New Roman" w:cs="Times New Roman"/>
                <w:bCs/>
              </w:rPr>
              <w:t xml:space="preserve"> 2009</w:t>
            </w:r>
            <w:proofErr w:type="gramStart"/>
            <w:r w:rsidRPr="008E7FAA">
              <w:rPr>
                <w:rFonts w:ascii="Times New Roman" w:hAnsi="Times New Roman" w:cs="Times New Roman"/>
                <w:bCs/>
              </w:rPr>
              <w:t>;113:332</w:t>
            </w:r>
            <w:proofErr w:type="gramEnd"/>
            <w:r w:rsidRPr="008E7FAA">
              <w:rPr>
                <w:rFonts w:ascii="Times New Roman" w:hAnsi="Times New Roman" w:cs="Times New Roman"/>
                <w:bCs/>
              </w:rPr>
              <w:t xml:space="preserve">-8. </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114B31">
            <w:pPr>
              <w:rPr>
                <w:rFonts w:ascii="Times New Roman" w:hAnsi="Times New Roman" w:cs="Times New Roman"/>
              </w:rPr>
            </w:pPr>
            <w:r w:rsidRPr="008E7FAA">
              <w:rPr>
                <w:rFonts w:ascii="Times New Roman" w:hAnsi="Times New Roman" w:cs="Times New Roman"/>
              </w:rPr>
              <w:t>Adel</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3</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ind w:right="-58"/>
              <w:rPr>
                <w:rFonts w:ascii="Times New Roman" w:hAnsi="Times New Roman" w:cs="Times New Roman"/>
                <w:color w:val="333333"/>
              </w:rPr>
            </w:pPr>
            <w:r w:rsidRPr="008E7FAA">
              <w:rPr>
                <w:rFonts w:ascii="Times New Roman" w:hAnsi="Times New Roman" w:cs="Times New Roman"/>
              </w:rPr>
              <w:t xml:space="preserve">Blumenstein M, McMaster MT, Black MA , Wu S, Prakash S, Cooney J, </w:t>
            </w:r>
            <w:r w:rsidRPr="008E7FAA">
              <w:rPr>
                <w:rFonts w:ascii="Times New Roman" w:hAnsi="Times New Roman" w:cs="Times New Roman"/>
                <w:bCs/>
              </w:rPr>
              <w:t>McCowan LME,</w:t>
            </w:r>
            <w:r w:rsidRPr="008E7FAA">
              <w:rPr>
                <w:rFonts w:ascii="Times New Roman" w:hAnsi="Times New Roman" w:cs="Times New Roman"/>
              </w:rPr>
              <w:t xml:space="preserve">  Cooper GJS, North RA. </w:t>
            </w:r>
            <w:r w:rsidRPr="008E7FAA">
              <w:rPr>
                <w:rFonts w:ascii="Times New Roman" w:hAnsi="Times New Roman" w:cs="Times New Roman"/>
                <w:bCs/>
              </w:rPr>
              <w:t>A proteomic approach identifies early pregnancy biomarkers for preeclampsia: Novel linkages between a predisposition to preeclampsia and cardiovascular disease. Proteomics 2009; 9(11):2929-2945.</w:t>
            </w:r>
          </w:p>
        </w:tc>
        <w:tc>
          <w:tcPr>
            <w:tcW w:w="1843" w:type="dxa"/>
          </w:tcPr>
          <w:p w:rsidR="00D01112" w:rsidRPr="008E7FAA" w:rsidRDefault="00D01112" w:rsidP="00114B31">
            <w:pPr>
              <w:rPr>
                <w:rFonts w:ascii="Times New Roman" w:hAnsi="Times New Roman" w:cs="Times New Roman"/>
              </w:rPr>
            </w:pPr>
            <w:proofErr w:type="spellStart"/>
            <w:r w:rsidRPr="008E7FAA">
              <w:rPr>
                <w:rFonts w:ascii="Times New Roman" w:hAnsi="Times New Roman" w:cs="Times New Roman"/>
              </w:rPr>
              <w:t>Akld</w:t>
            </w:r>
            <w:proofErr w:type="spellEnd"/>
          </w:p>
        </w:tc>
      </w:tr>
      <w:tr w:rsidR="005572F1" w:rsidRPr="008E7FAA" w:rsidTr="008E7FAA">
        <w:tc>
          <w:tcPr>
            <w:tcW w:w="709" w:type="dxa"/>
          </w:tcPr>
          <w:p w:rsidR="005572F1" w:rsidRPr="008E7FAA" w:rsidRDefault="005572F1" w:rsidP="00EB5674">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5572F1" w:rsidRPr="008E7FAA" w:rsidRDefault="005572F1" w:rsidP="00EB5674">
            <w:pPr>
              <w:spacing w:before="120" w:after="120"/>
              <w:rPr>
                <w:rFonts w:ascii="Times New Roman" w:hAnsi="Times New Roman" w:cs="Times New Roman"/>
                <w:sz w:val="18"/>
                <w:szCs w:val="18"/>
              </w:rPr>
            </w:pPr>
            <w:r w:rsidRPr="008E7FAA">
              <w:rPr>
                <w:rFonts w:ascii="Times New Roman" w:hAnsi="Times New Roman" w:cs="Times New Roman"/>
                <w:sz w:val="18"/>
                <w:szCs w:val="18"/>
              </w:rPr>
              <w:t>4</w:t>
            </w:r>
          </w:p>
        </w:tc>
        <w:tc>
          <w:tcPr>
            <w:tcW w:w="851" w:type="dxa"/>
          </w:tcPr>
          <w:p w:rsidR="005572F1" w:rsidRPr="008E7FAA" w:rsidRDefault="005572F1" w:rsidP="00EB5674">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5572F1" w:rsidRPr="008E7FAA" w:rsidRDefault="005572F1" w:rsidP="00EB5674">
            <w:pPr>
              <w:spacing w:before="120" w:after="120"/>
              <w:rPr>
                <w:rFonts w:ascii="Times New Roman" w:hAnsi="Times New Roman" w:cs="Times New Roman"/>
              </w:rPr>
            </w:pPr>
            <w:r w:rsidRPr="008E7FAA">
              <w:rPr>
                <w:rFonts w:ascii="Times New Roman" w:hAnsi="Times New Roman" w:cs="Times New Roman"/>
              </w:rPr>
              <w:t xml:space="preserve">Blumenstein M, Prakash R, Cooper GJS, North RA. Aberrant Processing of Plasma </w:t>
            </w:r>
            <w:proofErr w:type="spellStart"/>
            <w:r w:rsidRPr="008E7FAA">
              <w:rPr>
                <w:rFonts w:ascii="Times New Roman" w:hAnsi="Times New Roman" w:cs="Times New Roman"/>
              </w:rPr>
              <w:t>Vitronectin</w:t>
            </w:r>
            <w:proofErr w:type="spellEnd"/>
            <w:r w:rsidRPr="008E7FAA">
              <w:rPr>
                <w:rFonts w:ascii="Times New Roman" w:hAnsi="Times New Roman" w:cs="Times New Roman"/>
              </w:rPr>
              <w:t xml:space="preserve"> and High-Molecular-Weight </w:t>
            </w:r>
            <w:proofErr w:type="spellStart"/>
            <w:r w:rsidRPr="008E7FAA">
              <w:rPr>
                <w:rFonts w:ascii="Times New Roman" w:hAnsi="Times New Roman" w:cs="Times New Roman"/>
              </w:rPr>
              <w:t>Kininogen</w:t>
            </w:r>
            <w:proofErr w:type="spellEnd"/>
            <w:r w:rsidRPr="008E7FAA">
              <w:rPr>
                <w:rFonts w:ascii="Times New Roman" w:hAnsi="Times New Roman" w:cs="Times New Roman"/>
              </w:rPr>
              <w:t xml:space="preserve"> Precedes the Onset of Preeclampsia. Reproductive Sciences 2009</w:t>
            </w:r>
            <w:proofErr w:type="gramStart"/>
            <w:r w:rsidRPr="008E7FAA">
              <w:rPr>
                <w:rFonts w:ascii="Times New Roman" w:hAnsi="Times New Roman" w:cs="Times New Roman"/>
              </w:rPr>
              <w:t>;16</w:t>
            </w:r>
            <w:proofErr w:type="gramEnd"/>
            <w:r w:rsidRPr="008E7FAA">
              <w:rPr>
                <w:rFonts w:ascii="Times New Roman" w:hAnsi="Times New Roman" w:cs="Times New Roman"/>
              </w:rPr>
              <w:t>(12):1144-52. doi:10.1177/1933719109342756</w:t>
            </w:r>
          </w:p>
        </w:tc>
        <w:tc>
          <w:tcPr>
            <w:tcW w:w="1843" w:type="dxa"/>
          </w:tcPr>
          <w:p w:rsidR="005572F1" w:rsidRPr="008E7FAA" w:rsidRDefault="005572F1" w:rsidP="00114B31">
            <w:pPr>
              <w:rPr>
                <w:rFonts w:ascii="Times New Roman" w:hAnsi="Times New Roman" w:cs="Times New Roman"/>
              </w:rPr>
            </w:pPr>
            <w:proofErr w:type="spellStart"/>
            <w:r w:rsidRPr="008E7FAA">
              <w:rPr>
                <w:rFonts w:ascii="Times New Roman" w:hAnsi="Times New Roman" w:cs="Times New Roman"/>
              </w:rPr>
              <w:t>Akld</w:t>
            </w:r>
            <w:proofErr w:type="spellEnd"/>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5572F1"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5</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rPr>
            </w:pPr>
            <w:r w:rsidRPr="008E7FAA">
              <w:rPr>
                <w:rFonts w:ascii="Times New Roman" w:hAnsi="Times New Roman" w:cs="Times New Roman"/>
              </w:rPr>
              <w:t>Wu</w:t>
            </w:r>
            <w:r w:rsidRPr="008E7FAA">
              <w:rPr>
                <w:rFonts w:ascii="Times New Roman" w:hAnsi="Times New Roman" w:cs="Times New Roman"/>
                <w:vertAlign w:val="superscript"/>
              </w:rPr>
              <w:t xml:space="preserve"> </w:t>
            </w:r>
            <w:r w:rsidRPr="008E7FAA">
              <w:rPr>
                <w:rFonts w:ascii="Times New Roman" w:hAnsi="Times New Roman" w:cs="Times New Roman"/>
              </w:rPr>
              <w:t xml:space="preserve">SH, Black MA, North RA, Atkinson KR, Rodrigo AG. A novel statistical model to identify differentially expressed proteins in 2D PAGE gels. PLOS </w:t>
            </w:r>
            <w:proofErr w:type="spellStart"/>
            <w:r w:rsidRPr="008E7FAA">
              <w:rPr>
                <w:rFonts w:ascii="Times New Roman" w:hAnsi="Times New Roman" w:cs="Times New Roman"/>
              </w:rPr>
              <w:t>Comput</w:t>
            </w:r>
            <w:proofErr w:type="spellEnd"/>
            <w:r w:rsidRPr="008E7FAA">
              <w:rPr>
                <w:rFonts w:ascii="Times New Roman" w:hAnsi="Times New Roman" w:cs="Times New Roman"/>
              </w:rPr>
              <w:t>. Biol. 2009; 5(9): e1000509. doi:10.1371/journal.pcbi.1000509</w:t>
            </w:r>
          </w:p>
        </w:tc>
        <w:tc>
          <w:tcPr>
            <w:tcW w:w="1843" w:type="dxa"/>
          </w:tcPr>
          <w:p w:rsidR="00D01112" w:rsidRPr="008E7FAA" w:rsidRDefault="00D01112" w:rsidP="00114B31">
            <w:pPr>
              <w:rPr>
                <w:rFonts w:ascii="Times New Roman" w:hAnsi="Times New Roman" w:cs="Times New Roman"/>
              </w:rPr>
            </w:pPr>
            <w:proofErr w:type="spellStart"/>
            <w:r w:rsidRPr="008E7FAA">
              <w:rPr>
                <w:rFonts w:ascii="Times New Roman" w:hAnsi="Times New Roman" w:cs="Times New Roman"/>
              </w:rPr>
              <w:t>Akld</w:t>
            </w:r>
            <w:proofErr w:type="spellEnd"/>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5572F1"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6</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rPr>
            </w:pPr>
            <w:r w:rsidRPr="008E7FAA">
              <w:rPr>
                <w:rFonts w:ascii="Times New Roman" w:hAnsi="Times New Roman" w:cs="Times New Roman"/>
              </w:rPr>
              <w:t xml:space="preserve">McCowan LME, Dekker GA, Chan E, Stewart A, Chappell L, Hunter M, Moss Morris, North RA. Women who cease smoking early in pregnancy have rates of spontaneous preterm birth and small for gestational age infants which are not different from those in </w:t>
            </w:r>
            <w:proofErr w:type="spellStart"/>
            <w:r w:rsidRPr="008E7FAA">
              <w:rPr>
                <w:rFonts w:ascii="Times New Roman" w:hAnsi="Times New Roman" w:cs="Times New Roman"/>
              </w:rPr>
              <w:t>non smokers</w:t>
            </w:r>
            <w:proofErr w:type="spellEnd"/>
            <w:r w:rsidRPr="008E7FAA">
              <w:rPr>
                <w:rFonts w:ascii="Times New Roman" w:hAnsi="Times New Roman" w:cs="Times New Roman"/>
              </w:rPr>
              <w:t>. BMJ 2009; 338: b1081.</w:t>
            </w:r>
            <w:r w:rsidR="00101262" w:rsidRPr="008E7FAA">
              <w:rPr>
                <w:rFonts w:ascii="Times New Roman" w:hAnsi="Times New Roman" w:cs="Times New Roman"/>
                <w:color w:val="333300"/>
              </w:rPr>
              <w:t xml:space="preserve"> </w:t>
            </w:r>
            <w:proofErr w:type="spellStart"/>
            <w:r w:rsidR="00101262" w:rsidRPr="008E7FAA">
              <w:rPr>
                <w:rFonts w:ascii="Times New Roman" w:hAnsi="Times New Roman" w:cs="Times New Roman"/>
              </w:rPr>
              <w:t>doi</w:t>
            </w:r>
            <w:proofErr w:type="spellEnd"/>
            <w:r w:rsidR="00101262" w:rsidRPr="008E7FAA">
              <w:rPr>
                <w:rFonts w:ascii="Times New Roman" w:hAnsi="Times New Roman" w:cs="Times New Roman"/>
              </w:rPr>
              <w:t>: 10.1136/bmj.b1081</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D01112">
            <w:pPr>
              <w:rPr>
                <w:rFonts w:ascii="Times New Roman" w:hAnsi="Times New Roman" w:cs="Times New Roman"/>
              </w:rPr>
            </w:pPr>
            <w:r w:rsidRPr="008E7FAA">
              <w:rPr>
                <w:rFonts w:ascii="Times New Roman" w:hAnsi="Times New Roman" w:cs="Times New Roman"/>
              </w:rPr>
              <w:t>Adel</w:t>
            </w:r>
          </w:p>
          <w:p w:rsidR="00D01112" w:rsidRPr="008E7FAA" w:rsidRDefault="00D01112" w:rsidP="00D01112">
            <w:pPr>
              <w:rPr>
                <w:rFonts w:ascii="Times New Roman" w:hAnsi="Times New Roman" w:cs="Times New Roman"/>
              </w:rPr>
            </w:pPr>
            <w:r w:rsidRPr="008E7FAA">
              <w:rPr>
                <w:rFonts w:ascii="Times New Roman" w:hAnsi="Times New Roman" w:cs="Times New Roman"/>
              </w:rPr>
              <w:t>Kings</w:t>
            </w:r>
          </w:p>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Manch</w:t>
            </w:r>
            <w:proofErr w:type="spellEnd"/>
          </w:p>
          <w:p w:rsidR="00D01112" w:rsidRPr="008E7FAA" w:rsidRDefault="00D01112" w:rsidP="00D01112">
            <w:pPr>
              <w:rPr>
                <w:rFonts w:ascii="Times New Roman" w:hAnsi="Times New Roman" w:cs="Times New Roman"/>
              </w:rPr>
            </w:pP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5572F1"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7</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rPr>
            </w:pPr>
            <w:r w:rsidRPr="008E7FAA">
              <w:rPr>
                <w:rFonts w:ascii="Times New Roman" w:hAnsi="Times New Roman" w:cs="Times New Roman"/>
              </w:rPr>
              <w:t xml:space="preserve">Kho EM, North RA, Chan E, </w:t>
            </w:r>
            <w:r w:rsidRPr="008E7FAA">
              <w:rPr>
                <w:rFonts w:ascii="Times New Roman" w:hAnsi="Times New Roman" w:cs="Times New Roman"/>
                <w:bCs/>
              </w:rPr>
              <w:t>Stone PR</w:t>
            </w:r>
            <w:r w:rsidRPr="008E7FAA">
              <w:rPr>
                <w:rFonts w:ascii="Times New Roman" w:hAnsi="Times New Roman" w:cs="Times New Roman"/>
              </w:rPr>
              <w:t xml:space="preserve">, Dekker GA, McCowan LME.. Changes in Doppler flow velocity waveforms and </w:t>
            </w:r>
            <w:proofErr w:type="spellStart"/>
            <w:r w:rsidRPr="008E7FAA">
              <w:rPr>
                <w:rFonts w:ascii="Times New Roman" w:hAnsi="Times New Roman" w:cs="Times New Roman"/>
              </w:rPr>
              <w:t>fetal</w:t>
            </w:r>
            <w:proofErr w:type="spellEnd"/>
            <w:r w:rsidRPr="008E7FAA">
              <w:rPr>
                <w:rFonts w:ascii="Times New Roman" w:hAnsi="Times New Roman" w:cs="Times New Roman"/>
              </w:rPr>
              <w:t xml:space="preserve"> size at 20 weeks gestation among cigarette smokers. BJOG 2009</w:t>
            </w:r>
            <w:proofErr w:type="gramStart"/>
            <w:r w:rsidRPr="008E7FAA">
              <w:rPr>
                <w:rFonts w:ascii="Times New Roman" w:hAnsi="Times New Roman" w:cs="Times New Roman"/>
              </w:rPr>
              <w:t>;116:1300</w:t>
            </w:r>
            <w:proofErr w:type="gramEnd"/>
            <w:r w:rsidRPr="008E7FAA">
              <w:rPr>
                <w:rFonts w:ascii="Times New Roman" w:hAnsi="Times New Roman" w:cs="Times New Roman"/>
              </w:rPr>
              <w:t>-6.</w:t>
            </w:r>
            <w:r w:rsidR="00101262" w:rsidRPr="008E7FAA">
              <w:rPr>
                <w:rFonts w:ascii="Times New Roman" w:hAnsi="Times New Roman" w:cs="Times New Roman"/>
              </w:rPr>
              <w:t xml:space="preserve"> </w:t>
            </w:r>
            <w:proofErr w:type="spellStart"/>
            <w:r w:rsidR="00101262" w:rsidRPr="008E7FAA">
              <w:rPr>
                <w:rFonts w:ascii="Times New Roman" w:hAnsi="Times New Roman" w:cs="Times New Roman"/>
              </w:rPr>
              <w:t>doi</w:t>
            </w:r>
            <w:proofErr w:type="spellEnd"/>
            <w:r w:rsidR="00101262" w:rsidRPr="008E7FAA">
              <w:rPr>
                <w:rFonts w:ascii="Times New Roman" w:hAnsi="Times New Roman" w:cs="Times New Roman"/>
              </w:rPr>
              <w:t>: 10.1111/j.1471-0528.2009.02266.x</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114B31">
            <w:pPr>
              <w:rPr>
                <w:rFonts w:ascii="Times New Roman" w:hAnsi="Times New Roman" w:cs="Times New Roman"/>
              </w:rPr>
            </w:pPr>
            <w:r w:rsidRPr="008E7FAA">
              <w:rPr>
                <w:rFonts w:ascii="Times New Roman" w:hAnsi="Times New Roman" w:cs="Times New Roman"/>
              </w:rPr>
              <w:t>Adel</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2009</w:t>
            </w:r>
          </w:p>
        </w:tc>
        <w:tc>
          <w:tcPr>
            <w:tcW w:w="425" w:type="dxa"/>
          </w:tcPr>
          <w:p w:rsidR="00D01112" w:rsidRPr="008E7FAA" w:rsidRDefault="005572F1"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8</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ind w:right="-58"/>
              <w:rPr>
                <w:rFonts w:ascii="Times New Roman" w:hAnsi="Times New Roman" w:cs="Times New Roman"/>
                <w:color w:val="333333"/>
              </w:rPr>
            </w:pPr>
            <w:r w:rsidRPr="008E7FAA">
              <w:rPr>
                <w:rFonts w:ascii="Times New Roman" w:hAnsi="Times New Roman" w:cs="Times New Roman"/>
              </w:rPr>
              <w:t xml:space="preserve">Kho EM, McCowan LME, North RA, Roberts CT, Chan E, </w:t>
            </w:r>
            <w:r w:rsidRPr="008E7FAA">
              <w:rPr>
                <w:rFonts w:ascii="Times New Roman" w:hAnsi="Times New Roman" w:cs="Times New Roman"/>
                <w:bCs/>
              </w:rPr>
              <w:t>Black MA</w:t>
            </w:r>
            <w:r w:rsidRPr="008E7FAA">
              <w:rPr>
                <w:rFonts w:ascii="Times New Roman" w:hAnsi="Times New Roman" w:cs="Times New Roman"/>
              </w:rPr>
              <w:t xml:space="preserve">, Taylor RS, Dekker GA. Duration of sexual relationship and its effect on preeclampsia and small for gestational age perinatal outcome. J </w:t>
            </w:r>
            <w:proofErr w:type="spellStart"/>
            <w:r w:rsidRPr="008E7FAA">
              <w:rPr>
                <w:rFonts w:ascii="Times New Roman" w:hAnsi="Times New Roman" w:cs="Times New Roman"/>
              </w:rPr>
              <w:t>Reprod</w:t>
            </w:r>
            <w:proofErr w:type="spellEnd"/>
            <w:r w:rsidRPr="008E7FAA">
              <w:rPr>
                <w:rFonts w:ascii="Times New Roman" w:hAnsi="Times New Roman" w:cs="Times New Roman"/>
              </w:rPr>
              <w:t xml:space="preserve"> </w:t>
            </w:r>
            <w:proofErr w:type="spellStart"/>
            <w:r w:rsidRPr="008E7FAA">
              <w:rPr>
                <w:rFonts w:ascii="Times New Roman" w:hAnsi="Times New Roman" w:cs="Times New Roman"/>
              </w:rPr>
              <w:t>Immunol</w:t>
            </w:r>
            <w:proofErr w:type="spellEnd"/>
            <w:r w:rsidRPr="008E7FAA">
              <w:rPr>
                <w:rFonts w:ascii="Times New Roman" w:hAnsi="Times New Roman" w:cs="Times New Roman"/>
              </w:rPr>
              <w:t xml:space="preserve"> 2009</w:t>
            </w:r>
            <w:proofErr w:type="gramStart"/>
            <w:r w:rsidRPr="008E7FAA">
              <w:rPr>
                <w:rFonts w:ascii="Times New Roman" w:hAnsi="Times New Roman" w:cs="Times New Roman"/>
              </w:rPr>
              <w:t>;82:66</w:t>
            </w:r>
            <w:proofErr w:type="gramEnd"/>
            <w:r w:rsidRPr="008E7FAA">
              <w:rPr>
                <w:rFonts w:ascii="Times New Roman" w:hAnsi="Times New Roman" w:cs="Times New Roman"/>
              </w:rPr>
              <w:t>-73.</w:t>
            </w:r>
            <w:r w:rsidR="00101262" w:rsidRPr="008E7FAA">
              <w:rPr>
                <w:rFonts w:ascii="Times New Roman" w:hAnsi="Times New Roman" w:cs="Times New Roman"/>
              </w:rPr>
              <w:t xml:space="preserve"> doi:10.1016/j.jri.2009.04.011</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114B31">
            <w:pPr>
              <w:rPr>
                <w:rFonts w:ascii="Times New Roman" w:hAnsi="Times New Roman" w:cs="Times New Roman"/>
              </w:rPr>
            </w:pPr>
            <w:r w:rsidRPr="008E7FAA">
              <w:rPr>
                <w:rFonts w:ascii="Times New Roman" w:hAnsi="Times New Roman" w:cs="Times New Roman"/>
              </w:rPr>
              <w:t>Adel</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2010</w:t>
            </w:r>
          </w:p>
        </w:tc>
        <w:tc>
          <w:tcPr>
            <w:tcW w:w="425" w:type="dxa"/>
          </w:tcPr>
          <w:p w:rsidR="00D01112" w:rsidRPr="008E7FAA" w:rsidRDefault="005572F1"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9</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rPr>
            </w:pPr>
            <w:r w:rsidRPr="008E7FAA">
              <w:rPr>
                <w:rFonts w:ascii="Times New Roman" w:hAnsi="Times New Roman" w:cs="Times New Roman"/>
              </w:rPr>
              <w:t xml:space="preserve">Seed PT, Chappell L, Black MA, </w:t>
            </w:r>
            <w:proofErr w:type="spellStart"/>
            <w:r w:rsidRPr="008E7FAA">
              <w:rPr>
                <w:rFonts w:ascii="Times New Roman" w:hAnsi="Times New Roman" w:cs="Times New Roman"/>
              </w:rPr>
              <w:t>Poppe</w:t>
            </w:r>
            <w:proofErr w:type="spellEnd"/>
            <w:r w:rsidRPr="008E7FAA">
              <w:rPr>
                <w:rFonts w:ascii="Times New Roman" w:hAnsi="Times New Roman" w:cs="Times New Roman"/>
              </w:rPr>
              <w:t xml:space="preserve"> K, Hwang YC, </w:t>
            </w:r>
            <w:proofErr w:type="spellStart"/>
            <w:r w:rsidRPr="008E7FAA">
              <w:rPr>
                <w:rFonts w:ascii="Times New Roman" w:hAnsi="Times New Roman" w:cs="Times New Roman"/>
              </w:rPr>
              <w:t>Kasabov</w:t>
            </w:r>
            <w:proofErr w:type="spellEnd"/>
            <w:r w:rsidRPr="008E7FAA">
              <w:rPr>
                <w:rFonts w:ascii="Times New Roman" w:hAnsi="Times New Roman" w:cs="Times New Roman"/>
              </w:rPr>
              <w:t xml:space="preserve"> N, McCowan L, </w:t>
            </w:r>
            <w:proofErr w:type="spellStart"/>
            <w:r w:rsidRPr="008E7FAA">
              <w:rPr>
                <w:rFonts w:ascii="Times New Roman" w:hAnsi="Times New Roman" w:cs="Times New Roman"/>
              </w:rPr>
              <w:t>Shennan</w:t>
            </w:r>
            <w:proofErr w:type="spellEnd"/>
            <w:r w:rsidRPr="008E7FAA">
              <w:rPr>
                <w:rFonts w:ascii="Times New Roman" w:hAnsi="Times New Roman" w:cs="Times New Roman"/>
              </w:rPr>
              <w:t xml:space="preserve"> A, Wu S, Poston L, North RA.</w:t>
            </w:r>
            <w:r w:rsidRPr="008E7FAA">
              <w:rPr>
                <w:rFonts w:ascii="Times New Roman" w:hAnsi="Times New Roman" w:cs="Times New Roman"/>
                <w:lang w:eastAsia="en-GB"/>
              </w:rPr>
              <w:t xml:space="preserve"> Prediction of pre-eclampsia and delivery of small for gestational age babies based on a combination of clinical risk factors in high risk women. </w:t>
            </w:r>
            <w:hyperlink r:id="rId9" w:tooltip="Get latest issue" w:history="1">
              <w:proofErr w:type="spellStart"/>
              <w:r w:rsidRPr="008E7FAA">
                <w:rPr>
                  <w:rStyle w:val="Hyperlink"/>
                  <w:rFonts w:ascii="Times New Roman" w:hAnsi="Times New Roman" w:cs="Times New Roman"/>
                  <w:color w:val="auto"/>
                  <w:u w:val="none"/>
                </w:rPr>
                <w:t>Hypertens</w:t>
              </w:r>
              <w:proofErr w:type="spellEnd"/>
              <w:r w:rsidRPr="008E7FAA">
                <w:rPr>
                  <w:rStyle w:val="Hyperlink"/>
                  <w:rFonts w:ascii="Times New Roman" w:hAnsi="Times New Roman" w:cs="Times New Roman"/>
                  <w:color w:val="auto"/>
                  <w:u w:val="none"/>
                </w:rPr>
                <w:t xml:space="preserve"> Pregnancy</w:t>
              </w:r>
            </w:hyperlink>
            <w:r w:rsidRPr="008E7FAA">
              <w:rPr>
                <w:rStyle w:val="citation"/>
                <w:rFonts w:ascii="Times New Roman" w:hAnsi="Times New Roman" w:cs="Times New Roman"/>
              </w:rPr>
              <w:t xml:space="preserve"> 2011</w:t>
            </w:r>
            <w:proofErr w:type="gramStart"/>
            <w:r w:rsidRPr="008E7FAA">
              <w:rPr>
                <w:rStyle w:val="citation"/>
                <w:rFonts w:ascii="Times New Roman" w:hAnsi="Times New Roman" w:cs="Times New Roman"/>
              </w:rPr>
              <w:t>;</w:t>
            </w:r>
            <w:proofErr w:type="gramEnd"/>
            <w:r w:rsidR="004B18F4">
              <w:fldChar w:fldCharType="begin"/>
            </w:r>
            <w:r w:rsidR="004B18F4">
              <w:instrText xml:space="preserve"> HYPERLINK "http://pubget.com/search?q=issn%3A1064-1955+vol%3A30+issue%3A1&amp;from=20795821" \o "Get volume 30, issue 1" </w:instrText>
            </w:r>
            <w:r w:rsidR="004B18F4">
              <w:fldChar w:fldCharType="separate"/>
            </w:r>
            <w:r w:rsidRPr="008E7FAA">
              <w:rPr>
                <w:rStyle w:val="Strong"/>
                <w:rFonts w:ascii="Times New Roman" w:hAnsi="Times New Roman" w:cs="Times New Roman"/>
                <w:b w:val="0"/>
              </w:rPr>
              <w:t>30</w:t>
            </w:r>
            <w:r w:rsidRPr="008E7FAA">
              <w:rPr>
                <w:rStyle w:val="Hyperlink"/>
                <w:rFonts w:ascii="Times New Roman" w:hAnsi="Times New Roman" w:cs="Times New Roman"/>
                <w:color w:val="auto"/>
                <w:u w:val="none"/>
              </w:rPr>
              <w:t>(1):58-73</w:t>
            </w:r>
            <w:r w:rsidR="004B18F4">
              <w:rPr>
                <w:rStyle w:val="Hyperlink"/>
                <w:rFonts w:ascii="Times New Roman" w:hAnsi="Times New Roman" w:cs="Times New Roman"/>
                <w:color w:val="auto"/>
                <w:u w:val="none"/>
              </w:rPr>
              <w:fldChar w:fldCharType="end"/>
            </w:r>
            <w:r w:rsidRPr="008E7FAA">
              <w:rPr>
                <w:rStyle w:val="citation"/>
                <w:rFonts w:ascii="Times New Roman" w:hAnsi="Times New Roman" w:cs="Times New Roman"/>
              </w:rPr>
              <w:t xml:space="preserve">. </w:t>
            </w:r>
            <w:r w:rsidRPr="008E7FAA">
              <w:rPr>
                <w:rFonts w:ascii="Times New Roman" w:hAnsi="Times New Roman" w:cs="Times New Roman"/>
              </w:rPr>
              <w:t>doi:10.3109/10641955.2010.486460.</w:t>
            </w:r>
          </w:p>
        </w:tc>
        <w:tc>
          <w:tcPr>
            <w:tcW w:w="1843" w:type="dxa"/>
          </w:tcPr>
          <w:p w:rsidR="00D01112" w:rsidRPr="008E7FAA" w:rsidRDefault="00D01112" w:rsidP="00D01112">
            <w:pPr>
              <w:rPr>
                <w:rFonts w:ascii="Times New Roman" w:hAnsi="Times New Roman" w:cs="Times New Roman"/>
              </w:rPr>
            </w:pPr>
            <w:r w:rsidRPr="008E7FAA">
              <w:rPr>
                <w:rFonts w:ascii="Times New Roman" w:hAnsi="Times New Roman" w:cs="Times New Roman"/>
              </w:rPr>
              <w:t>KCL</w:t>
            </w:r>
          </w:p>
          <w:p w:rsidR="00D01112" w:rsidRPr="008E7FAA" w:rsidRDefault="00D01112" w:rsidP="00114B31">
            <w:pPr>
              <w:rPr>
                <w:rFonts w:ascii="Times New Roman" w:hAnsi="Times New Roman" w:cs="Times New Roman"/>
              </w:rPr>
            </w:pPr>
            <w:proofErr w:type="spellStart"/>
            <w:r w:rsidRPr="008E7FAA">
              <w:rPr>
                <w:rFonts w:ascii="Times New Roman" w:hAnsi="Times New Roman" w:cs="Times New Roman"/>
              </w:rPr>
              <w:t>Auck</w:t>
            </w:r>
            <w:proofErr w:type="spellEnd"/>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lastRenderedPageBreak/>
              <w:t>2010</w:t>
            </w:r>
          </w:p>
        </w:tc>
        <w:tc>
          <w:tcPr>
            <w:tcW w:w="425" w:type="dxa"/>
          </w:tcPr>
          <w:p w:rsidR="00D01112" w:rsidRPr="008E7FAA" w:rsidRDefault="005572F1"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10</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D01112" w:rsidRPr="008E7FAA" w:rsidRDefault="00D01112" w:rsidP="00DB0B93">
            <w:pPr>
              <w:spacing w:before="120" w:after="120"/>
              <w:rPr>
                <w:rFonts w:ascii="Times New Roman" w:hAnsi="Times New Roman" w:cs="Times New Roman"/>
              </w:rPr>
            </w:pPr>
            <w:r w:rsidRPr="008E7FAA">
              <w:rPr>
                <w:rFonts w:ascii="Times New Roman" w:hAnsi="Times New Roman" w:cs="Times New Roman"/>
              </w:rPr>
              <w:t xml:space="preserve">McCowan </w:t>
            </w:r>
            <w:r w:rsidRPr="008E7FAA">
              <w:rPr>
                <w:rFonts w:ascii="Times New Roman" w:hAnsi="Times New Roman" w:cs="Times New Roman"/>
                <w:lang w:eastAsia="en-GB"/>
              </w:rPr>
              <w:t xml:space="preserve">LME, Roberts CT, Dekker GA, Taylor RS,  Chan EHY, Kenny LC, Baker PN, Moss-Morris R, Chappell LC, North RA. Risk factors for infants small for gestational age by customised </w:t>
            </w:r>
            <w:proofErr w:type="spellStart"/>
            <w:r w:rsidRPr="008E7FAA">
              <w:rPr>
                <w:rFonts w:ascii="Times New Roman" w:hAnsi="Times New Roman" w:cs="Times New Roman"/>
                <w:lang w:eastAsia="en-GB"/>
              </w:rPr>
              <w:t>birthweight</w:t>
            </w:r>
            <w:proofErr w:type="spellEnd"/>
            <w:r w:rsidRPr="008E7FAA">
              <w:rPr>
                <w:rFonts w:ascii="Times New Roman" w:hAnsi="Times New Roman" w:cs="Times New Roman"/>
                <w:lang w:eastAsia="en-GB"/>
              </w:rPr>
              <w:t xml:space="preserve"> centiles: data from an international prospective cohort study. BJOG 2010</w:t>
            </w:r>
            <w:proofErr w:type="gramStart"/>
            <w:r w:rsidRPr="008E7FAA">
              <w:rPr>
                <w:rFonts w:ascii="Times New Roman" w:hAnsi="Times New Roman" w:cs="Times New Roman"/>
                <w:lang w:eastAsia="en-GB"/>
              </w:rPr>
              <w:t>;117</w:t>
            </w:r>
            <w:proofErr w:type="gramEnd"/>
            <w:r w:rsidRPr="008E7FAA">
              <w:rPr>
                <w:rFonts w:ascii="Times New Roman" w:hAnsi="Times New Roman" w:cs="Times New Roman"/>
                <w:lang w:eastAsia="en-GB"/>
              </w:rPr>
              <w:t>(13):1599-1607. Posted online October 6</w:t>
            </w:r>
            <w:r w:rsidRPr="008E7FAA">
              <w:rPr>
                <w:rFonts w:ascii="Times New Roman" w:hAnsi="Times New Roman" w:cs="Times New Roman"/>
                <w:vertAlign w:val="superscript"/>
                <w:lang w:eastAsia="en-GB"/>
              </w:rPr>
              <w:t>th</w:t>
            </w:r>
            <w:r w:rsidRPr="008E7FAA">
              <w:rPr>
                <w:rFonts w:ascii="Times New Roman" w:hAnsi="Times New Roman" w:cs="Times New Roman"/>
                <w:lang w:eastAsia="en-GB"/>
              </w:rPr>
              <w:t>, 2010.</w:t>
            </w:r>
            <w:r w:rsidRPr="008E7FAA">
              <w:rPr>
                <w:rFonts w:ascii="Times New Roman" w:hAnsi="Times New Roman" w:cs="Times New Roman"/>
              </w:rPr>
              <w:t xml:space="preserve"> </w:t>
            </w:r>
            <w:r w:rsidRPr="008E7FAA">
              <w:rPr>
                <w:rFonts w:ascii="Times New Roman" w:hAnsi="Times New Roman" w:cs="Times New Roman"/>
                <w:lang w:eastAsia="en-GB"/>
              </w:rPr>
              <w:t>doi:</w:t>
            </w:r>
            <w:r w:rsidRPr="008E7FAA">
              <w:rPr>
                <w:rFonts w:ascii="Times New Roman" w:hAnsi="Times New Roman" w:cs="Times New Roman"/>
              </w:rPr>
              <w:t>10.1111/j.1471-0528.2010.02737.x</w:t>
            </w:r>
            <w:r w:rsidRPr="008E7FAA">
              <w:rPr>
                <w:rFonts w:ascii="Times New Roman" w:hAnsi="Times New Roman" w:cs="Times New Roman"/>
                <w:lang w:eastAsia="en-GB"/>
              </w:rPr>
              <w:t>.</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D01112">
            <w:pPr>
              <w:rPr>
                <w:rFonts w:ascii="Times New Roman" w:hAnsi="Times New Roman" w:cs="Times New Roman"/>
              </w:rPr>
            </w:pPr>
            <w:r w:rsidRPr="008E7FAA">
              <w:rPr>
                <w:rFonts w:ascii="Times New Roman" w:hAnsi="Times New Roman" w:cs="Times New Roman"/>
              </w:rPr>
              <w:t>Adel</w:t>
            </w:r>
          </w:p>
          <w:p w:rsidR="00D01112" w:rsidRPr="008E7FAA" w:rsidRDefault="00D01112" w:rsidP="00D01112">
            <w:pPr>
              <w:rPr>
                <w:rFonts w:ascii="Times New Roman" w:hAnsi="Times New Roman" w:cs="Times New Roman"/>
              </w:rPr>
            </w:pPr>
            <w:r w:rsidRPr="008E7FAA">
              <w:rPr>
                <w:rFonts w:ascii="Times New Roman" w:hAnsi="Times New Roman" w:cs="Times New Roman"/>
              </w:rPr>
              <w:t>Kings</w:t>
            </w:r>
          </w:p>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Manch</w:t>
            </w:r>
            <w:proofErr w:type="spellEnd"/>
          </w:p>
          <w:p w:rsidR="00D01112" w:rsidRPr="008E7FAA" w:rsidRDefault="00D01112" w:rsidP="00D01112">
            <w:pPr>
              <w:rPr>
                <w:rFonts w:ascii="Times New Roman" w:hAnsi="Times New Roman" w:cs="Times New Roman"/>
              </w:rPr>
            </w:pPr>
            <w:r w:rsidRPr="008E7FAA">
              <w:rPr>
                <w:rFonts w:ascii="Times New Roman" w:hAnsi="Times New Roman" w:cs="Times New Roman"/>
              </w:rPr>
              <w:t>Cork</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2010</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1</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spacing w:before="120" w:after="120"/>
              <w:rPr>
                <w:rFonts w:ascii="Times New Roman" w:hAnsi="Times New Roman" w:cs="Times New Roman"/>
              </w:rPr>
            </w:pPr>
            <w:r w:rsidRPr="008E7FAA">
              <w:rPr>
                <w:rFonts w:ascii="Times New Roman" w:hAnsi="Times New Roman" w:cs="Times New Roman"/>
              </w:rPr>
              <w:t xml:space="preserve">Kenny LC, </w:t>
            </w:r>
            <w:proofErr w:type="spellStart"/>
            <w:r w:rsidRPr="008E7FAA">
              <w:rPr>
                <w:rFonts w:ascii="Times New Roman" w:hAnsi="Times New Roman" w:cs="Times New Roman"/>
              </w:rPr>
              <w:t>Broadhurst</w:t>
            </w:r>
            <w:proofErr w:type="spellEnd"/>
            <w:r w:rsidRPr="008E7FAA">
              <w:rPr>
                <w:rFonts w:ascii="Times New Roman" w:hAnsi="Times New Roman" w:cs="Times New Roman"/>
              </w:rPr>
              <w:t xml:space="preserve"> DI Dunn W, Brown M, North RA, McCowan L, Roberts CT, Cooper GJS, </w:t>
            </w:r>
            <w:proofErr w:type="spellStart"/>
            <w:r w:rsidRPr="008E7FAA">
              <w:rPr>
                <w:rFonts w:ascii="Times New Roman" w:hAnsi="Times New Roman" w:cs="Times New Roman"/>
              </w:rPr>
              <w:t>Kell</w:t>
            </w:r>
            <w:proofErr w:type="spellEnd"/>
            <w:r w:rsidRPr="008E7FAA">
              <w:rPr>
                <w:rFonts w:ascii="Times New Roman" w:hAnsi="Times New Roman" w:cs="Times New Roman"/>
              </w:rPr>
              <w:t xml:space="preserve"> DB, Baker PN. Robust Early Pregnancy Prediction of Later Preeclampsia Using </w:t>
            </w:r>
            <w:proofErr w:type="spellStart"/>
            <w:r w:rsidRPr="008E7FAA">
              <w:rPr>
                <w:rFonts w:ascii="Times New Roman" w:hAnsi="Times New Roman" w:cs="Times New Roman"/>
              </w:rPr>
              <w:t>Metabolomic</w:t>
            </w:r>
            <w:proofErr w:type="spellEnd"/>
            <w:r w:rsidRPr="008E7FAA">
              <w:rPr>
                <w:rFonts w:ascii="Times New Roman" w:hAnsi="Times New Roman" w:cs="Times New Roman"/>
              </w:rPr>
              <w:t xml:space="preserve"> Biomarkers. Hypertension 2010:56</w:t>
            </w:r>
            <w:proofErr w:type="gramStart"/>
            <w:r w:rsidRPr="008E7FAA">
              <w:rPr>
                <w:rFonts w:ascii="Times New Roman" w:hAnsi="Times New Roman" w:cs="Times New Roman"/>
              </w:rPr>
              <w:t>;741</w:t>
            </w:r>
            <w:proofErr w:type="gramEnd"/>
            <w:r w:rsidRPr="008E7FAA">
              <w:rPr>
                <w:rFonts w:ascii="Times New Roman" w:hAnsi="Times New Roman" w:cs="Times New Roman"/>
              </w:rPr>
              <w:t>-749.</w:t>
            </w:r>
            <w:r w:rsidR="00145A4E" w:rsidRPr="008E7FAA">
              <w:rPr>
                <w:rFonts w:ascii="Times New Roman" w:hAnsi="Times New Roman" w:cs="Times New Roman"/>
              </w:rPr>
              <w:t xml:space="preserve"> doi:10.1161/HYPERTENSIONAHA.110.157297</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D01112">
            <w:pPr>
              <w:rPr>
                <w:rFonts w:ascii="Times New Roman" w:hAnsi="Times New Roman" w:cs="Times New Roman"/>
              </w:rPr>
            </w:pPr>
            <w:r w:rsidRPr="008E7FAA">
              <w:rPr>
                <w:rFonts w:ascii="Times New Roman" w:hAnsi="Times New Roman" w:cs="Times New Roman"/>
              </w:rPr>
              <w:t>Adel</w:t>
            </w:r>
          </w:p>
          <w:p w:rsidR="00D01112" w:rsidRPr="008E7FAA" w:rsidRDefault="00D01112" w:rsidP="00D01112">
            <w:pPr>
              <w:rPr>
                <w:rFonts w:ascii="Times New Roman" w:hAnsi="Times New Roman" w:cs="Times New Roman"/>
              </w:rPr>
            </w:pPr>
            <w:r w:rsidRPr="008E7FAA">
              <w:rPr>
                <w:rFonts w:ascii="Times New Roman" w:hAnsi="Times New Roman" w:cs="Times New Roman"/>
              </w:rPr>
              <w:t>Cork</w:t>
            </w:r>
          </w:p>
          <w:p w:rsidR="00D01112" w:rsidRPr="008E7FAA" w:rsidRDefault="00D01112" w:rsidP="00D01112">
            <w:pPr>
              <w:rPr>
                <w:rFonts w:ascii="Times New Roman" w:hAnsi="Times New Roman" w:cs="Times New Roman"/>
              </w:rPr>
            </w:pPr>
          </w:p>
        </w:tc>
      </w:tr>
      <w:tr w:rsidR="00D01112" w:rsidRPr="008E7FAA" w:rsidTr="008E7FAA">
        <w:trPr>
          <w:trHeight w:val="1389"/>
        </w:trPr>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2010</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2</w:t>
            </w:r>
          </w:p>
        </w:tc>
        <w:tc>
          <w:tcPr>
            <w:tcW w:w="851" w:type="dxa"/>
          </w:tcPr>
          <w:p w:rsidR="00D01112" w:rsidRPr="008E7FAA" w:rsidRDefault="00947CB8" w:rsidP="00D01112">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D01112" w:rsidRPr="008E7FAA" w:rsidRDefault="00D01112" w:rsidP="00B15037">
            <w:pPr>
              <w:spacing w:before="120" w:after="120"/>
              <w:rPr>
                <w:rFonts w:ascii="Times New Roman" w:hAnsi="Times New Roman" w:cs="Times New Roman"/>
              </w:rPr>
            </w:pPr>
            <w:r w:rsidRPr="008E7FAA">
              <w:rPr>
                <w:rFonts w:ascii="Times New Roman" w:hAnsi="Times New Roman" w:cs="Times New Roman"/>
              </w:rPr>
              <w:t xml:space="preserve">McCowan LME, North RA, Kho EM, Black M, Chan EH, Dekker GA, Poston L, Taylor RS, Roberts CT. Paternal Contribution to Small for Gestational Age Babies: A Multicentre Prospective Study. Obesity </w:t>
            </w:r>
            <w:r w:rsidR="00C601C0" w:rsidRPr="008E7FAA">
              <w:rPr>
                <w:rFonts w:ascii="Times New Roman" w:hAnsi="Times New Roman" w:cs="Times New Roman"/>
              </w:rPr>
              <w:t>2011</w:t>
            </w:r>
            <w:proofErr w:type="gramStart"/>
            <w:r w:rsidR="00C601C0" w:rsidRPr="008E7FAA">
              <w:rPr>
                <w:rFonts w:ascii="Times New Roman" w:hAnsi="Times New Roman" w:cs="Times New Roman"/>
              </w:rPr>
              <w:t>;19</w:t>
            </w:r>
            <w:proofErr w:type="gramEnd"/>
            <w:r w:rsidR="00C601C0" w:rsidRPr="008E7FAA">
              <w:rPr>
                <w:rFonts w:ascii="Times New Roman" w:hAnsi="Times New Roman" w:cs="Times New Roman"/>
              </w:rPr>
              <w:t>(5):</w:t>
            </w:r>
            <w:r w:rsidR="00B15037" w:rsidRPr="008E7FAA">
              <w:rPr>
                <w:rFonts w:ascii="Times New Roman" w:hAnsi="Times New Roman" w:cs="Times New Roman"/>
              </w:rPr>
              <w:t>1035-39</w:t>
            </w:r>
            <w:r w:rsidR="00C601C0" w:rsidRPr="008E7FAA">
              <w:rPr>
                <w:rFonts w:ascii="Times New Roman" w:hAnsi="Times New Roman" w:cs="Times New Roman"/>
              </w:rPr>
              <w:t xml:space="preserve">. </w:t>
            </w:r>
            <w:r w:rsidRPr="008E7FAA">
              <w:rPr>
                <w:rFonts w:ascii="Times New Roman" w:hAnsi="Times New Roman" w:cs="Times New Roman"/>
                <w:lang w:eastAsia="en-GB"/>
              </w:rPr>
              <w:t>Posted online Dec 2</w:t>
            </w:r>
            <w:r w:rsidRPr="008E7FAA">
              <w:rPr>
                <w:rFonts w:ascii="Times New Roman" w:hAnsi="Times New Roman" w:cs="Times New Roman"/>
                <w:vertAlign w:val="superscript"/>
                <w:lang w:eastAsia="en-GB"/>
              </w:rPr>
              <w:t>nd</w:t>
            </w:r>
            <w:r w:rsidRPr="008E7FAA">
              <w:rPr>
                <w:rFonts w:ascii="Times New Roman" w:hAnsi="Times New Roman" w:cs="Times New Roman"/>
                <w:lang w:eastAsia="en-GB"/>
              </w:rPr>
              <w:t xml:space="preserve">, </w:t>
            </w:r>
            <w:r w:rsidRPr="008E7FAA">
              <w:rPr>
                <w:rFonts w:ascii="Times New Roman" w:hAnsi="Times New Roman" w:cs="Times New Roman"/>
              </w:rPr>
              <w:t xml:space="preserve">2010: </w:t>
            </w:r>
            <w:proofErr w:type="spellStart"/>
            <w:r w:rsidRPr="008E7FAA">
              <w:rPr>
                <w:rFonts w:ascii="Times New Roman" w:hAnsi="Times New Roman" w:cs="Times New Roman"/>
              </w:rPr>
              <w:t>doi</w:t>
            </w:r>
            <w:proofErr w:type="spellEnd"/>
            <w:r w:rsidRPr="008E7FAA">
              <w:rPr>
                <w:rFonts w:ascii="Times New Roman" w:hAnsi="Times New Roman" w:cs="Times New Roman"/>
              </w:rPr>
              <w:t>:</w:t>
            </w:r>
            <w:r w:rsidRPr="008E7FAA">
              <w:rPr>
                <w:rFonts w:ascii="Times New Roman" w:hAnsi="Times New Roman" w:cs="Times New Roman"/>
                <w:color w:val="000000"/>
              </w:rPr>
              <w:t xml:space="preserve"> 10.1038/oby.2010.279</w:t>
            </w:r>
            <w:r w:rsidRPr="008E7FAA">
              <w:rPr>
                <w:rFonts w:ascii="Times New Roman" w:hAnsi="Times New Roman" w:cs="Times New Roman"/>
              </w:rPr>
              <w:t>.</w:t>
            </w:r>
          </w:p>
        </w:tc>
        <w:tc>
          <w:tcPr>
            <w:tcW w:w="1843" w:type="dxa"/>
          </w:tcPr>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114B31">
            <w:pPr>
              <w:rPr>
                <w:rFonts w:ascii="Times New Roman" w:hAnsi="Times New Roman" w:cs="Times New Roman"/>
              </w:rPr>
            </w:pPr>
            <w:r w:rsidRPr="008E7FAA">
              <w:rPr>
                <w:rFonts w:ascii="Times New Roman" w:hAnsi="Times New Roman" w:cs="Times New Roman"/>
              </w:rPr>
              <w:t>Adel</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2010</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3</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widowControl w:val="0"/>
              <w:spacing w:before="120" w:after="120"/>
              <w:ind w:right="-6"/>
              <w:rPr>
                <w:rFonts w:ascii="Times New Roman" w:hAnsi="Times New Roman" w:cs="Times New Roman"/>
              </w:rPr>
            </w:pPr>
            <w:r w:rsidRPr="008E7FAA">
              <w:rPr>
                <w:rFonts w:ascii="Times New Roman" w:hAnsi="Times New Roman" w:cs="Times New Roman"/>
              </w:rPr>
              <w:t xml:space="preserve">Apps R, Sharkey A, Gardner L, Male V, Trotter M, Miller N, North R, Founds S, Moffett A. Genome-wide expression profile of first trimester villous and </w:t>
            </w:r>
            <w:proofErr w:type="spellStart"/>
            <w:r w:rsidRPr="008E7FAA">
              <w:rPr>
                <w:rFonts w:ascii="Times New Roman" w:hAnsi="Times New Roman" w:cs="Times New Roman"/>
              </w:rPr>
              <w:t>extravillous</w:t>
            </w:r>
            <w:proofErr w:type="spellEnd"/>
            <w:r w:rsidRPr="008E7FAA">
              <w:rPr>
                <w:rFonts w:ascii="Times New Roman" w:hAnsi="Times New Roman" w:cs="Times New Roman"/>
              </w:rPr>
              <w:t xml:space="preserve"> human trophoblast cells. Placenta 2011</w:t>
            </w:r>
            <w:proofErr w:type="gramStart"/>
            <w:r w:rsidRPr="008E7FAA">
              <w:rPr>
                <w:rFonts w:ascii="Times New Roman" w:hAnsi="Times New Roman" w:cs="Times New Roman"/>
              </w:rPr>
              <w:t>;32</w:t>
            </w:r>
            <w:proofErr w:type="gramEnd"/>
            <w:r w:rsidRPr="008E7FAA">
              <w:rPr>
                <w:rFonts w:ascii="Times New Roman" w:hAnsi="Times New Roman" w:cs="Times New Roman"/>
              </w:rPr>
              <w:t xml:space="preserve">(1):33-43. Posted online Nov 15, 2010: doi:10.1016/j.placenta.2010.10.010. </w:t>
            </w:r>
          </w:p>
        </w:tc>
        <w:tc>
          <w:tcPr>
            <w:tcW w:w="1843" w:type="dxa"/>
          </w:tcPr>
          <w:p w:rsidR="00D01112" w:rsidRPr="008E7FAA" w:rsidRDefault="00D01112" w:rsidP="00D01112">
            <w:pPr>
              <w:rPr>
                <w:rFonts w:ascii="Times New Roman" w:hAnsi="Times New Roman" w:cs="Times New Roman"/>
              </w:rPr>
            </w:pPr>
            <w:r w:rsidRPr="008E7FAA">
              <w:rPr>
                <w:rFonts w:ascii="Times New Roman" w:hAnsi="Times New Roman" w:cs="Times New Roman"/>
              </w:rPr>
              <w:t>KCL</w:t>
            </w:r>
          </w:p>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D01112" w:rsidRPr="008E7FAA" w:rsidRDefault="00D01112" w:rsidP="00114B31">
            <w:pPr>
              <w:rPr>
                <w:rFonts w:ascii="Times New Roman" w:hAnsi="Times New Roman" w:cs="Times New Roman"/>
                <w:i/>
              </w:rPr>
            </w:pPr>
            <w:r w:rsidRPr="008E7FAA">
              <w:rPr>
                <w:rFonts w:ascii="Times New Roman" w:hAnsi="Times New Roman" w:cs="Times New Roman"/>
                <w:i/>
              </w:rPr>
              <w:t>LAIR urines</w:t>
            </w:r>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2010</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4</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01112" w:rsidRPr="008E7FAA" w:rsidRDefault="00D01112" w:rsidP="00DB0B93">
            <w:pPr>
              <w:pStyle w:val="FootnoteText"/>
              <w:spacing w:before="120" w:after="120"/>
              <w:rPr>
                <w:rFonts w:ascii="Times New Roman" w:hAnsi="Times New Roman" w:cs="Times New Roman"/>
                <w:sz w:val="22"/>
                <w:szCs w:val="22"/>
              </w:rPr>
            </w:pPr>
            <w:r w:rsidRPr="008E7FAA">
              <w:rPr>
                <w:rFonts w:ascii="Times New Roman" w:hAnsi="Times New Roman" w:cs="Times New Roman"/>
                <w:sz w:val="22"/>
                <w:szCs w:val="22"/>
              </w:rPr>
              <w:t xml:space="preserve">Stone PE, Chan EYH, McCowan LME, Taylor RS, Mitchell JM. </w:t>
            </w:r>
            <w:proofErr w:type="spellStart"/>
            <w:r w:rsidRPr="008E7FAA">
              <w:rPr>
                <w:rFonts w:ascii="Times New Roman" w:hAnsi="Times New Roman" w:cs="Times New Roman"/>
                <w:sz w:val="22"/>
                <w:szCs w:val="22"/>
              </w:rPr>
              <w:t>Transabdominal</w:t>
            </w:r>
            <w:proofErr w:type="spellEnd"/>
            <w:r w:rsidRPr="008E7FAA">
              <w:rPr>
                <w:rFonts w:ascii="Times New Roman" w:hAnsi="Times New Roman" w:cs="Times New Roman"/>
                <w:sz w:val="22"/>
                <w:szCs w:val="22"/>
              </w:rPr>
              <w:t xml:space="preserve"> scanning of the cervix at the 20 week morphology scan; comparison with </w:t>
            </w:r>
            <w:proofErr w:type="spellStart"/>
            <w:r w:rsidRPr="008E7FAA">
              <w:rPr>
                <w:rFonts w:ascii="Times New Roman" w:hAnsi="Times New Roman" w:cs="Times New Roman"/>
                <w:sz w:val="22"/>
                <w:szCs w:val="22"/>
              </w:rPr>
              <w:t>transvaginal</w:t>
            </w:r>
            <w:proofErr w:type="spellEnd"/>
            <w:r w:rsidRPr="008E7FAA">
              <w:rPr>
                <w:rFonts w:ascii="Times New Roman" w:hAnsi="Times New Roman" w:cs="Times New Roman"/>
                <w:sz w:val="22"/>
                <w:szCs w:val="22"/>
              </w:rPr>
              <w:t xml:space="preserve"> cervical measurements in a healthy nulliparous population. </w:t>
            </w:r>
            <w:proofErr w:type="spellStart"/>
            <w:r w:rsidRPr="008E7FAA">
              <w:rPr>
                <w:rFonts w:ascii="Times New Roman" w:hAnsi="Times New Roman" w:cs="Times New Roman"/>
                <w:sz w:val="22"/>
                <w:szCs w:val="22"/>
              </w:rPr>
              <w:t>Aust</w:t>
            </w:r>
            <w:proofErr w:type="spellEnd"/>
            <w:r w:rsidRPr="008E7FAA">
              <w:rPr>
                <w:rFonts w:ascii="Times New Roman" w:hAnsi="Times New Roman" w:cs="Times New Roman"/>
                <w:sz w:val="22"/>
                <w:szCs w:val="22"/>
              </w:rPr>
              <w:t xml:space="preserve"> NZ J </w:t>
            </w:r>
            <w:proofErr w:type="spellStart"/>
            <w:r w:rsidRPr="008E7FAA">
              <w:rPr>
                <w:rFonts w:ascii="Times New Roman" w:hAnsi="Times New Roman" w:cs="Times New Roman"/>
                <w:sz w:val="22"/>
                <w:szCs w:val="22"/>
              </w:rPr>
              <w:t>Obstet</w:t>
            </w:r>
            <w:proofErr w:type="spellEnd"/>
            <w:r w:rsidRPr="008E7FAA">
              <w:rPr>
                <w:rFonts w:ascii="Times New Roman" w:hAnsi="Times New Roman" w:cs="Times New Roman"/>
                <w:sz w:val="22"/>
                <w:szCs w:val="22"/>
              </w:rPr>
              <w:t xml:space="preserve"> </w:t>
            </w:r>
            <w:proofErr w:type="spellStart"/>
            <w:r w:rsidRPr="008E7FAA">
              <w:rPr>
                <w:rFonts w:ascii="Times New Roman" w:hAnsi="Times New Roman" w:cs="Times New Roman"/>
                <w:sz w:val="22"/>
                <w:szCs w:val="22"/>
              </w:rPr>
              <w:t>Gynaecol</w:t>
            </w:r>
            <w:proofErr w:type="spellEnd"/>
            <w:r w:rsidRPr="008E7FAA">
              <w:rPr>
                <w:rFonts w:ascii="Times New Roman" w:hAnsi="Times New Roman" w:cs="Times New Roman"/>
                <w:sz w:val="22"/>
                <w:szCs w:val="22"/>
              </w:rPr>
              <w:t>. 2010</w:t>
            </w:r>
            <w:proofErr w:type="gramStart"/>
            <w:r w:rsidRPr="008E7FAA">
              <w:rPr>
                <w:rFonts w:ascii="Times New Roman" w:hAnsi="Times New Roman" w:cs="Times New Roman"/>
                <w:sz w:val="22"/>
                <w:szCs w:val="22"/>
              </w:rPr>
              <w:t>;50</w:t>
            </w:r>
            <w:proofErr w:type="gramEnd"/>
            <w:r w:rsidRPr="008E7FAA">
              <w:rPr>
                <w:rFonts w:ascii="Times New Roman" w:hAnsi="Times New Roman" w:cs="Times New Roman"/>
                <w:sz w:val="22"/>
                <w:szCs w:val="22"/>
              </w:rPr>
              <w:t xml:space="preserve">(6):501-584. Posted online Sept 2010; </w:t>
            </w:r>
            <w:proofErr w:type="spellStart"/>
            <w:r w:rsidRPr="008E7FAA">
              <w:rPr>
                <w:rFonts w:ascii="Times New Roman" w:hAnsi="Times New Roman" w:cs="Times New Roman"/>
                <w:bCs/>
                <w:sz w:val="22"/>
                <w:szCs w:val="22"/>
              </w:rPr>
              <w:t>doi</w:t>
            </w:r>
            <w:proofErr w:type="spellEnd"/>
            <w:r w:rsidRPr="008E7FAA">
              <w:rPr>
                <w:rFonts w:ascii="Times New Roman" w:hAnsi="Times New Roman" w:cs="Times New Roman"/>
                <w:bCs/>
                <w:sz w:val="22"/>
                <w:szCs w:val="22"/>
              </w:rPr>
              <w:t>: 10.1111/j.1479-828X.2010.01225x.</w:t>
            </w:r>
          </w:p>
        </w:tc>
        <w:tc>
          <w:tcPr>
            <w:tcW w:w="1843" w:type="dxa"/>
          </w:tcPr>
          <w:p w:rsidR="00D01112" w:rsidRPr="008E7FAA" w:rsidRDefault="00D01112" w:rsidP="00114B31">
            <w:pPr>
              <w:rPr>
                <w:rFonts w:ascii="Times New Roman" w:hAnsi="Times New Roman" w:cs="Times New Roman"/>
              </w:rPr>
            </w:pPr>
            <w:proofErr w:type="spellStart"/>
            <w:r w:rsidRPr="008E7FAA">
              <w:rPr>
                <w:rFonts w:ascii="Times New Roman" w:hAnsi="Times New Roman" w:cs="Times New Roman"/>
              </w:rPr>
              <w:t>Akld</w:t>
            </w:r>
            <w:proofErr w:type="spellEnd"/>
          </w:p>
        </w:tc>
      </w:tr>
      <w:tr w:rsidR="00D01112" w:rsidRPr="008E7FAA" w:rsidTr="008E7FAA">
        <w:tc>
          <w:tcPr>
            <w:tcW w:w="709"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D01112" w:rsidRPr="008E7FAA" w:rsidRDefault="00D01112"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5</w:t>
            </w:r>
          </w:p>
        </w:tc>
        <w:tc>
          <w:tcPr>
            <w:tcW w:w="851" w:type="dxa"/>
          </w:tcPr>
          <w:p w:rsidR="00D01112" w:rsidRPr="008E7FAA" w:rsidRDefault="00D01112" w:rsidP="00D01112">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D01112" w:rsidRPr="008E7FAA" w:rsidRDefault="00D01112" w:rsidP="00B41210">
            <w:pPr>
              <w:spacing w:before="120" w:after="120"/>
              <w:rPr>
                <w:rFonts w:ascii="Times New Roman" w:hAnsi="Times New Roman" w:cs="Times New Roman"/>
              </w:rPr>
            </w:pPr>
            <w:r w:rsidRPr="008E7FAA">
              <w:rPr>
                <w:rFonts w:ascii="Times New Roman" w:hAnsi="Times New Roman" w:cs="Times New Roman"/>
              </w:rPr>
              <w:t xml:space="preserve">Carty DM </w:t>
            </w:r>
            <w:proofErr w:type="spellStart"/>
            <w:r w:rsidRPr="008E7FAA">
              <w:rPr>
                <w:rFonts w:ascii="Times New Roman" w:hAnsi="Times New Roman" w:cs="Times New Roman"/>
              </w:rPr>
              <w:t>Siwy</w:t>
            </w:r>
            <w:proofErr w:type="spellEnd"/>
            <w:r w:rsidRPr="008E7FAA">
              <w:rPr>
                <w:rFonts w:ascii="Times New Roman" w:hAnsi="Times New Roman" w:cs="Times New Roman"/>
              </w:rPr>
              <w:t xml:space="preserve"> J, </w:t>
            </w:r>
            <w:proofErr w:type="spellStart"/>
            <w:r w:rsidRPr="008E7FAA">
              <w:rPr>
                <w:rFonts w:ascii="Times New Roman" w:hAnsi="Times New Roman" w:cs="Times New Roman"/>
              </w:rPr>
              <w:t>Brennand</w:t>
            </w:r>
            <w:proofErr w:type="spellEnd"/>
            <w:r w:rsidRPr="008E7FAA">
              <w:rPr>
                <w:rFonts w:ascii="Times New Roman" w:hAnsi="Times New Roman" w:cs="Times New Roman"/>
              </w:rPr>
              <w:t xml:space="preserve"> JE, </w:t>
            </w:r>
            <w:proofErr w:type="spellStart"/>
            <w:r w:rsidRPr="008E7FAA">
              <w:rPr>
                <w:rFonts w:ascii="Times New Roman" w:hAnsi="Times New Roman" w:cs="Times New Roman"/>
              </w:rPr>
              <w:t>Zürbig</w:t>
            </w:r>
            <w:proofErr w:type="spellEnd"/>
            <w:r w:rsidRPr="008E7FAA">
              <w:rPr>
                <w:rFonts w:ascii="Times New Roman" w:hAnsi="Times New Roman" w:cs="Times New Roman"/>
              </w:rPr>
              <w:t xml:space="preserve"> P, Mullen W,  Franke J, McCulloch JW, </w:t>
            </w:r>
            <w:r w:rsidR="00B41210" w:rsidRPr="008E7FAA">
              <w:rPr>
                <w:rFonts w:ascii="Times New Roman" w:hAnsi="Times New Roman" w:cs="Times New Roman"/>
              </w:rPr>
              <w:t xml:space="preserve">Roberts CT, </w:t>
            </w:r>
            <w:r w:rsidRPr="008E7FAA">
              <w:rPr>
                <w:rFonts w:ascii="Times New Roman" w:hAnsi="Times New Roman" w:cs="Times New Roman"/>
              </w:rPr>
              <w:t xml:space="preserve">North RA, Chappell L, </w:t>
            </w:r>
            <w:proofErr w:type="spellStart"/>
            <w:r w:rsidRPr="008E7FAA">
              <w:rPr>
                <w:rFonts w:ascii="Times New Roman" w:hAnsi="Times New Roman" w:cs="Times New Roman"/>
              </w:rPr>
              <w:t>Mischak</w:t>
            </w:r>
            <w:proofErr w:type="spellEnd"/>
            <w:r w:rsidRPr="008E7FAA">
              <w:rPr>
                <w:rFonts w:ascii="Times New Roman" w:hAnsi="Times New Roman" w:cs="Times New Roman"/>
              </w:rPr>
              <w:t xml:space="preserve"> H, Poston L, </w:t>
            </w:r>
            <w:proofErr w:type="spellStart"/>
            <w:r w:rsidRPr="008E7FAA">
              <w:rPr>
                <w:rFonts w:ascii="Times New Roman" w:hAnsi="Times New Roman" w:cs="Times New Roman"/>
              </w:rPr>
              <w:t>Dominiczak</w:t>
            </w:r>
            <w:proofErr w:type="spellEnd"/>
            <w:r w:rsidRPr="008E7FAA">
              <w:rPr>
                <w:rFonts w:ascii="Times New Roman" w:hAnsi="Times New Roman" w:cs="Times New Roman"/>
              </w:rPr>
              <w:t xml:space="preserve"> AF, </w:t>
            </w:r>
            <w:proofErr w:type="spellStart"/>
            <w:r w:rsidRPr="008E7FAA">
              <w:rPr>
                <w:rFonts w:ascii="Times New Roman" w:hAnsi="Times New Roman" w:cs="Times New Roman"/>
              </w:rPr>
              <w:t>Delles</w:t>
            </w:r>
            <w:proofErr w:type="spellEnd"/>
            <w:r w:rsidRPr="008E7FAA">
              <w:rPr>
                <w:rFonts w:ascii="Times New Roman" w:hAnsi="Times New Roman" w:cs="Times New Roman"/>
              </w:rPr>
              <w:t xml:space="preserve"> C. Urinary Proteomics for Prediction of Pre-eclampsia. Posted online Jan</w:t>
            </w:r>
            <w:r w:rsidR="0051438E" w:rsidRPr="008E7FAA">
              <w:rPr>
                <w:rFonts w:ascii="Times New Roman" w:hAnsi="Times New Roman" w:cs="Times New Roman"/>
              </w:rPr>
              <w:t>3,</w:t>
            </w:r>
            <w:r w:rsidRPr="008E7FAA">
              <w:rPr>
                <w:rFonts w:ascii="Times New Roman" w:hAnsi="Times New Roman" w:cs="Times New Roman"/>
              </w:rPr>
              <w:t xml:space="preserve"> 2011; </w:t>
            </w:r>
            <w:r w:rsidR="00B41210" w:rsidRPr="008E7FAA">
              <w:rPr>
                <w:rFonts w:ascii="Times New Roman" w:hAnsi="Times New Roman" w:cs="Times New Roman"/>
                <w:bCs/>
                <w:iCs/>
              </w:rPr>
              <w:t>Hypertension</w:t>
            </w:r>
            <w:r w:rsidR="00B41210" w:rsidRPr="008E7FAA">
              <w:rPr>
                <w:rFonts w:ascii="Times New Roman" w:hAnsi="Times New Roman" w:cs="Times New Roman"/>
                <w:bCs/>
              </w:rPr>
              <w:t xml:space="preserve"> 2011</w:t>
            </w:r>
            <w:proofErr w:type="gramStart"/>
            <w:r w:rsidR="00B41210" w:rsidRPr="008E7FAA">
              <w:rPr>
                <w:rFonts w:ascii="Times New Roman" w:hAnsi="Times New Roman" w:cs="Times New Roman"/>
                <w:bCs/>
              </w:rPr>
              <w:t>;57</w:t>
            </w:r>
            <w:proofErr w:type="gramEnd"/>
            <w:r w:rsidR="00B41210" w:rsidRPr="008E7FAA">
              <w:rPr>
                <w:rFonts w:ascii="Times New Roman" w:hAnsi="Times New Roman" w:cs="Times New Roman"/>
                <w:bCs/>
              </w:rPr>
              <w:t>[part 2]:561-569.</w:t>
            </w:r>
            <w:r w:rsidR="00B41210" w:rsidRPr="008E7FAA">
              <w:rPr>
                <w:rFonts w:ascii="Times New Roman" w:hAnsi="Times New Roman" w:cs="Times New Roman"/>
                <w:b/>
                <w:bCs/>
              </w:rPr>
              <w:t xml:space="preserve"> </w:t>
            </w:r>
            <w:r w:rsidRPr="008E7FAA">
              <w:rPr>
                <w:rFonts w:ascii="Times New Roman" w:hAnsi="Times New Roman" w:cs="Times New Roman"/>
              </w:rPr>
              <w:t>doi:10.1161/HYPERTENSIONAHA.110.164285.</w:t>
            </w:r>
          </w:p>
        </w:tc>
        <w:tc>
          <w:tcPr>
            <w:tcW w:w="1843" w:type="dxa"/>
          </w:tcPr>
          <w:p w:rsidR="00D01112" w:rsidRPr="008E7FAA" w:rsidRDefault="00D01112" w:rsidP="00D01112">
            <w:pPr>
              <w:rPr>
                <w:rFonts w:ascii="Times New Roman" w:hAnsi="Times New Roman" w:cs="Times New Roman"/>
              </w:rPr>
            </w:pPr>
            <w:r w:rsidRPr="008E7FAA">
              <w:rPr>
                <w:rFonts w:ascii="Times New Roman" w:hAnsi="Times New Roman" w:cs="Times New Roman"/>
              </w:rPr>
              <w:t>KCL</w:t>
            </w:r>
          </w:p>
          <w:p w:rsidR="00D01112" w:rsidRPr="008E7FAA" w:rsidRDefault="00D01112" w:rsidP="00D01112">
            <w:pPr>
              <w:rPr>
                <w:rFonts w:ascii="Times New Roman" w:hAnsi="Times New Roman" w:cs="Times New Roman"/>
              </w:rPr>
            </w:pPr>
            <w:proofErr w:type="spellStart"/>
            <w:r w:rsidRPr="008E7FAA">
              <w:rPr>
                <w:rFonts w:ascii="Times New Roman" w:hAnsi="Times New Roman" w:cs="Times New Roman"/>
              </w:rPr>
              <w:t>Auck</w:t>
            </w:r>
            <w:proofErr w:type="spellEnd"/>
          </w:p>
          <w:p w:rsidR="00D01112" w:rsidRPr="008E7FAA" w:rsidRDefault="00D01112" w:rsidP="00D01112">
            <w:pPr>
              <w:rPr>
                <w:rFonts w:ascii="Times New Roman" w:hAnsi="Times New Roman" w:cs="Times New Roman"/>
              </w:rPr>
            </w:pPr>
            <w:r w:rsidRPr="008E7FAA">
              <w:rPr>
                <w:rFonts w:ascii="Times New Roman" w:hAnsi="Times New Roman" w:cs="Times New Roman"/>
              </w:rPr>
              <w:t>Adel</w:t>
            </w:r>
          </w:p>
          <w:p w:rsidR="00D01112" w:rsidRPr="008E7FAA" w:rsidRDefault="00D01112" w:rsidP="00114B31">
            <w:pPr>
              <w:rPr>
                <w:rFonts w:ascii="Times New Roman" w:hAnsi="Times New Roman" w:cs="Times New Roman"/>
                <w:i/>
              </w:rPr>
            </w:pPr>
            <w:proofErr w:type="spellStart"/>
            <w:r w:rsidRPr="008E7FAA">
              <w:rPr>
                <w:rFonts w:ascii="Times New Roman" w:hAnsi="Times New Roman" w:cs="Times New Roman"/>
                <w:i/>
              </w:rPr>
              <w:t>Mosaiques</w:t>
            </w:r>
            <w:proofErr w:type="spellEnd"/>
            <w:r w:rsidRPr="008E7FAA">
              <w:rPr>
                <w:rFonts w:ascii="Times New Roman" w:hAnsi="Times New Roman" w:cs="Times New Roman"/>
                <w:i/>
              </w:rPr>
              <w:t xml:space="preserve"> Urines</w:t>
            </w:r>
          </w:p>
        </w:tc>
      </w:tr>
      <w:tr w:rsidR="00D01112" w:rsidRPr="008E7FAA" w:rsidTr="008E7FAA">
        <w:tc>
          <w:tcPr>
            <w:tcW w:w="709" w:type="dxa"/>
          </w:tcPr>
          <w:p w:rsidR="00D01112" w:rsidRPr="008E7FAA" w:rsidRDefault="00BC1A14" w:rsidP="00D01112">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D01112" w:rsidRPr="008E7FAA" w:rsidRDefault="00BC1A14"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6</w:t>
            </w:r>
          </w:p>
        </w:tc>
        <w:tc>
          <w:tcPr>
            <w:tcW w:w="851" w:type="dxa"/>
          </w:tcPr>
          <w:p w:rsidR="00D01112" w:rsidRPr="008E7FAA" w:rsidRDefault="00BC1A14" w:rsidP="00D01112">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3352AD" w:rsidRPr="008E7FAA" w:rsidRDefault="00BC1A14" w:rsidP="003352AD">
            <w:pPr>
              <w:autoSpaceDE w:val="0"/>
              <w:autoSpaceDN w:val="0"/>
              <w:adjustRightInd w:val="0"/>
              <w:ind w:left="34"/>
              <w:rPr>
                <w:rFonts w:ascii="Times New Roman" w:hAnsi="Times New Roman" w:cs="Times New Roman"/>
              </w:rPr>
            </w:pPr>
            <w:r w:rsidRPr="008E7FAA">
              <w:rPr>
                <w:rFonts w:ascii="Times New Roman" w:hAnsi="Times New Roman" w:cs="Times New Roman"/>
              </w:rPr>
              <w:t xml:space="preserve">North RA, McCowan </w:t>
            </w:r>
            <w:proofErr w:type="gramStart"/>
            <w:r w:rsidRPr="008E7FAA">
              <w:rPr>
                <w:rFonts w:ascii="Times New Roman" w:hAnsi="Times New Roman" w:cs="Times New Roman"/>
              </w:rPr>
              <w:t>LME ,</w:t>
            </w:r>
            <w:proofErr w:type="gramEnd"/>
            <w:r w:rsidRPr="008E7FAA">
              <w:rPr>
                <w:rFonts w:ascii="Times New Roman" w:hAnsi="Times New Roman" w:cs="Times New Roman"/>
              </w:rPr>
              <w:t xml:space="preserve"> Dekker GA, Baker P Poston L Walker J, Taylor RS, Black M, Kenny L. </w:t>
            </w:r>
            <w:r w:rsidR="003352AD" w:rsidRPr="008E7FAA">
              <w:rPr>
                <w:rFonts w:ascii="Times New Roman" w:eastAsia="Calibri" w:hAnsi="Times New Roman" w:cs="Times New Roman"/>
              </w:rPr>
              <w:t>Clinical risk prediction for pre-eclampsia in nulliparous women: development of model in international prospective cohort</w:t>
            </w:r>
            <w:r w:rsidRPr="008E7FAA">
              <w:rPr>
                <w:rFonts w:ascii="Times New Roman" w:hAnsi="Times New Roman" w:cs="Times New Roman"/>
              </w:rPr>
              <w:t xml:space="preserve">. </w:t>
            </w:r>
            <w:r w:rsidR="002F7909" w:rsidRPr="008E7FAA">
              <w:rPr>
                <w:rFonts w:ascii="Times New Roman" w:hAnsi="Times New Roman" w:cs="Times New Roman"/>
              </w:rPr>
              <w:t>BMJ 2011</w:t>
            </w:r>
            <w:proofErr w:type="gramStart"/>
            <w:r w:rsidR="002F7909" w:rsidRPr="008E7FAA">
              <w:rPr>
                <w:rFonts w:ascii="Times New Roman" w:hAnsi="Times New Roman" w:cs="Times New Roman"/>
              </w:rPr>
              <w:t>;342:d1875</w:t>
            </w:r>
            <w:proofErr w:type="gramEnd"/>
            <w:r w:rsidR="002F7909" w:rsidRPr="008E7FAA">
              <w:rPr>
                <w:rFonts w:ascii="Times New Roman" w:hAnsi="Times New Roman" w:cs="Times New Roman"/>
              </w:rPr>
              <w:t>. doi:10.1136/bmj.d1875.</w:t>
            </w:r>
          </w:p>
        </w:tc>
        <w:tc>
          <w:tcPr>
            <w:tcW w:w="1843" w:type="dxa"/>
          </w:tcPr>
          <w:p w:rsidR="00BC1A14" w:rsidRPr="008E7FAA" w:rsidRDefault="00BC1A14" w:rsidP="00BC1A14">
            <w:pPr>
              <w:rPr>
                <w:rFonts w:ascii="Times New Roman" w:hAnsi="Times New Roman" w:cs="Times New Roman"/>
              </w:rPr>
            </w:pPr>
            <w:proofErr w:type="spellStart"/>
            <w:r w:rsidRPr="008E7FAA">
              <w:rPr>
                <w:rFonts w:ascii="Times New Roman" w:hAnsi="Times New Roman" w:cs="Times New Roman"/>
              </w:rPr>
              <w:t>Akld</w:t>
            </w:r>
            <w:proofErr w:type="spellEnd"/>
          </w:p>
          <w:p w:rsidR="00BC1A14" w:rsidRPr="008E7FAA" w:rsidRDefault="00BC1A14" w:rsidP="00BC1A14">
            <w:pPr>
              <w:rPr>
                <w:rFonts w:ascii="Times New Roman" w:hAnsi="Times New Roman" w:cs="Times New Roman"/>
              </w:rPr>
            </w:pPr>
            <w:r w:rsidRPr="008E7FAA">
              <w:rPr>
                <w:rFonts w:ascii="Times New Roman" w:hAnsi="Times New Roman" w:cs="Times New Roman"/>
              </w:rPr>
              <w:t>Adel</w:t>
            </w:r>
          </w:p>
          <w:p w:rsidR="00BC1A14" w:rsidRPr="008E7FAA" w:rsidRDefault="00BC1A14" w:rsidP="00BC1A14">
            <w:pPr>
              <w:rPr>
                <w:rFonts w:ascii="Times New Roman" w:hAnsi="Times New Roman" w:cs="Times New Roman"/>
              </w:rPr>
            </w:pPr>
            <w:r w:rsidRPr="008E7FAA">
              <w:rPr>
                <w:rFonts w:ascii="Times New Roman" w:hAnsi="Times New Roman" w:cs="Times New Roman"/>
              </w:rPr>
              <w:t>Kings</w:t>
            </w:r>
          </w:p>
          <w:p w:rsidR="00BC1A14" w:rsidRPr="008E7FAA" w:rsidRDefault="00BC1A14" w:rsidP="00BC1A14">
            <w:pPr>
              <w:rPr>
                <w:rFonts w:ascii="Times New Roman" w:hAnsi="Times New Roman" w:cs="Times New Roman"/>
              </w:rPr>
            </w:pPr>
            <w:proofErr w:type="spellStart"/>
            <w:r w:rsidRPr="008E7FAA">
              <w:rPr>
                <w:rFonts w:ascii="Times New Roman" w:hAnsi="Times New Roman" w:cs="Times New Roman"/>
              </w:rPr>
              <w:t>Manch</w:t>
            </w:r>
            <w:proofErr w:type="spellEnd"/>
          </w:p>
          <w:p w:rsidR="00D01112" w:rsidRPr="008E7FAA" w:rsidRDefault="00BC1A14" w:rsidP="00114B31">
            <w:pPr>
              <w:rPr>
                <w:rFonts w:ascii="Times New Roman" w:hAnsi="Times New Roman" w:cs="Times New Roman"/>
              </w:rPr>
            </w:pPr>
            <w:r w:rsidRPr="008E7FAA">
              <w:rPr>
                <w:rFonts w:ascii="Times New Roman" w:hAnsi="Times New Roman" w:cs="Times New Roman"/>
              </w:rPr>
              <w:t>Cork</w:t>
            </w:r>
          </w:p>
        </w:tc>
      </w:tr>
      <w:tr w:rsidR="00D01112" w:rsidRPr="008E7FAA" w:rsidTr="008E7FAA">
        <w:tc>
          <w:tcPr>
            <w:tcW w:w="709" w:type="dxa"/>
          </w:tcPr>
          <w:p w:rsidR="00D01112" w:rsidRPr="008E7FAA" w:rsidRDefault="00802157" w:rsidP="00D01112">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D01112" w:rsidRPr="008E7FAA" w:rsidRDefault="00802157"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7</w:t>
            </w:r>
          </w:p>
        </w:tc>
        <w:tc>
          <w:tcPr>
            <w:tcW w:w="851" w:type="dxa"/>
          </w:tcPr>
          <w:p w:rsidR="00D01112" w:rsidRPr="008E7FAA" w:rsidRDefault="008F109D" w:rsidP="00D01112">
            <w:pPr>
              <w:spacing w:before="120" w:after="120"/>
              <w:rPr>
                <w:rFonts w:ascii="Times New Roman" w:hAnsi="Times New Roman" w:cs="Times New Roman"/>
              </w:rPr>
            </w:pPr>
            <w:r w:rsidRPr="008E7FAA">
              <w:rPr>
                <w:rFonts w:ascii="Times New Roman" w:hAnsi="Times New Roman" w:cs="Times New Roman"/>
              </w:rPr>
              <w:t>No</w:t>
            </w:r>
          </w:p>
        </w:tc>
        <w:tc>
          <w:tcPr>
            <w:tcW w:w="6237" w:type="dxa"/>
          </w:tcPr>
          <w:p w:rsidR="00D01112" w:rsidRPr="008E7FAA" w:rsidRDefault="00802157" w:rsidP="00802157">
            <w:pPr>
              <w:jc w:val="both"/>
              <w:rPr>
                <w:rFonts w:ascii="Times New Roman" w:hAnsi="Times New Roman" w:cs="Times New Roman"/>
                <w:lang w:val="en-US"/>
              </w:rPr>
            </w:pPr>
            <w:r w:rsidRPr="008E7FAA">
              <w:rPr>
                <w:rFonts w:ascii="Times New Roman" w:hAnsi="Times New Roman" w:cs="Times New Roman"/>
                <w:lang w:val="en-US"/>
              </w:rPr>
              <w:t xml:space="preserve">Hawkes CP, </w:t>
            </w:r>
            <w:proofErr w:type="spellStart"/>
            <w:r w:rsidRPr="008E7FAA">
              <w:rPr>
                <w:rFonts w:ascii="Times New Roman" w:hAnsi="Times New Roman" w:cs="Times New Roman"/>
                <w:lang w:val="en-US"/>
              </w:rPr>
              <w:t>Hourihane</w:t>
            </w:r>
            <w:proofErr w:type="spellEnd"/>
            <w:r w:rsidRPr="008E7FAA">
              <w:rPr>
                <w:rFonts w:ascii="Times New Roman" w:hAnsi="Times New Roman" w:cs="Times New Roman"/>
                <w:lang w:val="en-US"/>
              </w:rPr>
              <w:t xml:space="preserve"> J O’B, Kenny </w:t>
            </w:r>
            <w:proofErr w:type="gramStart"/>
            <w:r w:rsidRPr="008E7FAA">
              <w:rPr>
                <w:rFonts w:ascii="Times New Roman" w:hAnsi="Times New Roman" w:cs="Times New Roman"/>
                <w:lang w:val="en-US"/>
              </w:rPr>
              <w:t>LC ,</w:t>
            </w:r>
            <w:proofErr w:type="gramEnd"/>
            <w:r w:rsidRPr="008E7FAA">
              <w:rPr>
                <w:rFonts w:ascii="Times New Roman" w:hAnsi="Times New Roman" w:cs="Times New Roman"/>
                <w:lang w:val="en-US"/>
              </w:rPr>
              <w:t xml:space="preserve"> Irvine AD, </w:t>
            </w:r>
            <w:proofErr w:type="spellStart"/>
            <w:r w:rsidRPr="008E7FAA">
              <w:rPr>
                <w:rFonts w:ascii="Times New Roman" w:hAnsi="Times New Roman" w:cs="Times New Roman"/>
                <w:lang w:val="en-US"/>
              </w:rPr>
              <w:t>Kiely</w:t>
            </w:r>
            <w:proofErr w:type="spellEnd"/>
            <w:r w:rsidRPr="008E7FAA">
              <w:rPr>
                <w:rFonts w:ascii="Times New Roman" w:hAnsi="Times New Roman" w:cs="Times New Roman"/>
                <w:lang w:val="en-US"/>
              </w:rPr>
              <w:t xml:space="preserve"> M, Murray DM. </w:t>
            </w:r>
            <w:r w:rsidR="00C86AE9" w:rsidRPr="008E7FAA">
              <w:rPr>
                <w:rFonts w:ascii="Times New Roman" w:hAnsi="Times New Roman" w:cs="Times New Roman"/>
                <w:bCs/>
                <w:lang w:val="en-US"/>
              </w:rPr>
              <w:t>Gender- and Gestational Age-Specific Body Fat Percentage at Birth</w:t>
            </w:r>
            <w:r w:rsidRPr="008E7FAA">
              <w:rPr>
                <w:rFonts w:ascii="Times New Roman" w:hAnsi="Times New Roman" w:cs="Times New Roman"/>
                <w:bCs/>
                <w:lang w:val="en-US"/>
              </w:rPr>
              <w:t xml:space="preserve">. </w:t>
            </w:r>
            <w:proofErr w:type="spellStart"/>
            <w:r w:rsidRPr="008E7FAA">
              <w:rPr>
                <w:rFonts w:ascii="Times New Roman" w:hAnsi="Times New Roman" w:cs="Times New Roman"/>
                <w:bCs/>
                <w:lang w:val="en-US"/>
              </w:rPr>
              <w:t>Paediatrics</w:t>
            </w:r>
            <w:proofErr w:type="spellEnd"/>
            <w:r w:rsidR="00630CD9">
              <w:rPr>
                <w:rFonts w:ascii="Times New Roman" w:hAnsi="Times New Roman" w:cs="Times New Roman"/>
                <w:bCs/>
                <w:lang w:val="en-US"/>
              </w:rPr>
              <w:t xml:space="preserve"> 2011</w:t>
            </w:r>
            <w:proofErr w:type="gramStart"/>
            <w:r w:rsidR="007A3102" w:rsidRPr="008E7FAA">
              <w:rPr>
                <w:rFonts w:ascii="Times New Roman" w:hAnsi="Times New Roman" w:cs="Times New Roman"/>
                <w:bCs/>
                <w:lang w:val="en-US"/>
              </w:rPr>
              <w:t>;128:e645</w:t>
            </w:r>
            <w:proofErr w:type="gramEnd"/>
            <w:r w:rsidR="007A3102" w:rsidRPr="008E7FAA">
              <w:rPr>
                <w:rFonts w:ascii="Times New Roman" w:hAnsi="Times New Roman" w:cs="Times New Roman"/>
                <w:bCs/>
                <w:lang w:val="en-US"/>
              </w:rPr>
              <w:t>.</w:t>
            </w:r>
            <w:r w:rsidRPr="008E7FAA">
              <w:rPr>
                <w:rFonts w:ascii="Times New Roman" w:hAnsi="Times New Roman" w:cs="Times New Roman"/>
                <w:bCs/>
                <w:lang w:val="en-US"/>
              </w:rPr>
              <w:t xml:space="preserve"> </w:t>
            </w:r>
            <w:r w:rsidR="007A3102" w:rsidRPr="008E7FAA">
              <w:rPr>
                <w:rFonts w:ascii="Times New Roman" w:hAnsi="Times New Roman" w:cs="Times New Roman"/>
              </w:rPr>
              <w:t>DOI: 10.1542/peds.2010-3856</w:t>
            </w:r>
          </w:p>
        </w:tc>
        <w:tc>
          <w:tcPr>
            <w:tcW w:w="1843" w:type="dxa"/>
          </w:tcPr>
          <w:p w:rsidR="00D01112" w:rsidRPr="008E7FAA" w:rsidRDefault="00802157" w:rsidP="00D01112">
            <w:pPr>
              <w:rPr>
                <w:rFonts w:ascii="Times New Roman" w:hAnsi="Times New Roman" w:cs="Times New Roman"/>
              </w:rPr>
            </w:pPr>
            <w:r w:rsidRPr="008E7FAA">
              <w:rPr>
                <w:rFonts w:ascii="Times New Roman" w:hAnsi="Times New Roman" w:cs="Times New Roman"/>
              </w:rPr>
              <w:t>Cork</w:t>
            </w:r>
          </w:p>
          <w:p w:rsidR="00F36DDE" w:rsidRPr="008E7FAA" w:rsidRDefault="00F36DDE" w:rsidP="00114B31">
            <w:pPr>
              <w:rPr>
                <w:rFonts w:ascii="Times New Roman" w:hAnsi="Times New Roman" w:cs="Times New Roman"/>
              </w:rPr>
            </w:pPr>
            <w:r w:rsidRPr="008E7FAA">
              <w:rPr>
                <w:rFonts w:ascii="Times New Roman" w:hAnsi="Times New Roman" w:cs="Times New Roman"/>
              </w:rPr>
              <w:t>BASELINE</w:t>
            </w:r>
          </w:p>
        </w:tc>
      </w:tr>
      <w:tr w:rsidR="00D01112" w:rsidRPr="008E7FAA" w:rsidTr="008E7FAA">
        <w:tc>
          <w:tcPr>
            <w:tcW w:w="709" w:type="dxa"/>
          </w:tcPr>
          <w:p w:rsidR="00D01112" w:rsidRPr="008E7FAA" w:rsidRDefault="00802157" w:rsidP="00D01112">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D01112" w:rsidRPr="008E7FAA" w:rsidRDefault="00802157" w:rsidP="00D01112">
            <w:pPr>
              <w:spacing w:before="120" w:after="120"/>
              <w:rPr>
                <w:rFonts w:ascii="Times New Roman" w:hAnsi="Times New Roman" w:cs="Times New Roman"/>
                <w:sz w:val="18"/>
                <w:szCs w:val="18"/>
              </w:rPr>
            </w:pPr>
            <w:r w:rsidRPr="008E7FAA">
              <w:rPr>
                <w:rFonts w:ascii="Times New Roman" w:hAnsi="Times New Roman" w:cs="Times New Roman"/>
                <w:sz w:val="18"/>
                <w:szCs w:val="18"/>
              </w:rPr>
              <w:t>1</w:t>
            </w:r>
            <w:r w:rsidR="005572F1" w:rsidRPr="008E7FAA">
              <w:rPr>
                <w:rFonts w:ascii="Times New Roman" w:hAnsi="Times New Roman" w:cs="Times New Roman"/>
                <w:sz w:val="18"/>
                <w:szCs w:val="18"/>
              </w:rPr>
              <w:t>8</w:t>
            </w:r>
          </w:p>
        </w:tc>
        <w:tc>
          <w:tcPr>
            <w:tcW w:w="851" w:type="dxa"/>
          </w:tcPr>
          <w:p w:rsidR="00D01112" w:rsidRPr="008E7FAA" w:rsidRDefault="00802157" w:rsidP="00D01112">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D01112" w:rsidRPr="008E7FAA" w:rsidRDefault="00802157" w:rsidP="00EB5674">
            <w:pPr>
              <w:spacing w:before="120"/>
              <w:rPr>
                <w:rFonts w:ascii="Times New Roman" w:hAnsi="Times New Roman" w:cs="Times New Roman"/>
              </w:rPr>
            </w:pPr>
            <w:r w:rsidRPr="008E7FAA">
              <w:rPr>
                <w:rFonts w:ascii="Times New Roman" w:hAnsi="Times New Roman" w:cs="Times New Roman"/>
              </w:rPr>
              <w:t>Fyfe E, Anderson N, North RA</w:t>
            </w:r>
            <w:proofErr w:type="gramStart"/>
            <w:r w:rsidRPr="008E7FAA">
              <w:rPr>
                <w:rFonts w:ascii="Times New Roman" w:hAnsi="Times New Roman" w:cs="Times New Roman"/>
              </w:rPr>
              <w:t>,  Chan</w:t>
            </w:r>
            <w:proofErr w:type="gramEnd"/>
            <w:r w:rsidRPr="008E7FAA">
              <w:rPr>
                <w:rFonts w:ascii="Times New Roman" w:hAnsi="Times New Roman" w:cs="Times New Roman"/>
              </w:rPr>
              <w:t xml:space="preserve"> E, Taylor RS , Dekker GA, McCowan LE. Risk of first and second stage </w:t>
            </w:r>
            <w:proofErr w:type="spellStart"/>
            <w:r w:rsidRPr="008E7FAA">
              <w:rPr>
                <w:rFonts w:ascii="Times New Roman" w:hAnsi="Times New Roman" w:cs="Times New Roman"/>
              </w:rPr>
              <w:t>cesarean</w:t>
            </w:r>
            <w:proofErr w:type="spellEnd"/>
            <w:r w:rsidRPr="008E7FAA">
              <w:rPr>
                <w:rFonts w:ascii="Times New Roman" w:hAnsi="Times New Roman" w:cs="Times New Roman"/>
              </w:rPr>
              <w:t xml:space="preserve"> by maternal BMI among </w:t>
            </w:r>
            <w:proofErr w:type="spellStart"/>
            <w:r w:rsidRPr="008E7FAA">
              <w:rPr>
                <w:rFonts w:ascii="Times New Roman" w:hAnsi="Times New Roman" w:cs="Times New Roman"/>
              </w:rPr>
              <w:t>nullipara</w:t>
            </w:r>
            <w:proofErr w:type="spellEnd"/>
            <w:r w:rsidRPr="008E7FAA">
              <w:rPr>
                <w:rFonts w:ascii="Times New Roman" w:hAnsi="Times New Roman" w:cs="Times New Roman"/>
              </w:rPr>
              <w:t xml:space="preserve"> in </w:t>
            </w:r>
            <w:proofErr w:type="spellStart"/>
            <w:r w:rsidRPr="008E7FAA">
              <w:rPr>
                <w:rFonts w:ascii="Times New Roman" w:hAnsi="Times New Roman" w:cs="Times New Roman"/>
              </w:rPr>
              <w:t>labor</w:t>
            </w:r>
            <w:proofErr w:type="spellEnd"/>
            <w:r w:rsidRPr="008E7FAA">
              <w:rPr>
                <w:rFonts w:ascii="Times New Roman" w:hAnsi="Times New Roman" w:cs="Times New Roman"/>
              </w:rPr>
              <w:t xml:space="preserve"> at term. </w:t>
            </w:r>
            <w:proofErr w:type="spellStart"/>
            <w:r w:rsidRPr="008E7FAA">
              <w:rPr>
                <w:rFonts w:ascii="Times New Roman" w:hAnsi="Times New Roman" w:cs="Times New Roman"/>
              </w:rPr>
              <w:t>Obstet</w:t>
            </w:r>
            <w:proofErr w:type="spellEnd"/>
            <w:r w:rsidRPr="008E7FAA">
              <w:rPr>
                <w:rFonts w:ascii="Times New Roman" w:hAnsi="Times New Roman" w:cs="Times New Roman"/>
              </w:rPr>
              <w:t xml:space="preserve"> </w:t>
            </w:r>
            <w:proofErr w:type="spellStart"/>
            <w:r w:rsidRPr="008E7FAA">
              <w:rPr>
                <w:rFonts w:ascii="Times New Roman" w:hAnsi="Times New Roman" w:cs="Times New Roman"/>
              </w:rPr>
              <w:t>Gynecol</w:t>
            </w:r>
            <w:proofErr w:type="spellEnd"/>
            <w:r w:rsidRPr="008E7FAA">
              <w:rPr>
                <w:rFonts w:ascii="Times New Roman" w:hAnsi="Times New Roman" w:cs="Times New Roman"/>
              </w:rPr>
              <w:t xml:space="preserve"> 20</w:t>
            </w:r>
            <w:r w:rsidR="00EB5674" w:rsidRPr="008E7FAA">
              <w:rPr>
                <w:rFonts w:ascii="Times New Roman" w:hAnsi="Times New Roman" w:cs="Times New Roman"/>
              </w:rPr>
              <w:t>1</w:t>
            </w:r>
            <w:r w:rsidRPr="008E7FAA">
              <w:rPr>
                <w:rFonts w:ascii="Times New Roman" w:hAnsi="Times New Roman" w:cs="Times New Roman"/>
              </w:rPr>
              <w:t>1</w:t>
            </w:r>
            <w:proofErr w:type="gramStart"/>
            <w:r w:rsidR="00EB5674" w:rsidRPr="008E7FAA">
              <w:rPr>
                <w:rFonts w:ascii="Times New Roman" w:hAnsi="Times New Roman" w:cs="Times New Roman"/>
              </w:rPr>
              <w:t>;117:1315</w:t>
            </w:r>
            <w:proofErr w:type="gramEnd"/>
            <w:r w:rsidR="00EB5674" w:rsidRPr="008E7FAA">
              <w:rPr>
                <w:rFonts w:ascii="Times New Roman" w:hAnsi="Times New Roman" w:cs="Times New Roman"/>
              </w:rPr>
              <w:t>-22</w:t>
            </w:r>
            <w:r w:rsidRPr="008E7FAA">
              <w:rPr>
                <w:rFonts w:ascii="Times New Roman" w:hAnsi="Times New Roman" w:cs="Times New Roman"/>
              </w:rPr>
              <w:t>.</w:t>
            </w:r>
          </w:p>
          <w:p w:rsidR="00EB5674" w:rsidRPr="008E7FAA" w:rsidRDefault="00EB5674" w:rsidP="00114B31">
            <w:pPr>
              <w:rPr>
                <w:rFonts w:ascii="Times New Roman" w:hAnsi="Times New Roman" w:cs="Times New Roman"/>
              </w:rPr>
            </w:pPr>
            <w:r w:rsidRPr="008E7FAA">
              <w:rPr>
                <w:rFonts w:ascii="Times New Roman" w:hAnsi="Times New Roman" w:cs="Times New Roman"/>
                <w:iCs/>
              </w:rPr>
              <w:t>DOI: 10.1097/AOG.0b013e318217922a</w:t>
            </w:r>
          </w:p>
        </w:tc>
        <w:tc>
          <w:tcPr>
            <w:tcW w:w="1843" w:type="dxa"/>
          </w:tcPr>
          <w:p w:rsidR="00D01112" w:rsidRPr="008E7FAA" w:rsidRDefault="00802157" w:rsidP="00D01112">
            <w:pPr>
              <w:rPr>
                <w:rFonts w:ascii="Times New Roman" w:hAnsi="Times New Roman" w:cs="Times New Roman"/>
              </w:rPr>
            </w:pPr>
            <w:proofErr w:type="spellStart"/>
            <w:r w:rsidRPr="008E7FAA">
              <w:rPr>
                <w:rFonts w:ascii="Times New Roman" w:hAnsi="Times New Roman" w:cs="Times New Roman"/>
              </w:rPr>
              <w:t>Akld</w:t>
            </w:r>
            <w:proofErr w:type="spellEnd"/>
          </w:p>
          <w:p w:rsidR="00802157" w:rsidRPr="008E7FAA" w:rsidRDefault="00802157" w:rsidP="00114B31">
            <w:pPr>
              <w:rPr>
                <w:rFonts w:ascii="Times New Roman" w:hAnsi="Times New Roman" w:cs="Times New Roman"/>
              </w:rPr>
            </w:pPr>
            <w:r w:rsidRPr="008E7FAA">
              <w:rPr>
                <w:rFonts w:ascii="Times New Roman" w:hAnsi="Times New Roman" w:cs="Times New Roman"/>
              </w:rPr>
              <w:t>Adel</w:t>
            </w:r>
          </w:p>
        </w:tc>
      </w:tr>
      <w:tr w:rsidR="00BD6628" w:rsidRPr="008E7FAA" w:rsidTr="008E7FAA">
        <w:tc>
          <w:tcPr>
            <w:tcW w:w="709" w:type="dxa"/>
          </w:tcPr>
          <w:p w:rsidR="00BD6628" w:rsidRPr="008E7FAA" w:rsidRDefault="00BD6628" w:rsidP="00D729CE">
            <w:pPr>
              <w:spacing w:before="120" w:after="120"/>
              <w:rPr>
                <w:rFonts w:ascii="Times New Roman" w:hAnsi="Times New Roman" w:cs="Times New Roman"/>
              </w:rPr>
            </w:pPr>
            <w:r w:rsidRPr="008E7FAA">
              <w:rPr>
                <w:rFonts w:ascii="Times New Roman" w:hAnsi="Times New Roman" w:cs="Times New Roman"/>
              </w:rPr>
              <w:lastRenderedPageBreak/>
              <w:t>2011</w:t>
            </w:r>
          </w:p>
        </w:tc>
        <w:tc>
          <w:tcPr>
            <w:tcW w:w="425" w:type="dxa"/>
          </w:tcPr>
          <w:p w:rsidR="00BD6628" w:rsidRPr="008E7FAA" w:rsidRDefault="00BD6628" w:rsidP="00D729CE">
            <w:pPr>
              <w:spacing w:before="120" w:after="120"/>
              <w:rPr>
                <w:rFonts w:ascii="Times New Roman" w:hAnsi="Times New Roman" w:cs="Times New Roman"/>
                <w:sz w:val="18"/>
                <w:szCs w:val="18"/>
              </w:rPr>
            </w:pPr>
            <w:r w:rsidRPr="008E7FAA">
              <w:rPr>
                <w:rFonts w:ascii="Times New Roman" w:hAnsi="Times New Roman" w:cs="Times New Roman"/>
                <w:sz w:val="18"/>
                <w:szCs w:val="18"/>
              </w:rPr>
              <w:t>19</w:t>
            </w:r>
          </w:p>
        </w:tc>
        <w:tc>
          <w:tcPr>
            <w:tcW w:w="851" w:type="dxa"/>
          </w:tcPr>
          <w:p w:rsidR="00BD6628" w:rsidRPr="008E7FAA" w:rsidRDefault="00BD6628" w:rsidP="00D729CE">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D729CE" w:rsidRPr="008E7FAA" w:rsidRDefault="00BD6628" w:rsidP="00114B31">
            <w:pPr>
              <w:spacing w:before="120" w:after="120"/>
              <w:rPr>
                <w:rFonts w:ascii="Times New Roman" w:hAnsi="Times New Roman" w:cs="Times New Roman"/>
                <w:lang w:val="en-GB"/>
              </w:rPr>
            </w:pPr>
            <w:proofErr w:type="spellStart"/>
            <w:r w:rsidRPr="008E7FAA">
              <w:rPr>
                <w:rFonts w:ascii="Times New Roman" w:hAnsi="Times New Roman" w:cs="Times New Roman"/>
                <w:lang w:val="en-GB"/>
              </w:rPr>
              <w:t>Schanz</w:t>
            </w:r>
            <w:proofErr w:type="spellEnd"/>
            <w:r w:rsidRPr="008E7FAA">
              <w:rPr>
                <w:rFonts w:ascii="Times New Roman" w:hAnsi="Times New Roman" w:cs="Times New Roman"/>
                <w:lang w:val="en-GB"/>
              </w:rPr>
              <w:t xml:space="preserve"> A, Winn VD, North R, Blumenstein M, </w:t>
            </w:r>
            <w:proofErr w:type="spellStart"/>
            <w:r w:rsidRPr="008E7FAA">
              <w:rPr>
                <w:rFonts w:ascii="Times New Roman" w:hAnsi="Times New Roman" w:cs="Times New Roman"/>
                <w:lang w:val="en-GB"/>
              </w:rPr>
              <w:t>Heiss</w:t>
            </w:r>
            <w:proofErr w:type="spellEnd"/>
            <w:r w:rsidRPr="008E7FAA">
              <w:rPr>
                <w:rFonts w:ascii="Times New Roman" w:hAnsi="Times New Roman" w:cs="Times New Roman"/>
                <w:lang w:val="en-GB"/>
              </w:rPr>
              <w:t xml:space="preserve"> C, Hess AP, </w:t>
            </w:r>
            <w:proofErr w:type="spellStart"/>
            <w:r w:rsidRPr="008E7FAA">
              <w:rPr>
                <w:rFonts w:ascii="Times New Roman" w:hAnsi="Times New Roman" w:cs="Times New Roman"/>
                <w:lang w:val="en-GB"/>
              </w:rPr>
              <w:t>Kruessel</w:t>
            </w:r>
            <w:proofErr w:type="spellEnd"/>
            <w:r w:rsidRPr="008E7FAA">
              <w:rPr>
                <w:rFonts w:ascii="Times New Roman" w:hAnsi="Times New Roman" w:cs="Times New Roman"/>
                <w:lang w:val="en-GB"/>
              </w:rPr>
              <w:t xml:space="preserve"> JS, McMaster M, Fisher S. Preeclampsia is Associated with Elevated CXCL12 Levels in Placental </w:t>
            </w:r>
            <w:proofErr w:type="spellStart"/>
            <w:r w:rsidRPr="008E7FAA">
              <w:rPr>
                <w:rFonts w:ascii="Times New Roman" w:hAnsi="Times New Roman" w:cs="Times New Roman"/>
                <w:lang w:val="en-GB"/>
              </w:rPr>
              <w:t>Syncytiotrophoblasts</w:t>
            </w:r>
            <w:proofErr w:type="spellEnd"/>
            <w:r w:rsidRPr="008E7FAA">
              <w:rPr>
                <w:rFonts w:ascii="Times New Roman" w:hAnsi="Times New Roman" w:cs="Times New Roman"/>
                <w:lang w:val="en-GB"/>
              </w:rPr>
              <w:t xml:space="preserve"> and Maternal Blood. </w:t>
            </w:r>
            <w:r w:rsidR="0019419C" w:rsidRPr="008E7FAA">
              <w:rPr>
                <w:rFonts w:ascii="Times New Roman" w:hAnsi="Times New Roman" w:cs="Times New Roman"/>
                <w:lang w:val="en-GB"/>
              </w:rPr>
              <w:t xml:space="preserve">. </w:t>
            </w:r>
            <w:proofErr w:type="spellStart"/>
            <w:r w:rsidR="0019419C" w:rsidRPr="008E7FAA">
              <w:rPr>
                <w:rFonts w:ascii="Times New Roman" w:hAnsi="Times New Roman" w:cs="Times New Roman"/>
                <w:lang w:val="en-GB"/>
              </w:rPr>
              <w:t>Eur</w:t>
            </w:r>
            <w:proofErr w:type="spellEnd"/>
            <w:r w:rsidR="0019419C" w:rsidRPr="008E7FAA">
              <w:rPr>
                <w:rFonts w:ascii="Times New Roman" w:hAnsi="Times New Roman" w:cs="Times New Roman"/>
                <w:lang w:val="en-GB"/>
              </w:rPr>
              <w:t xml:space="preserve"> J </w:t>
            </w:r>
            <w:proofErr w:type="spellStart"/>
            <w:r w:rsidR="0019419C" w:rsidRPr="008E7FAA">
              <w:rPr>
                <w:rFonts w:ascii="Times New Roman" w:hAnsi="Times New Roman" w:cs="Times New Roman"/>
                <w:lang w:val="en-GB"/>
              </w:rPr>
              <w:t>Obstet</w:t>
            </w:r>
            <w:proofErr w:type="spellEnd"/>
            <w:r w:rsidR="0019419C" w:rsidRPr="008E7FAA">
              <w:rPr>
                <w:rFonts w:ascii="Times New Roman" w:hAnsi="Times New Roman" w:cs="Times New Roman"/>
                <w:lang w:val="en-GB"/>
              </w:rPr>
              <w:t xml:space="preserve"> </w:t>
            </w:r>
            <w:proofErr w:type="spellStart"/>
            <w:r w:rsidR="0019419C" w:rsidRPr="008E7FAA">
              <w:rPr>
                <w:rFonts w:ascii="Times New Roman" w:hAnsi="Times New Roman" w:cs="Times New Roman"/>
                <w:lang w:val="en-GB"/>
              </w:rPr>
              <w:t>Gynecol</w:t>
            </w:r>
            <w:proofErr w:type="spellEnd"/>
            <w:r w:rsidR="0019419C" w:rsidRPr="008E7FAA">
              <w:rPr>
                <w:rFonts w:ascii="Times New Roman" w:hAnsi="Times New Roman" w:cs="Times New Roman"/>
                <w:lang w:val="en-GB"/>
              </w:rPr>
              <w:t xml:space="preserve"> </w:t>
            </w:r>
            <w:proofErr w:type="spellStart"/>
            <w:r w:rsidR="0019419C" w:rsidRPr="008E7FAA">
              <w:rPr>
                <w:rFonts w:ascii="Times New Roman" w:hAnsi="Times New Roman" w:cs="Times New Roman"/>
                <w:lang w:val="en-GB"/>
              </w:rPr>
              <w:t>Reprod</w:t>
            </w:r>
            <w:proofErr w:type="spellEnd"/>
            <w:r w:rsidR="0019419C" w:rsidRPr="008E7FAA">
              <w:rPr>
                <w:rFonts w:ascii="Times New Roman" w:hAnsi="Times New Roman" w:cs="Times New Roman"/>
                <w:lang w:val="en-GB"/>
              </w:rPr>
              <w:t xml:space="preserve"> </w:t>
            </w:r>
            <w:proofErr w:type="spellStart"/>
            <w:r w:rsidR="0019419C" w:rsidRPr="008E7FAA">
              <w:rPr>
                <w:rFonts w:ascii="Times New Roman" w:hAnsi="Times New Roman" w:cs="Times New Roman"/>
                <w:lang w:val="en-GB"/>
              </w:rPr>
              <w:t>Biol</w:t>
            </w:r>
            <w:proofErr w:type="spellEnd"/>
            <w:r w:rsidR="0019419C" w:rsidRPr="008E7FAA">
              <w:rPr>
                <w:rFonts w:ascii="Times New Roman" w:hAnsi="Times New Roman" w:cs="Times New Roman"/>
                <w:lang w:val="en-GB"/>
              </w:rPr>
              <w:t xml:space="preserve"> 2011</w:t>
            </w:r>
            <w:proofErr w:type="gramStart"/>
            <w:r w:rsidR="0019419C" w:rsidRPr="008E7FAA">
              <w:rPr>
                <w:rFonts w:ascii="Times New Roman" w:hAnsi="Times New Roman" w:cs="Times New Roman"/>
                <w:lang w:val="en-GB"/>
              </w:rPr>
              <w:t>;157</w:t>
            </w:r>
            <w:proofErr w:type="gramEnd"/>
            <w:r w:rsidR="0019419C" w:rsidRPr="008E7FAA">
              <w:rPr>
                <w:rFonts w:ascii="Times New Roman" w:hAnsi="Times New Roman" w:cs="Times New Roman"/>
                <w:lang w:val="en-GB"/>
              </w:rPr>
              <w:t xml:space="preserve">(1):32-37. </w:t>
            </w:r>
            <w:hyperlink r:id="rId10" w:tgtFrame="doilink" w:history="1">
              <w:r w:rsidR="0019419C" w:rsidRPr="008E7FAA">
                <w:rPr>
                  <w:rFonts w:ascii="Times New Roman" w:hAnsi="Times New Roman" w:cs="Times New Roman"/>
                  <w:iCs/>
                </w:rPr>
                <w:t xml:space="preserve"> DOI</w:t>
              </w:r>
              <w:r w:rsidR="0019419C" w:rsidRPr="008E7FAA">
                <w:rPr>
                  <w:rStyle w:val="Hyperlink"/>
                  <w:rFonts w:ascii="Times New Roman" w:hAnsi="Times New Roman" w:cs="Times New Roman"/>
                  <w:color w:val="auto"/>
                  <w:u w:val="none"/>
                </w:rPr>
                <w:t>:10.1016/j.ejogrb.2011.02.023</w:t>
              </w:r>
            </w:hyperlink>
            <w:r w:rsidR="0019419C" w:rsidRPr="008E7FAA">
              <w:rPr>
                <w:rFonts w:ascii="Times New Roman" w:hAnsi="Times New Roman" w:cs="Times New Roman"/>
              </w:rPr>
              <w:t>.</w:t>
            </w:r>
          </w:p>
        </w:tc>
        <w:tc>
          <w:tcPr>
            <w:tcW w:w="1843" w:type="dxa"/>
          </w:tcPr>
          <w:p w:rsidR="00BD6628" w:rsidRPr="008E7FAA" w:rsidRDefault="00BD6628" w:rsidP="00D729CE">
            <w:pPr>
              <w:rPr>
                <w:rFonts w:ascii="Times New Roman" w:hAnsi="Times New Roman" w:cs="Times New Roman"/>
              </w:rPr>
            </w:pPr>
            <w:proofErr w:type="spellStart"/>
            <w:r w:rsidRPr="008E7FAA">
              <w:rPr>
                <w:rFonts w:ascii="Times New Roman" w:hAnsi="Times New Roman" w:cs="Times New Roman"/>
              </w:rPr>
              <w:t>Akld</w:t>
            </w:r>
            <w:proofErr w:type="spellEnd"/>
          </w:p>
          <w:p w:rsidR="00BD6628" w:rsidRPr="008E7FAA" w:rsidRDefault="00BD6628" w:rsidP="00114B31">
            <w:pPr>
              <w:rPr>
                <w:rFonts w:ascii="Times New Roman" w:hAnsi="Times New Roman" w:cs="Times New Roman"/>
              </w:rPr>
            </w:pPr>
            <w:r w:rsidRPr="008E7FAA">
              <w:rPr>
                <w:rFonts w:ascii="Times New Roman" w:hAnsi="Times New Roman" w:cs="Times New Roman"/>
              </w:rPr>
              <w:t>UCSF</w:t>
            </w:r>
          </w:p>
        </w:tc>
      </w:tr>
      <w:tr w:rsidR="00BD6628" w:rsidRPr="008E7FAA" w:rsidTr="008E7FAA">
        <w:tc>
          <w:tcPr>
            <w:tcW w:w="709" w:type="dxa"/>
          </w:tcPr>
          <w:p w:rsidR="00BD6628" w:rsidRPr="008E7FAA" w:rsidRDefault="00BD6628" w:rsidP="00D729CE">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BD6628" w:rsidRPr="008E7FAA" w:rsidRDefault="00BD6628" w:rsidP="00D729CE">
            <w:pPr>
              <w:spacing w:before="120" w:after="120"/>
              <w:rPr>
                <w:rFonts w:ascii="Times New Roman" w:hAnsi="Times New Roman" w:cs="Times New Roman"/>
                <w:sz w:val="18"/>
                <w:szCs w:val="18"/>
              </w:rPr>
            </w:pPr>
            <w:r w:rsidRPr="008E7FAA">
              <w:rPr>
                <w:rFonts w:ascii="Times New Roman" w:hAnsi="Times New Roman" w:cs="Times New Roman"/>
                <w:sz w:val="18"/>
                <w:szCs w:val="18"/>
              </w:rPr>
              <w:t>20</w:t>
            </w:r>
          </w:p>
        </w:tc>
        <w:tc>
          <w:tcPr>
            <w:tcW w:w="851" w:type="dxa"/>
          </w:tcPr>
          <w:p w:rsidR="00BD6628" w:rsidRPr="008E7FAA" w:rsidRDefault="007221D6" w:rsidP="00D729CE">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BD6628" w:rsidRPr="008E7FAA" w:rsidRDefault="00650B70" w:rsidP="00114B31">
            <w:pPr>
              <w:pStyle w:val="PlainText"/>
              <w:spacing w:before="60" w:after="60"/>
              <w:rPr>
                <w:rFonts w:ascii="Times New Roman" w:hAnsi="Times New Roman" w:cs="Times New Roman"/>
                <w:sz w:val="22"/>
                <w:szCs w:val="22"/>
              </w:rPr>
            </w:pPr>
            <w:proofErr w:type="spellStart"/>
            <w:r w:rsidRPr="008E7FAA">
              <w:rPr>
                <w:rFonts w:ascii="Times New Roman" w:hAnsi="Times New Roman" w:cs="Times New Roman"/>
                <w:sz w:val="22"/>
                <w:szCs w:val="22"/>
              </w:rPr>
              <w:t>Horgan</w:t>
            </w:r>
            <w:proofErr w:type="spellEnd"/>
            <w:r w:rsidRPr="008E7FAA">
              <w:rPr>
                <w:rFonts w:ascii="Times New Roman" w:hAnsi="Times New Roman" w:cs="Times New Roman"/>
                <w:sz w:val="22"/>
                <w:szCs w:val="22"/>
              </w:rPr>
              <w:t xml:space="preserve"> R, </w:t>
            </w:r>
            <w:proofErr w:type="spellStart"/>
            <w:r w:rsidRPr="008E7FAA">
              <w:rPr>
                <w:rFonts w:ascii="Times New Roman" w:hAnsi="Times New Roman" w:cs="Times New Roman"/>
                <w:sz w:val="22"/>
                <w:szCs w:val="22"/>
              </w:rPr>
              <w:t>Broadhurst</w:t>
            </w:r>
            <w:proofErr w:type="spellEnd"/>
            <w:r w:rsidRPr="008E7FAA">
              <w:rPr>
                <w:rFonts w:ascii="Times New Roman" w:hAnsi="Times New Roman" w:cs="Times New Roman"/>
                <w:sz w:val="22"/>
                <w:szCs w:val="22"/>
              </w:rPr>
              <w:t xml:space="preserve"> D, Walsh S, Dunn W, Brown M, Roberts C, North R, McCowan L, </w:t>
            </w:r>
            <w:proofErr w:type="spellStart"/>
            <w:r w:rsidRPr="008E7FAA">
              <w:rPr>
                <w:rFonts w:ascii="Times New Roman" w:hAnsi="Times New Roman" w:cs="Times New Roman"/>
                <w:sz w:val="22"/>
                <w:szCs w:val="22"/>
              </w:rPr>
              <w:t>Kell</w:t>
            </w:r>
            <w:proofErr w:type="spellEnd"/>
            <w:r w:rsidRPr="008E7FAA">
              <w:rPr>
                <w:rFonts w:ascii="Times New Roman" w:hAnsi="Times New Roman" w:cs="Times New Roman"/>
                <w:sz w:val="22"/>
                <w:szCs w:val="22"/>
              </w:rPr>
              <w:t xml:space="preserve"> D, Baker P, Kenny L. Metabolic profiling uncovers a phenotypic signature of small for gestational age in early pregnancy. J Proteome Research 2011</w:t>
            </w:r>
            <w:proofErr w:type="gramStart"/>
            <w:r w:rsidRPr="008E7FAA">
              <w:rPr>
                <w:rFonts w:ascii="Times New Roman" w:hAnsi="Times New Roman" w:cs="Times New Roman"/>
                <w:sz w:val="22"/>
                <w:szCs w:val="22"/>
              </w:rPr>
              <w:t>;10</w:t>
            </w:r>
            <w:proofErr w:type="gramEnd"/>
            <w:r w:rsidRPr="008E7FAA">
              <w:rPr>
                <w:rFonts w:ascii="Times New Roman" w:hAnsi="Times New Roman" w:cs="Times New Roman"/>
                <w:sz w:val="22"/>
                <w:szCs w:val="22"/>
              </w:rPr>
              <w:t>(8):3660-73.</w:t>
            </w:r>
          </w:p>
        </w:tc>
        <w:tc>
          <w:tcPr>
            <w:tcW w:w="1843" w:type="dxa"/>
          </w:tcPr>
          <w:p w:rsidR="00BD6628" w:rsidRPr="008E7FAA" w:rsidRDefault="00BD6628" w:rsidP="00BD6628">
            <w:pPr>
              <w:rPr>
                <w:rFonts w:ascii="Times New Roman" w:hAnsi="Times New Roman" w:cs="Times New Roman"/>
              </w:rPr>
            </w:pPr>
            <w:proofErr w:type="spellStart"/>
            <w:r w:rsidRPr="008E7FAA">
              <w:rPr>
                <w:rFonts w:ascii="Times New Roman" w:hAnsi="Times New Roman" w:cs="Times New Roman"/>
              </w:rPr>
              <w:t>Akld</w:t>
            </w:r>
            <w:proofErr w:type="spellEnd"/>
          </w:p>
          <w:p w:rsidR="00BD6628" w:rsidRPr="008E7FAA" w:rsidRDefault="00BD6628" w:rsidP="00BD6628">
            <w:pPr>
              <w:rPr>
                <w:rFonts w:ascii="Times New Roman" w:hAnsi="Times New Roman" w:cs="Times New Roman"/>
              </w:rPr>
            </w:pPr>
            <w:r w:rsidRPr="008E7FAA">
              <w:rPr>
                <w:rFonts w:ascii="Times New Roman" w:hAnsi="Times New Roman" w:cs="Times New Roman"/>
              </w:rPr>
              <w:t>Adel</w:t>
            </w:r>
          </w:p>
          <w:p w:rsidR="00BD6628" w:rsidRPr="008E7FAA" w:rsidRDefault="00BD6628" w:rsidP="00BD6628">
            <w:pPr>
              <w:rPr>
                <w:rFonts w:ascii="Times New Roman" w:hAnsi="Times New Roman" w:cs="Times New Roman"/>
              </w:rPr>
            </w:pPr>
            <w:r w:rsidRPr="008E7FAA">
              <w:rPr>
                <w:rFonts w:ascii="Times New Roman" w:hAnsi="Times New Roman" w:cs="Times New Roman"/>
              </w:rPr>
              <w:t>Kings</w:t>
            </w:r>
          </w:p>
          <w:p w:rsidR="00BD6628" w:rsidRPr="008E7FAA" w:rsidRDefault="00BD6628" w:rsidP="00BD6628">
            <w:pPr>
              <w:rPr>
                <w:rFonts w:ascii="Times New Roman" w:hAnsi="Times New Roman" w:cs="Times New Roman"/>
              </w:rPr>
            </w:pPr>
            <w:proofErr w:type="spellStart"/>
            <w:r w:rsidRPr="008E7FAA">
              <w:rPr>
                <w:rFonts w:ascii="Times New Roman" w:hAnsi="Times New Roman" w:cs="Times New Roman"/>
              </w:rPr>
              <w:t>Manch</w:t>
            </w:r>
            <w:proofErr w:type="spellEnd"/>
          </w:p>
          <w:p w:rsidR="00BD6628" w:rsidRPr="008E7FAA" w:rsidRDefault="00BD6628" w:rsidP="00114B31">
            <w:pPr>
              <w:rPr>
                <w:rFonts w:ascii="Times New Roman" w:hAnsi="Times New Roman" w:cs="Times New Roman"/>
              </w:rPr>
            </w:pPr>
            <w:r w:rsidRPr="008E7FAA">
              <w:rPr>
                <w:rFonts w:ascii="Times New Roman" w:hAnsi="Times New Roman" w:cs="Times New Roman"/>
              </w:rPr>
              <w:t>Cork</w:t>
            </w:r>
          </w:p>
        </w:tc>
      </w:tr>
      <w:tr w:rsidR="00DE4863" w:rsidRPr="008E7FAA" w:rsidTr="008E7FAA">
        <w:tc>
          <w:tcPr>
            <w:tcW w:w="709" w:type="dxa"/>
          </w:tcPr>
          <w:p w:rsidR="00DE4863" w:rsidRPr="008E7FAA" w:rsidRDefault="00DE4863"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DE4863" w:rsidRPr="008E7FAA" w:rsidRDefault="00DE4863"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21</w:t>
            </w:r>
          </w:p>
        </w:tc>
        <w:tc>
          <w:tcPr>
            <w:tcW w:w="851" w:type="dxa"/>
          </w:tcPr>
          <w:p w:rsidR="00DE4863" w:rsidRPr="008E7FAA" w:rsidRDefault="00E705D2"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DE4863" w:rsidRPr="008E7FAA" w:rsidRDefault="00DE4863" w:rsidP="00E705D2">
            <w:pPr>
              <w:spacing w:before="120" w:after="120"/>
              <w:rPr>
                <w:rFonts w:ascii="Times New Roman" w:hAnsi="Times New Roman" w:cs="Times New Roman"/>
              </w:rPr>
            </w:pPr>
            <w:r w:rsidRPr="008E7FAA">
              <w:rPr>
                <w:rFonts w:ascii="Times New Roman" w:hAnsi="Times New Roman" w:cs="Times New Roman"/>
              </w:rPr>
              <w:t xml:space="preserve">P </w:t>
            </w:r>
            <w:proofErr w:type="spellStart"/>
            <w:r w:rsidRPr="008E7FAA">
              <w:rPr>
                <w:rFonts w:ascii="Times New Roman" w:hAnsi="Times New Roman" w:cs="Times New Roman"/>
              </w:rPr>
              <w:t>Andraweera</w:t>
            </w:r>
            <w:proofErr w:type="spellEnd"/>
            <w:r w:rsidRPr="008E7FAA">
              <w:rPr>
                <w:rFonts w:ascii="Times New Roman" w:hAnsi="Times New Roman" w:cs="Times New Roman"/>
              </w:rPr>
              <w:t xml:space="preserve">, </w:t>
            </w:r>
            <w:r w:rsidR="00E705D2" w:rsidRPr="008E7FAA">
              <w:rPr>
                <w:rFonts w:ascii="Times New Roman" w:hAnsi="Times New Roman" w:cs="Times New Roman"/>
              </w:rPr>
              <w:t xml:space="preserve">G Dekker, SD Thompson, RC Nowak, JV Zhang, </w:t>
            </w:r>
            <w:r w:rsidRPr="008E7FAA">
              <w:rPr>
                <w:rFonts w:ascii="Times New Roman" w:hAnsi="Times New Roman" w:cs="Times New Roman"/>
              </w:rPr>
              <w:t>L McCowan, R North, C Roberts</w:t>
            </w:r>
            <w:r w:rsidR="00E705D2" w:rsidRPr="008E7FAA">
              <w:rPr>
                <w:rFonts w:ascii="Times New Roman" w:hAnsi="Times New Roman" w:cs="Times New Roman"/>
              </w:rPr>
              <w:t xml:space="preserve">. </w:t>
            </w:r>
            <w:r w:rsidRPr="008E7FAA">
              <w:rPr>
                <w:rFonts w:ascii="Times New Roman" w:hAnsi="Times New Roman" w:cs="Times New Roman"/>
              </w:rPr>
              <w:t xml:space="preserve"> </w:t>
            </w:r>
            <w:r w:rsidR="00E705D2" w:rsidRPr="008E7FAA">
              <w:rPr>
                <w:rFonts w:ascii="Times New Roman" w:hAnsi="Times New Roman" w:cs="Times New Roman"/>
              </w:rPr>
              <w:t xml:space="preserve">Association of Vascular </w:t>
            </w:r>
            <w:proofErr w:type="spellStart"/>
            <w:r w:rsidR="00E705D2" w:rsidRPr="008E7FAA">
              <w:rPr>
                <w:rFonts w:ascii="Times New Roman" w:hAnsi="Times New Roman" w:cs="Times New Roman"/>
              </w:rPr>
              <w:t>EndothelialGrowthFactor</w:t>
            </w:r>
            <w:proofErr w:type="spellEnd"/>
            <w:r w:rsidR="00E705D2" w:rsidRPr="008E7FAA">
              <w:rPr>
                <w:rFonts w:ascii="Times New Roman" w:hAnsi="Times New Roman" w:cs="Times New Roman"/>
              </w:rPr>
              <w:t xml:space="preserve"> +936 C/T Single-Nucleotide Polymorphism With Pregnancies Complicated by Small-for-Gestational-Age Babies. Arch </w:t>
            </w:r>
            <w:proofErr w:type="spellStart"/>
            <w:r w:rsidR="00E705D2" w:rsidRPr="008E7FAA">
              <w:rPr>
                <w:rFonts w:ascii="Times New Roman" w:hAnsi="Times New Roman" w:cs="Times New Roman"/>
              </w:rPr>
              <w:t>Pediatr</w:t>
            </w:r>
            <w:proofErr w:type="spellEnd"/>
            <w:r w:rsidR="00E705D2" w:rsidRPr="008E7FAA">
              <w:rPr>
                <w:rFonts w:ascii="Times New Roman" w:hAnsi="Times New Roman" w:cs="Times New Roman"/>
              </w:rPr>
              <w:t xml:space="preserve"> </w:t>
            </w:r>
            <w:proofErr w:type="spellStart"/>
            <w:r w:rsidR="00E705D2" w:rsidRPr="008E7FAA">
              <w:rPr>
                <w:rFonts w:ascii="Times New Roman" w:hAnsi="Times New Roman" w:cs="Times New Roman"/>
              </w:rPr>
              <w:t>Adolesc</w:t>
            </w:r>
            <w:proofErr w:type="spellEnd"/>
            <w:r w:rsidR="00E705D2" w:rsidRPr="008E7FAA">
              <w:rPr>
                <w:rFonts w:ascii="Times New Roman" w:hAnsi="Times New Roman" w:cs="Times New Roman"/>
              </w:rPr>
              <w:t xml:space="preserve"> Med. 2011</w:t>
            </w:r>
            <w:proofErr w:type="gramStart"/>
            <w:r w:rsidR="00E705D2" w:rsidRPr="008E7FAA">
              <w:rPr>
                <w:rFonts w:ascii="Times New Roman" w:hAnsi="Times New Roman" w:cs="Times New Roman"/>
              </w:rPr>
              <w:t>;165</w:t>
            </w:r>
            <w:proofErr w:type="gramEnd"/>
            <w:r w:rsidR="00E705D2" w:rsidRPr="008E7FAA">
              <w:rPr>
                <w:rFonts w:ascii="Times New Roman" w:hAnsi="Times New Roman" w:cs="Times New Roman"/>
              </w:rPr>
              <w:t>(12):1123-1130.</w:t>
            </w:r>
          </w:p>
        </w:tc>
        <w:tc>
          <w:tcPr>
            <w:tcW w:w="1843" w:type="dxa"/>
          </w:tcPr>
          <w:p w:rsidR="00DE4863" w:rsidRPr="008E7FAA" w:rsidRDefault="00DE4863" w:rsidP="00956F5A">
            <w:pPr>
              <w:rPr>
                <w:rFonts w:ascii="Times New Roman" w:hAnsi="Times New Roman" w:cs="Times New Roman"/>
              </w:rPr>
            </w:pPr>
            <w:r w:rsidRPr="008E7FAA">
              <w:rPr>
                <w:rFonts w:ascii="Times New Roman" w:hAnsi="Times New Roman" w:cs="Times New Roman"/>
              </w:rPr>
              <w:t>Adel</w:t>
            </w:r>
          </w:p>
          <w:p w:rsidR="00DE4863" w:rsidRPr="008E7FAA" w:rsidRDefault="00DE4863" w:rsidP="00114B31">
            <w:pPr>
              <w:rPr>
                <w:rFonts w:ascii="Times New Roman" w:hAnsi="Times New Roman" w:cs="Times New Roman"/>
              </w:rPr>
            </w:pPr>
            <w:proofErr w:type="spellStart"/>
            <w:r w:rsidRPr="008E7FAA">
              <w:rPr>
                <w:rFonts w:ascii="Times New Roman" w:hAnsi="Times New Roman" w:cs="Times New Roman"/>
              </w:rPr>
              <w:t>Akld</w:t>
            </w:r>
            <w:proofErr w:type="spellEnd"/>
          </w:p>
        </w:tc>
      </w:tr>
      <w:tr w:rsidR="00650B70" w:rsidRPr="008E7FAA" w:rsidTr="008E7FAA">
        <w:tc>
          <w:tcPr>
            <w:tcW w:w="709" w:type="dxa"/>
          </w:tcPr>
          <w:p w:rsidR="00650B70" w:rsidRPr="008E7FAA" w:rsidRDefault="00650B70"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650B70" w:rsidRPr="008E7FAA" w:rsidRDefault="00650B70"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22</w:t>
            </w:r>
          </w:p>
        </w:tc>
        <w:tc>
          <w:tcPr>
            <w:tcW w:w="851" w:type="dxa"/>
          </w:tcPr>
          <w:p w:rsidR="00650B70" w:rsidRPr="008E7FAA" w:rsidRDefault="00650B70"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650B70" w:rsidRPr="008E7FAA" w:rsidRDefault="00650B70" w:rsidP="00956F5A">
            <w:pPr>
              <w:rPr>
                <w:rFonts w:ascii="Times New Roman" w:hAnsi="Times New Roman" w:cs="Times New Roman"/>
              </w:rPr>
            </w:pPr>
            <w:proofErr w:type="spellStart"/>
            <w:r w:rsidRPr="008E7FAA">
              <w:rPr>
                <w:rFonts w:ascii="Times New Roman" w:hAnsi="Times New Roman" w:cs="Times New Roman"/>
              </w:rPr>
              <w:t>Andraweera</w:t>
            </w:r>
            <w:proofErr w:type="spellEnd"/>
            <w:r w:rsidRPr="008E7FAA">
              <w:rPr>
                <w:rFonts w:ascii="Times New Roman" w:hAnsi="Times New Roman" w:cs="Times New Roman"/>
              </w:rPr>
              <w:t xml:space="preserve"> P, Dekker G, Thompson S, McCowan L, North R, Roberts C. A functional variant in the thrombospondin-1 gene and the risk of small for gestational age infants. J </w:t>
            </w:r>
            <w:proofErr w:type="spellStart"/>
            <w:r w:rsidRPr="008E7FAA">
              <w:rPr>
                <w:rFonts w:ascii="Times New Roman" w:hAnsi="Times New Roman" w:cs="Times New Roman"/>
              </w:rPr>
              <w:t>Thromb</w:t>
            </w:r>
            <w:proofErr w:type="spellEnd"/>
            <w:r w:rsidRPr="008E7FAA">
              <w:rPr>
                <w:rFonts w:ascii="Times New Roman" w:hAnsi="Times New Roman" w:cs="Times New Roman"/>
              </w:rPr>
              <w:t xml:space="preserve"> </w:t>
            </w:r>
            <w:proofErr w:type="spellStart"/>
            <w:r w:rsidRPr="008E7FAA">
              <w:rPr>
                <w:rFonts w:ascii="Times New Roman" w:hAnsi="Times New Roman" w:cs="Times New Roman"/>
              </w:rPr>
              <w:t>Haemostas</w:t>
            </w:r>
            <w:proofErr w:type="spellEnd"/>
            <w:r w:rsidRPr="008E7FAA">
              <w:rPr>
                <w:rFonts w:ascii="Times New Roman" w:hAnsi="Times New Roman" w:cs="Times New Roman"/>
              </w:rPr>
              <w:t xml:space="preserve"> 2011; 9: 2221–8.</w:t>
            </w:r>
          </w:p>
        </w:tc>
        <w:tc>
          <w:tcPr>
            <w:tcW w:w="1843" w:type="dxa"/>
          </w:tcPr>
          <w:p w:rsidR="00650B70" w:rsidRPr="008E7FAA" w:rsidRDefault="00650B70" w:rsidP="00956F5A">
            <w:pPr>
              <w:rPr>
                <w:rFonts w:ascii="Times New Roman" w:hAnsi="Times New Roman" w:cs="Times New Roman"/>
              </w:rPr>
            </w:pPr>
            <w:r w:rsidRPr="008E7FAA">
              <w:rPr>
                <w:rFonts w:ascii="Times New Roman" w:hAnsi="Times New Roman" w:cs="Times New Roman"/>
              </w:rPr>
              <w:t>Adel</w:t>
            </w:r>
          </w:p>
          <w:p w:rsidR="00650B70" w:rsidRPr="008E7FAA" w:rsidRDefault="00650B70" w:rsidP="00956F5A">
            <w:pPr>
              <w:rPr>
                <w:rFonts w:ascii="Times New Roman" w:hAnsi="Times New Roman" w:cs="Times New Roman"/>
              </w:rPr>
            </w:pPr>
            <w:proofErr w:type="spellStart"/>
            <w:r w:rsidRPr="008E7FAA">
              <w:rPr>
                <w:rFonts w:ascii="Times New Roman" w:hAnsi="Times New Roman" w:cs="Times New Roman"/>
              </w:rPr>
              <w:t>Akld</w:t>
            </w:r>
            <w:proofErr w:type="spellEnd"/>
          </w:p>
          <w:p w:rsidR="00650B70" w:rsidRPr="008E7FAA" w:rsidRDefault="00650B70" w:rsidP="00956F5A">
            <w:pPr>
              <w:rPr>
                <w:rFonts w:ascii="Times New Roman" w:hAnsi="Times New Roman" w:cs="Times New Roman"/>
              </w:rPr>
            </w:pPr>
          </w:p>
        </w:tc>
      </w:tr>
      <w:tr w:rsidR="00650B70" w:rsidRPr="008E7FAA" w:rsidTr="008E7FAA">
        <w:tc>
          <w:tcPr>
            <w:tcW w:w="709" w:type="dxa"/>
          </w:tcPr>
          <w:p w:rsidR="00650B70" w:rsidRPr="008E7FAA" w:rsidRDefault="00650B70"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650B70" w:rsidRPr="008E7FAA" w:rsidRDefault="00650B70"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23</w:t>
            </w:r>
          </w:p>
        </w:tc>
        <w:tc>
          <w:tcPr>
            <w:tcW w:w="851" w:type="dxa"/>
          </w:tcPr>
          <w:p w:rsidR="00650B70" w:rsidRPr="008E7FAA" w:rsidRDefault="00650B70"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650B70" w:rsidRPr="008E7FAA" w:rsidRDefault="00650B70" w:rsidP="00D37662">
            <w:pPr>
              <w:spacing w:before="60" w:after="60"/>
              <w:jc w:val="both"/>
              <w:rPr>
                <w:rFonts w:ascii="Times New Roman" w:hAnsi="Times New Roman" w:cs="Times New Roman"/>
              </w:rPr>
            </w:pPr>
            <w:r w:rsidRPr="008E7FAA">
              <w:rPr>
                <w:rFonts w:ascii="Times New Roman" w:hAnsi="Times New Roman" w:cs="Times New Roman"/>
              </w:rPr>
              <w:t xml:space="preserve">Van </w:t>
            </w:r>
            <w:proofErr w:type="spellStart"/>
            <w:r w:rsidRPr="008E7FAA">
              <w:rPr>
                <w:rFonts w:ascii="Times New Roman" w:hAnsi="Times New Roman" w:cs="Times New Roman"/>
              </w:rPr>
              <w:t>Altvorst</w:t>
            </w:r>
            <w:proofErr w:type="spellEnd"/>
            <w:r w:rsidRPr="008E7FAA">
              <w:rPr>
                <w:rFonts w:ascii="Times New Roman" w:hAnsi="Times New Roman" w:cs="Times New Roman"/>
              </w:rPr>
              <w:t xml:space="preserve"> MEWA, Chan EHY, Taylor RS, Kenny LC, Myers JE, Dekker GA, North RA, McCowan LME. Antepartum haemorrhage of unknown origin and maternal cigarette smoking beyond the first trimester. ANZJOG </w:t>
            </w:r>
            <w:r w:rsidR="005D1498" w:rsidRPr="008E7FAA">
              <w:rPr>
                <w:rFonts w:ascii="Times New Roman" w:hAnsi="Times New Roman" w:cs="Times New Roman"/>
              </w:rPr>
              <w:t xml:space="preserve">2012; </w:t>
            </w:r>
            <w:r w:rsidR="008F109D" w:rsidRPr="008E7FAA">
              <w:rPr>
                <w:rFonts w:ascii="Times New Roman" w:hAnsi="Times New Roman" w:cs="Times New Roman"/>
              </w:rPr>
              <w:t xml:space="preserve">52:161-166. </w:t>
            </w:r>
            <w:r w:rsidR="005D1498" w:rsidRPr="008E7FAA">
              <w:rPr>
                <w:rFonts w:ascii="Times New Roman" w:hAnsi="Times New Roman" w:cs="Times New Roman"/>
              </w:rPr>
              <w:t>Doi10.1111/j.1479-828X.2011.01398.x.</w:t>
            </w:r>
          </w:p>
          <w:p w:rsidR="00650B70" w:rsidRPr="008E7FAA" w:rsidRDefault="00650B70" w:rsidP="00956F5A">
            <w:pPr>
              <w:rPr>
                <w:rFonts w:ascii="Times New Roman" w:hAnsi="Times New Roman" w:cs="Times New Roman"/>
              </w:rPr>
            </w:pPr>
          </w:p>
        </w:tc>
        <w:tc>
          <w:tcPr>
            <w:tcW w:w="1843" w:type="dxa"/>
          </w:tcPr>
          <w:p w:rsidR="00726049" w:rsidRPr="008E7FAA" w:rsidRDefault="00726049" w:rsidP="00726049">
            <w:pPr>
              <w:rPr>
                <w:rFonts w:ascii="Times New Roman" w:hAnsi="Times New Roman" w:cs="Times New Roman"/>
              </w:rPr>
            </w:pPr>
            <w:proofErr w:type="spellStart"/>
            <w:r w:rsidRPr="008E7FAA">
              <w:rPr>
                <w:rFonts w:ascii="Times New Roman" w:hAnsi="Times New Roman" w:cs="Times New Roman"/>
              </w:rPr>
              <w:t>Akld</w:t>
            </w:r>
            <w:proofErr w:type="spellEnd"/>
          </w:p>
          <w:p w:rsidR="00726049" w:rsidRPr="008E7FAA" w:rsidRDefault="00726049" w:rsidP="00726049">
            <w:pPr>
              <w:rPr>
                <w:rFonts w:ascii="Times New Roman" w:hAnsi="Times New Roman" w:cs="Times New Roman"/>
              </w:rPr>
            </w:pPr>
            <w:r w:rsidRPr="008E7FAA">
              <w:rPr>
                <w:rFonts w:ascii="Times New Roman" w:hAnsi="Times New Roman" w:cs="Times New Roman"/>
              </w:rPr>
              <w:t>Adel</w:t>
            </w:r>
          </w:p>
          <w:p w:rsidR="00726049" w:rsidRPr="008E7FAA" w:rsidRDefault="00726049" w:rsidP="00726049">
            <w:pPr>
              <w:rPr>
                <w:rFonts w:ascii="Times New Roman" w:hAnsi="Times New Roman" w:cs="Times New Roman"/>
              </w:rPr>
            </w:pPr>
            <w:r w:rsidRPr="008E7FAA">
              <w:rPr>
                <w:rFonts w:ascii="Times New Roman" w:hAnsi="Times New Roman" w:cs="Times New Roman"/>
              </w:rPr>
              <w:t>Kings</w:t>
            </w:r>
          </w:p>
          <w:p w:rsidR="00726049" w:rsidRPr="008E7FAA" w:rsidRDefault="00726049" w:rsidP="00726049">
            <w:pPr>
              <w:rPr>
                <w:rFonts w:ascii="Times New Roman" w:hAnsi="Times New Roman" w:cs="Times New Roman"/>
              </w:rPr>
            </w:pPr>
            <w:proofErr w:type="spellStart"/>
            <w:r w:rsidRPr="008E7FAA">
              <w:rPr>
                <w:rFonts w:ascii="Times New Roman" w:hAnsi="Times New Roman" w:cs="Times New Roman"/>
              </w:rPr>
              <w:t>Manch</w:t>
            </w:r>
            <w:proofErr w:type="spellEnd"/>
          </w:p>
          <w:p w:rsidR="00650B70" w:rsidRPr="008E7FAA" w:rsidRDefault="00726049" w:rsidP="00114B31">
            <w:pPr>
              <w:rPr>
                <w:rFonts w:ascii="Times New Roman" w:hAnsi="Times New Roman" w:cs="Times New Roman"/>
              </w:rPr>
            </w:pPr>
            <w:r w:rsidRPr="008E7FAA">
              <w:rPr>
                <w:rFonts w:ascii="Times New Roman" w:hAnsi="Times New Roman" w:cs="Times New Roman"/>
              </w:rPr>
              <w:t xml:space="preserve">Cork </w:t>
            </w:r>
          </w:p>
        </w:tc>
      </w:tr>
      <w:tr w:rsidR="005D1498" w:rsidRPr="008E7FAA" w:rsidTr="008E7FAA">
        <w:tc>
          <w:tcPr>
            <w:tcW w:w="709" w:type="dxa"/>
          </w:tcPr>
          <w:p w:rsidR="005D1498" w:rsidRPr="008E7FAA" w:rsidRDefault="005D1498"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5D1498" w:rsidRPr="008E7FAA" w:rsidRDefault="005D1498"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w:t>
            </w:r>
            <w:r w:rsidR="00C86AE9" w:rsidRPr="008E7FAA">
              <w:rPr>
                <w:rFonts w:ascii="Times New Roman" w:hAnsi="Times New Roman" w:cs="Times New Roman"/>
                <w:sz w:val="18"/>
                <w:szCs w:val="18"/>
              </w:rPr>
              <w:t>4</w:t>
            </w:r>
          </w:p>
        </w:tc>
        <w:tc>
          <w:tcPr>
            <w:tcW w:w="851" w:type="dxa"/>
          </w:tcPr>
          <w:p w:rsidR="005D1498" w:rsidRPr="008E7FAA" w:rsidRDefault="005D1498"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5D1498" w:rsidRPr="008E7FAA" w:rsidRDefault="005D1498" w:rsidP="00956F5A">
            <w:pPr>
              <w:rPr>
                <w:rFonts w:ascii="Times New Roman" w:hAnsi="Times New Roman" w:cs="Times New Roman"/>
              </w:rPr>
            </w:pPr>
            <w:r w:rsidRPr="008E7FAA">
              <w:rPr>
                <w:rFonts w:ascii="Times New Roman" w:hAnsi="Times New Roman" w:cs="Times New Roman"/>
              </w:rPr>
              <w:t xml:space="preserve">McCarthy, F, </w:t>
            </w:r>
            <w:proofErr w:type="spellStart"/>
            <w:r w:rsidRPr="008E7FAA">
              <w:rPr>
                <w:rFonts w:ascii="Times New Roman" w:hAnsi="Times New Roman" w:cs="Times New Roman"/>
              </w:rPr>
              <w:t>Kashin</w:t>
            </w:r>
            <w:proofErr w:type="spellEnd"/>
            <w:r w:rsidRPr="008E7FAA">
              <w:rPr>
                <w:rFonts w:ascii="Times New Roman" w:hAnsi="Times New Roman" w:cs="Times New Roman"/>
              </w:rPr>
              <w:t xml:space="preserve"> A, North R, Moss-Morris R, Baker P, Dekker G, Poston L, Kenny L.A prospective cohort study investigating associations between hyperemesis </w:t>
            </w:r>
            <w:proofErr w:type="spellStart"/>
            <w:r w:rsidRPr="008E7FAA">
              <w:rPr>
                <w:rFonts w:ascii="Times New Roman" w:hAnsi="Times New Roman" w:cs="Times New Roman"/>
              </w:rPr>
              <w:t>gravidarum</w:t>
            </w:r>
            <w:proofErr w:type="spellEnd"/>
            <w:r w:rsidRPr="008E7FAA">
              <w:rPr>
                <w:rFonts w:ascii="Times New Roman" w:hAnsi="Times New Roman" w:cs="Times New Roman"/>
              </w:rPr>
              <w:t xml:space="preserve"> and cognitive, behavioural and emotional well-being in pregnancy. </w:t>
            </w:r>
            <w:proofErr w:type="spellStart"/>
            <w:r w:rsidRPr="008E7FAA">
              <w:rPr>
                <w:rFonts w:ascii="Times New Roman" w:hAnsi="Times New Roman" w:cs="Times New Roman"/>
              </w:rPr>
              <w:t>PLoS</w:t>
            </w:r>
            <w:proofErr w:type="spellEnd"/>
            <w:r w:rsidRPr="008E7FAA">
              <w:rPr>
                <w:rFonts w:ascii="Times New Roman" w:hAnsi="Times New Roman" w:cs="Times New Roman"/>
              </w:rPr>
              <w:t xml:space="preserve"> ONE </w:t>
            </w:r>
            <w:r w:rsidR="00C86AE9" w:rsidRPr="008E7FAA">
              <w:rPr>
                <w:rFonts w:ascii="Times New Roman" w:hAnsi="Times New Roman" w:cs="Times New Roman"/>
              </w:rPr>
              <w:t xml:space="preserve">2011; </w:t>
            </w:r>
            <w:r w:rsidRPr="008E7FAA">
              <w:rPr>
                <w:rFonts w:ascii="Times New Roman" w:hAnsi="Times New Roman" w:cs="Times New Roman"/>
              </w:rPr>
              <w:t>6(11): e27678. doi:10.1371/journal.pone.0027678.</w:t>
            </w:r>
          </w:p>
        </w:tc>
        <w:tc>
          <w:tcPr>
            <w:tcW w:w="1843" w:type="dxa"/>
          </w:tcPr>
          <w:p w:rsidR="005D1498" w:rsidRPr="008E7FAA" w:rsidRDefault="005D1498" w:rsidP="00956F5A">
            <w:pPr>
              <w:rPr>
                <w:rFonts w:ascii="Times New Roman" w:hAnsi="Times New Roman" w:cs="Times New Roman"/>
              </w:rPr>
            </w:pPr>
            <w:proofErr w:type="spellStart"/>
            <w:r w:rsidRPr="008E7FAA">
              <w:rPr>
                <w:rFonts w:ascii="Times New Roman" w:hAnsi="Times New Roman" w:cs="Times New Roman"/>
              </w:rPr>
              <w:t>Akld</w:t>
            </w:r>
            <w:proofErr w:type="spellEnd"/>
          </w:p>
          <w:p w:rsidR="005D1498" w:rsidRPr="008E7FAA" w:rsidRDefault="005D1498" w:rsidP="00956F5A">
            <w:pPr>
              <w:rPr>
                <w:rFonts w:ascii="Times New Roman" w:hAnsi="Times New Roman" w:cs="Times New Roman"/>
              </w:rPr>
            </w:pPr>
            <w:r w:rsidRPr="008E7FAA">
              <w:rPr>
                <w:rFonts w:ascii="Times New Roman" w:hAnsi="Times New Roman" w:cs="Times New Roman"/>
              </w:rPr>
              <w:t>Adel</w:t>
            </w:r>
          </w:p>
          <w:p w:rsidR="005D1498" w:rsidRPr="008E7FAA" w:rsidRDefault="005D1498" w:rsidP="00956F5A">
            <w:pPr>
              <w:rPr>
                <w:rFonts w:ascii="Times New Roman" w:hAnsi="Times New Roman" w:cs="Times New Roman"/>
              </w:rPr>
            </w:pPr>
            <w:r w:rsidRPr="008E7FAA">
              <w:rPr>
                <w:rFonts w:ascii="Times New Roman" w:hAnsi="Times New Roman" w:cs="Times New Roman"/>
              </w:rPr>
              <w:t>Kings</w:t>
            </w:r>
          </w:p>
          <w:p w:rsidR="005D1498" w:rsidRPr="008E7FAA" w:rsidRDefault="005D1498" w:rsidP="00956F5A">
            <w:pPr>
              <w:rPr>
                <w:rFonts w:ascii="Times New Roman" w:hAnsi="Times New Roman" w:cs="Times New Roman"/>
              </w:rPr>
            </w:pPr>
            <w:proofErr w:type="spellStart"/>
            <w:r w:rsidRPr="008E7FAA">
              <w:rPr>
                <w:rFonts w:ascii="Times New Roman" w:hAnsi="Times New Roman" w:cs="Times New Roman"/>
              </w:rPr>
              <w:t>Manch</w:t>
            </w:r>
            <w:proofErr w:type="spellEnd"/>
          </w:p>
          <w:p w:rsidR="005D1498" w:rsidRPr="008E7FAA" w:rsidRDefault="005D1498" w:rsidP="00956F5A">
            <w:pPr>
              <w:rPr>
                <w:rFonts w:ascii="Times New Roman" w:hAnsi="Times New Roman" w:cs="Times New Roman"/>
              </w:rPr>
            </w:pPr>
            <w:r w:rsidRPr="008E7FAA">
              <w:rPr>
                <w:rFonts w:ascii="Times New Roman" w:hAnsi="Times New Roman" w:cs="Times New Roman"/>
              </w:rPr>
              <w:t>Cork</w:t>
            </w:r>
          </w:p>
          <w:p w:rsidR="005D1498" w:rsidRPr="008E7FAA" w:rsidRDefault="005D1498" w:rsidP="00956F5A">
            <w:pPr>
              <w:rPr>
                <w:rFonts w:ascii="Times New Roman" w:hAnsi="Times New Roman" w:cs="Times New Roman"/>
              </w:rPr>
            </w:pPr>
          </w:p>
        </w:tc>
      </w:tr>
      <w:tr w:rsidR="00C86AE9" w:rsidRPr="008E7FAA" w:rsidTr="008E7FAA">
        <w:tc>
          <w:tcPr>
            <w:tcW w:w="709" w:type="dxa"/>
          </w:tcPr>
          <w:p w:rsidR="00C86AE9" w:rsidRPr="008E7FAA" w:rsidRDefault="00C86AE9"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C86AE9" w:rsidRPr="008E7FAA" w:rsidRDefault="00C86AE9"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25</w:t>
            </w:r>
          </w:p>
        </w:tc>
        <w:tc>
          <w:tcPr>
            <w:tcW w:w="851" w:type="dxa"/>
          </w:tcPr>
          <w:p w:rsidR="00C86AE9" w:rsidRPr="008E7FAA" w:rsidRDefault="008F109D"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537FC2" w:rsidRPr="008E7FAA" w:rsidRDefault="00C86AE9" w:rsidP="00537FC2">
            <w:pPr>
              <w:pStyle w:val="PlainText"/>
              <w:spacing w:before="120" w:after="120"/>
              <w:rPr>
                <w:rFonts w:ascii="Times New Roman" w:hAnsi="Times New Roman" w:cs="Times New Roman"/>
                <w:sz w:val="22"/>
                <w:szCs w:val="22"/>
              </w:rPr>
            </w:pPr>
            <w:r w:rsidRPr="008E7FAA">
              <w:rPr>
                <w:rFonts w:ascii="Times New Roman" w:hAnsi="Times New Roman" w:cs="Times New Roman"/>
                <w:sz w:val="22"/>
                <w:szCs w:val="22"/>
              </w:rPr>
              <w:t>Blumenstein M,</w:t>
            </w:r>
            <w:r w:rsidRPr="008E7FAA">
              <w:rPr>
                <w:rFonts w:ascii="Times New Roman" w:hAnsi="Times New Roman" w:cs="Times New Roman"/>
                <w:color w:val="000000"/>
                <w:sz w:val="22"/>
                <w:szCs w:val="22"/>
              </w:rPr>
              <w:t xml:space="preserve"> McCowan LME, Wu S, Cooper GJS, North RA.</w:t>
            </w:r>
            <w:r w:rsidRPr="008E7FAA">
              <w:rPr>
                <w:rFonts w:ascii="Times New Roman" w:hAnsi="Times New Roman" w:cs="Times New Roman"/>
                <w:sz w:val="22"/>
                <w:szCs w:val="22"/>
              </w:rPr>
              <w:t xml:space="preserve">  Plasma </w:t>
            </w:r>
            <w:proofErr w:type="spellStart"/>
            <w:r w:rsidRPr="008E7FAA">
              <w:rPr>
                <w:rFonts w:ascii="Times New Roman" w:hAnsi="Times New Roman" w:cs="Times New Roman"/>
                <w:sz w:val="22"/>
                <w:szCs w:val="22"/>
              </w:rPr>
              <w:t>clusterin</w:t>
            </w:r>
            <w:proofErr w:type="spellEnd"/>
            <w:r w:rsidR="00F11DE6" w:rsidRPr="008E7FAA">
              <w:rPr>
                <w:rFonts w:ascii="Times New Roman" w:hAnsi="Times New Roman" w:cs="Times New Roman"/>
                <w:sz w:val="22"/>
                <w:szCs w:val="22"/>
              </w:rPr>
              <w:t xml:space="preserve"> </w:t>
            </w:r>
            <w:r w:rsidRPr="008E7FAA">
              <w:rPr>
                <w:rFonts w:ascii="Times New Roman" w:hAnsi="Times New Roman" w:cs="Times New Roman"/>
                <w:sz w:val="22"/>
                <w:szCs w:val="22"/>
              </w:rPr>
              <w:t>increased prior to small for gestational age (SGA) associated with preeclampsia and decreased prior to SGA in normotensive pregnancies. Reproductive Sciences</w:t>
            </w:r>
            <w:r w:rsidR="00F11DE6" w:rsidRPr="008E7FAA">
              <w:rPr>
                <w:rFonts w:ascii="Times New Roman" w:hAnsi="Times New Roman" w:cs="Times New Roman"/>
                <w:sz w:val="22"/>
                <w:szCs w:val="22"/>
              </w:rPr>
              <w:t xml:space="preserve"> 2012</w:t>
            </w:r>
            <w:proofErr w:type="gramStart"/>
            <w:r w:rsidR="00537FC2" w:rsidRPr="008E7FAA">
              <w:rPr>
                <w:rFonts w:ascii="Times New Roman" w:hAnsi="Times New Roman" w:cs="Times New Roman"/>
                <w:sz w:val="22"/>
                <w:szCs w:val="22"/>
              </w:rPr>
              <w:t>;19</w:t>
            </w:r>
            <w:proofErr w:type="gramEnd"/>
            <w:r w:rsidR="00537FC2" w:rsidRPr="008E7FAA">
              <w:rPr>
                <w:rFonts w:ascii="Times New Roman" w:hAnsi="Times New Roman" w:cs="Times New Roman"/>
                <w:sz w:val="22"/>
                <w:szCs w:val="22"/>
              </w:rPr>
              <w:t>(6):650-657.</w:t>
            </w:r>
            <w:r w:rsidRPr="008E7FAA">
              <w:rPr>
                <w:rFonts w:ascii="Times New Roman" w:hAnsi="Times New Roman" w:cs="Times New Roman"/>
                <w:sz w:val="22"/>
                <w:szCs w:val="22"/>
              </w:rPr>
              <w:t xml:space="preserve"> </w:t>
            </w:r>
            <w:r w:rsidR="00F11DE6" w:rsidRPr="008E7FAA">
              <w:rPr>
                <w:rFonts w:ascii="Times New Roman" w:hAnsi="Times New Roman" w:cs="Times New Roman"/>
                <w:sz w:val="22"/>
                <w:szCs w:val="22"/>
              </w:rPr>
              <w:t>Published on-line 28 Feb 12; DOI: 10.1177/1933719111430999</w:t>
            </w:r>
          </w:p>
        </w:tc>
        <w:tc>
          <w:tcPr>
            <w:tcW w:w="1843" w:type="dxa"/>
          </w:tcPr>
          <w:p w:rsidR="00C86AE9" w:rsidRPr="008E7FAA" w:rsidRDefault="00C86AE9" w:rsidP="00956F5A">
            <w:pPr>
              <w:rPr>
                <w:rFonts w:ascii="Times New Roman" w:hAnsi="Times New Roman" w:cs="Times New Roman"/>
              </w:rPr>
            </w:pPr>
            <w:proofErr w:type="spellStart"/>
            <w:r w:rsidRPr="008E7FAA">
              <w:rPr>
                <w:rFonts w:ascii="Times New Roman" w:hAnsi="Times New Roman" w:cs="Times New Roman"/>
              </w:rPr>
              <w:t>Akld</w:t>
            </w:r>
            <w:proofErr w:type="spellEnd"/>
          </w:p>
          <w:p w:rsidR="00C86AE9" w:rsidRPr="008E7FAA" w:rsidRDefault="00C86AE9" w:rsidP="00956F5A">
            <w:pPr>
              <w:rPr>
                <w:rFonts w:ascii="Times New Roman" w:hAnsi="Times New Roman" w:cs="Times New Roman"/>
              </w:rPr>
            </w:pPr>
          </w:p>
        </w:tc>
      </w:tr>
      <w:tr w:rsidR="00C86AE9" w:rsidRPr="008E7FAA" w:rsidTr="008E7FAA">
        <w:tc>
          <w:tcPr>
            <w:tcW w:w="709" w:type="dxa"/>
          </w:tcPr>
          <w:p w:rsidR="00C86AE9" w:rsidRPr="008E7FAA" w:rsidRDefault="00C86AE9"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C86AE9" w:rsidRPr="008E7FAA" w:rsidRDefault="00C86AE9"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26</w:t>
            </w:r>
          </w:p>
        </w:tc>
        <w:tc>
          <w:tcPr>
            <w:tcW w:w="851" w:type="dxa"/>
          </w:tcPr>
          <w:p w:rsidR="00C86AE9" w:rsidRPr="008E7FAA" w:rsidRDefault="00C86AE9"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C86AE9" w:rsidRPr="008E7FAA" w:rsidRDefault="00C86AE9" w:rsidP="003110DC">
            <w:pPr>
              <w:rPr>
                <w:rFonts w:ascii="Times New Roman" w:hAnsi="Times New Roman" w:cs="Times New Roman"/>
              </w:rPr>
            </w:pPr>
            <w:r w:rsidRPr="008E7FAA">
              <w:rPr>
                <w:rFonts w:ascii="Times New Roman" w:hAnsi="Times New Roman" w:cs="Times New Roman"/>
                <w:lang w:val="en-US"/>
              </w:rPr>
              <w:t xml:space="preserve">Anderson NH, McCowan LME Fyfe EM, Chan EHY, Taylor RS, Stewart AW, Dekker GA, North RA. </w:t>
            </w:r>
            <w:r w:rsidRPr="008E7FAA">
              <w:rPr>
                <w:rFonts w:ascii="Times New Roman" w:hAnsi="Times New Roman" w:cs="Times New Roman"/>
              </w:rPr>
              <w:t>The impact of maternal body mass index on the phenotype of pre-eclampsia: a prospective cohort study. BJOG 2012</w:t>
            </w:r>
            <w:r w:rsidR="008E4043" w:rsidRPr="008E7FAA">
              <w:rPr>
                <w:rFonts w:ascii="Times New Roman" w:hAnsi="Times New Roman" w:cs="Times New Roman"/>
              </w:rPr>
              <w:t xml:space="preserve"> Published Online 3 February</w:t>
            </w:r>
            <w:r w:rsidR="00D37662" w:rsidRPr="008E7FAA">
              <w:rPr>
                <w:rFonts w:ascii="Times New Roman" w:hAnsi="Times New Roman" w:cs="Times New Roman"/>
              </w:rPr>
              <w:t xml:space="preserve"> 2012</w:t>
            </w:r>
            <w:proofErr w:type="gramStart"/>
            <w:r w:rsidR="003110DC" w:rsidRPr="008E7FAA">
              <w:rPr>
                <w:rFonts w:ascii="Times New Roman" w:hAnsi="Times New Roman" w:cs="Times New Roman"/>
              </w:rPr>
              <w:t>;</w:t>
            </w:r>
            <w:r w:rsidR="003110DC" w:rsidRPr="008E7FAA">
              <w:rPr>
                <w:rFonts w:ascii="Times New Roman" w:eastAsia="Times New Roman" w:hAnsi="Times New Roman" w:cs="Times New Roman"/>
              </w:rPr>
              <w:t>119</w:t>
            </w:r>
            <w:proofErr w:type="gramEnd"/>
            <w:r w:rsidR="003110DC" w:rsidRPr="008E7FAA">
              <w:rPr>
                <w:rFonts w:ascii="Times New Roman" w:eastAsia="Times New Roman" w:hAnsi="Times New Roman" w:cs="Times New Roman"/>
              </w:rPr>
              <w:t>(5):589-595.</w:t>
            </w:r>
            <w:r w:rsidRPr="008E7FAA">
              <w:rPr>
                <w:rFonts w:ascii="Times New Roman" w:hAnsi="Times New Roman" w:cs="Times New Roman"/>
              </w:rPr>
              <w:t xml:space="preserve"> </w:t>
            </w:r>
            <w:r w:rsidR="008E4043" w:rsidRPr="008E7FAA">
              <w:rPr>
                <w:rFonts w:ascii="Times New Roman" w:hAnsi="Times New Roman" w:cs="Times New Roman"/>
              </w:rPr>
              <w:t xml:space="preserve">DOI: 10.1111/j.1471-0528.2012.03278.x. </w:t>
            </w:r>
          </w:p>
        </w:tc>
        <w:tc>
          <w:tcPr>
            <w:tcW w:w="1843" w:type="dxa"/>
          </w:tcPr>
          <w:p w:rsidR="00C86AE9" w:rsidRPr="008E7FAA" w:rsidRDefault="00C86AE9" w:rsidP="00956F5A">
            <w:pPr>
              <w:rPr>
                <w:rFonts w:ascii="Times New Roman" w:hAnsi="Times New Roman" w:cs="Times New Roman"/>
              </w:rPr>
            </w:pPr>
            <w:proofErr w:type="spellStart"/>
            <w:r w:rsidRPr="008E7FAA">
              <w:rPr>
                <w:rFonts w:ascii="Times New Roman" w:hAnsi="Times New Roman" w:cs="Times New Roman"/>
              </w:rPr>
              <w:t>Akld</w:t>
            </w:r>
            <w:proofErr w:type="spellEnd"/>
          </w:p>
          <w:p w:rsidR="00C86AE9" w:rsidRPr="008E7FAA" w:rsidRDefault="00C86AE9" w:rsidP="00956F5A">
            <w:pPr>
              <w:rPr>
                <w:rFonts w:ascii="Times New Roman" w:hAnsi="Times New Roman" w:cs="Times New Roman"/>
              </w:rPr>
            </w:pPr>
            <w:r w:rsidRPr="008E7FAA">
              <w:rPr>
                <w:rFonts w:ascii="Times New Roman" w:hAnsi="Times New Roman" w:cs="Times New Roman"/>
              </w:rPr>
              <w:t>Adel</w:t>
            </w:r>
          </w:p>
          <w:p w:rsidR="00C86AE9" w:rsidRPr="008E7FAA" w:rsidRDefault="00C86AE9" w:rsidP="00956F5A">
            <w:pPr>
              <w:rPr>
                <w:rFonts w:ascii="Times New Roman" w:hAnsi="Times New Roman" w:cs="Times New Roman"/>
              </w:rPr>
            </w:pPr>
          </w:p>
        </w:tc>
      </w:tr>
      <w:tr w:rsidR="00D37662" w:rsidRPr="008E7FAA" w:rsidTr="008E7FAA">
        <w:tc>
          <w:tcPr>
            <w:tcW w:w="709" w:type="dxa"/>
          </w:tcPr>
          <w:p w:rsidR="00D37662" w:rsidRPr="008E7FAA" w:rsidRDefault="00D37662" w:rsidP="00956F5A">
            <w:pPr>
              <w:spacing w:before="120" w:after="120"/>
              <w:rPr>
                <w:rFonts w:ascii="Times New Roman" w:hAnsi="Times New Roman" w:cs="Times New Roman"/>
              </w:rPr>
            </w:pPr>
            <w:r w:rsidRPr="008E7FAA">
              <w:rPr>
                <w:rFonts w:ascii="Times New Roman" w:hAnsi="Times New Roman" w:cs="Times New Roman"/>
              </w:rPr>
              <w:t>2011</w:t>
            </w:r>
          </w:p>
        </w:tc>
        <w:tc>
          <w:tcPr>
            <w:tcW w:w="425" w:type="dxa"/>
          </w:tcPr>
          <w:p w:rsidR="00D37662" w:rsidRPr="008E7FAA" w:rsidRDefault="00D37662"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27</w:t>
            </w:r>
          </w:p>
        </w:tc>
        <w:tc>
          <w:tcPr>
            <w:tcW w:w="851" w:type="dxa"/>
          </w:tcPr>
          <w:p w:rsidR="00D37662" w:rsidRPr="008E7FAA" w:rsidRDefault="00D37662"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D37662" w:rsidRPr="008E7FAA" w:rsidRDefault="00D37662" w:rsidP="00537FC2">
            <w:pPr>
              <w:shd w:val="clear" w:color="auto" w:fill="FFFFFF"/>
              <w:spacing w:before="168"/>
              <w:rPr>
                <w:rFonts w:ascii="Times New Roman" w:eastAsia="Times New Roman" w:hAnsi="Times New Roman" w:cs="Times New Roman"/>
                <w:color w:val="222222"/>
              </w:rPr>
            </w:pPr>
            <w:proofErr w:type="spellStart"/>
            <w:r w:rsidRPr="008E7FAA">
              <w:rPr>
                <w:rFonts w:ascii="Times New Roman" w:eastAsia="Times New Roman" w:hAnsi="Times New Roman" w:cs="Times New Roman"/>
              </w:rPr>
              <w:t>Andraweera</w:t>
            </w:r>
            <w:proofErr w:type="spellEnd"/>
            <w:r w:rsidRPr="008E7FAA">
              <w:rPr>
                <w:rFonts w:ascii="Times New Roman" w:eastAsia="Times New Roman" w:hAnsi="Times New Roman" w:cs="Times New Roman"/>
              </w:rPr>
              <w:t xml:space="preserve"> PH, Dekker GA, Thompson SD, McCowan LME, North RA, Roberts CT. A functional variant in ANGPT1 and the risk of pregnancies with hypertensive disorders and small for gestational age infants. </w:t>
            </w:r>
            <w:r w:rsidR="00537FC2" w:rsidRPr="008E7FAA">
              <w:rPr>
                <w:rFonts w:ascii="Times New Roman" w:eastAsia="Times New Roman" w:hAnsi="Times New Roman" w:cs="Times New Roman"/>
                <w:iCs/>
                <w:color w:val="222222"/>
              </w:rPr>
              <w:t xml:space="preserve">Mol. Hum. </w:t>
            </w:r>
            <w:proofErr w:type="spellStart"/>
            <w:r w:rsidR="00537FC2" w:rsidRPr="008E7FAA">
              <w:rPr>
                <w:rFonts w:ascii="Times New Roman" w:eastAsia="Times New Roman" w:hAnsi="Times New Roman" w:cs="Times New Roman"/>
                <w:iCs/>
                <w:color w:val="222222"/>
              </w:rPr>
              <w:t>Reprod</w:t>
            </w:r>
            <w:proofErr w:type="spellEnd"/>
            <w:r w:rsidR="00537FC2" w:rsidRPr="008E7FAA">
              <w:rPr>
                <w:rFonts w:ascii="Times New Roman" w:eastAsia="Times New Roman" w:hAnsi="Times New Roman" w:cs="Times New Roman"/>
                <w:iCs/>
                <w:color w:val="222222"/>
              </w:rPr>
              <w:t xml:space="preserve">. </w:t>
            </w:r>
            <w:r w:rsidR="003162F6" w:rsidRPr="008E7FAA">
              <w:rPr>
                <w:rFonts w:ascii="Times New Roman" w:eastAsia="Times New Roman" w:hAnsi="Times New Roman" w:cs="Times New Roman"/>
                <w:iCs/>
                <w:color w:val="222222"/>
              </w:rPr>
              <w:t>2012 18(6): 325-332. first published online December 28, 2011 doi:10.1093/</w:t>
            </w:r>
            <w:proofErr w:type="spellStart"/>
            <w:r w:rsidR="003162F6" w:rsidRPr="008E7FAA">
              <w:rPr>
                <w:rFonts w:ascii="Times New Roman" w:eastAsia="Times New Roman" w:hAnsi="Times New Roman" w:cs="Times New Roman"/>
                <w:iCs/>
                <w:color w:val="222222"/>
              </w:rPr>
              <w:t>molehr</w:t>
            </w:r>
            <w:proofErr w:type="spellEnd"/>
            <w:r w:rsidR="003162F6" w:rsidRPr="008E7FAA">
              <w:rPr>
                <w:rFonts w:ascii="Times New Roman" w:eastAsia="Times New Roman" w:hAnsi="Times New Roman" w:cs="Times New Roman"/>
                <w:iCs/>
                <w:color w:val="222222"/>
              </w:rPr>
              <w:t xml:space="preserve">/gar081 </w:t>
            </w:r>
          </w:p>
        </w:tc>
        <w:tc>
          <w:tcPr>
            <w:tcW w:w="1843" w:type="dxa"/>
          </w:tcPr>
          <w:p w:rsidR="00D37662" w:rsidRPr="008E7FAA" w:rsidRDefault="00D37662" w:rsidP="00956F5A">
            <w:pPr>
              <w:rPr>
                <w:rFonts w:ascii="Times New Roman" w:hAnsi="Times New Roman" w:cs="Times New Roman"/>
              </w:rPr>
            </w:pPr>
            <w:proofErr w:type="spellStart"/>
            <w:r w:rsidRPr="008E7FAA">
              <w:rPr>
                <w:rFonts w:ascii="Times New Roman" w:hAnsi="Times New Roman" w:cs="Times New Roman"/>
              </w:rPr>
              <w:t>Akld</w:t>
            </w:r>
            <w:proofErr w:type="spellEnd"/>
          </w:p>
          <w:p w:rsidR="00D37662" w:rsidRPr="008E7FAA" w:rsidRDefault="00D37662" w:rsidP="00956F5A">
            <w:pPr>
              <w:rPr>
                <w:rFonts w:ascii="Times New Roman" w:hAnsi="Times New Roman" w:cs="Times New Roman"/>
              </w:rPr>
            </w:pPr>
            <w:r w:rsidRPr="008E7FAA">
              <w:rPr>
                <w:rFonts w:ascii="Times New Roman" w:hAnsi="Times New Roman" w:cs="Times New Roman"/>
              </w:rPr>
              <w:t>Adel</w:t>
            </w:r>
          </w:p>
          <w:p w:rsidR="00D37662" w:rsidRPr="008E7FAA" w:rsidRDefault="00D37662" w:rsidP="00956F5A">
            <w:pPr>
              <w:rPr>
                <w:rFonts w:ascii="Times New Roman" w:hAnsi="Times New Roman" w:cs="Times New Roman"/>
              </w:rPr>
            </w:pPr>
          </w:p>
        </w:tc>
      </w:tr>
      <w:tr w:rsidR="00C86AE9" w:rsidRPr="008E7FAA" w:rsidTr="008E7FAA">
        <w:tc>
          <w:tcPr>
            <w:tcW w:w="709" w:type="dxa"/>
          </w:tcPr>
          <w:p w:rsidR="00C86AE9" w:rsidRPr="008E7FAA" w:rsidRDefault="00C86AE9" w:rsidP="00956F5A">
            <w:pPr>
              <w:spacing w:before="120" w:after="120"/>
              <w:rPr>
                <w:rFonts w:ascii="Times New Roman" w:hAnsi="Times New Roman" w:cs="Times New Roman"/>
              </w:rPr>
            </w:pPr>
            <w:r w:rsidRPr="008E7FAA">
              <w:rPr>
                <w:rFonts w:ascii="Times New Roman" w:hAnsi="Times New Roman" w:cs="Times New Roman"/>
              </w:rPr>
              <w:lastRenderedPageBreak/>
              <w:t>201</w:t>
            </w:r>
            <w:r w:rsidR="00D37662" w:rsidRPr="008E7FAA">
              <w:rPr>
                <w:rFonts w:ascii="Times New Roman" w:hAnsi="Times New Roman" w:cs="Times New Roman"/>
              </w:rPr>
              <w:t>2</w:t>
            </w:r>
          </w:p>
        </w:tc>
        <w:tc>
          <w:tcPr>
            <w:tcW w:w="425" w:type="dxa"/>
          </w:tcPr>
          <w:p w:rsidR="00C86AE9" w:rsidRPr="008E7FAA" w:rsidRDefault="00C86AE9"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w:t>
            </w:r>
            <w:r w:rsidR="00D37662" w:rsidRPr="008E7FAA">
              <w:rPr>
                <w:rFonts w:ascii="Times New Roman" w:hAnsi="Times New Roman" w:cs="Times New Roman"/>
                <w:sz w:val="18"/>
                <w:szCs w:val="18"/>
              </w:rPr>
              <w:t>8</w:t>
            </w:r>
          </w:p>
        </w:tc>
        <w:tc>
          <w:tcPr>
            <w:tcW w:w="851" w:type="dxa"/>
          </w:tcPr>
          <w:p w:rsidR="00C86AE9" w:rsidRPr="008E7FAA" w:rsidRDefault="00832978"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A72F82" w:rsidRPr="008E7FAA" w:rsidRDefault="00D37662" w:rsidP="00A72F82">
            <w:pPr>
              <w:rPr>
                <w:rFonts w:ascii="Times New Roman" w:hAnsi="Times New Roman" w:cs="Times New Roman"/>
              </w:rPr>
            </w:pPr>
            <w:proofErr w:type="spellStart"/>
            <w:r w:rsidRPr="008E7FAA">
              <w:rPr>
                <w:rFonts w:ascii="Times New Roman" w:eastAsia="Times New Roman" w:hAnsi="Times New Roman" w:cs="Times New Roman"/>
              </w:rPr>
              <w:t>Andraweera</w:t>
            </w:r>
            <w:proofErr w:type="spellEnd"/>
            <w:r w:rsidRPr="008E7FAA">
              <w:rPr>
                <w:rFonts w:ascii="Times New Roman" w:eastAsia="Times New Roman" w:hAnsi="Times New Roman" w:cs="Times New Roman"/>
              </w:rPr>
              <w:t xml:space="preserve"> PH, Dekker GA, Thompson SD, McCowan LME, North RA, Roberts CT. </w:t>
            </w:r>
            <w:r w:rsidR="005B74C0" w:rsidRPr="008E7FAA">
              <w:rPr>
                <w:rFonts w:ascii="Times New Roman" w:eastAsia="Times New Roman" w:hAnsi="Times New Roman" w:cs="Times New Roman"/>
                <w:lang w:val="en-AU"/>
              </w:rPr>
              <w:t xml:space="preserve">The interaction between the maternal BMI and </w:t>
            </w:r>
            <w:proofErr w:type="spellStart"/>
            <w:r w:rsidR="005B74C0" w:rsidRPr="008E7FAA">
              <w:rPr>
                <w:rFonts w:ascii="Times New Roman" w:eastAsia="Times New Roman" w:hAnsi="Times New Roman" w:cs="Times New Roman"/>
                <w:lang w:val="en-AU"/>
              </w:rPr>
              <w:t>angiogenic</w:t>
            </w:r>
            <w:proofErr w:type="spellEnd"/>
            <w:r w:rsidR="005B74C0" w:rsidRPr="008E7FAA">
              <w:rPr>
                <w:rFonts w:ascii="Times New Roman" w:eastAsia="Times New Roman" w:hAnsi="Times New Roman" w:cs="Times New Roman"/>
                <w:lang w:val="en-AU"/>
              </w:rPr>
              <w:t xml:space="preserve"> gene polymorphisms associates with the risk of spontaneous preterm birth.</w:t>
            </w:r>
            <w:r w:rsidRPr="008E7FAA">
              <w:rPr>
                <w:rFonts w:ascii="Times New Roman" w:eastAsia="Times New Roman" w:hAnsi="Times New Roman" w:cs="Times New Roman"/>
              </w:rPr>
              <w:t xml:space="preserve"> Molecular Human Reproduction</w:t>
            </w:r>
            <w:r w:rsidR="00A72F82" w:rsidRPr="008E7FAA">
              <w:rPr>
                <w:rFonts w:ascii="Times New Roman" w:eastAsia="Times New Roman" w:hAnsi="Times New Roman" w:cs="Times New Roman"/>
              </w:rPr>
              <w:t xml:space="preserve"> 2012</w:t>
            </w:r>
            <w:proofErr w:type="gramStart"/>
            <w:r w:rsidR="00A72F82" w:rsidRPr="008E7FAA">
              <w:rPr>
                <w:rFonts w:ascii="Times New Roman" w:eastAsia="Times New Roman" w:hAnsi="Times New Roman" w:cs="Times New Roman"/>
              </w:rPr>
              <w:t>;18</w:t>
            </w:r>
            <w:proofErr w:type="gramEnd"/>
            <w:r w:rsidR="00A72F82" w:rsidRPr="008E7FAA">
              <w:rPr>
                <w:rFonts w:ascii="Times New Roman" w:eastAsia="Times New Roman" w:hAnsi="Times New Roman" w:cs="Times New Roman"/>
              </w:rPr>
              <w:t xml:space="preserve">(9):459-65. </w:t>
            </w:r>
            <w:r w:rsidR="005B74C0" w:rsidRPr="008E7FAA">
              <w:rPr>
                <w:rFonts w:ascii="Times New Roman" w:hAnsi="Times New Roman" w:cs="Times New Roman"/>
              </w:rPr>
              <w:t>DOI:10.1093/</w:t>
            </w:r>
            <w:proofErr w:type="spellStart"/>
            <w:r w:rsidR="005B74C0" w:rsidRPr="008E7FAA">
              <w:rPr>
                <w:rFonts w:ascii="Times New Roman" w:hAnsi="Times New Roman" w:cs="Times New Roman"/>
              </w:rPr>
              <w:t>molehr</w:t>
            </w:r>
            <w:proofErr w:type="spellEnd"/>
            <w:r w:rsidR="005B74C0" w:rsidRPr="008E7FAA">
              <w:rPr>
                <w:rFonts w:ascii="Times New Roman" w:hAnsi="Times New Roman" w:cs="Times New Roman"/>
              </w:rPr>
              <w:t>/gas016.</w:t>
            </w:r>
          </w:p>
        </w:tc>
        <w:tc>
          <w:tcPr>
            <w:tcW w:w="1843" w:type="dxa"/>
          </w:tcPr>
          <w:p w:rsidR="00C86AE9" w:rsidRPr="008E7FAA" w:rsidRDefault="00C86AE9" w:rsidP="00956F5A">
            <w:pPr>
              <w:rPr>
                <w:rFonts w:ascii="Times New Roman" w:hAnsi="Times New Roman" w:cs="Times New Roman"/>
              </w:rPr>
            </w:pPr>
            <w:proofErr w:type="spellStart"/>
            <w:r w:rsidRPr="008E7FAA">
              <w:rPr>
                <w:rFonts w:ascii="Times New Roman" w:hAnsi="Times New Roman" w:cs="Times New Roman"/>
              </w:rPr>
              <w:t>Akld</w:t>
            </w:r>
            <w:proofErr w:type="spellEnd"/>
          </w:p>
          <w:p w:rsidR="00C86AE9" w:rsidRPr="008E7FAA" w:rsidRDefault="00C86AE9" w:rsidP="00956F5A">
            <w:pPr>
              <w:rPr>
                <w:rFonts w:ascii="Times New Roman" w:hAnsi="Times New Roman" w:cs="Times New Roman"/>
              </w:rPr>
            </w:pPr>
            <w:r w:rsidRPr="008E7FAA">
              <w:rPr>
                <w:rFonts w:ascii="Times New Roman" w:hAnsi="Times New Roman" w:cs="Times New Roman"/>
              </w:rPr>
              <w:t>Adel</w:t>
            </w:r>
          </w:p>
          <w:p w:rsidR="00C86AE9" w:rsidRPr="008E7FAA" w:rsidRDefault="00C86AE9" w:rsidP="00956F5A">
            <w:pPr>
              <w:rPr>
                <w:rFonts w:ascii="Times New Roman" w:hAnsi="Times New Roman" w:cs="Times New Roman"/>
              </w:rPr>
            </w:pPr>
          </w:p>
        </w:tc>
      </w:tr>
      <w:tr w:rsidR="00C803EF" w:rsidRPr="008E7FAA" w:rsidTr="008E7FAA">
        <w:tc>
          <w:tcPr>
            <w:tcW w:w="709" w:type="dxa"/>
          </w:tcPr>
          <w:p w:rsidR="00C803EF" w:rsidRPr="008E7FAA" w:rsidRDefault="00C803EF" w:rsidP="00956F5A">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C803EF" w:rsidRPr="008E7FAA" w:rsidRDefault="00C803EF"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29</w:t>
            </w:r>
          </w:p>
        </w:tc>
        <w:tc>
          <w:tcPr>
            <w:tcW w:w="851" w:type="dxa"/>
          </w:tcPr>
          <w:p w:rsidR="00C803EF" w:rsidRPr="008E7FAA" w:rsidRDefault="00C803EF"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C803EF" w:rsidRPr="008E7FAA" w:rsidRDefault="00C803EF" w:rsidP="00956F5A">
            <w:pPr>
              <w:spacing w:before="60" w:after="60"/>
              <w:jc w:val="both"/>
              <w:rPr>
                <w:rFonts w:ascii="Times New Roman" w:hAnsi="Times New Roman" w:cs="Times New Roman"/>
              </w:rPr>
            </w:pPr>
            <w:proofErr w:type="spellStart"/>
            <w:r w:rsidRPr="008E7FAA">
              <w:rPr>
                <w:rFonts w:ascii="Times New Roman" w:hAnsi="Times New Roman" w:cs="Times New Roman"/>
              </w:rPr>
              <w:t>Andraweera</w:t>
            </w:r>
            <w:proofErr w:type="spellEnd"/>
            <w:r w:rsidRPr="008E7FAA">
              <w:rPr>
                <w:rFonts w:ascii="Times New Roman" w:hAnsi="Times New Roman" w:cs="Times New Roman"/>
              </w:rPr>
              <w:t xml:space="preserve"> P, Dekker G, Thompson S, Roberts C. </w:t>
            </w:r>
            <w:r w:rsidRPr="008E7FAA">
              <w:rPr>
                <w:rFonts w:ascii="Times New Roman" w:hAnsi="Times New Roman" w:cs="Times New Roman"/>
                <w:bCs/>
              </w:rPr>
              <w:t xml:space="preserve">Single-Nucleotide Polymorphisms in the </w:t>
            </w:r>
            <w:r w:rsidRPr="008E7FAA">
              <w:rPr>
                <w:rFonts w:ascii="Times New Roman" w:hAnsi="Times New Roman" w:cs="Times New Roman"/>
                <w:bCs/>
                <w:i/>
                <w:iCs/>
              </w:rPr>
              <w:t xml:space="preserve">KDR </w:t>
            </w:r>
            <w:r w:rsidRPr="008E7FAA">
              <w:rPr>
                <w:rFonts w:ascii="Times New Roman" w:hAnsi="Times New Roman" w:cs="Times New Roman"/>
                <w:bCs/>
              </w:rPr>
              <w:t>Gene in Pregnancies Complicated by Gestational Hypertensive Disorders and Small-for-Gestational-Age Infants</w:t>
            </w:r>
            <w:r w:rsidRPr="008E7FAA">
              <w:rPr>
                <w:rFonts w:ascii="Times New Roman" w:hAnsi="Times New Roman" w:cs="Times New Roman"/>
                <w:i/>
                <w:iCs/>
              </w:rPr>
              <w:t xml:space="preserve"> </w:t>
            </w:r>
            <w:r w:rsidRPr="008E7FAA">
              <w:rPr>
                <w:rFonts w:ascii="Times New Roman" w:hAnsi="Times New Roman" w:cs="Times New Roman"/>
                <w:iCs/>
              </w:rPr>
              <w:t xml:space="preserve">Reproductive Sciences </w:t>
            </w:r>
            <w:r w:rsidR="00BC3971" w:rsidRPr="008E7FAA">
              <w:rPr>
                <w:rFonts w:ascii="Times New Roman" w:hAnsi="Times New Roman" w:cs="Times New Roman"/>
              </w:rPr>
              <w:t>2012 19:</w:t>
            </w:r>
            <w:r w:rsidRPr="008E7FAA">
              <w:rPr>
                <w:rFonts w:ascii="Times New Roman" w:hAnsi="Times New Roman" w:cs="Times New Roman"/>
              </w:rPr>
              <w:t>547</w:t>
            </w:r>
            <w:r w:rsidR="00BC3971" w:rsidRPr="008E7FAA">
              <w:rPr>
                <w:rFonts w:ascii="Times New Roman" w:hAnsi="Times New Roman" w:cs="Times New Roman"/>
              </w:rPr>
              <w:t>-554</w:t>
            </w:r>
            <w:r w:rsidRPr="008E7FAA">
              <w:rPr>
                <w:rFonts w:ascii="Times New Roman" w:hAnsi="Times New Roman" w:cs="Times New Roman"/>
              </w:rPr>
              <w:t xml:space="preserve"> originally published online 16 February 2012. DOI: 10.1177/1933719111428520.</w:t>
            </w:r>
          </w:p>
        </w:tc>
        <w:tc>
          <w:tcPr>
            <w:tcW w:w="1843" w:type="dxa"/>
          </w:tcPr>
          <w:p w:rsidR="00C803EF" w:rsidRPr="008E7FAA" w:rsidRDefault="00C803EF" w:rsidP="00956F5A">
            <w:pPr>
              <w:rPr>
                <w:rFonts w:ascii="Times New Roman" w:hAnsi="Times New Roman" w:cs="Times New Roman"/>
              </w:rPr>
            </w:pPr>
            <w:r w:rsidRPr="008E7FAA">
              <w:rPr>
                <w:rFonts w:ascii="Times New Roman" w:hAnsi="Times New Roman" w:cs="Times New Roman"/>
              </w:rPr>
              <w:t>Adel</w:t>
            </w:r>
          </w:p>
          <w:p w:rsidR="00C803EF" w:rsidRPr="008E7FAA" w:rsidRDefault="00C803EF" w:rsidP="00956F5A">
            <w:pPr>
              <w:rPr>
                <w:rFonts w:ascii="Times New Roman" w:hAnsi="Times New Roman" w:cs="Times New Roman"/>
              </w:rPr>
            </w:pPr>
          </w:p>
        </w:tc>
      </w:tr>
      <w:tr w:rsidR="008547AA" w:rsidRPr="008E7FAA" w:rsidTr="008E7FAA">
        <w:tc>
          <w:tcPr>
            <w:tcW w:w="709" w:type="dxa"/>
          </w:tcPr>
          <w:p w:rsidR="008547AA" w:rsidRPr="008E7FAA" w:rsidRDefault="008547AA" w:rsidP="00956F5A">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8547AA" w:rsidRPr="008E7FAA" w:rsidRDefault="008547AA"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30</w:t>
            </w:r>
          </w:p>
        </w:tc>
        <w:tc>
          <w:tcPr>
            <w:tcW w:w="851" w:type="dxa"/>
          </w:tcPr>
          <w:p w:rsidR="008547AA" w:rsidRPr="008E7FAA" w:rsidRDefault="008547AA" w:rsidP="00956F5A">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8547AA" w:rsidRPr="008E7FAA" w:rsidRDefault="008547AA" w:rsidP="00956F5A">
            <w:pPr>
              <w:spacing w:before="60" w:after="60"/>
              <w:jc w:val="both"/>
              <w:rPr>
                <w:rFonts w:ascii="Times New Roman" w:hAnsi="Times New Roman" w:cs="Times New Roman"/>
              </w:rPr>
            </w:pPr>
            <w:proofErr w:type="spellStart"/>
            <w:r w:rsidRPr="008E7FAA">
              <w:rPr>
                <w:rFonts w:ascii="Times New Roman" w:hAnsi="Times New Roman" w:cs="Times New Roman"/>
              </w:rPr>
              <w:t>Andraweera</w:t>
            </w:r>
            <w:proofErr w:type="spellEnd"/>
            <w:r w:rsidRPr="008E7FAA">
              <w:rPr>
                <w:rFonts w:ascii="Times New Roman" w:hAnsi="Times New Roman" w:cs="Times New Roman"/>
              </w:rPr>
              <w:t xml:space="preserve"> P, Dekker G, Laurence JA, Roberts C. Placental expression of VEGF family mRNA in adverse pregnancy outcomes. Placenta 33 (2012) 467e472. doi:10.1016/j.placenta.2012.02.013.</w:t>
            </w:r>
          </w:p>
        </w:tc>
        <w:tc>
          <w:tcPr>
            <w:tcW w:w="1843" w:type="dxa"/>
          </w:tcPr>
          <w:p w:rsidR="008547AA" w:rsidRPr="008E7FAA" w:rsidRDefault="008547AA" w:rsidP="00956F5A">
            <w:pPr>
              <w:rPr>
                <w:rFonts w:ascii="Times New Roman" w:hAnsi="Times New Roman" w:cs="Times New Roman"/>
              </w:rPr>
            </w:pPr>
            <w:r w:rsidRPr="008E7FAA">
              <w:rPr>
                <w:rFonts w:ascii="Times New Roman" w:hAnsi="Times New Roman" w:cs="Times New Roman"/>
              </w:rPr>
              <w:t>Adel</w:t>
            </w:r>
          </w:p>
          <w:p w:rsidR="008547AA" w:rsidRPr="008E7FAA" w:rsidRDefault="008547AA" w:rsidP="00956F5A">
            <w:pPr>
              <w:rPr>
                <w:rFonts w:ascii="Times New Roman" w:hAnsi="Times New Roman" w:cs="Times New Roman"/>
              </w:rPr>
            </w:pPr>
          </w:p>
        </w:tc>
      </w:tr>
      <w:tr w:rsidR="00481387" w:rsidRPr="008E7FAA" w:rsidTr="008E7FAA">
        <w:tc>
          <w:tcPr>
            <w:tcW w:w="709" w:type="dxa"/>
          </w:tcPr>
          <w:p w:rsidR="00481387" w:rsidRPr="008E7FAA" w:rsidRDefault="00481387" w:rsidP="00956F5A">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481387" w:rsidRPr="008E7FAA" w:rsidRDefault="00481387"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31</w:t>
            </w:r>
          </w:p>
        </w:tc>
        <w:tc>
          <w:tcPr>
            <w:tcW w:w="851" w:type="dxa"/>
          </w:tcPr>
          <w:p w:rsidR="00481387" w:rsidRPr="008E7FAA" w:rsidRDefault="007936B0" w:rsidP="00956F5A">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481387" w:rsidRPr="008E7FAA" w:rsidRDefault="007936B0" w:rsidP="00601004">
            <w:pPr>
              <w:pStyle w:val="HTMLPreformatted"/>
              <w:rPr>
                <w:rFonts w:ascii="Times New Roman" w:hAnsi="Times New Roman" w:cs="Times New Roman"/>
                <w:sz w:val="22"/>
                <w:szCs w:val="22"/>
                <w:lang w:val="en-GB"/>
              </w:rPr>
            </w:pPr>
            <w:r w:rsidRPr="008E7FAA">
              <w:rPr>
                <w:rFonts w:ascii="Times New Roman" w:hAnsi="Times New Roman" w:cs="Times New Roman"/>
                <w:color w:val="auto"/>
                <w:sz w:val="22"/>
                <w:szCs w:val="22"/>
                <w:lang w:val="en-GB"/>
              </w:rPr>
              <w:t xml:space="preserve">Wu SH, Black MA, North RA, Rodrigo AG. A Bayesian Model for Classifying all Differentially Expressed Proteins Simultaneously in 2D PAGE Gels. </w:t>
            </w:r>
            <w:hyperlink r:id="rId11" w:tooltip="BMC bioinformatics." w:history="1">
              <w:r w:rsidRPr="008E7FAA">
                <w:rPr>
                  <w:rStyle w:val="Hyperlink"/>
                  <w:rFonts w:ascii="Times New Roman" w:hAnsi="Times New Roman" w:cs="Times New Roman"/>
                  <w:color w:val="auto"/>
                  <w:sz w:val="22"/>
                  <w:szCs w:val="22"/>
                </w:rPr>
                <w:t>BMC Bioinformatics.</w:t>
              </w:r>
            </w:hyperlink>
            <w:r w:rsidRPr="008E7FAA">
              <w:rPr>
                <w:rFonts w:ascii="Times New Roman" w:hAnsi="Times New Roman" w:cs="Times New Roman"/>
                <w:color w:val="auto"/>
                <w:sz w:val="22"/>
                <w:szCs w:val="22"/>
              </w:rPr>
              <w:t xml:space="preserve"> 2012 Jun 19</w:t>
            </w:r>
            <w:proofErr w:type="gramStart"/>
            <w:r w:rsidRPr="008E7FAA">
              <w:rPr>
                <w:rFonts w:ascii="Times New Roman" w:hAnsi="Times New Roman" w:cs="Times New Roman"/>
                <w:color w:val="auto"/>
                <w:sz w:val="22"/>
                <w:szCs w:val="22"/>
              </w:rPr>
              <w:t>;13</w:t>
            </w:r>
            <w:proofErr w:type="gramEnd"/>
            <w:r w:rsidRPr="008E7FAA">
              <w:rPr>
                <w:rFonts w:ascii="Times New Roman" w:hAnsi="Times New Roman" w:cs="Times New Roman"/>
                <w:color w:val="auto"/>
                <w:sz w:val="22"/>
                <w:szCs w:val="22"/>
              </w:rPr>
              <w:t>(1):137.</w:t>
            </w:r>
          </w:p>
        </w:tc>
        <w:tc>
          <w:tcPr>
            <w:tcW w:w="1843" w:type="dxa"/>
          </w:tcPr>
          <w:p w:rsidR="00481387" w:rsidRPr="008E7FAA" w:rsidRDefault="007936B0" w:rsidP="00956F5A">
            <w:pPr>
              <w:rPr>
                <w:rFonts w:ascii="Times New Roman" w:hAnsi="Times New Roman" w:cs="Times New Roman"/>
              </w:rPr>
            </w:pPr>
            <w:proofErr w:type="spellStart"/>
            <w:r w:rsidRPr="008E7FAA">
              <w:rPr>
                <w:rFonts w:ascii="Times New Roman" w:hAnsi="Times New Roman" w:cs="Times New Roman"/>
              </w:rPr>
              <w:t>Akdl</w:t>
            </w:r>
            <w:proofErr w:type="spellEnd"/>
          </w:p>
        </w:tc>
      </w:tr>
      <w:tr w:rsidR="007F15C2" w:rsidRPr="008E7FAA" w:rsidTr="008E7FAA">
        <w:tc>
          <w:tcPr>
            <w:tcW w:w="709" w:type="dxa"/>
          </w:tcPr>
          <w:p w:rsidR="007F15C2" w:rsidRPr="008E7FAA" w:rsidRDefault="007F15C2" w:rsidP="00956F5A">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7F15C2" w:rsidRPr="008E7FAA" w:rsidRDefault="007F15C2"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32</w:t>
            </w:r>
          </w:p>
        </w:tc>
        <w:tc>
          <w:tcPr>
            <w:tcW w:w="851" w:type="dxa"/>
          </w:tcPr>
          <w:p w:rsidR="007F15C2" w:rsidRPr="008E7FAA" w:rsidRDefault="007F15C2"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7F15C2" w:rsidRPr="008E7FAA" w:rsidRDefault="007F15C2" w:rsidP="00781B45">
            <w:pPr>
              <w:pStyle w:val="PlainText"/>
              <w:rPr>
                <w:rFonts w:ascii="Times New Roman" w:hAnsi="Times New Roman" w:cs="Times New Roman"/>
                <w:sz w:val="22"/>
                <w:szCs w:val="22"/>
              </w:rPr>
            </w:pPr>
            <w:r w:rsidRPr="008E7FAA">
              <w:rPr>
                <w:rFonts w:ascii="Times New Roman" w:hAnsi="Times New Roman" w:cs="Times New Roman"/>
                <w:sz w:val="22"/>
                <w:szCs w:val="22"/>
              </w:rPr>
              <w:t xml:space="preserve">Smits L, North RA, Kenny LC, Myers J, Dekker GA, McCowan LME. Patterns of vaginal bleeding during the first 20 weeks of pregnancy and risk of preeclampsia in nulliparous women: results from the SCOPE study" </w:t>
            </w:r>
            <w:proofErr w:type="spellStart"/>
            <w:r w:rsidRPr="008E7FAA">
              <w:rPr>
                <w:rFonts w:ascii="Times New Roman" w:hAnsi="Times New Roman" w:cs="Times New Roman"/>
                <w:sz w:val="22"/>
                <w:szCs w:val="22"/>
              </w:rPr>
              <w:t>Acta</w:t>
            </w:r>
            <w:proofErr w:type="spellEnd"/>
            <w:r w:rsidRPr="008E7FAA">
              <w:rPr>
                <w:rFonts w:ascii="Times New Roman" w:hAnsi="Times New Roman" w:cs="Times New Roman"/>
                <w:sz w:val="22"/>
                <w:szCs w:val="22"/>
              </w:rPr>
              <w:t xml:space="preserve"> </w:t>
            </w:r>
            <w:proofErr w:type="spellStart"/>
            <w:r w:rsidRPr="008E7FAA">
              <w:rPr>
                <w:rFonts w:ascii="Times New Roman" w:hAnsi="Times New Roman" w:cs="Times New Roman"/>
                <w:sz w:val="22"/>
                <w:szCs w:val="22"/>
              </w:rPr>
              <w:t>Obstetricia</w:t>
            </w:r>
            <w:proofErr w:type="spellEnd"/>
            <w:r w:rsidRPr="008E7FAA">
              <w:rPr>
                <w:rFonts w:ascii="Times New Roman" w:hAnsi="Times New Roman" w:cs="Times New Roman"/>
                <w:sz w:val="22"/>
                <w:szCs w:val="22"/>
              </w:rPr>
              <w:t xml:space="preserve"> et </w:t>
            </w:r>
            <w:proofErr w:type="spellStart"/>
            <w:r w:rsidRPr="008E7FAA">
              <w:rPr>
                <w:rFonts w:ascii="Times New Roman" w:hAnsi="Times New Roman" w:cs="Times New Roman"/>
                <w:sz w:val="22"/>
                <w:szCs w:val="22"/>
              </w:rPr>
              <w:t>Gynecologica</w:t>
            </w:r>
            <w:proofErr w:type="spellEnd"/>
            <w:r w:rsidRPr="008E7FAA">
              <w:rPr>
                <w:rFonts w:ascii="Times New Roman" w:hAnsi="Times New Roman" w:cs="Times New Roman"/>
                <w:sz w:val="22"/>
                <w:szCs w:val="22"/>
              </w:rPr>
              <w:t xml:space="preserve"> Scandinavica2012; originally published online on-line 9 July 2012. DOI: 10.1111/j.1600-0412.2012.01496.x</w:t>
            </w:r>
          </w:p>
        </w:tc>
        <w:tc>
          <w:tcPr>
            <w:tcW w:w="1843" w:type="dxa"/>
          </w:tcPr>
          <w:p w:rsidR="007F15C2" w:rsidRPr="008E7FAA" w:rsidRDefault="007F15C2" w:rsidP="00956F5A">
            <w:pPr>
              <w:rPr>
                <w:rFonts w:ascii="Times New Roman" w:hAnsi="Times New Roman" w:cs="Times New Roman"/>
              </w:rPr>
            </w:pPr>
            <w:r w:rsidRPr="008E7FAA">
              <w:rPr>
                <w:rFonts w:ascii="Times New Roman" w:hAnsi="Times New Roman" w:cs="Times New Roman"/>
              </w:rPr>
              <w:t>Published on-line 9.7.2012</w:t>
            </w:r>
          </w:p>
        </w:tc>
      </w:tr>
      <w:tr w:rsidR="005B74C0" w:rsidRPr="008E7FAA" w:rsidTr="008E7FAA">
        <w:tc>
          <w:tcPr>
            <w:tcW w:w="709" w:type="dxa"/>
          </w:tcPr>
          <w:p w:rsidR="005B74C0" w:rsidRPr="008E7FAA" w:rsidRDefault="005B74C0" w:rsidP="00956F5A">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5B74C0" w:rsidRPr="008E7FAA" w:rsidRDefault="008547AA"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3</w:t>
            </w:r>
            <w:r w:rsidR="007F15C2" w:rsidRPr="008E7FAA">
              <w:rPr>
                <w:rFonts w:ascii="Times New Roman" w:hAnsi="Times New Roman" w:cs="Times New Roman"/>
                <w:sz w:val="18"/>
                <w:szCs w:val="18"/>
              </w:rPr>
              <w:t>3</w:t>
            </w:r>
          </w:p>
        </w:tc>
        <w:tc>
          <w:tcPr>
            <w:tcW w:w="851" w:type="dxa"/>
          </w:tcPr>
          <w:p w:rsidR="005B74C0" w:rsidRPr="008E7FAA" w:rsidRDefault="00BC4A50"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5B74C0" w:rsidRPr="008E7FAA" w:rsidRDefault="007F15C2" w:rsidP="007F15C2">
            <w:pPr>
              <w:pStyle w:val="PlainText"/>
              <w:rPr>
                <w:rFonts w:ascii="Times New Roman" w:hAnsi="Times New Roman" w:cs="Times New Roman"/>
                <w:sz w:val="22"/>
                <w:szCs w:val="22"/>
              </w:rPr>
            </w:pPr>
            <w:r w:rsidRPr="008E7FAA">
              <w:rPr>
                <w:rFonts w:ascii="Times New Roman" w:hAnsi="Times New Roman" w:cs="Times New Roman"/>
                <w:sz w:val="22"/>
                <w:szCs w:val="22"/>
              </w:rPr>
              <w:t xml:space="preserve">Dekker GA, Lee SY, North RA, McCowan LM, Simpson NAB, Roberts CT. Risk factors for preterm birth in an international prospective cohort of nulliparous women. </w:t>
            </w:r>
            <w:proofErr w:type="spellStart"/>
            <w:r w:rsidRPr="008E7FAA">
              <w:rPr>
                <w:rFonts w:ascii="Times New Roman" w:hAnsi="Times New Roman" w:cs="Times New Roman"/>
                <w:sz w:val="22"/>
                <w:szCs w:val="22"/>
              </w:rPr>
              <w:t>PLoS</w:t>
            </w:r>
            <w:proofErr w:type="spellEnd"/>
            <w:r w:rsidRPr="008E7FAA">
              <w:rPr>
                <w:rFonts w:ascii="Times New Roman" w:hAnsi="Times New Roman" w:cs="Times New Roman"/>
                <w:sz w:val="22"/>
                <w:szCs w:val="22"/>
              </w:rPr>
              <w:t xml:space="preserve"> ONE 7(7):e39154. DOI:</w:t>
            </w:r>
            <w:r w:rsidRPr="008E7FAA">
              <w:rPr>
                <w:rStyle w:val="citationdoi"/>
                <w:rFonts w:ascii="Times New Roman" w:hAnsi="Times New Roman" w:cs="Times New Roman"/>
                <w:sz w:val="22"/>
                <w:szCs w:val="22"/>
              </w:rPr>
              <w:t>10.1371/</w:t>
            </w:r>
            <w:proofErr w:type="spellStart"/>
            <w:r w:rsidRPr="008E7FAA">
              <w:rPr>
                <w:rStyle w:val="citationdoi"/>
                <w:rFonts w:ascii="Times New Roman" w:hAnsi="Times New Roman" w:cs="Times New Roman"/>
                <w:sz w:val="22"/>
                <w:szCs w:val="22"/>
              </w:rPr>
              <w:t>journal.pone</w:t>
            </w:r>
            <w:proofErr w:type="spellEnd"/>
            <w:r w:rsidRPr="008E7FAA">
              <w:rPr>
                <w:rStyle w:val="citationdoi"/>
                <w:rFonts w:ascii="Times New Roman" w:hAnsi="Times New Roman" w:cs="Times New Roman"/>
                <w:sz w:val="22"/>
                <w:szCs w:val="22"/>
              </w:rPr>
              <w:t>.</w:t>
            </w:r>
          </w:p>
        </w:tc>
        <w:tc>
          <w:tcPr>
            <w:tcW w:w="1843" w:type="dxa"/>
          </w:tcPr>
          <w:p w:rsidR="007936B0" w:rsidRPr="008E7FAA" w:rsidRDefault="007936B0" w:rsidP="007936B0">
            <w:pPr>
              <w:rPr>
                <w:rFonts w:ascii="Times New Roman" w:hAnsi="Times New Roman" w:cs="Times New Roman"/>
              </w:rPr>
            </w:pPr>
            <w:proofErr w:type="spellStart"/>
            <w:r w:rsidRPr="008E7FAA">
              <w:rPr>
                <w:rFonts w:ascii="Times New Roman" w:hAnsi="Times New Roman" w:cs="Times New Roman"/>
              </w:rPr>
              <w:t>Akld</w:t>
            </w:r>
            <w:proofErr w:type="spellEnd"/>
          </w:p>
          <w:p w:rsidR="007936B0" w:rsidRPr="008E7FAA" w:rsidRDefault="007936B0" w:rsidP="007936B0">
            <w:pPr>
              <w:rPr>
                <w:rFonts w:ascii="Times New Roman" w:hAnsi="Times New Roman" w:cs="Times New Roman"/>
              </w:rPr>
            </w:pPr>
            <w:r w:rsidRPr="008E7FAA">
              <w:rPr>
                <w:rFonts w:ascii="Times New Roman" w:hAnsi="Times New Roman" w:cs="Times New Roman"/>
              </w:rPr>
              <w:t>Adel</w:t>
            </w:r>
          </w:p>
          <w:p w:rsidR="005B74C0" w:rsidRPr="008E7FAA" w:rsidRDefault="005B74C0" w:rsidP="00956F5A">
            <w:pPr>
              <w:rPr>
                <w:rFonts w:ascii="Times New Roman" w:hAnsi="Times New Roman" w:cs="Times New Roman"/>
              </w:rPr>
            </w:pPr>
          </w:p>
        </w:tc>
      </w:tr>
      <w:tr w:rsidR="00956F5A" w:rsidRPr="008E7FAA" w:rsidTr="008E7FAA">
        <w:tc>
          <w:tcPr>
            <w:tcW w:w="709" w:type="dxa"/>
          </w:tcPr>
          <w:p w:rsidR="00956F5A" w:rsidRPr="008E7FAA" w:rsidRDefault="00956F5A" w:rsidP="00956F5A">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956F5A" w:rsidRPr="008E7FAA" w:rsidRDefault="00956F5A" w:rsidP="00956F5A">
            <w:pPr>
              <w:spacing w:before="120" w:after="120"/>
              <w:rPr>
                <w:rFonts w:ascii="Times New Roman" w:hAnsi="Times New Roman" w:cs="Times New Roman"/>
                <w:sz w:val="18"/>
                <w:szCs w:val="18"/>
              </w:rPr>
            </w:pPr>
            <w:r w:rsidRPr="008E7FAA">
              <w:rPr>
                <w:rFonts w:ascii="Times New Roman" w:hAnsi="Times New Roman" w:cs="Times New Roman"/>
                <w:sz w:val="18"/>
                <w:szCs w:val="18"/>
              </w:rPr>
              <w:t>34</w:t>
            </w:r>
          </w:p>
        </w:tc>
        <w:tc>
          <w:tcPr>
            <w:tcW w:w="851" w:type="dxa"/>
          </w:tcPr>
          <w:p w:rsidR="00956F5A" w:rsidRPr="008E7FAA" w:rsidRDefault="00956F5A" w:rsidP="00956F5A">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956F5A" w:rsidRPr="008E7FAA" w:rsidRDefault="00E06C1A" w:rsidP="00E06C1A">
            <w:pPr>
              <w:shd w:val="clear" w:color="auto" w:fill="FFFFFF"/>
              <w:rPr>
                <w:rFonts w:ascii="Times New Roman" w:eastAsia="Times New Roman" w:hAnsi="Times New Roman" w:cs="Times New Roman"/>
              </w:rPr>
            </w:pPr>
            <w:proofErr w:type="spellStart"/>
            <w:r w:rsidRPr="008E7FAA">
              <w:rPr>
                <w:rFonts w:ascii="Times New Roman" w:hAnsi="Times New Roman" w:cs="Times New Roman"/>
              </w:rPr>
              <w:t>Pasupathy</w:t>
            </w:r>
            <w:proofErr w:type="spellEnd"/>
            <w:r w:rsidRPr="008E7FAA">
              <w:rPr>
                <w:rFonts w:ascii="Times New Roman" w:hAnsi="Times New Roman" w:cs="Times New Roman"/>
              </w:rPr>
              <w:t xml:space="preserve"> D, McCowan LME</w:t>
            </w:r>
            <w:r w:rsidRPr="008E7FAA">
              <w:rPr>
                <w:rFonts w:ascii="Times New Roman" w:hAnsi="Times New Roman" w:cs="Times New Roman"/>
                <w:lang w:val="en-GB"/>
              </w:rPr>
              <w:t xml:space="preserve">, Poston L, Kenny LC, Dekker GA, North RA. Perinatal outcomes in large infants using customized </w:t>
            </w:r>
            <w:proofErr w:type="spellStart"/>
            <w:r w:rsidRPr="008E7FAA">
              <w:rPr>
                <w:rFonts w:ascii="Times New Roman" w:hAnsi="Times New Roman" w:cs="Times New Roman"/>
                <w:lang w:val="en-GB"/>
              </w:rPr>
              <w:t>birthweight</w:t>
            </w:r>
            <w:proofErr w:type="spellEnd"/>
            <w:r w:rsidRPr="008E7FAA">
              <w:rPr>
                <w:rFonts w:ascii="Times New Roman" w:hAnsi="Times New Roman" w:cs="Times New Roman"/>
                <w:lang w:val="en-GB"/>
              </w:rPr>
              <w:t xml:space="preserve"> centiles and conventional measures of high </w:t>
            </w:r>
            <w:proofErr w:type="spellStart"/>
            <w:r w:rsidRPr="008E7FAA">
              <w:rPr>
                <w:rFonts w:ascii="Times New Roman" w:hAnsi="Times New Roman" w:cs="Times New Roman"/>
                <w:lang w:val="en-GB"/>
              </w:rPr>
              <w:t>birthweight</w:t>
            </w:r>
            <w:proofErr w:type="spellEnd"/>
            <w:proofErr w:type="gramStart"/>
            <w:r w:rsidRPr="008E7FAA">
              <w:rPr>
                <w:rFonts w:ascii="Times New Roman" w:hAnsi="Times New Roman" w:cs="Times New Roman"/>
                <w:lang w:val="en-GB"/>
              </w:rPr>
              <w:t>..</w:t>
            </w:r>
            <w:proofErr w:type="gramEnd"/>
            <w:r w:rsidRPr="008E7FAA">
              <w:rPr>
                <w:rFonts w:ascii="Times New Roman" w:hAnsi="Times New Roman" w:cs="Times New Roman"/>
                <w:lang w:val="en-GB"/>
              </w:rPr>
              <w:t xml:space="preserve"> </w:t>
            </w:r>
            <w:proofErr w:type="spellStart"/>
            <w:r w:rsidRPr="008E7FAA">
              <w:rPr>
                <w:rFonts w:ascii="Times New Roman" w:hAnsi="Times New Roman" w:cs="Times New Roman"/>
                <w:lang w:val="en-GB"/>
              </w:rPr>
              <w:t>Paediatr</w:t>
            </w:r>
            <w:proofErr w:type="spellEnd"/>
            <w:r w:rsidRPr="008E7FAA">
              <w:rPr>
                <w:rFonts w:ascii="Times New Roman" w:hAnsi="Times New Roman" w:cs="Times New Roman"/>
                <w:lang w:val="en-GB"/>
              </w:rPr>
              <w:t xml:space="preserve"> </w:t>
            </w:r>
            <w:proofErr w:type="spellStart"/>
            <w:r w:rsidRPr="008E7FAA">
              <w:rPr>
                <w:rFonts w:ascii="Times New Roman" w:hAnsi="Times New Roman" w:cs="Times New Roman"/>
                <w:lang w:val="en-GB"/>
              </w:rPr>
              <w:t>Perinat</w:t>
            </w:r>
            <w:proofErr w:type="spellEnd"/>
            <w:r w:rsidRPr="008E7FAA">
              <w:rPr>
                <w:rFonts w:ascii="Times New Roman" w:hAnsi="Times New Roman" w:cs="Times New Roman"/>
                <w:lang w:val="en-GB"/>
              </w:rPr>
              <w:t xml:space="preserve"> </w:t>
            </w:r>
            <w:proofErr w:type="spellStart"/>
            <w:r w:rsidRPr="008E7FAA">
              <w:rPr>
                <w:rFonts w:ascii="Times New Roman" w:hAnsi="Times New Roman" w:cs="Times New Roman"/>
                <w:lang w:val="en-GB"/>
              </w:rPr>
              <w:t>Epidemiol</w:t>
            </w:r>
            <w:proofErr w:type="spellEnd"/>
            <w:r w:rsidRPr="008E7FAA">
              <w:rPr>
                <w:rFonts w:ascii="Times New Roman" w:hAnsi="Times New Roman" w:cs="Times New Roman"/>
                <w:lang w:val="en-GB"/>
              </w:rPr>
              <w:t xml:space="preserve"> 2012</w:t>
            </w:r>
            <w:proofErr w:type="gramStart"/>
            <w:r w:rsidRPr="008E7FAA">
              <w:rPr>
                <w:rFonts w:ascii="Times New Roman" w:hAnsi="Times New Roman" w:cs="Times New Roman"/>
                <w:lang w:val="en-GB"/>
              </w:rPr>
              <w:t>;</w:t>
            </w:r>
            <w:r w:rsidRPr="008E7FAA">
              <w:rPr>
                <w:rFonts w:ascii="Times New Roman" w:eastAsia="Times New Roman" w:hAnsi="Times New Roman" w:cs="Times New Roman"/>
              </w:rPr>
              <w:t>26</w:t>
            </w:r>
            <w:proofErr w:type="gramEnd"/>
            <w:r w:rsidRPr="008E7FAA">
              <w:rPr>
                <w:rFonts w:ascii="Times New Roman" w:eastAsia="Times New Roman" w:hAnsi="Times New Roman" w:cs="Times New Roman"/>
              </w:rPr>
              <w:t xml:space="preserve">(6):543-552. </w:t>
            </w:r>
            <w:proofErr w:type="spellStart"/>
            <w:proofErr w:type="gramStart"/>
            <w:r w:rsidRPr="008E7FAA">
              <w:rPr>
                <w:rFonts w:ascii="Times New Roman" w:eastAsia="Times New Roman" w:hAnsi="Times New Roman" w:cs="Times New Roman"/>
              </w:rPr>
              <w:t>doi</w:t>
            </w:r>
            <w:proofErr w:type="spellEnd"/>
            <w:proofErr w:type="gramEnd"/>
            <w:r w:rsidRPr="008E7FAA">
              <w:rPr>
                <w:rFonts w:ascii="Times New Roman" w:eastAsia="Times New Roman" w:hAnsi="Times New Roman" w:cs="Times New Roman"/>
              </w:rPr>
              <w:t>: 10.1111/ppe.12002.</w:t>
            </w:r>
          </w:p>
        </w:tc>
        <w:tc>
          <w:tcPr>
            <w:tcW w:w="1843" w:type="dxa"/>
          </w:tcPr>
          <w:p w:rsidR="00D5754A" w:rsidRPr="008E7FAA" w:rsidRDefault="00956F5A" w:rsidP="00E06C1A">
            <w:pPr>
              <w:rPr>
                <w:rFonts w:ascii="Times New Roman" w:hAnsi="Times New Roman" w:cs="Times New Roman"/>
              </w:rPr>
            </w:pPr>
            <w:r w:rsidRPr="008E7FAA">
              <w:rPr>
                <w:rFonts w:ascii="Times New Roman" w:hAnsi="Times New Roman" w:cs="Times New Roman"/>
              </w:rPr>
              <w:t xml:space="preserve">Adel </w:t>
            </w:r>
          </w:p>
          <w:p w:rsidR="00956F5A" w:rsidRPr="008E7FAA" w:rsidRDefault="00956F5A" w:rsidP="00E06C1A">
            <w:pPr>
              <w:rPr>
                <w:rFonts w:ascii="Times New Roman" w:hAnsi="Times New Roman" w:cs="Times New Roman"/>
              </w:rPr>
            </w:pPr>
            <w:proofErr w:type="spellStart"/>
            <w:r w:rsidRPr="008E7FAA">
              <w:rPr>
                <w:rFonts w:ascii="Times New Roman" w:hAnsi="Times New Roman" w:cs="Times New Roman"/>
              </w:rPr>
              <w:t>Akld</w:t>
            </w:r>
            <w:proofErr w:type="spellEnd"/>
            <w:r w:rsidRPr="008E7FAA">
              <w:rPr>
                <w:rFonts w:ascii="Times New Roman" w:hAnsi="Times New Roman" w:cs="Times New Roman"/>
              </w:rPr>
              <w:t xml:space="preserve"> </w:t>
            </w:r>
          </w:p>
        </w:tc>
      </w:tr>
      <w:tr w:rsidR="00457C84" w:rsidRPr="008E7FAA" w:rsidTr="008E7FAA">
        <w:tc>
          <w:tcPr>
            <w:tcW w:w="709" w:type="dxa"/>
          </w:tcPr>
          <w:p w:rsidR="00457C84" w:rsidRPr="008E7FAA" w:rsidRDefault="00457C84" w:rsidP="00904674">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457C84" w:rsidRPr="008E7FAA" w:rsidRDefault="00457C84"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35</w:t>
            </w:r>
          </w:p>
        </w:tc>
        <w:tc>
          <w:tcPr>
            <w:tcW w:w="851" w:type="dxa"/>
          </w:tcPr>
          <w:p w:rsidR="00457C84" w:rsidRPr="008E7FAA" w:rsidRDefault="00457C84"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457C84" w:rsidRPr="008E7FAA" w:rsidRDefault="00457C84" w:rsidP="00A72F82">
            <w:pPr>
              <w:spacing w:before="120" w:after="120"/>
              <w:rPr>
                <w:rFonts w:ascii="Times New Roman" w:hAnsi="Times New Roman" w:cs="Times New Roman"/>
              </w:rPr>
            </w:pPr>
            <w:r w:rsidRPr="008E7FAA">
              <w:rPr>
                <w:rFonts w:ascii="Times New Roman" w:hAnsi="Times New Roman" w:cs="Times New Roman"/>
              </w:rPr>
              <w:t>Zhou A, Dekker GA, Lee SY, Thompson SD, Roberts CT, Dekker GA, Lumbers ER, McCowan LME. The association of AGT2R polymorphisms with preeclampsia and uterine artery bilateral notching is modulated by maternal BMI. Placenta 2013</w:t>
            </w:r>
            <w:proofErr w:type="gramStart"/>
            <w:r w:rsidRPr="008E7FAA">
              <w:rPr>
                <w:rFonts w:ascii="Times New Roman" w:hAnsi="Times New Roman" w:cs="Times New Roman"/>
              </w:rPr>
              <w:t>;34</w:t>
            </w:r>
            <w:proofErr w:type="gramEnd"/>
            <w:r w:rsidRPr="008E7FAA">
              <w:rPr>
                <w:rFonts w:ascii="Times New Roman" w:hAnsi="Times New Roman" w:cs="Times New Roman"/>
              </w:rPr>
              <w:t xml:space="preserve">(1):75-81. </w:t>
            </w:r>
          </w:p>
        </w:tc>
        <w:tc>
          <w:tcPr>
            <w:tcW w:w="1843" w:type="dxa"/>
          </w:tcPr>
          <w:p w:rsidR="00457C84" w:rsidRPr="008E7FAA" w:rsidRDefault="00A72F82" w:rsidP="00904674">
            <w:pPr>
              <w:rPr>
                <w:rFonts w:ascii="Times New Roman" w:hAnsi="Times New Roman" w:cs="Times New Roman"/>
              </w:rPr>
            </w:pPr>
            <w:r w:rsidRPr="008E7FAA">
              <w:rPr>
                <w:rFonts w:ascii="Times New Roman" w:hAnsi="Times New Roman" w:cs="Times New Roman"/>
              </w:rPr>
              <w:t>Adel</w:t>
            </w:r>
          </w:p>
          <w:p w:rsidR="00A72F82" w:rsidRPr="008E7FAA" w:rsidRDefault="00A72F82" w:rsidP="00904674">
            <w:pPr>
              <w:rPr>
                <w:rFonts w:ascii="Times New Roman" w:hAnsi="Times New Roman" w:cs="Times New Roman"/>
              </w:rPr>
            </w:pPr>
            <w:proofErr w:type="spellStart"/>
            <w:r w:rsidRPr="008E7FAA">
              <w:rPr>
                <w:rFonts w:ascii="Times New Roman" w:hAnsi="Times New Roman" w:cs="Times New Roman"/>
              </w:rPr>
              <w:t>Akld</w:t>
            </w:r>
            <w:proofErr w:type="spellEnd"/>
          </w:p>
        </w:tc>
      </w:tr>
      <w:tr w:rsidR="00457C84" w:rsidRPr="008E7FAA" w:rsidTr="008E7FAA">
        <w:tc>
          <w:tcPr>
            <w:tcW w:w="709" w:type="dxa"/>
          </w:tcPr>
          <w:p w:rsidR="00457C84" w:rsidRPr="008E7FAA" w:rsidRDefault="00457C84" w:rsidP="00904674">
            <w:pPr>
              <w:spacing w:before="120" w:after="120"/>
              <w:rPr>
                <w:rFonts w:ascii="Times New Roman" w:hAnsi="Times New Roman" w:cs="Times New Roman"/>
              </w:rPr>
            </w:pPr>
            <w:r w:rsidRPr="008E7FAA">
              <w:rPr>
                <w:rFonts w:ascii="Times New Roman" w:hAnsi="Times New Roman" w:cs="Times New Roman"/>
              </w:rPr>
              <w:t>2012</w:t>
            </w:r>
          </w:p>
        </w:tc>
        <w:tc>
          <w:tcPr>
            <w:tcW w:w="425" w:type="dxa"/>
          </w:tcPr>
          <w:p w:rsidR="00457C84" w:rsidRPr="008E7FAA" w:rsidRDefault="00457C84"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36</w:t>
            </w:r>
          </w:p>
        </w:tc>
        <w:tc>
          <w:tcPr>
            <w:tcW w:w="851" w:type="dxa"/>
          </w:tcPr>
          <w:p w:rsidR="00457C84" w:rsidRPr="008E7FAA" w:rsidRDefault="00457C84"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457C84" w:rsidRPr="008E7FAA" w:rsidRDefault="00A5246B" w:rsidP="00904674">
            <w:pPr>
              <w:pStyle w:val="HTMLPreformatted"/>
              <w:rPr>
                <w:rFonts w:ascii="Times New Roman" w:hAnsi="Times New Roman" w:cs="Times New Roman"/>
                <w:sz w:val="22"/>
                <w:szCs w:val="22"/>
              </w:rPr>
            </w:pPr>
            <w:hyperlink r:id="rId12" w:history="1">
              <w:r w:rsidR="0074371A" w:rsidRPr="008E7FAA">
                <w:rPr>
                  <w:rFonts w:ascii="Times New Roman" w:hAnsi="Times New Roman" w:cs="Times New Roman"/>
                  <w:sz w:val="22"/>
                  <w:szCs w:val="22"/>
                </w:rPr>
                <w:t>Chung JG</w:t>
              </w:r>
            </w:hyperlink>
            <w:r w:rsidR="0074371A" w:rsidRPr="008E7FAA">
              <w:rPr>
                <w:rFonts w:ascii="Times New Roman" w:hAnsi="Times New Roman" w:cs="Times New Roman"/>
                <w:sz w:val="22"/>
                <w:szCs w:val="22"/>
              </w:rPr>
              <w:t xml:space="preserve">, </w:t>
            </w:r>
            <w:hyperlink r:id="rId13" w:history="1">
              <w:r w:rsidR="0074371A" w:rsidRPr="008E7FAA">
                <w:rPr>
                  <w:rFonts w:ascii="Times New Roman" w:hAnsi="Times New Roman" w:cs="Times New Roman"/>
                  <w:sz w:val="22"/>
                  <w:szCs w:val="22"/>
                </w:rPr>
                <w:t>Taylor RS</w:t>
              </w:r>
            </w:hyperlink>
            <w:r w:rsidR="0074371A" w:rsidRPr="008E7FAA">
              <w:rPr>
                <w:rFonts w:ascii="Times New Roman" w:hAnsi="Times New Roman" w:cs="Times New Roman"/>
                <w:sz w:val="22"/>
                <w:szCs w:val="22"/>
              </w:rPr>
              <w:t xml:space="preserve">, </w:t>
            </w:r>
            <w:hyperlink r:id="rId14" w:history="1">
              <w:r w:rsidR="0074371A" w:rsidRPr="008E7FAA">
                <w:rPr>
                  <w:rFonts w:ascii="Times New Roman" w:hAnsi="Times New Roman" w:cs="Times New Roman"/>
                  <w:sz w:val="22"/>
                  <w:szCs w:val="22"/>
                </w:rPr>
                <w:t>Thompson JM</w:t>
              </w:r>
            </w:hyperlink>
            <w:r w:rsidR="0074371A" w:rsidRPr="008E7FAA">
              <w:rPr>
                <w:rFonts w:ascii="Times New Roman" w:hAnsi="Times New Roman" w:cs="Times New Roman"/>
                <w:sz w:val="22"/>
                <w:szCs w:val="22"/>
              </w:rPr>
              <w:t xml:space="preserve">, </w:t>
            </w:r>
            <w:hyperlink r:id="rId15" w:history="1">
              <w:r w:rsidR="0074371A" w:rsidRPr="008E7FAA">
                <w:rPr>
                  <w:rFonts w:ascii="Times New Roman" w:hAnsi="Times New Roman" w:cs="Times New Roman"/>
                  <w:sz w:val="22"/>
                  <w:szCs w:val="22"/>
                </w:rPr>
                <w:t>Anderson NH</w:t>
              </w:r>
            </w:hyperlink>
            <w:r w:rsidR="0074371A" w:rsidRPr="008E7FAA">
              <w:rPr>
                <w:rFonts w:ascii="Times New Roman" w:hAnsi="Times New Roman" w:cs="Times New Roman"/>
                <w:sz w:val="22"/>
                <w:szCs w:val="22"/>
              </w:rPr>
              <w:t xml:space="preserve">, </w:t>
            </w:r>
            <w:hyperlink r:id="rId16" w:history="1">
              <w:r w:rsidR="0074371A" w:rsidRPr="008E7FAA">
                <w:rPr>
                  <w:rFonts w:ascii="Times New Roman" w:hAnsi="Times New Roman" w:cs="Times New Roman"/>
                  <w:sz w:val="22"/>
                  <w:szCs w:val="22"/>
                </w:rPr>
                <w:t>Dekker GA</w:t>
              </w:r>
            </w:hyperlink>
            <w:r w:rsidR="0074371A" w:rsidRPr="008E7FAA">
              <w:rPr>
                <w:rFonts w:ascii="Times New Roman" w:hAnsi="Times New Roman" w:cs="Times New Roman"/>
                <w:sz w:val="22"/>
                <w:szCs w:val="22"/>
              </w:rPr>
              <w:t xml:space="preserve">, </w:t>
            </w:r>
            <w:hyperlink r:id="rId17" w:history="1">
              <w:r w:rsidR="0074371A" w:rsidRPr="008E7FAA">
                <w:rPr>
                  <w:rFonts w:ascii="Times New Roman" w:hAnsi="Times New Roman" w:cs="Times New Roman"/>
                  <w:sz w:val="22"/>
                  <w:szCs w:val="22"/>
                </w:rPr>
                <w:t>Kenny LC</w:t>
              </w:r>
            </w:hyperlink>
            <w:r w:rsidR="0074371A" w:rsidRPr="008E7FAA">
              <w:rPr>
                <w:rFonts w:ascii="Times New Roman" w:hAnsi="Times New Roman" w:cs="Times New Roman"/>
                <w:sz w:val="22"/>
                <w:szCs w:val="22"/>
              </w:rPr>
              <w:t xml:space="preserve">, </w:t>
            </w:r>
            <w:hyperlink r:id="rId18" w:history="1">
              <w:r w:rsidR="0074371A" w:rsidRPr="008E7FAA">
                <w:rPr>
                  <w:rFonts w:ascii="Times New Roman" w:hAnsi="Times New Roman" w:cs="Times New Roman"/>
                  <w:sz w:val="22"/>
                  <w:szCs w:val="22"/>
                </w:rPr>
                <w:t>McCowan LM</w:t>
              </w:r>
            </w:hyperlink>
            <w:r w:rsidR="0074371A" w:rsidRPr="008E7FAA">
              <w:rPr>
                <w:rFonts w:ascii="Times New Roman" w:hAnsi="Times New Roman" w:cs="Times New Roman"/>
                <w:sz w:val="22"/>
                <w:szCs w:val="22"/>
              </w:rPr>
              <w:t xml:space="preserve">. </w:t>
            </w:r>
            <w:r w:rsidR="0074371A" w:rsidRPr="008E7FAA">
              <w:rPr>
                <w:rFonts w:ascii="Times New Roman" w:hAnsi="Times New Roman" w:cs="Times New Roman"/>
                <w:bCs/>
                <w:kern w:val="36"/>
                <w:sz w:val="22"/>
                <w:szCs w:val="22"/>
              </w:rPr>
              <w:t xml:space="preserve">Gestational weight gain and adverse pregnancy outcomes in a nulliparous cohort. </w:t>
            </w:r>
            <w:hyperlink r:id="rId19" w:tooltip="European journal of obstetrics, gynecology, and reproductive biology." w:history="1">
              <w:proofErr w:type="spellStart"/>
              <w:r w:rsidR="0074371A" w:rsidRPr="008E7FAA">
                <w:rPr>
                  <w:rFonts w:ascii="Times New Roman" w:hAnsi="Times New Roman" w:cs="Times New Roman"/>
                  <w:sz w:val="22"/>
                  <w:szCs w:val="22"/>
                </w:rPr>
                <w:t>Eur</w:t>
              </w:r>
              <w:proofErr w:type="spellEnd"/>
              <w:r w:rsidR="0074371A" w:rsidRPr="008E7FAA">
                <w:rPr>
                  <w:rFonts w:ascii="Times New Roman" w:hAnsi="Times New Roman" w:cs="Times New Roman"/>
                  <w:sz w:val="22"/>
                  <w:szCs w:val="22"/>
                </w:rPr>
                <w:t xml:space="preserve"> J </w:t>
              </w:r>
              <w:proofErr w:type="spellStart"/>
              <w:r w:rsidR="0074371A" w:rsidRPr="008E7FAA">
                <w:rPr>
                  <w:rFonts w:ascii="Times New Roman" w:hAnsi="Times New Roman" w:cs="Times New Roman"/>
                  <w:sz w:val="22"/>
                  <w:szCs w:val="22"/>
                </w:rPr>
                <w:t>Obstet</w:t>
              </w:r>
              <w:proofErr w:type="spellEnd"/>
              <w:r w:rsidR="0074371A" w:rsidRPr="008E7FAA">
                <w:rPr>
                  <w:rFonts w:ascii="Times New Roman" w:hAnsi="Times New Roman" w:cs="Times New Roman"/>
                  <w:sz w:val="22"/>
                  <w:szCs w:val="22"/>
                </w:rPr>
                <w:t xml:space="preserve"> </w:t>
              </w:r>
              <w:proofErr w:type="spellStart"/>
              <w:r w:rsidR="0074371A" w:rsidRPr="008E7FAA">
                <w:rPr>
                  <w:rFonts w:ascii="Times New Roman" w:hAnsi="Times New Roman" w:cs="Times New Roman"/>
                  <w:sz w:val="22"/>
                  <w:szCs w:val="22"/>
                </w:rPr>
                <w:t>Gynecol</w:t>
              </w:r>
              <w:proofErr w:type="spellEnd"/>
              <w:r w:rsidR="0074371A" w:rsidRPr="008E7FAA">
                <w:rPr>
                  <w:rFonts w:ascii="Times New Roman" w:hAnsi="Times New Roman" w:cs="Times New Roman"/>
                  <w:sz w:val="22"/>
                  <w:szCs w:val="22"/>
                </w:rPr>
                <w:t xml:space="preserve"> </w:t>
              </w:r>
              <w:proofErr w:type="spellStart"/>
              <w:r w:rsidR="0074371A" w:rsidRPr="008E7FAA">
                <w:rPr>
                  <w:rFonts w:ascii="Times New Roman" w:hAnsi="Times New Roman" w:cs="Times New Roman"/>
                  <w:sz w:val="22"/>
                  <w:szCs w:val="22"/>
                </w:rPr>
                <w:t>Reprod</w:t>
              </w:r>
              <w:proofErr w:type="spellEnd"/>
              <w:r w:rsidR="0074371A" w:rsidRPr="008E7FAA">
                <w:rPr>
                  <w:rFonts w:ascii="Times New Roman" w:hAnsi="Times New Roman" w:cs="Times New Roman"/>
                  <w:sz w:val="22"/>
                  <w:szCs w:val="22"/>
                </w:rPr>
                <w:t xml:space="preserve"> Biol.</w:t>
              </w:r>
            </w:hyperlink>
            <w:r w:rsidR="0074371A" w:rsidRPr="008E7FAA">
              <w:rPr>
                <w:rFonts w:ascii="Times New Roman" w:hAnsi="Times New Roman" w:cs="Times New Roman"/>
                <w:sz w:val="22"/>
                <w:szCs w:val="22"/>
              </w:rPr>
              <w:t xml:space="preserve"> 2013 167(2):149-53. doi:10.1016/j.ejogrb.2012.11.020.</w:t>
            </w:r>
          </w:p>
        </w:tc>
        <w:tc>
          <w:tcPr>
            <w:tcW w:w="1843" w:type="dxa"/>
          </w:tcPr>
          <w:p w:rsidR="00457C84" w:rsidRPr="008E7FAA" w:rsidRDefault="00CF6436"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CF6436" w:rsidRPr="008E7FAA" w:rsidRDefault="00CF6436" w:rsidP="00904674">
            <w:pPr>
              <w:rPr>
                <w:rFonts w:ascii="Times New Roman" w:hAnsi="Times New Roman" w:cs="Times New Roman"/>
              </w:rPr>
            </w:pPr>
            <w:r w:rsidRPr="008E7FAA">
              <w:rPr>
                <w:rFonts w:ascii="Times New Roman" w:hAnsi="Times New Roman" w:cs="Times New Roman"/>
              </w:rPr>
              <w:t>Adel</w:t>
            </w:r>
          </w:p>
          <w:p w:rsidR="00CF6436" w:rsidRPr="008E7FAA" w:rsidRDefault="00CF6436" w:rsidP="00904674">
            <w:pPr>
              <w:rPr>
                <w:rFonts w:ascii="Times New Roman" w:hAnsi="Times New Roman" w:cs="Times New Roman"/>
              </w:rPr>
            </w:pPr>
            <w:r w:rsidRPr="008E7FAA">
              <w:rPr>
                <w:rFonts w:ascii="Times New Roman" w:hAnsi="Times New Roman" w:cs="Times New Roman"/>
              </w:rPr>
              <w:t>Cork</w:t>
            </w:r>
          </w:p>
        </w:tc>
      </w:tr>
      <w:tr w:rsidR="002B3F5B" w:rsidRPr="008E7FAA" w:rsidTr="008E7FAA">
        <w:tc>
          <w:tcPr>
            <w:tcW w:w="709" w:type="dxa"/>
          </w:tcPr>
          <w:p w:rsidR="002B3F5B" w:rsidRPr="008E7FAA" w:rsidRDefault="002B3F5B"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2B3F5B" w:rsidRPr="008E7FAA" w:rsidRDefault="002B3F5B"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37</w:t>
            </w:r>
          </w:p>
        </w:tc>
        <w:tc>
          <w:tcPr>
            <w:tcW w:w="851" w:type="dxa"/>
          </w:tcPr>
          <w:p w:rsidR="002B3F5B" w:rsidRPr="008E7FAA" w:rsidRDefault="002B3F5B"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74371A" w:rsidRPr="008E7FAA" w:rsidRDefault="0074371A" w:rsidP="0074371A">
            <w:pPr>
              <w:spacing w:before="40" w:after="40"/>
              <w:rPr>
                <w:rFonts w:ascii="Times New Roman" w:hAnsi="Times New Roman" w:cs="Times New Roman"/>
              </w:rPr>
            </w:pPr>
            <w:r w:rsidRPr="008E7FAA">
              <w:rPr>
                <w:rFonts w:ascii="Times New Roman" w:hAnsi="Times New Roman" w:cs="Times New Roman"/>
              </w:rPr>
              <w:t xml:space="preserve">Myers JE, Kenny LC, McCowan LME, Chan EHY, Dekker GA, et al. (2013) </w:t>
            </w:r>
            <w:proofErr w:type="spellStart"/>
            <w:r w:rsidRPr="008E7FAA">
              <w:rPr>
                <w:rFonts w:ascii="Times New Roman" w:hAnsi="Times New Roman" w:cs="Times New Roman"/>
              </w:rPr>
              <w:t>Angiogenic</w:t>
            </w:r>
            <w:proofErr w:type="spellEnd"/>
            <w:r w:rsidRPr="008E7FAA">
              <w:rPr>
                <w:rFonts w:ascii="Times New Roman" w:hAnsi="Times New Roman" w:cs="Times New Roman"/>
              </w:rPr>
              <w:t xml:space="preserve"> factors combined with clinical risk factors to predict preterm pre-eclampsia in nulliparous women: a predictive test accuracy study. BJOG: An International Journal of Obstetrics &amp; Gynaecology 2013</w:t>
            </w:r>
            <w:proofErr w:type="gramStart"/>
            <w:r w:rsidRPr="008E7FAA">
              <w:rPr>
                <w:rFonts w:ascii="Times New Roman" w:hAnsi="Times New Roman" w:cs="Times New Roman"/>
              </w:rPr>
              <w:t>;120</w:t>
            </w:r>
            <w:proofErr w:type="gramEnd"/>
            <w:r w:rsidRPr="008E7FAA">
              <w:rPr>
                <w:rFonts w:ascii="Times New Roman" w:hAnsi="Times New Roman" w:cs="Times New Roman"/>
              </w:rPr>
              <w:t xml:space="preserve">(10):1215-23. </w:t>
            </w:r>
          </w:p>
          <w:p w:rsidR="002B3F5B" w:rsidRPr="008E7FAA" w:rsidRDefault="0074371A" w:rsidP="0074371A">
            <w:pPr>
              <w:autoSpaceDE w:val="0"/>
              <w:autoSpaceDN w:val="0"/>
              <w:adjustRightInd w:val="0"/>
              <w:rPr>
                <w:rFonts w:ascii="Times New Roman" w:hAnsi="Times New Roman" w:cs="Times New Roman"/>
              </w:rPr>
            </w:pPr>
            <w:r w:rsidRPr="008E7FAA">
              <w:rPr>
                <w:rFonts w:ascii="Times New Roman" w:hAnsi="Times New Roman" w:cs="Times New Roman"/>
                <w:lang w:val="en"/>
              </w:rPr>
              <w:t>DOI: 10.1111/1471-0528.12195</w:t>
            </w:r>
          </w:p>
        </w:tc>
        <w:tc>
          <w:tcPr>
            <w:tcW w:w="1843" w:type="dxa"/>
          </w:tcPr>
          <w:p w:rsidR="002B3F5B" w:rsidRPr="008E7FAA" w:rsidRDefault="002B3F5B"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2B3F5B" w:rsidRPr="008E7FAA" w:rsidRDefault="002B3F5B" w:rsidP="00904674">
            <w:pPr>
              <w:rPr>
                <w:rFonts w:ascii="Times New Roman" w:hAnsi="Times New Roman" w:cs="Times New Roman"/>
              </w:rPr>
            </w:pPr>
            <w:r w:rsidRPr="008E7FAA">
              <w:rPr>
                <w:rFonts w:ascii="Times New Roman" w:hAnsi="Times New Roman" w:cs="Times New Roman"/>
              </w:rPr>
              <w:t>Adel</w:t>
            </w:r>
          </w:p>
          <w:p w:rsidR="002B3F5B" w:rsidRPr="008E7FAA" w:rsidRDefault="002B3F5B" w:rsidP="00904674">
            <w:pPr>
              <w:rPr>
                <w:rFonts w:ascii="Times New Roman" w:hAnsi="Times New Roman" w:cs="Times New Roman"/>
              </w:rPr>
            </w:pPr>
            <w:r w:rsidRPr="008E7FAA">
              <w:rPr>
                <w:rFonts w:ascii="Times New Roman" w:hAnsi="Times New Roman" w:cs="Times New Roman"/>
              </w:rPr>
              <w:t>Cork</w:t>
            </w:r>
          </w:p>
          <w:p w:rsidR="002B3F5B" w:rsidRPr="008E7FAA" w:rsidRDefault="002B3F5B" w:rsidP="00904674">
            <w:pPr>
              <w:rPr>
                <w:rFonts w:ascii="Times New Roman" w:hAnsi="Times New Roman" w:cs="Times New Roman"/>
              </w:rPr>
            </w:pPr>
            <w:proofErr w:type="spellStart"/>
            <w:r w:rsidRPr="008E7FAA">
              <w:rPr>
                <w:rFonts w:ascii="Times New Roman" w:hAnsi="Times New Roman" w:cs="Times New Roman"/>
              </w:rPr>
              <w:t>Manch</w:t>
            </w:r>
            <w:proofErr w:type="spellEnd"/>
          </w:p>
          <w:p w:rsidR="002B3F5B" w:rsidRPr="008E7FAA" w:rsidRDefault="002B3F5B" w:rsidP="00904674">
            <w:pPr>
              <w:rPr>
                <w:rFonts w:ascii="Times New Roman" w:hAnsi="Times New Roman" w:cs="Times New Roman"/>
              </w:rPr>
            </w:pPr>
            <w:r w:rsidRPr="008E7FAA">
              <w:rPr>
                <w:rFonts w:ascii="Times New Roman" w:hAnsi="Times New Roman" w:cs="Times New Roman"/>
              </w:rPr>
              <w:t>KCL</w:t>
            </w:r>
          </w:p>
        </w:tc>
      </w:tr>
      <w:tr w:rsidR="00275458" w:rsidRPr="008E7FAA" w:rsidTr="008E7FAA">
        <w:tc>
          <w:tcPr>
            <w:tcW w:w="709" w:type="dxa"/>
          </w:tcPr>
          <w:p w:rsidR="00275458" w:rsidRPr="008E7FAA" w:rsidRDefault="00275458"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275458" w:rsidRPr="008E7FAA" w:rsidRDefault="00275458"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38</w:t>
            </w:r>
          </w:p>
        </w:tc>
        <w:tc>
          <w:tcPr>
            <w:tcW w:w="851" w:type="dxa"/>
          </w:tcPr>
          <w:p w:rsidR="00275458" w:rsidRPr="008E7FAA" w:rsidRDefault="00275458" w:rsidP="00904674">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275458" w:rsidRPr="008E7FAA" w:rsidRDefault="00275458" w:rsidP="0074371A">
            <w:pPr>
              <w:autoSpaceDE w:val="0"/>
              <w:autoSpaceDN w:val="0"/>
              <w:adjustRightInd w:val="0"/>
              <w:rPr>
                <w:rFonts w:ascii="Times New Roman" w:hAnsi="Times New Roman" w:cs="Times New Roman"/>
              </w:rPr>
            </w:pPr>
            <w:r w:rsidRPr="008E7FAA">
              <w:rPr>
                <w:rFonts w:ascii="Times New Roman" w:hAnsi="Times New Roman" w:cs="Times New Roman"/>
              </w:rPr>
              <w:t xml:space="preserve">Myers JE, </w:t>
            </w:r>
            <w:proofErr w:type="spellStart"/>
            <w:r w:rsidRPr="008E7FAA">
              <w:rPr>
                <w:rFonts w:ascii="Times New Roman" w:hAnsi="Times New Roman" w:cs="Times New Roman"/>
              </w:rPr>
              <w:t>Tuytten</w:t>
            </w:r>
            <w:proofErr w:type="spellEnd"/>
            <w:r w:rsidRPr="008E7FAA">
              <w:rPr>
                <w:rFonts w:ascii="Times New Roman" w:hAnsi="Times New Roman" w:cs="Times New Roman"/>
                <w:vertAlign w:val="superscript"/>
              </w:rPr>
              <w:t xml:space="preserve"> </w:t>
            </w:r>
            <w:r w:rsidRPr="008E7FAA">
              <w:rPr>
                <w:rFonts w:ascii="Times New Roman" w:hAnsi="Times New Roman" w:cs="Times New Roman"/>
              </w:rPr>
              <w:t xml:space="preserve">R, Thomas G, </w:t>
            </w:r>
            <w:proofErr w:type="spellStart"/>
            <w:r w:rsidRPr="008E7FAA">
              <w:rPr>
                <w:rFonts w:ascii="Times New Roman" w:hAnsi="Times New Roman" w:cs="Times New Roman"/>
              </w:rPr>
              <w:t>Wouter</w:t>
            </w:r>
            <w:proofErr w:type="spellEnd"/>
            <w:r w:rsidRPr="008E7FAA">
              <w:rPr>
                <w:rFonts w:ascii="Times New Roman" w:hAnsi="Times New Roman" w:cs="Times New Roman"/>
              </w:rPr>
              <w:t xml:space="preserve"> L, </w:t>
            </w:r>
            <w:proofErr w:type="spellStart"/>
            <w:r w:rsidRPr="008E7FAA">
              <w:rPr>
                <w:rFonts w:ascii="Times New Roman" w:hAnsi="Times New Roman" w:cs="Times New Roman"/>
              </w:rPr>
              <w:t>Kas</w:t>
            </w:r>
            <w:proofErr w:type="spellEnd"/>
            <w:r w:rsidRPr="008E7FAA">
              <w:rPr>
                <w:rFonts w:ascii="Times New Roman" w:hAnsi="Times New Roman" w:cs="Times New Roman"/>
              </w:rPr>
              <w:t xml:space="preserve"> K, </w:t>
            </w:r>
            <w:proofErr w:type="spellStart"/>
            <w:r w:rsidRPr="008E7FAA">
              <w:rPr>
                <w:rFonts w:ascii="Times New Roman" w:hAnsi="Times New Roman" w:cs="Times New Roman"/>
              </w:rPr>
              <w:t>Vanpoucke</w:t>
            </w:r>
            <w:proofErr w:type="spellEnd"/>
            <w:r w:rsidRPr="008E7FAA">
              <w:rPr>
                <w:rFonts w:ascii="Times New Roman" w:hAnsi="Times New Roman" w:cs="Times New Roman"/>
              </w:rPr>
              <w:t xml:space="preserve"> G, Roberts CT, Kenny LC, Simpson NAB, Baker PN, North RA.</w:t>
            </w:r>
            <w:r w:rsidR="00762270" w:rsidRPr="008E7FAA">
              <w:rPr>
                <w:rFonts w:ascii="Times New Roman" w:hAnsi="Times New Roman" w:cs="Times New Roman"/>
              </w:rPr>
              <w:t xml:space="preserve"> Integrated Proteomics pipeline yields novel biomarkers for predicting preeclampsia. </w:t>
            </w:r>
            <w:r w:rsidRPr="008E7FAA">
              <w:rPr>
                <w:rFonts w:ascii="Times New Roman" w:hAnsi="Times New Roman" w:cs="Times New Roman"/>
                <w:bCs/>
              </w:rPr>
              <w:t xml:space="preserve"> Hypertension</w:t>
            </w:r>
            <w:r w:rsidR="005471E4" w:rsidRPr="008E7FAA">
              <w:rPr>
                <w:rFonts w:ascii="Times New Roman" w:hAnsi="Times New Roman" w:cs="Times New Roman"/>
                <w:bCs/>
              </w:rPr>
              <w:t xml:space="preserve"> </w:t>
            </w:r>
            <w:r w:rsidR="005471E4" w:rsidRPr="008E7FAA">
              <w:rPr>
                <w:rFonts w:ascii="Times New Roman" w:hAnsi="Times New Roman" w:cs="Times New Roman"/>
              </w:rPr>
              <w:t>Jun</w:t>
            </w:r>
            <w:proofErr w:type="gramStart"/>
            <w:r w:rsidR="005471E4" w:rsidRPr="008E7FAA">
              <w:rPr>
                <w:rFonts w:ascii="Times New Roman" w:hAnsi="Times New Roman" w:cs="Times New Roman"/>
              </w:rPr>
              <w:t>;61</w:t>
            </w:r>
            <w:proofErr w:type="gramEnd"/>
            <w:r w:rsidR="005471E4" w:rsidRPr="008E7FAA">
              <w:rPr>
                <w:rFonts w:ascii="Times New Roman" w:hAnsi="Times New Roman" w:cs="Times New Roman"/>
              </w:rPr>
              <w:t xml:space="preserve">(6):1281-8. </w:t>
            </w:r>
            <w:proofErr w:type="spellStart"/>
            <w:proofErr w:type="gramStart"/>
            <w:r w:rsidR="005471E4" w:rsidRPr="008E7FAA">
              <w:rPr>
                <w:rFonts w:ascii="Times New Roman" w:hAnsi="Times New Roman" w:cs="Times New Roman"/>
              </w:rPr>
              <w:t>doi</w:t>
            </w:r>
            <w:proofErr w:type="spellEnd"/>
            <w:proofErr w:type="gramEnd"/>
            <w:r w:rsidR="005471E4" w:rsidRPr="008E7FAA">
              <w:rPr>
                <w:rFonts w:ascii="Times New Roman" w:hAnsi="Times New Roman" w:cs="Times New Roman"/>
              </w:rPr>
              <w:t xml:space="preserve">: </w:t>
            </w:r>
            <w:r w:rsidR="005471E4" w:rsidRPr="008E7FAA">
              <w:rPr>
                <w:rFonts w:ascii="Times New Roman" w:hAnsi="Times New Roman" w:cs="Times New Roman"/>
              </w:rPr>
              <w:lastRenderedPageBreak/>
              <w:t xml:space="preserve">10.1161/HYPERTENSIONAHA.113.01168. </w:t>
            </w:r>
          </w:p>
        </w:tc>
        <w:tc>
          <w:tcPr>
            <w:tcW w:w="1843" w:type="dxa"/>
          </w:tcPr>
          <w:p w:rsidR="00275458" w:rsidRPr="008E7FAA" w:rsidRDefault="00275458" w:rsidP="00904674">
            <w:pPr>
              <w:rPr>
                <w:rFonts w:ascii="Times New Roman" w:hAnsi="Times New Roman" w:cs="Times New Roman"/>
              </w:rPr>
            </w:pPr>
            <w:proofErr w:type="spellStart"/>
            <w:r w:rsidRPr="008E7FAA">
              <w:rPr>
                <w:rFonts w:ascii="Times New Roman" w:hAnsi="Times New Roman" w:cs="Times New Roman"/>
              </w:rPr>
              <w:lastRenderedPageBreak/>
              <w:t>Akld</w:t>
            </w:r>
            <w:proofErr w:type="spellEnd"/>
          </w:p>
          <w:p w:rsidR="00275458" w:rsidRPr="008E7FAA" w:rsidRDefault="00275458" w:rsidP="00904674">
            <w:pPr>
              <w:rPr>
                <w:rFonts w:ascii="Times New Roman" w:hAnsi="Times New Roman" w:cs="Times New Roman"/>
              </w:rPr>
            </w:pPr>
            <w:r w:rsidRPr="008E7FAA">
              <w:rPr>
                <w:rFonts w:ascii="Times New Roman" w:hAnsi="Times New Roman" w:cs="Times New Roman"/>
              </w:rPr>
              <w:t>Adel</w:t>
            </w:r>
          </w:p>
          <w:p w:rsidR="00275458" w:rsidRPr="008E7FAA" w:rsidRDefault="00275458" w:rsidP="00904674">
            <w:pPr>
              <w:rPr>
                <w:rFonts w:ascii="Times New Roman" w:hAnsi="Times New Roman" w:cs="Times New Roman"/>
              </w:rPr>
            </w:pPr>
            <w:r w:rsidRPr="008E7FAA">
              <w:rPr>
                <w:rFonts w:ascii="Times New Roman" w:hAnsi="Times New Roman" w:cs="Times New Roman"/>
              </w:rPr>
              <w:t>Cork</w:t>
            </w:r>
          </w:p>
          <w:p w:rsidR="00275458" w:rsidRPr="008E7FAA" w:rsidRDefault="00275458" w:rsidP="00904674">
            <w:pPr>
              <w:rPr>
                <w:rFonts w:ascii="Times New Roman" w:hAnsi="Times New Roman" w:cs="Times New Roman"/>
              </w:rPr>
            </w:pPr>
            <w:proofErr w:type="spellStart"/>
            <w:r w:rsidRPr="008E7FAA">
              <w:rPr>
                <w:rFonts w:ascii="Times New Roman" w:hAnsi="Times New Roman" w:cs="Times New Roman"/>
              </w:rPr>
              <w:t>Manch</w:t>
            </w:r>
            <w:proofErr w:type="spellEnd"/>
          </w:p>
          <w:p w:rsidR="00275458" w:rsidRPr="008E7FAA" w:rsidRDefault="00275458" w:rsidP="00904674">
            <w:pPr>
              <w:rPr>
                <w:rFonts w:ascii="Times New Roman" w:hAnsi="Times New Roman" w:cs="Times New Roman"/>
              </w:rPr>
            </w:pPr>
            <w:r w:rsidRPr="008E7FAA">
              <w:rPr>
                <w:rFonts w:ascii="Times New Roman" w:hAnsi="Times New Roman" w:cs="Times New Roman"/>
              </w:rPr>
              <w:lastRenderedPageBreak/>
              <w:t>KCL</w:t>
            </w:r>
          </w:p>
          <w:p w:rsidR="00275458" w:rsidRPr="008E7FAA" w:rsidRDefault="00275458" w:rsidP="00904674">
            <w:pPr>
              <w:rPr>
                <w:rFonts w:ascii="Times New Roman" w:hAnsi="Times New Roman" w:cs="Times New Roman"/>
              </w:rPr>
            </w:pPr>
            <w:r w:rsidRPr="008E7FAA">
              <w:rPr>
                <w:rFonts w:ascii="Times New Roman" w:hAnsi="Times New Roman" w:cs="Times New Roman"/>
              </w:rPr>
              <w:t>Leeds</w:t>
            </w:r>
          </w:p>
        </w:tc>
      </w:tr>
      <w:tr w:rsidR="001613CD" w:rsidRPr="008E7FAA" w:rsidTr="008E7FAA">
        <w:tc>
          <w:tcPr>
            <w:tcW w:w="709" w:type="dxa"/>
          </w:tcPr>
          <w:p w:rsidR="001613CD" w:rsidRPr="008E7FAA" w:rsidRDefault="001613CD" w:rsidP="00904674">
            <w:pPr>
              <w:spacing w:before="120" w:after="120"/>
              <w:rPr>
                <w:rFonts w:ascii="Times New Roman" w:hAnsi="Times New Roman" w:cs="Times New Roman"/>
              </w:rPr>
            </w:pPr>
            <w:r w:rsidRPr="008E7FAA">
              <w:rPr>
                <w:rFonts w:ascii="Times New Roman" w:hAnsi="Times New Roman" w:cs="Times New Roman"/>
              </w:rPr>
              <w:lastRenderedPageBreak/>
              <w:t>2013</w:t>
            </w:r>
          </w:p>
        </w:tc>
        <w:tc>
          <w:tcPr>
            <w:tcW w:w="425" w:type="dxa"/>
          </w:tcPr>
          <w:p w:rsidR="001613CD" w:rsidRPr="008E7FAA" w:rsidRDefault="001613CD"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39</w:t>
            </w:r>
          </w:p>
        </w:tc>
        <w:tc>
          <w:tcPr>
            <w:tcW w:w="851" w:type="dxa"/>
          </w:tcPr>
          <w:p w:rsidR="001613CD" w:rsidRPr="008E7FAA" w:rsidRDefault="001613CD"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1613CD" w:rsidRPr="008E7FAA" w:rsidRDefault="00A5246B" w:rsidP="00E64EB2">
            <w:pPr>
              <w:shd w:val="clear" w:color="auto" w:fill="FFFFFF"/>
              <w:rPr>
                <w:rFonts w:ascii="Times New Roman" w:hAnsi="Times New Roman" w:cs="Times New Roman"/>
              </w:rPr>
            </w:pPr>
            <w:hyperlink r:id="rId20" w:history="1">
              <w:r w:rsidR="001613CD" w:rsidRPr="008E7FAA">
                <w:rPr>
                  <w:rFonts w:ascii="Times New Roman" w:hAnsi="Times New Roman" w:cs="Times New Roman"/>
                </w:rPr>
                <w:t>Sykes SD</w:t>
              </w:r>
            </w:hyperlink>
            <w:r w:rsidR="001613CD" w:rsidRPr="008E7FAA">
              <w:rPr>
                <w:rFonts w:ascii="Times New Roman" w:hAnsi="Times New Roman" w:cs="Times New Roman"/>
              </w:rPr>
              <w:t xml:space="preserve">, </w:t>
            </w:r>
            <w:hyperlink r:id="rId21" w:history="1">
              <w:r w:rsidR="001613CD" w:rsidRPr="008E7FAA">
                <w:rPr>
                  <w:rFonts w:ascii="Times New Roman" w:hAnsi="Times New Roman" w:cs="Times New Roman"/>
                </w:rPr>
                <w:t>Pringle KG</w:t>
              </w:r>
            </w:hyperlink>
            <w:r w:rsidR="001613CD" w:rsidRPr="008E7FAA">
              <w:rPr>
                <w:rFonts w:ascii="Times New Roman" w:hAnsi="Times New Roman" w:cs="Times New Roman"/>
              </w:rPr>
              <w:t xml:space="preserve">, </w:t>
            </w:r>
            <w:hyperlink r:id="rId22" w:history="1">
              <w:r w:rsidR="001613CD" w:rsidRPr="008E7FAA">
                <w:rPr>
                  <w:rFonts w:ascii="Times New Roman" w:hAnsi="Times New Roman" w:cs="Times New Roman"/>
                </w:rPr>
                <w:t>Zhou A</w:t>
              </w:r>
            </w:hyperlink>
            <w:r w:rsidR="001613CD" w:rsidRPr="008E7FAA">
              <w:rPr>
                <w:rFonts w:ascii="Times New Roman" w:hAnsi="Times New Roman" w:cs="Times New Roman"/>
              </w:rPr>
              <w:t xml:space="preserve">, </w:t>
            </w:r>
            <w:hyperlink r:id="rId23" w:history="1">
              <w:r w:rsidR="001613CD" w:rsidRPr="008E7FAA">
                <w:rPr>
                  <w:rFonts w:ascii="Times New Roman" w:hAnsi="Times New Roman" w:cs="Times New Roman"/>
                </w:rPr>
                <w:t>Dekker GA</w:t>
              </w:r>
            </w:hyperlink>
            <w:r w:rsidR="001613CD" w:rsidRPr="008E7FAA">
              <w:rPr>
                <w:rFonts w:ascii="Times New Roman" w:hAnsi="Times New Roman" w:cs="Times New Roman"/>
              </w:rPr>
              <w:t xml:space="preserve">, </w:t>
            </w:r>
            <w:hyperlink r:id="rId24" w:history="1">
              <w:r w:rsidR="001613CD" w:rsidRPr="008E7FAA">
                <w:rPr>
                  <w:rFonts w:ascii="Times New Roman" w:hAnsi="Times New Roman" w:cs="Times New Roman"/>
                </w:rPr>
                <w:t>Roberts CT</w:t>
              </w:r>
            </w:hyperlink>
            <w:r w:rsidR="001613CD" w:rsidRPr="008E7FAA">
              <w:rPr>
                <w:rFonts w:ascii="Times New Roman" w:hAnsi="Times New Roman" w:cs="Times New Roman"/>
              </w:rPr>
              <w:t xml:space="preserve">, </w:t>
            </w:r>
            <w:hyperlink r:id="rId25" w:history="1">
              <w:r w:rsidR="001613CD" w:rsidRPr="008E7FAA">
                <w:rPr>
                  <w:rFonts w:ascii="Times New Roman" w:hAnsi="Times New Roman" w:cs="Times New Roman"/>
                </w:rPr>
                <w:t>Lumbers ER</w:t>
              </w:r>
            </w:hyperlink>
            <w:r w:rsidR="001613CD" w:rsidRPr="008E7FAA">
              <w:rPr>
                <w:rFonts w:ascii="Times New Roman" w:hAnsi="Times New Roman" w:cs="Times New Roman"/>
              </w:rPr>
              <w:t xml:space="preserve">; </w:t>
            </w:r>
            <w:hyperlink r:id="rId26" w:history="1">
              <w:r w:rsidR="001613CD" w:rsidRPr="008E7FAA">
                <w:rPr>
                  <w:rFonts w:ascii="Times New Roman" w:hAnsi="Times New Roman" w:cs="Times New Roman"/>
                </w:rPr>
                <w:t>on behalf of the SCOPE Consortium</w:t>
              </w:r>
            </w:hyperlink>
            <w:r w:rsidR="001613CD" w:rsidRPr="008E7FAA">
              <w:rPr>
                <w:rFonts w:ascii="Times New Roman" w:hAnsi="Times New Roman" w:cs="Times New Roman"/>
              </w:rPr>
              <w:t xml:space="preserve">. The balance between human maternal plasma angiotensin II and angiotensin 1-7 levels in early gestation pregnancy is influenced by </w:t>
            </w:r>
            <w:proofErr w:type="spellStart"/>
            <w:r w:rsidR="001613CD" w:rsidRPr="008E7FAA">
              <w:rPr>
                <w:rFonts w:ascii="Times New Roman" w:hAnsi="Times New Roman" w:cs="Times New Roman"/>
              </w:rPr>
              <w:t>fetal</w:t>
            </w:r>
            <w:proofErr w:type="spellEnd"/>
            <w:r w:rsidR="001613CD" w:rsidRPr="008E7FAA">
              <w:rPr>
                <w:rFonts w:ascii="Times New Roman" w:hAnsi="Times New Roman" w:cs="Times New Roman"/>
              </w:rPr>
              <w:t xml:space="preserve"> sex. </w:t>
            </w:r>
            <w:hyperlink r:id="rId27" w:tooltip="Journal of the renin-angiotensin-aldosterone system : JRAAS." w:history="1">
              <w:r w:rsidR="001613CD" w:rsidRPr="008E7FAA">
                <w:rPr>
                  <w:rFonts w:ascii="Times New Roman" w:hAnsi="Times New Roman" w:cs="Times New Roman"/>
                </w:rPr>
                <w:t>J Renin Angiotensin Aldosterone Syst.</w:t>
              </w:r>
            </w:hyperlink>
            <w:r w:rsidR="00E64EB2">
              <w:rPr>
                <w:rFonts w:ascii="Times New Roman" w:hAnsi="Times New Roman" w:cs="Times New Roman"/>
              </w:rPr>
              <w:t xml:space="preserve"> 2014</w:t>
            </w:r>
            <w:proofErr w:type="gramStart"/>
            <w:r w:rsidR="00E64EB2">
              <w:rPr>
                <w:rFonts w:ascii="Times New Roman" w:hAnsi="Times New Roman" w:cs="Times New Roman"/>
              </w:rPr>
              <w:t>;15</w:t>
            </w:r>
            <w:proofErr w:type="gramEnd"/>
            <w:r w:rsidR="00E64EB2">
              <w:rPr>
                <w:rFonts w:ascii="Times New Roman" w:hAnsi="Times New Roman" w:cs="Times New Roman"/>
              </w:rPr>
              <w:t>(4):523-31</w:t>
            </w:r>
            <w:r w:rsidR="00E64EB2" w:rsidRPr="00E64EB2">
              <w:rPr>
                <w:rFonts w:ascii="Times New Roman" w:hAnsi="Times New Roman" w:cs="Times New Roman"/>
              </w:rPr>
              <w:t>.</w:t>
            </w:r>
            <w:r w:rsidR="001613CD" w:rsidRPr="00E64EB2">
              <w:rPr>
                <w:rFonts w:ascii="Times New Roman" w:hAnsi="Times New Roman" w:cs="Times New Roman"/>
              </w:rPr>
              <w:t>[</w:t>
            </w:r>
            <w:proofErr w:type="spellStart"/>
            <w:r w:rsidR="001613CD" w:rsidRPr="00E64EB2">
              <w:rPr>
                <w:rFonts w:ascii="Times New Roman" w:hAnsi="Times New Roman" w:cs="Times New Roman"/>
              </w:rPr>
              <w:t>Epub</w:t>
            </w:r>
            <w:proofErr w:type="spellEnd"/>
            <w:r w:rsidR="001613CD" w:rsidRPr="00E64EB2">
              <w:rPr>
                <w:rFonts w:ascii="Times New Roman" w:hAnsi="Times New Roman" w:cs="Times New Roman"/>
              </w:rPr>
              <w:t xml:space="preserve"> ahead of print</w:t>
            </w:r>
            <w:r w:rsidR="00E64EB2" w:rsidRPr="00E64EB2">
              <w:rPr>
                <w:rFonts w:ascii="Times New Roman" w:hAnsi="Times New Roman" w:cs="Times New Roman"/>
              </w:rPr>
              <w:t xml:space="preserve"> 25 Feb 2013</w:t>
            </w:r>
            <w:r w:rsidR="001613CD" w:rsidRPr="00E64EB2">
              <w:rPr>
                <w:rFonts w:ascii="Times New Roman" w:hAnsi="Times New Roman" w:cs="Times New Roman"/>
              </w:rPr>
              <w:t xml:space="preserve">]. </w:t>
            </w:r>
            <w:r w:rsidR="001613CD" w:rsidRPr="00E64EB2">
              <w:rPr>
                <w:rFonts w:ascii="Times New Roman" w:hAnsi="Times New Roman" w:cs="Times New Roman"/>
                <w:lang w:val="en"/>
              </w:rPr>
              <w:t>DOI</w:t>
            </w:r>
            <w:proofErr w:type="gramStart"/>
            <w:r w:rsidR="001613CD" w:rsidRPr="00E64EB2">
              <w:rPr>
                <w:rFonts w:ascii="Times New Roman" w:hAnsi="Times New Roman" w:cs="Times New Roman"/>
                <w:lang w:val="en"/>
              </w:rPr>
              <w:t>:10.1177</w:t>
            </w:r>
            <w:proofErr w:type="gramEnd"/>
            <w:r w:rsidR="001613CD" w:rsidRPr="00E64EB2">
              <w:rPr>
                <w:rFonts w:ascii="Times New Roman" w:hAnsi="Times New Roman" w:cs="Times New Roman"/>
                <w:lang w:val="en"/>
              </w:rPr>
              <w:t>/1470320313477174.</w:t>
            </w:r>
          </w:p>
        </w:tc>
        <w:tc>
          <w:tcPr>
            <w:tcW w:w="1843" w:type="dxa"/>
          </w:tcPr>
          <w:p w:rsidR="001613CD" w:rsidRPr="008E7FAA" w:rsidRDefault="001613CD" w:rsidP="00904674">
            <w:pPr>
              <w:rPr>
                <w:rFonts w:ascii="Times New Roman" w:hAnsi="Times New Roman" w:cs="Times New Roman"/>
              </w:rPr>
            </w:pPr>
            <w:r w:rsidRPr="008E7FAA">
              <w:rPr>
                <w:rFonts w:ascii="Times New Roman" w:hAnsi="Times New Roman" w:cs="Times New Roman"/>
              </w:rPr>
              <w:t>Adel</w:t>
            </w:r>
          </w:p>
          <w:p w:rsidR="001613CD" w:rsidRPr="008E7FAA" w:rsidRDefault="001613CD" w:rsidP="00904674">
            <w:pPr>
              <w:rPr>
                <w:rFonts w:ascii="Times New Roman" w:hAnsi="Times New Roman" w:cs="Times New Roman"/>
              </w:rPr>
            </w:pPr>
          </w:p>
        </w:tc>
      </w:tr>
      <w:tr w:rsidR="004B4AAE" w:rsidRPr="008E7FAA" w:rsidTr="008E7FAA">
        <w:tc>
          <w:tcPr>
            <w:tcW w:w="709" w:type="dxa"/>
          </w:tcPr>
          <w:p w:rsidR="004B4AAE" w:rsidRPr="008E7FAA" w:rsidRDefault="004B4AAE"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4B4AAE" w:rsidRPr="008E7FAA" w:rsidRDefault="007E71DF"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40</w:t>
            </w:r>
          </w:p>
        </w:tc>
        <w:tc>
          <w:tcPr>
            <w:tcW w:w="851" w:type="dxa"/>
          </w:tcPr>
          <w:p w:rsidR="004B4AAE" w:rsidRPr="008E7FAA" w:rsidRDefault="004B4AAE"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4B4AAE" w:rsidRPr="008E7FAA" w:rsidRDefault="000E5BE0" w:rsidP="000E5BE0">
            <w:pPr>
              <w:spacing w:before="40" w:after="40"/>
              <w:rPr>
                <w:rFonts w:ascii="Times New Roman" w:hAnsi="Times New Roman" w:cs="Times New Roman"/>
              </w:rPr>
            </w:pPr>
            <w:r w:rsidRPr="008E7FAA">
              <w:rPr>
                <w:rFonts w:ascii="Times New Roman" w:hAnsi="Times New Roman" w:cs="Times New Roman"/>
              </w:rPr>
              <w:t xml:space="preserve">McCowan LME, Thompson JMD, Taylor RS, North RA, Poston L, Baker P, Myers JE, Roberts CT,  Dekker GA, Simpson NAB, Walker JJ, Kenny L. </w:t>
            </w:r>
            <w:hyperlink r:id="rId28" w:history="1">
              <w:r w:rsidRPr="008E7FAA">
                <w:rPr>
                  <w:rFonts w:ascii="Times New Roman" w:hAnsi="Times New Roman" w:cs="Times New Roman"/>
                </w:rPr>
                <w:t>on behalf of the SCOPE Consortium</w:t>
              </w:r>
            </w:hyperlink>
            <w:r w:rsidRPr="008E7FAA">
              <w:rPr>
                <w:rFonts w:ascii="Times New Roman" w:hAnsi="Times New Roman" w:cs="Times New Roman"/>
              </w:rPr>
              <w:t xml:space="preserve">. Clinical prediction in early pregnancy of infants small for gestational age by customised </w:t>
            </w:r>
            <w:proofErr w:type="spellStart"/>
            <w:r w:rsidRPr="008E7FAA">
              <w:rPr>
                <w:rFonts w:ascii="Times New Roman" w:hAnsi="Times New Roman" w:cs="Times New Roman"/>
              </w:rPr>
              <w:t>birthweight</w:t>
            </w:r>
            <w:proofErr w:type="spellEnd"/>
            <w:r w:rsidRPr="008E7FAA">
              <w:rPr>
                <w:rFonts w:ascii="Times New Roman" w:hAnsi="Times New Roman" w:cs="Times New Roman"/>
              </w:rPr>
              <w:t xml:space="preserve"> centiles: findings </w:t>
            </w:r>
            <w:proofErr w:type="gramStart"/>
            <w:r w:rsidRPr="008E7FAA">
              <w:rPr>
                <w:rFonts w:ascii="Times New Roman" w:hAnsi="Times New Roman" w:cs="Times New Roman"/>
              </w:rPr>
              <w:t>from  a</w:t>
            </w:r>
            <w:proofErr w:type="gramEnd"/>
            <w:r w:rsidRPr="008E7FAA">
              <w:rPr>
                <w:rFonts w:ascii="Times New Roman" w:hAnsi="Times New Roman" w:cs="Times New Roman"/>
              </w:rPr>
              <w:t xml:space="preserve"> healthy nulliparous cohort. </w:t>
            </w:r>
            <w:proofErr w:type="spellStart"/>
            <w:r w:rsidRPr="008E7FAA">
              <w:rPr>
                <w:rFonts w:ascii="Times New Roman" w:hAnsi="Times New Roman" w:cs="Times New Roman"/>
              </w:rPr>
              <w:t>PLoS</w:t>
            </w:r>
            <w:proofErr w:type="spellEnd"/>
            <w:r w:rsidRPr="008E7FAA">
              <w:rPr>
                <w:rFonts w:ascii="Times New Roman" w:hAnsi="Times New Roman" w:cs="Times New Roman"/>
              </w:rPr>
              <w:t xml:space="preserve"> ONE 2013</w:t>
            </w:r>
            <w:proofErr w:type="gramStart"/>
            <w:r w:rsidRPr="008E7FAA">
              <w:rPr>
                <w:rFonts w:ascii="Times New Roman" w:hAnsi="Times New Roman" w:cs="Times New Roman"/>
              </w:rPr>
              <w:t>;8</w:t>
            </w:r>
            <w:proofErr w:type="gramEnd"/>
            <w:r w:rsidRPr="008E7FAA">
              <w:rPr>
                <w:rFonts w:ascii="Times New Roman" w:hAnsi="Times New Roman" w:cs="Times New Roman"/>
              </w:rPr>
              <w:t xml:space="preserve">(8): e70917. DOI:10.1371/journal.pone.0070917. </w:t>
            </w:r>
          </w:p>
        </w:tc>
        <w:tc>
          <w:tcPr>
            <w:tcW w:w="1843" w:type="dxa"/>
          </w:tcPr>
          <w:p w:rsidR="004B4AAE" w:rsidRPr="008E7FAA" w:rsidRDefault="004B4AAE"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4B4AAE" w:rsidRPr="008E7FAA" w:rsidRDefault="004B4AAE" w:rsidP="00904674">
            <w:pPr>
              <w:rPr>
                <w:rFonts w:ascii="Times New Roman" w:hAnsi="Times New Roman" w:cs="Times New Roman"/>
              </w:rPr>
            </w:pPr>
            <w:r w:rsidRPr="008E7FAA">
              <w:rPr>
                <w:rFonts w:ascii="Times New Roman" w:hAnsi="Times New Roman" w:cs="Times New Roman"/>
              </w:rPr>
              <w:t>Adel</w:t>
            </w:r>
          </w:p>
          <w:p w:rsidR="004B4AAE" w:rsidRPr="008E7FAA" w:rsidRDefault="004B4AAE" w:rsidP="00904674">
            <w:pPr>
              <w:rPr>
                <w:rFonts w:ascii="Times New Roman" w:hAnsi="Times New Roman" w:cs="Times New Roman"/>
              </w:rPr>
            </w:pPr>
            <w:r w:rsidRPr="008E7FAA">
              <w:rPr>
                <w:rFonts w:ascii="Times New Roman" w:hAnsi="Times New Roman" w:cs="Times New Roman"/>
              </w:rPr>
              <w:t>Cork</w:t>
            </w:r>
          </w:p>
          <w:p w:rsidR="004B4AAE" w:rsidRPr="008E7FAA" w:rsidRDefault="004B4AAE" w:rsidP="00904674">
            <w:pPr>
              <w:rPr>
                <w:rFonts w:ascii="Times New Roman" w:hAnsi="Times New Roman" w:cs="Times New Roman"/>
              </w:rPr>
            </w:pPr>
            <w:proofErr w:type="spellStart"/>
            <w:r w:rsidRPr="008E7FAA">
              <w:rPr>
                <w:rFonts w:ascii="Times New Roman" w:hAnsi="Times New Roman" w:cs="Times New Roman"/>
              </w:rPr>
              <w:t>Manch</w:t>
            </w:r>
            <w:proofErr w:type="spellEnd"/>
          </w:p>
          <w:p w:rsidR="004B4AAE" w:rsidRPr="008E7FAA" w:rsidRDefault="004B4AAE" w:rsidP="00904674">
            <w:pPr>
              <w:rPr>
                <w:rFonts w:ascii="Times New Roman" w:hAnsi="Times New Roman" w:cs="Times New Roman"/>
              </w:rPr>
            </w:pPr>
            <w:r w:rsidRPr="008E7FAA">
              <w:rPr>
                <w:rFonts w:ascii="Times New Roman" w:hAnsi="Times New Roman" w:cs="Times New Roman"/>
              </w:rPr>
              <w:t>KCL</w:t>
            </w:r>
          </w:p>
          <w:p w:rsidR="004B4AAE" w:rsidRPr="008E7FAA" w:rsidRDefault="004B4AAE" w:rsidP="00904674">
            <w:pPr>
              <w:rPr>
                <w:rFonts w:ascii="Times New Roman" w:hAnsi="Times New Roman" w:cs="Times New Roman"/>
              </w:rPr>
            </w:pPr>
            <w:r w:rsidRPr="008E7FAA">
              <w:rPr>
                <w:rFonts w:ascii="Times New Roman" w:hAnsi="Times New Roman" w:cs="Times New Roman"/>
              </w:rPr>
              <w:t>Leeds</w:t>
            </w:r>
          </w:p>
        </w:tc>
      </w:tr>
      <w:tr w:rsidR="005575FC" w:rsidRPr="008E7FAA" w:rsidTr="008E7FAA">
        <w:tc>
          <w:tcPr>
            <w:tcW w:w="709" w:type="dxa"/>
          </w:tcPr>
          <w:p w:rsidR="005575FC" w:rsidRPr="008E7FAA" w:rsidRDefault="005575FC"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5575FC" w:rsidRPr="008E7FAA" w:rsidRDefault="005575FC" w:rsidP="007E71DF">
            <w:pPr>
              <w:spacing w:before="120" w:after="120"/>
              <w:rPr>
                <w:rFonts w:ascii="Times New Roman" w:hAnsi="Times New Roman" w:cs="Times New Roman"/>
                <w:sz w:val="18"/>
                <w:szCs w:val="18"/>
              </w:rPr>
            </w:pPr>
            <w:r w:rsidRPr="008E7FAA">
              <w:rPr>
                <w:rFonts w:ascii="Times New Roman" w:hAnsi="Times New Roman" w:cs="Times New Roman"/>
                <w:sz w:val="18"/>
                <w:szCs w:val="18"/>
              </w:rPr>
              <w:t>4</w:t>
            </w:r>
            <w:r w:rsidR="007E71DF" w:rsidRPr="008E7FAA">
              <w:rPr>
                <w:rFonts w:ascii="Times New Roman" w:hAnsi="Times New Roman" w:cs="Times New Roman"/>
                <w:sz w:val="18"/>
                <w:szCs w:val="18"/>
              </w:rPr>
              <w:t>1</w:t>
            </w:r>
          </w:p>
        </w:tc>
        <w:tc>
          <w:tcPr>
            <w:tcW w:w="851" w:type="dxa"/>
          </w:tcPr>
          <w:p w:rsidR="005575FC" w:rsidRPr="008E7FAA" w:rsidRDefault="005575FC"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5575FC" w:rsidRPr="008E7FAA" w:rsidRDefault="005575FC" w:rsidP="00904674">
            <w:pPr>
              <w:shd w:val="clear" w:color="auto" w:fill="FFFFFF"/>
              <w:rPr>
                <w:rFonts w:ascii="Times New Roman" w:hAnsi="Times New Roman" w:cs="Times New Roman"/>
              </w:rPr>
            </w:pPr>
            <w:r w:rsidRPr="008E7FAA">
              <w:rPr>
                <w:rStyle w:val="titles-title"/>
                <w:rFonts w:ascii="Times New Roman" w:hAnsi="Times New Roman" w:cs="Times New Roman"/>
              </w:rPr>
              <w:t xml:space="preserve">Fyfe, EM, </w:t>
            </w:r>
            <w:r w:rsidRPr="008E7FAA">
              <w:rPr>
                <w:rFonts w:ascii="Times New Roman" w:hAnsi="Times New Roman" w:cs="Times New Roman"/>
              </w:rPr>
              <w:t xml:space="preserve">Rivers KS. Thompson JM. </w:t>
            </w:r>
            <w:proofErr w:type="spellStart"/>
            <w:r w:rsidRPr="008E7FAA">
              <w:rPr>
                <w:rFonts w:ascii="Times New Roman" w:hAnsi="Times New Roman" w:cs="Times New Roman"/>
              </w:rPr>
              <w:t>Thiyagarajan</w:t>
            </w:r>
            <w:proofErr w:type="spellEnd"/>
            <w:r w:rsidRPr="008E7FAA">
              <w:rPr>
                <w:rFonts w:ascii="Times New Roman" w:hAnsi="Times New Roman" w:cs="Times New Roman"/>
              </w:rPr>
              <w:t xml:space="preserve"> KP. Groom KM. Dekker GA. McCowan LM. On behalf of the SCOPE consortium. </w:t>
            </w:r>
            <w:hyperlink r:id="rId29" w:tooltip="Complete Reference" w:history="1">
              <w:r w:rsidRPr="008E7FAA">
                <w:rPr>
                  <w:rStyle w:val="Hyperlink"/>
                  <w:rFonts w:ascii="Times New Roman" w:hAnsi="Times New Roman" w:cs="Times New Roman"/>
                  <w:color w:val="auto"/>
                  <w:u w:val="none"/>
                </w:rPr>
                <w:t xml:space="preserve">Elevated maternal lipids in early pregnancy are not associated with risk of </w:t>
              </w:r>
              <w:proofErr w:type="spellStart"/>
              <w:r w:rsidRPr="008E7FAA">
                <w:rPr>
                  <w:rStyle w:val="Hyperlink"/>
                  <w:rFonts w:ascii="Times New Roman" w:hAnsi="Times New Roman" w:cs="Times New Roman"/>
                  <w:color w:val="auto"/>
                  <w:u w:val="none"/>
                </w:rPr>
                <w:t>intrapartum</w:t>
              </w:r>
              <w:proofErr w:type="spellEnd"/>
              <w:r w:rsidRPr="008E7FAA">
                <w:rPr>
                  <w:rStyle w:val="Hyperlink"/>
                  <w:rFonts w:ascii="Times New Roman" w:hAnsi="Times New Roman" w:cs="Times New Roman"/>
                  <w:color w:val="auto"/>
                  <w:u w:val="none"/>
                </w:rPr>
                <w:t xml:space="preserve"> caesarean in overweight and obese nulliparous women.</w:t>
              </w:r>
            </w:hyperlink>
            <w:r w:rsidRPr="008E7FAA">
              <w:rPr>
                <w:rStyle w:val="titles-title"/>
                <w:rFonts w:ascii="Times New Roman" w:hAnsi="Times New Roman" w:cs="Times New Roman"/>
              </w:rPr>
              <w:t xml:space="preserve"> </w:t>
            </w:r>
            <w:r w:rsidR="00784414" w:rsidRPr="008E7FAA">
              <w:rPr>
                <w:rStyle w:val="titles-source"/>
                <w:rFonts w:ascii="Times New Roman" w:hAnsi="Times New Roman" w:cs="Times New Roman"/>
              </w:rPr>
              <w:t xml:space="preserve">BMC Pregnancy &amp; Childbirth </w:t>
            </w:r>
            <w:r w:rsidRPr="008E7FAA">
              <w:rPr>
                <w:rStyle w:val="titles-source"/>
                <w:rFonts w:ascii="Times New Roman" w:hAnsi="Times New Roman" w:cs="Times New Roman"/>
              </w:rPr>
              <w:t>2013</w:t>
            </w:r>
            <w:proofErr w:type="gramStart"/>
            <w:r w:rsidRPr="008E7FAA">
              <w:rPr>
                <w:rStyle w:val="titles-source"/>
                <w:rFonts w:ascii="Times New Roman" w:hAnsi="Times New Roman" w:cs="Times New Roman"/>
              </w:rPr>
              <w:t>;13</w:t>
            </w:r>
            <w:proofErr w:type="gramEnd"/>
            <w:r w:rsidR="003931F1" w:rsidRPr="008E7FAA">
              <w:rPr>
                <w:rStyle w:val="titles-source"/>
                <w:rFonts w:ascii="Times New Roman" w:hAnsi="Times New Roman" w:cs="Times New Roman"/>
              </w:rPr>
              <w:t>(1)</w:t>
            </w:r>
            <w:r w:rsidRPr="008E7FAA">
              <w:rPr>
                <w:rStyle w:val="titles-source"/>
                <w:rFonts w:ascii="Times New Roman" w:hAnsi="Times New Roman" w:cs="Times New Roman"/>
              </w:rPr>
              <w:t>:143.</w:t>
            </w:r>
            <w:r w:rsidR="003931F1" w:rsidRPr="008E7FAA">
              <w:rPr>
                <w:rFonts w:ascii="Times New Roman" w:hAnsi="Times New Roman" w:cs="Times New Roman"/>
                <w:color w:val="444444"/>
                <w:lang w:val="en"/>
              </w:rPr>
              <w:t xml:space="preserve"> </w:t>
            </w:r>
            <w:r w:rsidR="00784414" w:rsidRPr="008E7FAA">
              <w:rPr>
                <w:rFonts w:ascii="Times New Roman" w:hAnsi="Times New Roman" w:cs="Times New Roman"/>
                <w:color w:val="444444"/>
                <w:lang w:val="en"/>
              </w:rPr>
              <w:t xml:space="preserve"> </w:t>
            </w:r>
            <w:r w:rsidR="003931F1" w:rsidRPr="008E7FAA">
              <w:rPr>
                <w:rFonts w:ascii="Times New Roman" w:hAnsi="Times New Roman" w:cs="Times New Roman"/>
                <w:color w:val="444444"/>
                <w:lang w:val="en"/>
              </w:rPr>
              <w:t>DOI</w:t>
            </w:r>
            <w:proofErr w:type="gramStart"/>
            <w:r w:rsidR="003931F1" w:rsidRPr="008E7FAA">
              <w:rPr>
                <w:rFonts w:ascii="Times New Roman" w:hAnsi="Times New Roman" w:cs="Times New Roman"/>
                <w:color w:val="444444"/>
                <w:lang w:val="en"/>
              </w:rPr>
              <w:t>:10.1186</w:t>
            </w:r>
            <w:proofErr w:type="gramEnd"/>
            <w:r w:rsidR="003931F1" w:rsidRPr="008E7FAA">
              <w:rPr>
                <w:rFonts w:ascii="Times New Roman" w:hAnsi="Times New Roman" w:cs="Times New Roman"/>
                <w:color w:val="444444"/>
                <w:lang w:val="en"/>
              </w:rPr>
              <w:t>/1471-2393-13-143.</w:t>
            </w:r>
          </w:p>
        </w:tc>
        <w:tc>
          <w:tcPr>
            <w:tcW w:w="1843" w:type="dxa"/>
          </w:tcPr>
          <w:p w:rsidR="005575FC" w:rsidRPr="008E7FAA" w:rsidRDefault="005575FC"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5575FC" w:rsidRPr="008E7FAA" w:rsidRDefault="005575FC" w:rsidP="00904674">
            <w:pPr>
              <w:rPr>
                <w:rFonts w:ascii="Times New Roman" w:hAnsi="Times New Roman" w:cs="Times New Roman"/>
              </w:rPr>
            </w:pPr>
            <w:r w:rsidRPr="008E7FAA">
              <w:rPr>
                <w:rFonts w:ascii="Times New Roman" w:hAnsi="Times New Roman" w:cs="Times New Roman"/>
              </w:rPr>
              <w:t>Adel</w:t>
            </w:r>
          </w:p>
        </w:tc>
      </w:tr>
      <w:tr w:rsidR="00F616B8" w:rsidRPr="008E7FAA" w:rsidTr="008E7FAA">
        <w:tc>
          <w:tcPr>
            <w:tcW w:w="709" w:type="dxa"/>
          </w:tcPr>
          <w:p w:rsidR="00F616B8" w:rsidRPr="008E7FAA" w:rsidRDefault="00F616B8"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F616B8" w:rsidRPr="008E7FAA" w:rsidRDefault="00F616B8"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42</w:t>
            </w:r>
          </w:p>
        </w:tc>
        <w:tc>
          <w:tcPr>
            <w:tcW w:w="851" w:type="dxa"/>
          </w:tcPr>
          <w:p w:rsidR="00F616B8" w:rsidRPr="008E7FAA" w:rsidRDefault="009427FE" w:rsidP="00904674">
            <w:pPr>
              <w:spacing w:before="120" w:after="120"/>
              <w:rPr>
                <w:rFonts w:ascii="Times New Roman" w:hAnsi="Times New Roman" w:cs="Times New Roman"/>
              </w:rPr>
            </w:pPr>
            <w:r>
              <w:rPr>
                <w:rFonts w:ascii="Times New Roman" w:hAnsi="Times New Roman" w:cs="Times New Roman"/>
              </w:rPr>
              <w:t>Y</w:t>
            </w:r>
          </w:p>
        </w:tc>
        <w:tc>
          <w:tcPr>
            <w:tcW w:w="6237" w:type="dxa"/>
          </w:tcPr>
          <w:p w:rsidR="003931F1" w:rsidRPr="008E7FAA" w:rsidRDefault="00F616B8" w:rsidP="00904674">
            <w:pPr>
              <w:rPr>
                <w:rFonts w:ascii="Times New Roman" w:hAnsi="Times New Roman" w:cs="Times New Roman"/>
              </w:rPr>
            </w:pPr>
            <w:r w:rsidRPr="008E7FAA">
              <w:rPr>
                <w:rFonts w:ascii="Times New Roman" w:hAnsi="Times New Roman" w:cs="Times New Roman"/>
              </w:rPr>
              <w:t>Blankley RT, Fisher C, Westwood  M, North R, Baker PN, Walker MJ,</w:t>
            </w:r>
            <w:r w:rsidR="00E93B7C">
              <w:rPr>
                <w:rFonts w:ascii="Times New Roman" w:hAnsi="Times New Roman" w:cs="Times New Roman"/>
              </w:rPr>
              <w:t xml:space="preserve"> Williamson A, </w:t>
            </w:r>
            <w:proofErr w:type="spellStart"/>
            <w:r w:rsidR="00E93B7C">
              <w:rPr>
                <w:rFonts w:ascii="Times New Roman" w:hAnsi="Times New Roman" w:cs="Times New Roman"/>
              </w:rPr>
              <w:t>Whetton</w:t>
            </w:r>
            <w:proofErr w:type="spellEnd"/>
            <w:r w:rsidR="00E93B7C">
              <w:rPr>
                <w:rFonts w:ascii="Times New Roman" w:hAnsi="Times New Roman" w:cs="Times New Roman"/>
              </w:rPr>
              <w:t xml:space="preserve"> AD, Lin W</w:t>
            </w:r>
            <w:r w:rsidRPr="008E7FAA">
              <w:rPr>
                <w:rFonts w:ascii="Times New Roman" w:hAnsi="Times New Roman" w:cs="Times New Roman"/>
              </w:rPr>
              <w:t xml:space="preserve">, McCowan L, Roberts CT, Cooper GJS, Unwin RD, Myers JE. On behalf of the SCOPE consortium. </w:t>
            </w:r>
            <w:r w:rsidRPr="008E7FAA">
              <w:rPr>
                <w:rFonts w:ascii="Times New Roman" w:hAnsi="Times New Roman" w:cs="Times New Roman"/>
                <w:lang w:val="en"/>
              </w:rPr>
              <w:t xml:space="preserve">A label-free SRM workflow identifies a subset of pregnancy specific glycoproteins as potential predictive markers of early-onset pre-eclampsia. </w:t>
            </w:r>
            <w:r w:rsidR="00784414" w:rsidRPr="008E7FAA">
              <w:rPr>
                <w:rStyle w:val="titles-source"/>
                <w:rFonts w:ascii="Times New Roman" w:hAnsi="Times New Roman" w:cs="Times New Roman"/>
              </w:rPr>
              <w:t>Molecular &amp; Cellular Proteomics</w:t>
            </w:r>
            <w:r w:rsidRPr="008E7FAA">
              <w:rPr>
                <w:rStyle w:val="titles-source"/>
                <w:rFonts w:ascii="Times New Roman" w:hAnsi="Times New Roman" w:cs="Times New Roman"/>
              </w:rPr>
              <w:t xml:space="preserve"> 2013</w:t>
            </w:r>
            <w:r w:rsidR="00784414" w:rsidRPr="008E7FAA">
              <w:rPr>
                <w:rStyle w:val="titles-source"/>
                <w:rFonts w:ascii="Times New Roman" w:hAnsi="Times New Roman" w:cs="Times New Roman"/>
              </w:rPr>
              <w:t>;</w:t>
            </w:r>
            <w:r w:rsidRPr="008E7FAA">
              <w:rPr>
                <w:rStyle w:val="titles-source"/>
                <w:rFonts w:ascii="Times New Roman" w:hAnsi="Times New Roman" w:cs="Times New Roman"/>
              </w:rPr>
              <w:t xml:space="preserve"> </w:t>
            </w:r>
            <w:r w:rsidR="00784414" w:rsidRPr="008E7FAA">
              <w:rPr>
                <w:rStyle w:val="cit-vol2"/>
                <w:rFonts w:ascii="Times New Roman" w:hAnsi="Times New Roman" w:cs="Times New Roman"/>
                <w:color w:val="222222"/>
                <w:lang w:val="en"/>
              </w:rPr>
              <w:t xml:space="preserve">12(11):3148-3159. </w:t>
            </w:r>
            <w:r w:rsidRPr="008E7FAA">
              <w:rPr>
                <w:rFonts w:ascii="Times New Roman" w:hAnsi="Times New Roman" w:cs="Times New Roman"/>
                <w:color w:val="444444"/>
                <w:lang w:val="en"/>
              </w:rPr>
              <w:t>DOI:10.1074/mcp.M112.026872.</w:t>
            </w:r>
            <w:r w:rsidR="003931F1" w:rsidRPr="008E7FAA">
              <w:rPr>
                <w:rFonts w:ascii="Times New Roman" w:hAnsi="Times New Roman" w:cs="Times New Roman"/>
                <w:color w:val="444444"/>
                <w:highlight w:val="yellow"/>
                <w:lang w:val="en"/>
              </w:rPr>
              <w:t xml:space="preserve"> </w:t>
            </w:r>
          </w:p>
        </w:tc>
        <w:tc>
          <w:tcPr>
            <w:tcW w:w="1843" w:type="dxa"/>
          </w:tcPr>
          <w:p w:rsidR="00F616B8" w:rsidRPr="008E7FAA" w:rsidRDefault="00F616B8"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F616B8" w:rsidRPr="008E7FAA" w:rsidRDefault="00F616B8" w:rsidP="00904674">
            <w:pPr>
              <w:rPr>
                <w:rFonts w:ascii="Times New Roman" w:hAnsi="Times New Roman" w:cs="Times New Roman"/>
              </w:rPr>
            </w:pPr>
            <w:r w:rsidRPr="008E7FAA">
              <w:rPr>
                <w:rFonts w:ascii="Times New Roman" w:hAnsi="Times New Roman" w:cs="Times New Roman"/>
              </w:rPr>
              <w:t>Adel</w:t>
            </w:r>
          </w:p>
          <w:p w:rsidR="00F616B8" w:rsidRPr="008E7FAA" w:rsidRDefault="00F616B8" w:rsidP="00904674">
            <w:pPr>
              <w:rPr>
                <w:rFonts w:ascii="Times New Roman" w:hAnsi="Times New Roman" w:cs="Times New Roman"/>
              </w:rPr>
            </w:pPr>
          </w:p>
        </w:tc>
      </w:tr>
      <w:tr w:rsidR="007E71DF" w:rsidRPr="008E7FAA" w:rsidTr="008E7FAA">
        <w:tc>
          <w:tcPr>
            <w:tcW w:w="709" w:type="dxa"/>
          </w:tcPr>
          <w:p w:rsidR="007E71DF" w:rsidRPr="008E7FAA" w:rsidRDefault="007E71DF"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7E71DF" w:rsidRPr="008E7FAA" w:rsidRDefault="007E71DF"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43</w:t>
            </w:r>
          </w:p>
        </w:tc>
        <w:tc>
          <w:tcPr>
            <w:tcW w:w="851" w:type="dxa"/>
          </w:tcPr>
          <w:p w:rsidR="007E71DF" w:rsidRPr="008E7FAA" w:rsidRDefault="007E71DF"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7E71DF" w:rsidRPr="008E7FAA" w:rsidRDefault="007B2E90" w:rsidP="007B2E90">
            <w:pPr>
              <w:rPr>
                <w:rFonts w:ascii="Times New Roman" w:eastAsia="Times New Roman" w:hAnsi="Times New Roman" w:cs="Times New Roman"/>
                <w:color w:val="000000"/>
              </w:rPr>
            </w:pPr>
            <w:r w:rsidRPr="008E7FAA">
              <w:rPr>
                <w:rFonts w:ascii="Times New Roman" w:hAnsi="Times New Roman" w:cs="Times New Roman"/>
              </w:rPr>
              <w:t xml:space="preserve">Zhou A, Dekker GA, Lumbers ER, </w:t>
            </w:r>
            <w:proofErr w:type="spellStart"/>
            <w:r w:rsidRPr="008E7FAA">
              <w:rPr>
                <w:rFonts w:ascii="Times New Roman" w:eastAsia="Times New Roman" w:hAnsi="Times New Roman" w:cs="Times New Roman"/>
                <w:color w:val="000000"/>
              </w:rPr>
              <w:t>Leemaqz</w:t>
            </w:r>
            <w:proofErr w:type="spellEnd"/>
            <w:r w:rsidRPr="008E7FAA">
              <w:rPr>
                <w:rFonts w:ascii="Times New Roman" w:hAnsi="Times New Roman" w:cs="Times New Roman"/>
              </w:rPr>
              <w:t xml:space="preserve"> SY, Thompson SD, </w:t>
            </w:r>
            <w:r w:rsidRPr="008E7FAA">
              <w:rPr>
                <w:rFonts w:ascii="Times New Roman" w:eastAsia="Times New Roman" w:hAnsi="Times New Roman" w:cs="Times New Roman"/>
                <w:color w:val="000000"/>
              </w:rPr>
              <w:t>Heinemann</w:t>
            </w:r>
            <w:r w:rsidRPr="008E7FAA">
              <w:rPr>
                <w:rFonts w:ascii="Times New Roman" w:hAnsi="Times New Roman" w:cs="Times New Roman"/>
              </w:rPr>
              <w:t xml:space="preserve"> GK, McCowan LME, Roberts CT </w:t>
            </w:r>
            <w:r w:rsidR="007E71DF" w:rsidRPr="008E7FAA">
              <w:rPr>
                <w:rFonts w:ascii="Times New Roman" w:eastAsia="Times New Roman" w:hAnsi="Times New Roman" w:cs="Times New Roman"/>
                <w:color w:val="000000"/>
              </w:rPr>
              <w:t>on Behalf of the SCOPE Consortium</w:t>
            </w:r>
            <w:r w:rsidR="007E71DF" w:rsidRPr="008E7FAA">
              <w:rPr>
                <w:rFonts w:ascii="Times New Roman" w:hAnsi="Times New Roman" w:cs="Times New Roman"/>
              </w:rPr>
              <w:t xml:space="preserve">. </w:t>
            </w:r>
            <w:r w:rsidR="007E71DF" w:rsidRPr="008E7FAA">
              <w:rPr>
                <w:rFonts w:ascii="Times New Roman" w:eastAsia="Times New Roman" w:hAnsi="Times New Roman" w:cs="Times New Roman"/>
                <w:color w:val="000000"/>
              </w:rPr>
              <w:t xml:space="preserve">The association of maternal ACE A11860G with small for gestational age babies is modulated by the environment and by </w:t>
            </w:r>
            <w:proofErr w:type="spellStart"/>
            <w:r w:rsidR="007E71DF" w:rsidRPr="008E7FAA">
              <w:rPr>
                <w:rFonts w:ascii="Times New Roman" w:eastAsia="Times New Roman" w:hAnsi="Times New Roman" w:cs="Times New Roman"/>
                <w:color w:val="000000"/>
              </w:rPr>
              <w:t>fetal</w:t>
            </w:r>
            <w:proofErr w:type="spellEnd"/>
            <w:r w:rsidR="007E71DF" w:rsidRPr="008E7FAA">
              <w:rPr>
                <w:rFonts w:ascii="Times New Roman" w:eastAsia="Times New Roman" w:hAnsi="Times New Roman" w:cs="Times New Roman"/>
                <w:color w:val="000000"/>
              </w:rPr>
              <w:t xml:space="preserve"> sex: a multicentre prospective case–control study. Mol. Hum. </w:t>
            </w:r>
            <w:proofErr w:type="spellStart"/>
            <w:r w:rsidR="007E71DF" w:rsidRPr="008E7FAA">
              <w:rPr>
                <w:rFonts w:ascii="Times New Roman" w:eastAsia="Times New Roman" w:hAnsi="Times New Roman" w:cs="Times New Roman"/>
                <w:color w:val="000000"/>
              </w:rPr>
              <w:t>Reprod</w:t>
            </w:r>
            <w:proofErr w:type="spellEnd"/>
            <w:r w:rsidR="007E71DF" w:rsidRPr="008E7FAA">
              <w:rPr>
                <w:rFonts w:ascii="Times New Roman" w:eastAsia="Times New Roman" w:hAnsi="Times New Roman" w:cs="Times New Roman"/>
                <w:color w:val="000000"/>
              </w:rPr>
              <w:t>. 2013</w:t>
            </w:r>
            <w:r w:rsidR="00784414" w:rsidRPr="008E7FAA">
              <w:rPr>
                <w:rFonts w:ascii="Times New Roman" w:eastAsia="Times New Roman" w:hAnsi="Times New Roman" w:cs="Times New Roman"/>
                <w:color w:val="000000"/>
              </w:rPr>
              <w:t>;</w:t>
            </w:r>
            <w:r w:rsidR="007E71DF" w:rsidRPr="008E7FAA">
              <w:rPr>
                <w:rFonts w:ascii="Times New Roman" w:eastAsia="Times New Roman" w:hAnsi="Times New Roman" w:cs="Times New Roman"/>
                <w:color w:val="000000"/>
              </w:rPr>
              <w:t xml:space="preserve"> 19: 618-627</w:t>
            </w:r>
            <w:r w:rsidR="00784414" w:rsidRPr="008E7FAA">
              <w:rPr>
                <w:rFonts w:ascii="Times New Roman" w:eastAsia="Times New Roman" w:hAnsi="Times New Roman" w:cs="Times New Roman"/>
                <w:color w:val="000000"/>
              </w:rPr>
              <w:t>.</w:t>
            </w:r>
          </w:p>
        </w:tc>
        <w:tc>
          <w:tcPr>
            <w:tcW w:w="1843" w:type="dxa"/>
          </w:tcPr>
          <w:p w:rsidR="007E71DF" w:rsidRPr="008E7FAA" w:rsidRDefault="007E71DF" w:rsidP="007E71DF">
            <w:pPr>
              <w:rPr>
                <w:rFonts w:ascii="Times New Roman" w:hAnsi="Times New Roman" w:cs="Times New Roman"/>
              </w:rPr>
            </w:pPr>
            <w:proofErr w:type="spellStart"/>
            <w:r w:rsidRPr="008E7FAA">
              <w:rPr>
                <w:rFonts w:ascii="Times New Roman" w:hAnsi="Times New Roman" w:cs="Times New Roman"/>
              </w:rPr>
              <w:t>Akld</w:t>
            </w:r>
            <w:proofErr w:type="spellEnd"/>
          </w:p>
          <w:p w:rsidR="007E71DF" w:rsidRPr="008E7FAA" w:rsidRDefault="007E71DF" w:rsidP="007E71DF">
            <w:pPr>
              <w:rPr>
                <w:rFonts w:ascii="Times New Roman" w:hAnsi="Times New Roman" w:cs="Times New Roman"/>
              </w:rPr>
            </w:pPr>
            <w:r w:rsidRPr="008E7FAA">
              <w:rPr>
                <w:rFonts w:ascii="Times New Roman" w:hAnsi="Times New Roman" w:cs="Times New Roman"/>
              </w:rPr>
              <w:t>Adel</w:t>
            </w:r>
          </w:p>
          <w:p w:rsidR="007E71DF" w:rsidRPr="008E7FAA" w:rsidRDefault="007E71DF" w:rsidP="00904674">
            <w:pPr>
              <w:rPr>
                <w:rFonts w:ascii="Times New Roman" w:hAnsi="Times New Roman" w:cs="Times New Roman"/>
              </w:rPr>
            </w:pPr>
          </w:p>
        </w:tc>
      </w:tr>
      <w:tr w:rsidR="00F616B8" w:rsidRPr="008E7FAA" w:rsidTr="008E7FAA">
        <w:tc>
          <w:tcPr>
            <w:tcW w:w="709" w:type="dxa"/>
          </w:tcPr>
          <w:p w:rsidR="00F616B8" w:rsidRPr="008E7FAA" w:rsidRDefault="00F616B8"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F616B8" w:rsidRPr="008E7FAA" w:rsidRDefault="007E71DF"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44</w:t>
            </w:r>
          </w:p>
        </w:tc>
        <w:tc>
          <w:tcPr>
            <w:tcW w:w="851" w:type="dxa"/>
          </w:tcPr>
          <w:p w:rsidR="00F616B8" w:rsidRPr="008E7FAA" w:rsidRDefault="00F616B8"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F616B8" w:rsidRPr="008E7FAA" w:rsidRDefault="00F616B8" w:rsidP="00784414">
            <w:pPr>
              <w:rPr>
                <w:rFonts w:ascii="Times New Roman" w:hAnsi="Times New Roman" w:cs="Times New Roman"/>
                <w:bCs/>
              </w:rPr>
            </w:pPr>
            <w:r w:rsidRPr="008E7FAA">
              <w:rPr>
                <w:rFonts w:ascii="Times New Roman" w:hAnsi="Times New Roman" w:cs="Times New Roman"/>
              </w:rPr>
              <w:t xml:space="preserve">McCarthy FP, O’Keeffe LM, </w:t>
            </w:r>
            <w:proofErr w:type="spellStart"/>
            <w:r w:rsidRPr="008E7FAA">
              <w:rPr>
                <w:rFonts w:ascii="Times New Roman" w:hAnsi="Times New Roman" w:cs="Times New Roman"/>
              </w:rPr>
              <w:t>Khashan</w:t>
            </w:r>
            <w:proofErr w:type="spellEnd"/>
            <w:r w:rsidRPr="008E7FAA">
              <w:rPr>
                <w:rFonts w:ascii="Times New Roman" w:hAnsi="Times New Roman" w:cs="Times New Roman"/>
              </w:rPr>
              <w:t xml:space="preserve"> AS, North RA, Poston L, </w:t>
            </w:r>
            <w:r w:rsidRPr="008E7FAA">
              <w:rPr>
                <w:rFonts w:ascii="Times New Roman" w:hAnsi="Times New Roman" w:cs="Times New Roman"/>
                <w:lang w:val="en-US"/>
              </w:rPr>
              <w:t>McCowan LME,</w:t>
            </w:r>
            <w:r w:rsidRPr="008E7FAA">
              <w:rPr>
                <w:rFonts w:ascii="Times New Roman" w:hAnsi="Times New Roman" w:cs="Times New Roman"/>
              </w:rPr>
              <w:t xml:space="preserve"> Baker PN, Dekker GA, Roberts CT, Walker  JJ, Kenny LC.</w:t>
            </w:r>
            <w:r w:rsidRPr="008E7FAA">
              <w:rPr>
                <w:rFonts w:ascii="Times New Roman" w:hAnsi="Times New Roman" w:cs="Times New Roman"/>
                <w:bCs/>
              </w:rPr>
              <w:t xml:space="preserve"> Association Between Maternal Alcohol Consumption in Early Pregnancy and Pregnancy Outcomes. </w:t>
            </w:r>
            <w:hyperlink r:id="rId30" w:tooltip="Obstetrics and gynecology." w:history="1">
              <w:proofErr w:type="spellStart"/>
              <w:r w:rsidR="003931F1" w:rsidRPr="008E7FAA">
                <w:rPr>
                  <w:rFonts w:ascii="Times New Roman" w:hAnsi="Times New Roman" w:cs="Times New Roman"/>
                </w:rPr>
                <w:t>Obstet</w:t>
              </w:r>
              <w:proofErr w:type="spellEnd"/>
              <w:r w:rsidR="003931F1" w:rsidRPr="008E7FAA">
                <w:rPr>
                  <w:rFonts w:ascii="Times New Roman" w:hAnsi="Times New Roman" w:cs="Times New Roman"/>
                </w:rPr>
                <w:t xml:space="preserve"> Gynecol.</w:t>
              </w:r>
            </w:hyperlink>
            <w:r w:rsidR="003931F1" w:rsidRPr="008E7FAA">
              <w:rPr>
                <w:rFonts w:ascii="Times New Roman" w:hAnsi="Times New Roman" w:cs="Times New Roman"/>
              </w:rPr>
              <w:t xml:space="preserve"> 2013</w:t>
            </w:r>
            <w:r w:rsidR="00784414" w:rsidRPr="008E7FAA">
              <w:rPr>
                <w:rFonts w:ascii="Times New Roman" w:hAnsi="Times New Roman" w:cs="Times New Roman"/>
              </w:rPr>
              <w:t>;</w:t>
            </w:r>
            <w:r w:rsidR="003931F1" w:rsidRPr="008E7FAA">
              <w:rPr>
                <w:rFonts w:ascii="Times New Roman" w:hAnsi="Times New Roman" w:cs="Times New Roman"/>
              </w:rPr>
              <w:t xml:space="preserve"> 122(4):830-7. </w:t>
            </w:r>
            <w:proofErr w:type="spellStart"/>
            <w:proofErr w:type="gramStart"/>
            <w:r w:rsidR="003931F1" w:rsidRPr="008E7FAA">
              <w:rPr>
                <w:rFonts w:ascii="Times New Roman" w:hAnsi="Times New Roman" w:cs="Times New Roman"/>
              </w:rPr>
              <w:t>doi</w:t>
            </w:r>
            <w:proofErr w:type="spellEnd"/>
            <w:proofErr w:type="gramEnd"/>
            <w:r w:rsidR="003931F1" w:rsidRPr="008E7FAA">
              <w:rPr>
                <w:rFonts w:ascii="Times New Roman" w:hAnsi="Times New Roman" w:cs="Times New Roman"/>
              </w:rPr>
              <w:t>: 10.1097/AOG.0b013e3182a6b226.</w:t>
            </w:r>
          </w:p>
        </w:tc>
        <w:tc>
          <w:tcPr>
            <w:tcW w:w="1843" w:type="dxa"/>
          </w:tcPr>
          <w:p w:rsidR="00F616B8" w:rsidRPr="008E7FAA" w:rsidRDefault="00F616B8"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F616B8" w:rsidRPr="008E7FAA" w:rsidRDefault="00F616B8" w:rsidP="00904674">
            <w:pPr>
              <w:rPr>
                <w:rFonts w:ascii="Times New Roman" w:hAnsi="Times New Roman" w:cs="Times New Roman"/>
              </w:rPr>
            </w:pPr>
            <w:r w:rsidRPr="008E7FAA">
              <w:rPr>
                <w:rFonts w:ascii="Times New Roman" w:hAnsi="Times New Roman" w:cs="Times New Roman"/>
              </w:rPr>
              <w:t>Adel</w:t>
            </w:r>
          </w:p>
          <w:p w:rsidR="00F616B8" w:rsidRPr="008E7FAA" w:rsidRDefault="00F616B8" w:rsidP="00904674">
            <w:pPr>
              <w:rPr>
                <w:rFonts w:ascii="Times New Roman" w:hAnsi="Times New Roman" w:cs="Times New Roman"/>
              </w:rPr>
            </w:pPr>
            <w:r w:rsidRPr="008E7FAA">
              <w:rPr>
                <w:rFonts w:ascii="Times New Roman" w:hAnsi="Times New Roman" w:cs="Times New Roman"/>
              </w:rPr>
              <w:t>Cork</w:t>
            </w:r>
          </w:p>
          <w:p w:rsidR="00F616B8" w:rsidRPr="008E7FAA" w:rsidRDefault="00F616B8" w:rsidP="00904674">
            <w:pPr>
              <w:rPr>
                <w:rFonts w:ascii="Times New Roman" w:hAnsi="Times New Roman" w:cs="Times New Roman"/>
              </w:rPr>
            </w:pPr>
            <w:proofErr w:type="spellStart"/>
            <w:r w:rsidRPr="008E7FAA">
              <w:rPr>
                <w:rFonts w:ascii="Times New Roman" w:hAnsi="Times New Roman" w:cs="Times New Roman"/>
              </w:rPr>
              <w:t>Manch</w:t>
            </w:r>
            <w:proofErr w:type="spellEnd"/>
          </w:p>
          <w:p w:rsidR="00F616B8" w:rsidRPr="008E7FAA" w:rsidRDefault="00F616B8" w:rsidP="00904674">
            <w:pPr>
              <w:rPr>
                <w:rFonts w:ascii="Times New Roman" w:hAnsi="Times New Roman" w:cs="Times New Roman"/>
              </w:rPr>
            </w:pPr>
            <w:r w:rsidRPr="008E7FAA">
              <w:rPr>
                <w:rFonts w:ascii="Times New Roman" w:hAnsi="Times New Roman" w:cs="Times New Roman"/>
              </w:rPr>
              <w:t>KCL</w:t>
            </w:r>
          </w:p>
          <w:p w:rsidR="00F616B8" w:rsidRPr="008E7FAA" w:rsidRDefault="00F616B8" w:rsidP="00904674">
            <w:pPr>
              <w:rPr>
                <w:rFonts w:ascii="Times New Roman" w:hAnsi="Times New Roman" w:cs="Times New Roman"/>
              </w:rPr>
            </w:pPr>
            <w:r w:rsidRPr="008E7FAA">
              <w:rPr>
                <w:rFonts w:ascii="Times New Roman" w:hAnsi="Times New Roman" w:cs="Times New Roman"/>
              </w:rPr>
              <w:t>Leeds</w:t>
            </w:r>
          </w:p>
        </w:tc>
      </w:tr>
      <w:tr w:rsidR="002C350B" w:rsidRPr="008E7FAA" w:rsidTr="008E7FAA">
        <w:tc>
          <w:tcPr>
            <w:tcW w:w="709" w:type="dxa"/>
          </w:tcPr>
          <w:p w:rsidR="002C350B" w:rsidRPr="008E7FAA" w:rsidRDefault="002C350B"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2C350B" w:rsidRPr="008E7FAA" w:rsidRDefault="002C350B"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45</w:t>
            </w:r>
          </w:p>
        </w:tc>
        <w:tc>
          <w:tcPr>
            <w:tcW w:w="851" w:type="dxa"/>
          </w:tcPr>
          <w:p w:rsidR="002C350B" w:rsidRPr="008E7FAA" w:rsidRDefault="002C350B"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2C350B" w:rsidRPr="008E7FAA" w:rsidRDefault="002C350B" w:rsidP="00784414">
            <w:pPr>
              <w:shd w:val="clear" w:color="auto" w:fill="FFFFFF"/>
              <w:rPr>
                <w:rFonts w:ascii="Times New Roman" w:hAnsi="Times New Roman" w:cs="Times New Roman"/>
              </w:rPr>
            </w:pPr>
            <w:r w:rsidRPr="008E7FAA">
              <w:rPr>
                <w:rFonts w:ascii="Times New Roman" w:hAnsi="Times New Roman" w:cs="Times New Roman"/>
              </w:rPr>
              <w:t xml:space="preserve">McCarthy FP, </w:t>
            </w:r>
            <w:proofErr w:type="spellStart"/>
            <w:r w:rsidRPr="008E7FAA">
              <w:rPr>
                <w:rFonts w:ascii="Times New Roman" w:hAnsi="Times New Roman" w:cs="Times New Roman"/>
              </w:rPr>
              <w:t>Khashan</w:t>
            </w:r>
            <w:proofErr w:type="spellEnd"/>
            <w:r w:rsidRPr="008E7FAA">
              <w:rPr>
                <w:rFonts w:ascii="Times New Roman" w:hAnsi="Times New Roman" w:cs="Times New Roman"/>
              </w:rPr>
              <w:t xml:space="preserve"> AS, North RA, </w:t>
            </w:r>
            <w:proofErr w:type="spellStart"/>
            <w:r w:rsidRPr="008E7FAA">
              <w:rPr>
                <w:rFonts w:ascii="Times New Roman" w:hAnsi="Times New Roman" w:cs="Times New Roman"/>
              </w:rPr>
              <w:t>Rahma</w:t>
            </w:r>
            <w:proofErr w:type="spellEnd"/>
            <w:r w:rsidRPr="008E7FAA">
              <w:rPr>
                <w:rFonts w:ascii="Times New Roman" w:hAnsi="Times New Roman" w:cs="Times New Roman"/>
              </w:rPr>
              <w:t xml:space="preserve"> MB, Walker JJ , Baker PN, Dekker GA , Poston L, </w:t>
            </w:r>
            <w:r w:rsidRPr="008E7FAA">
              <w:rPr>
                <w:rFonts w:ascii="Times New Roman" w:hAnsi="Times New Roman" w:cs="Times New Roman"/>
                <w:lang w:val="en-US"/>
              </w:rPr>
              <w:t>McCowan LME,</w:t>
            </w:r>
            <w:r w:rsidRPr="008E7FAA">
              <w:rPr>
                <w:rFonts w:ascii="Times New Roman" w:hAnsi="Times New Roman" w:cs="Times New Roman"/>
              </w:rPr>
              <w:t xml:space="preserve"> </w:t>
            </w:r>
            <w:proofErr w:type="spellStart"/>
            <w:r w:rsidRPr="008E7FAA">
              <w:rPr>
                <w:rFonts w:ascii="Times New Roman" w:hAnsi="Times New Roman" w:cs="Times New Roman"/>
              </w:rPr>
              <w:t>O’Donoghue</w:t>
            </w:r>
            <w:proofErr w:type="spellEnd"/>
            <w:r w:rsidRPr="008E7FAA">
              <w:rPr>
                <w:rFonts w:ascii="Times New Roman" w:hAnsi="Times New Roman" w:cs="Times New Roman"/>
              </w:rPr>
              <w:t xml:space="preserve"> K, Kenny LC. Pregnancy loss managed by cervical dilatation and curettage increases the risk of spontaneous preterm birth. </w:t>
            </w:r>
            <w:r w:rsidR="00784414" w:rsidRPr="008E7FAA">
              <w:rPr>
                <w:rFonts w:ascii="Times New Roman" w:hAnsi="Times New Roman" w:cs="Times New Roman"/>
                <w:color w:val="333300"/>
                <w:lang w:val="en"/>
              </w:rPr>
              <w:t xml:space="preserve">Hum. </w:t>
            </w:r>
            <w:proofErr w:type="spellStart"/>
            <w:r w:rsidR="00784414" w:rsidRPr="008E7FAA">
              <w:rPr>
                <w:rFonts w:ascii="Times New Roman" w:hAnsi="Times New Roman" w:cs="Times New Roman"/>
                <w:color w:val="333300"/>
                <w:lang w:val="en"/>
              </w:rPr>
              <w:t>Reprod</w:t>
            </w:r>
            <w:proofErr w:type="spellEnd"/>
            <w:r w:rsidR="00784414" w:rsidRPr="008E7FAA">
              <w:rPr>
                <w:rFonts w:ascii="Times New Roman" w:hAnsi="Times New Roman" w:cs="Times New Roman"/>
                <w:color w:val="333300"/>
                <w:lang w:val="en"/>
              </w:rPr>
              <w:t xml:space="preserve">. </w:t>
            </w:r>
            <w:r w:rsidR="0037025A" w:rsidRPr="008E7FAA">
              <w:rPr>
                <w:rFonts w:ascii="Times New Roman" w:hAnsi="Times New Roman" w:cs="Times New Roman"/>
                <w:color w:val="333300"/>
                <w:lang w:val="en"/>
              </w:rPr>
              <w:t>2013</w:t>
            </w:r>
            <w:r w:rsidR="00784414" w:rsidRPr="008E7FAA">
              <w:rPr>
                <w:rFonts w:ascii="Times New Roman" w:hAnsi="Times New Roman" w:cs="Times New Roman"/>
                <w:color w:val="333300"/>
                <w:lang w:val="en"/>
              </w:rPr>
              <w:t>;</w:t>
            </w:r>
            <w:r w:rsidR="0037025A" w:rsidRPr="008E7FAA">
              <w:rPr>
                <w:rFonts w:ascii="Times New Roman" w:hAnsi="Times New Roman" w:cs="Times New Roman"/>
                <w:color w:val="333300"/>
                <w:lang w:val="en"/>
              </w:rPr>
              <w:t xml:space="preserve"> </w:t>
            </w:r>
            <w:r w:rsidR="0037025A" w:rsidRPr="008E7FAA">
              <w:rPr>
                <w:rStyle w:val="slug-vol"/>
                <w:rFonts w:ascii="Times New Roman" w:hAnsi="Times New Roman" w:cs="Times New Roman"/>
                <w:color w:val="333300"/>
                <w:lang w:val="en"/>
              </w:rPr>
              <w:t>28</w:t>
            </w:r>
            <w:r w:rsidR="0037025A" w:rsidRPr="008E7FAA">
              <w:rPr>
                <w:rStyle w:val="slug-issue"/>
                <w:rFonts w:ascii="Times New Roman" w:hAnsi="Times New Roman" w:cs="Times New Roman"/>
                <w:color w:val="333300"/>
                <w:lang w:val="en"/>
              </w:rPr>
              <w:t xml:space="preserve">(12): </w:t>
            </w:r>
            <w:r w:rsidR="0037025A" w:rsidRPr="008E7FAA">
              <w:rPr>
                <w:rFonts w:ascii="Times New Roman" w:hAnsi="Times New Roman" w:cs="Times New Roman"/>
                <w:color w:val="333300"/>
                <w:lang w:val="en"/>
              </w:rPr>
              <w:t>3197-3206</w:t>
            </w:r>
            <w:r w:rsidR="00784414" w:rsidRPr="008E7FAA">
              <w:rPr>
                <w:rFonts w:ascii="Times New Roman" w:hAnsi="Times New Roman" w:cs="Times New Roman"/>
                <w:color w:val="333300"/>
                <w:lang w:val="en"/>
              </w:rPr>
              <w:t xml:space="preserve">. </w:t>
            </w:r>
            <w:r w:rsidR="0037025A" w:rsidRPr="008E7FAA">
              <w:rPr>
                <w:rFonts w:ascii="Times New Roman" w:hAnsi="Times New Roman" w:cs="Times New Roman"/>
                <w:color w:val="333300"/>
                <w:lang w:val="en"/>
              </w:rPr>
              <w:t xml:space="preserve"> </w:t>
            </w:r>
            <w:r w:rsidR="0037025A" w:rsidRPr="008E7FAA">
              <w:rPr>
                <w:rStyle w:val="cit-sep2"/>
                <w:rFonts w:ascii="Times New Roman" w:hAnsi="Times New Roman" w:cs="Times New Roman"/>
                <w:iCs/>
                <w:color w:val="222222"/>
                <w:lang w:val="en"/>
              </w:rPr>
              <w:t>doi:</w:t>
            </w:r>
            <w:r w:rsidR="0037025A" w:rsidRPr="008E7FAA">
              <w:rPr>
                <w:rStyle w:val="cit-doi4"/>
                <w:rFonts w:ascii="Times New Roman" w:hAnsi="Times New Roman" w:cs="Times New Roman"/>
                <w:iCs/>
                <w:color w:val="222222"/>
                <w:lang w:val="en"/>
                <w:specVanish w:val="0"/>
              </w:rPr>
              <w:t>10.1093/</w:t>
            </w:r>
            <w:proofErr w:type="spellStart"/>
            <w:r w:rsidR="0037025A" w:rsidRPr="008E7FAA">
              <w:rPr>
                <w:rStyle w:val="cit-doi4"/>
                <w:rFonts w:ascii="Times New Roman" w:hAnsi="Times New Roman" w:cs="Times New Roman"/>
                <w:iCs/>
                <w:color w:val="222222"/>
                <w:lang w:val="en"/>
                <w:specVanish w:val="0"/>
              </w:rPr>
              <w:t>humrep</w:t>
            </w:r>
            <w:proofErr w:type="spellEnd"/>
            <w:r w:rsidR="0037025A" w:rsidRPr="008E7FAA">
              <w:rPr>
                <w:rStyle w:val="cit-doi4"/>
                <w:rFonts w:ascii="Times New Roman" w:hAnsi="Times New Roman" w:cs="Times New Roman"/>
                <w:iCs/>
                <w:color w:val="222222"/>
                <w:lang w:val="en"/>
                <w:specVanish w:val="0"/>
              </w:rPr>
              <w:t>/det332.</w:t>
            </w:r>
          </w:p>
        </w:tc>
        <w:tc>
          <w:tcPr>
            <w:tcW w:w="1843" w:type="dxa"/>
          </w:tcPr>
          <w:p w:rsidR="002C350B" w:rsidRPr="008E7FAA" w:rsidRDefault="002C350B" w:rsidP="00904674">
            <w:pPr>
              <w:rPr>
                <w:rFonts w:ascii="Times New Roman" w:hAnsi="Times New Roman" w:cs="Times New Roman"/>
              </w:rPr>
            </w:pPr>
            <w:proofErr w:type="spellStart"/>
            <w:r w:rsidRPr="008E7FAA">
              <w:rPr>
                <w:rFonts w:ascii="Times New Roman" w:hAnsi="Times New Roman" w:cs="Times New Roman"/>
              </w:rPr>
              <w:t>Akld</w:t>
            </w:r>
            <w:proofErr w:type="spellEnd"/>
          </w:p>
          <w:p w:rsidR="002C350B" w:rsidRPr="008E7FAA" w:rsidRDefault="002C350B" w:rsidP="00904674">
            <w:pPr>
              <w:rPr>
                <w:rFonts w:ascii="Times New Roman" w:hAnsi="Times New Roman" w:cs="Times New Roman"/>
              </w:rPr>
            </w:pPr>
            <w:r w:rsidRPr="008E7FAA">
              <w:rPr>
                <w:rFonts w:ascii="Times New Roman" w:hAnsi="Times New Roman" w:cs="Times New Roman"/>
              </w:rPr>
              <w:t>Adel</w:t>
            </w:r>
          </w:p>
          <w:p w:rsidR="002C350B" w:rsidRPr="008E7FAA" w:rsidRDefault="002C350B" w:rsidP="00904674">
            <w:pPr>
              <w:rPr>
                <w:rFonts w:ascii="Times New Roman" w:hAnsi="Times New Roman" w:cs="Times New Roman"/>
              </w:rPr>
            </w:pPr>
            <w:r w:rsidRPr="008E7FAA">
              <w:rPr>
                <w:rFonts w:ascii="Times New Roman" w:hAnsi="Times New Roman" w:cs="Times New Roman"/>
              </w:rPr>
              <w:t>Cork</w:t>
            </w:r>
          </w:p>
          <w:p w:rsidR="002C350B" w:rsidRPr="008E7FAA" w:rsidRDefault="002C350B" w:rsidP="00904674">
            <w:pPr>
              <w:rPr>
                <w:rFonts w:ascii="Times New Roman" w:hAnsi="Times New Roman" w:cs="Times New Roman"/>
              </w:rPr>
            </w:pPr>
            <w:proofErr w:type="spellStart"/>
            <w:r w:rsidRPr="008E7FAA">
              <w:rPr>
                <w:rFonts w:ascii="Times New Roman" w:hAnsi="Times New Roman" w:cs="Times New Roman"/>
              </w:rPr>
              <w:t>Manch</w:t>
            </w:r>
            <w:proofErr w:type="spellEnd"/>
          </w:p>
          <w:p w:rsidR="002C350B" w:rsidRPr="008E7FAA" w:rsidRDefault="002C350B" w:rsidP="00904674">
            <w:pPr>
              <w:rPr>
                <w:rFonts w:ascii="Times New Roman" w:hAnsi="Times New Roman" w:cs="Times New Roman"/>
              </w:rPr>
            </w:pPr>
            <w:r w:rsidRPr="008E7FAA">
              <w:rPr>
                <w:rFonts w:ascii="Times New Roman" w:hAnsi="Times New Roman" w:cs="Times New Roman"/>
              </w:rPr>
              <w:t>KCL</w:t>
            </w:r>
          </w:p>
          <w:p w:rsidR="002C350B" w:rsidRPr="008E7FAA" w:rsidRDefault="002C350B" w:rsidP="00904674">
            <w:pPr>
              <w:rPr>
                <w:rFonts w:ascii="Times New Roman" w:hAnsi="Times New Roman" w:cs="Times New Roman"/>
              </w:rPr>
            </w:pPr>
            <w:r w:rsidRPr="008E7FAA">
              <w:rPr>
                <w:rFonts w:ascii="Times New Roman" w:hAnsi="Times New Roman" w:cs="Times New Roman"/>
              </w:rPr>
              <w:t>Leeds</w:t>
            </w:r>
          </w:p>
        </w:tc>
      </w:tr>
      <w:tr w:rsidR="007E71DF" w:rsidRPr="008E7FAA" w:rsidTr="008E7FAA">
        <w:tc>
          <w:tcPr>
            <w:tcW w:w="709" w:type="dxa"/>
          </w:tcPr>
          <w:p w:rsidR="007E71DF" w:rsidRPr="008E7FAA" w:rsidRDefault="007E71DF" w:rsidP="00904674">
            <w:pPr>
              <w:spacing w:before="120" w:after="120"/>
              <w:rPr>
                <w:rFonts w:ascii="Times New Roman" w:hAnsi="Times New Roman" w:cs="Times New Roman"/>
              </w:rPr>
            </w:pPr>
            <w:r w:rsidRPr="008E7FAA">
              <w:rPr>
                <w:rFonts w:ascii="Times New Roman" w:hAnsi="Times New Roman" w:cs="Times New Roman"/>
              </w:rPr>
              <w:t>2013</w:t>
            </w:r>
          </w:p>
        </w:tc>
        <w:tc>
          <w:tcPr>
            <w:tcW w:w="425" w:type="dxa"/>
          </w:tcPr>
          <w:p w:rsidR="007E71DF" w:rsidRPr="008E7FAA" w:rsidRDefault="002C350B"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46</w:t>
            </w:r>
          </w:p>
        </w:tc>
        <w:tc>
          <w:tcPr>
            <w:tcW w:w="851" w:type="dxa"/>
          </w:tcPr>
          <w:p w:rsidR="007E71DF" w:rsidRPr="008E7FAA" w:rsidRDefault="007E71DF"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2C350B" w:rsidRPr="008E7FAA" w:rsidRDefault="002C350B" w:rsidP="00784414">
            <w:pPr>
              <w:shd w:val="clear" w:color="auto" w:fill="FFFFFF"/>
              <w:rPr>
                <w:rFonts w:ascii="Times New Roman" w:hAnsi="Times New Roman" w:cs="Times New Roman"/>
              </w:rPr>
            </w:pPr>
            <w:r w:rsidRPr="008E7FAA">
              <w:rPr>
                <w:rFonts w:ascii="Times New Roman" w:hAnsi="Times New Roman" w:cs="Times New Roman"/>
              </w:rPr>
              <w:t xml:space="preserve">Chappell LC, Seed PT, Myers J, Taylor RS, Kenny LC, Dekker GA, Walker JJ, McCowan LME, Poston L, North RA. Contribution of modifiable factors associated with uncomplicated pregnancy in nulliparous women: development and validation in a prospective cohort study. </w:t>
            </w:r>
            <w:r w:rsidR="00EF4550" w:rsidRPr="008E7FAA">
              <w:rPr>
                <w:rFonts w:ascii="Times New Roman" w:hAnsi="Times New Roman" w:cs="Times New Roman"/>
              </w:rPr>
              <w:t>BMJ 2013</w:t>
            </w:r>
            <w:proofErr w:type="gramStart"/>
            <w:r w:rsidR="00EF4550" w:rsidRPr="008E7FAA">
              <w:rPr>
                <w:rFonts w:ascii="Times New Roman" w:hAnsi="Times New Roman" w:cs="Times New Roman"/>
              </w:rPr>
              <w:t>;347:f6398</w:t>
            </w:r>
            <w:proofErr w:type="gramEnd"/>
            <w:r w:rsidR="00784414" w:rsidRPr="008E7FAA">
              <w:rPr>
                <w:rFonts w:ascii="Times New Roman" w:hAnsi="Times New Roman" w:cs="Times New Roman"/>
              </w:rPr>
              <w:t>.</w:t>
            </w:r>
            <w:r w:rsidR="00EF4550" w:rsidRPr="008E7FAA">
              <w:rPr>
                <w:rFonts w:ascii="Times New Roman" w:hAnsi="Times New Roman" w:cs="Times New Roman"/>
              </w:rPr>
              <w:t xml:space="preserve"> </w:t>
            </w:r>
            <w:r w:rsidR="00784414" w:rsidRPr="008E7FAA">
              <w:rPr>
                <w:rFonts w:ascii="Times New Roman" w:hAnsi="Times New Roman" w:cs="Times New Roman"/>
              </w:rPr>
              <w:t>doi</w:t>
            </w:r>
            <w:r w:rsidR="00EF4550" w:rsidRPr="008E7FAA">
              <w:rPr>
                <w:rFonts w:ascii="Times New Roman" w:hAnsi="Times New Roman" w:cs="Times New Roman"/>
              </w:rPr>
              <w:t>:10.1136/bmj.f6398.</w:t>
            </w:r>
          </w:p>
        </w:tc>
        <w:tc>
          <w:tcPr>
            <w:tcW w:w="1843" w:type="dxa"/>
          </w:tcPr>
          <w:p w:rsidR="002C350B" w:rsidRPr="008E7FAA" w:rsidRDefault="002C350B" w:rsidP="002C350B">
            <w:pPr>
              <w:rPr>
                <w:rFonts w:ascii="Times New Roman" w:hAnsi="Times New Roman" w:cs="Times New Roman"/>
              </w:rPr>
            </w:pPr>
            <w:proofErr w:type="spellStart"/>
            <w:r w:rsidRPr="008E7FAA">
              <w:rPr>
                <w:rFonts w:ascii="Times New Roman" w:hAnsi="Times New Roman" w:cs="Times New Roman"/>
              </w:rPr>
              <w:t>Akld</w:t>
            </w:r>
            <w:proofErr w:type="spellEnd"/>
          </w:p>
          <w:p w:rsidR="002C350B" w:rsidRPr="008E7FAA" w:rsidRDefault="002C350B" w:rsidP="002C350B">
            <w:pPr>
              <w:rPr>
                <w:rFonts w:ascii="Times New Roman" w:hAnsi="Times New Roman" w:cs="Times New Roman"/>
              </w:rPr>
            </w:pPr>
            <w:r w:rsidRPr="008E7FAA">
              <w:rPr>
                <w:rFonts w:ascii="Times New Roman" w:hAnsi="Times New Roman" w:cs="Times New Roman"/>
              </w:rPr>
              <w:t>Adel</w:t>
            </w:r>
          </w:p>
          <w:p w:rsidR="002C350B" w:rsidRPr="008E7FAA" w:rsidRDefault="002C350B" w:rsidP="002C350B">
            <w:pPr>
              <w:rPr>
                <w:rFonts w:ascii="Times New Roman" w:hAnsi="Times New Roman" w:cs="Times New Roman"/>
              </w:rPr>
            </w:pPr>
            <w:r w:rsidRPr="008E7FAA">
              <w:rPr>
                <w:rFonts w:ascii="Times New Roman" w:hAnsi="Times New Roman" w:cs="Times New Roman"/>
              </w:rPr>
              <w:t>Cork</w:t>
            </w:r>
          </w:p>
          <w:p w:rsidR="002C350B" w:rsidRPr="008E7FAA" w:rsidRDefault="002C350B" w:rsidP="002C350B">
            <w:pPr>
              <w:rPr>
                <w:rFonts w:ascii="Times New Roman" w:hAnsi="Times New Roman" w:cs="Times New Roman"/>
              </w:rPr>
            </w:pPr>
            <w:proofErr w:type="spellStart"/>
            <w:r w:rsidRPr="008E7FAA">
              <w:rPr>
                <w:rFonts w:ascii="Times New Roman" w:hAnsi="Times New Roman" w:cs="Times New Roman"/>
              </w:rPr>
              <w:t>Manch</w:t>
            </w:r>
            <w:proofErr w:type="spellEnd"/>
          </w:p>
          <w:p w:rsidR="002C350B" w:rsidRPr="008E7FAA" w:rsidRDefault="002C350B" w:rsidP="002C350B">
            <w:pPr>
              <w:rPr>
                <w:rFonts w:ascii="Times New Roman" w:hAnsi="Times New Roman" w:cs="Times New Roman"/>
              </w:rPr>
            </w:pPr>
            <w:r w:rsidRPr="008E7FAA">
              <w:rPr>
                <w:rFonts w:ascii="Times New Roman" w:hAnsi="Times New Roman" w:cs="Times New Roman"/>
              </w:rPr>
              <w:t>KCL</w:t>
            </w:r>
          </w:p>
          <w:p w:rsidR="007E71DF" w:rsidRPr="008E7FAA" w:rsidRDefault="002C350B" w:rsidP="002C350B">
            <w:pPr>
              <w:rPr>
                <w:rFonts w:ascii="Times New Roman" w:hAnsi="Times New Roman" w:cs="Times New Roman"/>
              </w:rPr>
            </w:pPr>
            <w:r w:rsidRPr="008E7FAA">
              <w:rPr>
                <w:rFonts w:ascii="Times New Roman" w:hAnsi="Times New Roman" w:cs="Times New Roman"/>
              </w:rPr>
              <w:t>Leeds</w:t>
            </w:r>
          </w:p>
        </w:tc>
      </w:tr>
      <w:tr w:rsidR="00736C18" w:rsidRPr="008E7FAA" w:rsidTr="008E7FAA">
        <w:tc>
          <w:tcPr>
            <w:tcW w:w="709" w:type="dxa"/>
          </w:tcPr>
          <w:p w:rsidR="00736C18" w:rsidRPr="008E7FAA" w:rsidRDefault="00736C18" w:rsidP="00904674">
            <w:pPr>
              <w:spacing w:before="120" w:after="120"/>
              <w:rPr>
                <w:rFonts w:ascii="Times New Roman" w:hAnsi="Times New Roman" w:cs="Times New Roman"/>
              </w:rPr>
            </w:pPr>
            <w:r w:rsidRPr="008E7FAA">
              <w:rPr>
                <w:rFonts w:ascii="Times New Roman" w:hAnsi="Times New Roman" w:cs="Times New Roman"/>
              </w:rPr>
              <w:t>2014</w:t>
            </w:r>
          </w:p>
        </w:tc>
        <w:tc>
          <w:tcPr>
            <w:tcW w:w="425" w:type="dxa"/>
          </w:tcPr>
          <w:p w:rsidR="00736C18" w:rsidRPr="008E7FAA" w:rsidRDefault="00736C18"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47</w:t>
            </w:r>
          </w:p>
        </w:tc>
        <w:tc>
          <w:tcPr>
            <w:tcW w:w="851" w:type="dxa"/>
          </w:tcPr>
          <w:p w:rsidR="00736C18" w:rsidRPr="008E7FAA" w:rsidRDefault="000B5A6E"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736C18" w:rsidRPr="008E7FAA" w:rsidRDefault="00736C18" w:rsidP="00904674">
            <w:pPr>
              <w:rPr>
                <w:rFonts w:ascii="Times New Roman" w:hAnsi="Times New Roman" w:cs="Times New Roman"/>
                <w:lang w:val="en"/>
              </w:rPr>
            </w:pPr>
            <w:proofErr w:type="spellStart"/>
            <w:r w:rsidRPr="008E7FAA">
              <w:rPr>
                <w:rFonts w:ascii="Times New Roman" w:hAnsi="Times New Roman" w:cs="Times New Roman"/>
                <w:bCs/>
              </w:rPr>
              <w:t>Kashin</w:t>
            </w:r>
            <w:proofErr w:type="spellEnd"/>
            <w:r w:rsidRPr="008E7FAA">
              <w:rPr>
                <w:rFonts w:ascii="Times New Roman" w:hAnsi="Times New Roman" w:cs="Times New Roman"/>
                <w:bCs/>
              </w:rPr>
              <w:t xml:space="preserve"> AS, </w:t>
            </w:r>
            <w:proofErr w:type="spellStart"/>
            <w:r w:rsidRPr="008E7FAA">
              <w:rPr>
                <w:rFonts w:ascii="Times New Roman" w:hAnsi="Times New Roman" w:cs="Times New Roman"/>
                <w:bCs/>
              </w:rPr>
              <w:t>Everard</w:t>
            </w:r>
            <w:proofErr w:type="spellEnd"/>
            <w:r w:rsidRPr="008E7FAA">
              <w:rPr>
                <w:rFonts w:ascii="Times New Roman" w:hAnsi="Times New Roman" w:cs="Times New Roman"/>
                <w:bCs/>
              </w:rPr>
              <w:t xml:space="preserve"> C, McCowan LME, Dekker G, Moss-Morris R, Baker PN, Poston L, Walker JJ, Kenny LC on behalf of the Scope </w:t>
            </w:r>
            <w:r w:rsidRPr="008E7FAA">
              <w:rPr>
                <w:rFonts w:ascii="Times New Roman" w:hAnsi="Times New Roman" w:cs="Times New Roman"/>
                <w:bCs/>
              </w:rPr>
              <w:lastRenderedPageBreak/>
              <w:t>Consortium. Second trimester maternal distress increases the risk of small for gestational age</w:t>
            </w:r>
            <w:r w:rsidRPr="008E7FAA">
              <w:rPr>
                <w:rFonts w:ascii="Times New Roman" w:hAnsi="Times New Roman" w:cs="Times New Roman"/>
                <w:lang w:val="en"/>
              </w:rPr>
              <w:t xml:space="preserve">. </w:t>
            </w:r>
            <w:proofErr w:type="spellStart"/>
            <w:r w:rsidR="00674C5F" w:rsidRPr="00674C5F">
              <w:rPr>
                <w:rFonts w:ascii="Times New Roman" w:hAnsi="Times New Roman" w:cs="Times New Roman"/>
                <w:lang w:val="en"/>
              </w:rPr>
              <w:t>Psychol</w:t>
            </w:r>
            <w:proofErr w:type="spellEnd"/>
            <w:r w:rsidR="00674C5F" w:rsidRPr="00674C5F">
              <w:rPr>
                <w:rFonts w:ascii="Times New Roman" w:hAnsi="Times New Roman" w:cs="Times New Roman"/>
                <w:lang w:val="en"/>
              </w:rPr>
              <w:t xml:space="preserve"> Med 2014</w:t>
            </w:r>
            <w:proofErr w:type="gramStart"/>
            <w:r w:rsidR="00674C5F" w:rsidRPr="00674C5F">
              <w:rPr>
                <w:rFonts w:ascii="Times New Roman" w:hAnsi="Times New Roman" w:cs="Times New Roman"/>
                <w:lang w:val="en"/>
              </w:rPr>
              <w:t>;44</w:t>
            </w:r>
            <w:proofErr w:type="gramEnd"/>
            <w:r w:rsidR="00674C5F" w:rsidRPr="00674C5F">
              <w:rPr>
                <w:rFonts w:ascii="Times New Roman" w:hAnsi="Times New Roman" w:cs="Times New Roman"/>
                <w:lang w:val="en"/>
              </w:rPr>
              <w:t>(13):</w:t>
            </w:r>
            <w:r w:rsidR="00674C5F" w:rsidRPr="00674C5F">
              <w:rPr>
                <w:rFonts w:ascii="Times New Roman" w:hAnsi="Times New Roman" w:cs="Times New Roman"/>
                <w:lang w:val="en-GB"/>
              </w:rPr>
              <w:t xml:space="preserve"> 2799-2810</w:t>
            </w:r>
            <w:r w:rsidR="00674C5F" w:rsidRPr="00674C5F">
              <w:rPr>
                <w:rFonts w:ascii="Times New Roman" w:hAnsi="Times New Roman" w:cs="Times New Roman"/>
              </w:rPr>
              <w:t>.</w:t>
            </w:r>
            <w:r w:rsidR="000B5A6E" w:rsidRPr="008E7FAA">
              <w:rPr>
                <w:rFonts w:ascii="Times New Roman" w:hAnsi="Times New Roman" w:cs="Times New Roman"/>
              </w:rPr>
              <w:t>doi:10.1017/S0033291714000300.</w:t>
            </w:r>
          </w:p>
          <w:p w:rsidR="00736C18" w:rsidRPr="00674C5F" w:rsidRDefault="00736C18" w:rsidP="00904674">
            <w:pPr>
              <w:rPr>
                <w:rFonts w:ascii="Times New Roman" w:hAnsi="Times New Roman" w:cs="Times New Roman"/>
                <w:lang w:val="en"/>
              </w:rPr>
            </w:pPr>
          </w:p>
        </w:tc>
        <w:tc>
          <w:tcPr>
            <w:tcW w:w="1843" w:type="dxa"/>
          </w:tcPr>
          <w:p w:rsidR="00736C18" w:rsidRPr="008E7FAA" w:rsidRDefault="00736C18" w:rsidP="00904674">
            <w:pPr>
              <w:rPr>
                <w:rFonts w:ascii="Times New Roman" w:hAnsi="Times New Roman" w:cs="Times New Roman"/>
              </w:rPr>
            </w:pPr>
            <w:proofErr w:type="spellStart"/>
            <w:r w:rsidRPr="008E7FAA">
              <w:rPr>
                <w:rFonts w:ascii="Times New Roman" w:hAnsi="Times New Roman" w:cs="Times New Roman"/>
              </w:rPr>
              <w:lastRenderedPageBreak/>
              <w:t>Akld</w:t>
            </w:r>
            <w:proofErr w:type="spellEnd"/>
          </w:p>
          <w:p w:rsidR="00736C18" w:rsidRPr="008E7FAA" w:rsidRDefault="00736C18" w:rsidP="00904674">
            <w:pPr>
              <w:rPr>
                <w:rFonts w:ascii="Times New Roman" w:hAnsi="Times New Roman" w:cs="Times New Roman"/>
              </w:rPr>
            </w:pPr>
            <w:r w:rsidRPr="008E7FAA">
              <w:rPr>
                <w:rFonts w:ascii="Times New Roman" w:hAnsi="Times New Roman" w:cs="Times New Roman"/>
              </w:rPr>
              <w:t>Adel</w:t>
            </w:r>
          </w:p>
          <w:p w:rsidR="00736C18" w:rsidRPr="008E7FAA" w:rsidRDefault="00736C18" w:rsidP="00904674">
            <w:pPr>
              <w:rPr>
                <w:rFonts w:ascii="Times New Roman" w:hAnsi="Times New Roman" w:cs="Times New Roman"/>
              </w:rPr>
            </w:pPr>
            <w:r w:rsidRPr="008E7FAA">
              <w:rPr>
                <w:rFonts w:ascii="Times New Roman" w:hAnsi="Times New Roman" w:cs="Times New Roman"/>
              </w:rPr>
              <w:lastRenderedPageBreak/>
              <w:t>Cork</w:t>
            </w:r>
          </w:p>
          <w:p w:rsidR="00736C18" w:rsidRPr="008E7FAA" w:rsidRDefault="00736C18" w:rsidP="00904674">
            <w:pPr>
              <w:rPr>
                <w:rFonts w:ascii="Times New Roman" w:hAnsi="Times New Roman" w:cs="Times New Roman"/>
              </w:rPr>
            </w:pPr>
            <w:proofErr w:type="spellStart"/>
            <w:r w:rsidRPr="008E7FAA">
              <w:rPr>
                <w:rFonts w:ascii="Times New Roman" w:hAnsi="Times New Roman" w:cs="Times New Roman"/>
              </w:rPr>
              <w:t>Manch</w:t>
            </w:r>
            <w:proofErr w:type="spellEnd"/>
          </w:p>
          <w:p w:rsidR="00736C18" w:rsidRPr="008E7FAA" w:rsidRDefault="00736C18" w:rsidP="00904674">
            <w:pPr>
              <w:rPr>
                <w:rFonts w:ascii="Times New Roman" w:hAnsi="Times New Roman" w:cs="Times New Roman"/>
              </w:rPr>
            </w:pPr>
            <w:r w:rsidRPr="008E7FAA">
              <w:rPr>
                <w:rFonts w:ascii="Times New Roman" w:hAnsi="Times New Roman" w:cs="Times New Roman"/>
              </w:rPr>
              <w:t>KCL</w:t>
            </w:r>
          </w:p>
          <w:p w:rsidR="00736C18" w:rsidRPr="008E7FAA" w:rsidRDefault="00736C18" w:rsidP="00904674">
            <w:pPr>
              <w:rPr>
                <w:rFonts w:ascii="Times New Roman" w:hAnsi="Times New Roman" w:cs="Times New Roman"/>
              </w:rPr>
            </w:pPr>
            <w:r w:rsidRPr="008E7FAA">
              <w:rPr>
                <w:rFonts w:ascii="Times New Roman" w:hAnsi="Times New Roman" w:cs="Times New Roman"/>
              </w:rPr>
              <w:t>Leeds</w:t>
            </w:r>
          </w:p>
        </w:tc>
      </w:tr>
      <w:tr w:rsidR="00736C18" w:rsidRPr="008E7FAA" w:rsidTr="008E7FAA">
        <w:tc>
          <w:tcPr>
            <w:tcW w:w="709" w:type="dxa"/>
          </w:tcPr>
          <w:p w:rsidR="00736C18" w:rsidRPr="008E7FAA" w:rsidRDefault="00736C18" w:rsidP="00904674">
            <w:pPr>
              <w:spacing w:before="120" w:after="120"/>
              <w:rPr>
                <w:rFonts w:ascii="Times New Roman" w:hAnsi="Times New Roman" w:cs="Times New Roman"/>
              </w:rPr>
            </w:pPr>
            <w:r w:rsidRPr="008E7FAA">
              <w:rPr>
                <w:rFonts w:ascii="Times New Roman" w:hAnsi="Times New Roman" w:cs="Times New Roman"/>
              </w:rPr>
              <w:lastRenderedPageBreak/>
              <w:t>2014</w:t>
            </w:r>
          </w:p>
        </w:tc>
        <w:tc>
          <w:tcPr>
            <w:tcW w:w="425" w:type="dxa"/>
          </w:tcPr>
          <w:p w:rsidR="00736C18" w:rsidRPr="008E7FAA" w:rsidRDefault="00736C18"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48</w:t>
            </w:r>
          </w:p>
        </w:tc>
        <w:tc>
          <w:tcPr>
            <w:tcW w:w="851" w:type="dxa"/>
          </w:tcPr>
          <w:p w:rsidR="00736C18" w:rsidRPr="008E7FAA" w:rsidRDefault="004D3382" w:rsidP="00904674">
            <w:pPr>
              <w:spacing w:before="120" w:after="120"/>
              <w:rPr>
                <w:rFonts w:ascii="Times New Roman" w:hAnsi="Times New Roman" w:cs="Times New Roman"/>
              </w:rPr>
            </w:pPr>
            <w:r w:rsidRPr="008E7FAA">
              <w:rPr>
                <w:rFonts w:ascii="Times New Roman" w:hAnsi="Times New Roman" w:cs="Times New Roman"/>
              </w:rPr>
              <w:t>N</w:t>
            </w:r>
          </w:p>
        </w:tc>
        <w:tc>
          <w:tcPr>
            <w:tcW w:w="6237" w:type="dxa"/>
          </w:tcPr>
          <w:p w:rsidR="00736C18" w:rsidRPr="008E7FAA" w:rsidRDefault="004D3382" w:rsidP="004D3382">
            <w:pPr>
              <w:spacing w:before="100" w:beforeAutospacing="1" w:after="100" w:afterAutospacing="1"/>
              <w:rPr>
                <w:rFonts w:ascii="Times New Roman" w:eastAsia="Times New Roman" w:hAnsi="Times New Roman" w:cs="Times New Roman"/>
                <w:lang w:val="en"/>
              </w:rPr>
            </w:pPr>
            <w:r w:rsidRPr="008E7FAA">
              <w:rPr>
                <w:rFonts w:ascii="Times New Roman" w:eastAsia="Times New Roman" w:hAnsi="Times New Roman" w:cs="Times New Roman"/>
                <w:lang w:val="en"/>
              </w:rPr>
              <w:t xml:space="preserve">Myers JE, Kenny LC, McCowan LME, Chan EHY, Dekker GA, Poston L, North RA, Simpson NAB. </w:t>
            </w:r>
            <w:r w:rsidRPr="008E7FAA">
              <w:rPr>
                <w:rStyle w:val="data-value"/>
                <w:rFonts w:ascii="Times New Roman" w:hAnsi="Times New Roman" w:cs="Times New Roman"/>
                <w:u w:val="single"/>
                <w:lang w:val="en"/>
              </w:rPr>
              <w:t>Authors' reply:</w:t>
            </w:r>
            <w:r w:rsidRPr="008E7FAA">
              <w:rPr>
                <w:rStyle w:val="data-value"/>
                <w:rFonts w:ascii="Times New Roman" w:hAnsi="Times New Roman" w:cs="Times New Roman"/>
                <w:lang w:val="en"/>
              </w:rPr>
              <w:t xml:space="preserve"> </w:t>
            </w:r>
            <w:proofErr w:type="spellStart"/>
            <w:r w:rsidRPr="008E7FAA">
              <w:rPr>
                <w:rStyle w:val="data-value"/>
                <w:rFonts w:ascii="Times New Roman" w:hAnsi="Times New Roman" w:cs="Times New Roman"/>
                <w:lang w:val="en"/>
              </w:rPr>
              <w:t>Angiogenic</w:t>
            </w:r>
            <w:proofErr w:type="spellEnd"/>
            <w:r w:rsidRPr="008E7FAA">
              <w:rPr>
                <w:rStyle w:val="data-value"/>
                <w:rFonts w:ascii="Times New Roman" w:hAnsi="Times New Roman" w:cs="Times New Roman"/>
                <w:lang w:val="en"/>
              </w:rPr>
              <w:t xml:space="preserve"> factors combined with clinical risk factors to predict preterm pre-eclampsia in nulliparous women: A predictive test accuracy study.</w:t>
            </w:r>
            <w:r w:rsidRPr="008E7FAA">
              <w:rPr>
                <w:rFonts w:ascii="Times New Roman" w:eastAsia="Times New Roman" w:hAnsi="Times New Roman" w:cs="Times New Roman"/>
                <w:lang w:val="en"/>
              </w:rPr>
              <w:t xml:space="preserve"> BJOG: An International Journal of Obstetrics and </w:t>
            </w:r>
            <w:proofErr w:type="spellStart"/>
            <w:r w:rsidRPr="008E7FAA">
              <w:rPr>
                <w:rFonts w:ascii="Times New Roman" w:eastAsia="Times New Roman" w:hAnsi="Times New Roman" w:cs="Times New Roman"/>
                <w:lang w:val="en"/>
              </w:rPr>
              <w:t>Gynaecology</w:t>
            </w:r>
            <w:proofErr w:type="spellEnd"/>
            <w:r w:rsidRPr="008E7FAA">
              <w:rPr>
                <w:rFonts w:ascii="Times New Roman" w:eastAsia="Times New Roman" w:hAnsi="Times New Roman" w:cs="Times New Roman"/>
                <w:lang w:val="en"/>
              </w:rPr>
              <w:t xml:space="preserve"> 2014 </w:t>
            </w:r>
            <w:r w:rsidRPr="008E7FAA">
              <w:rPr>
                <w:rFonts w:ascii="Times New Roman" w:eastAsia="Times New Roman" w:hAnsi="Times New Roman" w:cs="Times New Roman"/>
                <w:bCs/>
                <w:lang w:val="en"/>
              </w:rPr>
              <w:t>121</w:t>
            </w:r>
            <w:r w:rsidRPr="008E7FAA">
              <w:rPr>
                <w:rFonts w:ascii="Times New Roman" w:eastAsia="Times New Roman" w:hAnsi="Times New Roman" w:cs="Times New Roman"/>
                <w:lang w:val="en"/>
              </w:rPr>
              <w:t xml:space="preserve">(4):507-507. </w:t>
            </w:r>
            <w:proofErr w:type="spellStart"/>
            <w:proofErr w:type="gramStart"/>
            <w:r w:rsidRPr="008E7FAA">
              <w:rPr>
                <w:rFonts w:ascii="Times New Roman" w:eastAsia="Times New Roman" w:hAnsi="Times New Roman" w:cs="Times New Roman"/>
                <w:lang w:val="en"/>
              </w:rPr>
              <w:t>doi</w:t>
            </w:r>
            <w:proofErr w:type="spellEnd"/>
            <w:proofErr w:type="gramEnd"/>
            <w:r w:rsidRPr="008E7FAA">
              <w:rPr>
                <w:rFonts w:ascii="Times New Roman" w:eastAsia="Times New Roman" w:hAnsi="Times New Roman" w:cs="Times New Roman"/>
                <w:lang w:val="en"/>
              </w:rPr>
              <w:t xml:space="preserve">: </w:t>
            </w:r>
            <w:r w:rsidRPr="008E7FAA">
              <w:rPr>
                <w:rStyle w:val="data-value"/>
                <w:rFonts w:ascii="Times New Roman" w:hAnsi="Times New Roman" w:cs="Times New Roman"/>
                <w:lang w:val="en"/>
              </w:rPr>
              <w:t>10.1111/1471-0528.12565.</w:t>
            </w:r>
          </w:p>
        </w:tc>
        <w:tc>
          <w:tcPr>
            <w:tcW w:w="1843" w:type="dxa"/>
          </w:tcPr>
          <w:p w:rsidR="004D3382" w:rsidRPr="008E7FAA" w:rsidRDefault="004D3382" w:rsidP="004D3382">
            <w:pPr>
              <w:rPr>
                <w:rFonts w:ascii="Times New Roman" w:hAnsi="Times New Roman" w:cs="Times New Roman"/>
              </w:rPr>
            </w:pPr>
            <w:proofErr w:type="spellStart"/>
            <w:r w:rsidRPr="008E7FAA">
              <w:rPr>
                <w:rFonts w:ascii="Times New Roman" w:hAnsi="Times New Roman" w:cs="Times New Roman"/>
              </w:rPr>
              <w:t>Akld</w:t>
            </w:r>
            <w:proofErr w:type="spellEnd"/>
          </w:p>
          <w:p w:rsidR="004D3382" w:rsidRPr="008E7FAA" w:rsidRDefault="004D3382" w:rsidP="004D3382">
            <w:pPr>
              <w:rPr>
                <w:rFonts w:ascii="Times New Roman" w:hAnsi="Times New Roman" w:cs="Times New Roman"/>
              </w:rPr>
            </w:pPr>
            <w:r w:rsidRPr="008E7FAA">
              <w:rPr>
                <w:rFonts w:ascii="Times New Roman" w:hAnsi="Times New Roman" w:cs="Times New Roman"/>
              </w:rPr>
              <w:t>Adel</w:t>
            </w:r>
          </w:p>
          <w:p w:rsidR="004D3382" w:rsidRPr="008E7FAA" w:rsidRDefault="004D3382" w:rsidP="004D3382">
            <w:pPr>
              <w:rPr>
                <w:rFonts w:ascii="Times New Roman" w:hAnsi="Times New Roman" w:cs="Times New Roman"/>
              </w:rPr>
            </w:pPr>
            <w:proofErr w:type="spellStart"/>
            <w:r w:rsidRPr="008E7FAA">
              <w:rPr>
                <w:rFonts w:ascii="Times New Roman" w:hAnsi="Times New Roman" w:cs="Times New Roman"/>
              </w:rPr>
              <w:t>Manch</w:t>
            </w:r>
            <w:proofErr w:type="spellEnd"/>
          </w:p>
          <w:p w:rsidR="004D3382" w:rsidRPr="008E7FAA" w:rsidRDefault="004D3382" w:rsidP="004D3382">
            <w:pPr>
              <w:rPr>
                <w:rFonts w:ascii="Times New Roman" w:hAnsi="Times New Roman" w:cs="Times New Roman"/>
              </w:rPr>
            </w:pPr>
            <w:r w:rsidRPr="008E7FAA">
              <w:rPr>
                <w:rFonts w:ascii="Times New Roman" w:hAnsi="Times New Roman" w:cs="Times New Roman"/>
              </w:rPr>
              <w:t>KCL</w:t>
            </w:r>
          </w:p>
          <w:p w:rsidR="00736C18" w:rsidRPr="008E7FAA" w:rsidRDefault="00736C18" w:rsidP="004D3382">
            <w:pPr>
              <w:spacing w:before="100" w:beforeAutospacing="1" w:after="100" w:afterAutospacing="1"/>
              <w:rPr>
                <w:rFonts w:ascii="Times New Roman" w:hAnsi="Times New Roman" w:cs="Times New Roman"/>
              </w:rPr>
            </w:pPr>
          </w:p>
        </w:tc>
      </w:tr>
      <w:tr w:rsidR="007B2E90" w:rsidRPr="008E7FAA" w:rsidTr="008E7FAA">
        <w:tc>
          <w:tcPr>
            <w:tcW w:w="709" w:type="dxa"/>
          </w:tcPr>
          <w:p w:rsidR="007B2E90" w:rsidRPr="008E7FAA" w:rsidRDefault="007B2E90" w:rsidP="00904674">
            <w:pPr>
              <w:spacing w:before="120" w:after="120"/>
              <w:rPr>
                <w:rFonts w:ascii="Times New Roman" w:hAnsi="Times New Roman" w:cs="Times New Roman"/>
              </w:rPr>
            </w:pPr>
            <w:r w:rsidRPr="008E7FAA">
              <w:rPr>
                <w:rFonts w:ascii="Times New Roman" w:hAnsi="Times New Roman" w:cs="Times New Roman"/>
              </w:rPr>
              <w:t>2014</w:t>
            </w:r>
          </w:p>
        </w:tc>
        <w:tc>
          <w:tcPr>
            <w:tcW w:w="425" w:type="dxa"/>
          </w:tcPr>
          <w:p w:rsidR="007B2E90" w:rsidRPr="008E7FAA" w:rsidRDefault="007B2E90"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49</w:t>
            </w:r>
          </w:p>
        </w:tc>
        <w:tc>
          <w:tcPr>
            <w:tcW w:w="851" w:type="dxa"/>
          </w:tcPr>
          <w:p w:rsidR="007B2E90" w:rsidRPr="008E7FAA" w:rsidRDefault="007B2E90"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7B2E90" w:rsidRPr="008E7FAA" w:rsidRDefault="007B2E90" w:rsidP="008E7FAA">
            <w:pPr>
              <w:rPr>
                <w:rFonts w:ascii="Times New Roman" w:hAnsi="Times New Roman" w:cs="Times New Roman"/>
                <w:color w:val="000000"/>
              </w:rPr>
            </w:pPr>
            <w:r w:rsidRPr="008E7FAA">
              <w:rPr>
                <w:rFonts w:ascii="Times New Roman" w:hAnsi="Times New Roman" w:cs="Times New Roman"/>
                <w:color w:val="000000"/>
              </w:rPr>
              <w:t>Sykes S, Pringle KG, Zhou Z, Dekker GA</w:t>
            </w:r>
            <w:r w:rsidRPr="00904674">
              <w:rPr>
                <w:rFonts w:ascii="Times New Roman" w:hAnsi="Times New Roman" w:cs="Times New Roman"/>
                <w:color w:val="000000"/>
              </w:rPr>
              <w:t xml:space="preserve">, </w:t>
            </w:r>
            <w:r w:rsidRPr="00904674">
              <w:rPr>
                <w:rFonts w:ascii="Times New Roman" w:hAnsi="Times New Roman" w:cs="Times New Roman"/>
                <w:bCs/>
                <w:color w:val="000000"/>
              </w:rPr>
              <w:t>Roberts CT,</w:t>
            </w:r>
            <w:r w:rsidR="002A245E">
              <w:rPr>
                <w:rFonts w:ascii="Times New Roman" w:hAnsi="Times New Roman" w:cs="Times New Roman"/>
                <w:color w:val="000000"/>
              </w:rPr>
              <w:t xml:space="preserve"> Lumbers </w:t>
            </w:r>
            <w:proofErr w:type="spellStart"/>
            <w:r w:rsidR="002A245E">
              <w:rPr>
                <w:rFonts w:ascii="Times New Roman" w:hAnsi="Times New Roman" w:cs="Times New Roman"/>
                <w:color w:val="000000"/>
              </w:rPr>
              <w:t>ER</w:t>
            </w:r>
            <w:r w:rsidR="008E7FAA" w:rsidRPr="008E7FAA">
              <w:rPr>
                <w:rFonts w:ascii="Times New Roman" w:hAnsi="Times New Roman" w:cs="Times New Roman"/>
                <w:color w:val="000000"/>
              </w:rPr>
              <w:t>on</w:t>
            </w:r>
            <w:proofErr w:type="spellEnd"/>
            <w:r w:rsidR="008E7FAA" w:rsidRPr="008E7FAA">
              <w:rPr>
                <w:rFonts w:ascii="Times New Roman" w:hAnsi="Times New Roman" w:cs="Times New Roman"/>
                <w:color w:val="000000"/>
              </w:rPr>
              <w:t xml:space="preserve"> behalf of the </w:t>
            </w:r>
            <w:r w:rsidRPr="008E7FAA">
              <w:rPr>
                <w:rFonts w:ascii="Times New Roman" w:hAnsi="Times New Roman" w:cs="Times New Roman"/>
                <w:color w:val="000000"/>
              </w:rPr>
              <w:t>SCOPE </w:t>
            </w:r>
            <w:proofErr w:type="spellStart"/>
            <w:r w:rsidRPr="008E7FAA">
              <w:rPr>
                <w:rFonts w:ascii="Times New Roman" w:hAnsi="Times New Roman" w:cs="Times New Roman"/>
                <w:color w:val="000000"/>
              </w:rPr>
              <w:t>Consortium</w:t>
            </w:r>
            <w:r w:rsidR="008E7FAA" w:rsidRPr="008E7FAA">
              <w:rPr>
                <w:rFonts w:ascii="Times New Roman" w:hAnsi="Times New Roman" w:cs="Times New Roman"/>
                <w:color w:val="000000"/>
              </w:rPr>
              <w:t>.</w:t>
            </w:r>
            <w:r w:rsidRPr="008E7FAA">
              <w:rPr>
                <w:rFonts w:ascii="Times New Roman" w:hAnsi="Times New Roman" w:cs="Times New Roman"/>
                <w:color w:val="000000"/>
              </w:rPr>
              <w:t>Fetal</w:t>
            </w:r>
            <w:proofErr w:type="spellEnd"/>
            <w:r w:rsidRPr="008E7FAA">
              <w:rPr>
                <w:rFonts w:ascii="Times New Roman" w:hAnsi="Times New Roman" w:cs="Times New Roman"/>
                <w:color w:val="000000"/>
              </w:rPr>
              <w:t xml:space="preserve"> sex and the circulating renin-angiotensin system in early gestation in women who later develop preeclampsia or gestational hypertension</w:t>
            </w:r>
            <w:r w:rsidR="008E7FAA" w:rsidRPr="008E7FAA">
              <w:rPr>
                <w:rFonts w:ascii="Times New Roman" w:hAnsi="Times New Roman" w:cs="Times New Roman"/>
                <w:color w:val="000000"/>
              </w:rPr>
              <w:t>.</w:t>
            </w:r>
            <w:r w:rsidRPr="008E7FAA">
              <w:rPr>
                <w:rFonts w:ascii="Times New Roman" w:hAnsi="Times New Roman" w:cs="Times New Roman"/>
                <w:color w:val="000000"/>
              </w:rPr>
              <w:t xml:space="preserve"> </w:t>
            </w:r>
            <w:r w:rsidRPr="008E7FAA">
              <w:rPr>
                <w:rFonts w:ascii="Times New Roman" w:hAnsi="Times New Roman" w:cs="Times New Roman"/>
                <w:iCs/>
                <w:color w:val="000000"/>
              </w:rPr>
              <w:t xml:space="preserve">Journal of Human Hypertension 2014 </w:t>
            </w:r>
            <w:r w:rsidRPr="008E7FAA">
              <w:rPr>
                <w:rFonts w:ascii="Times New Roman" w:hAnsi="Times New Roman" w:cs="Times New Roman"/>
                <w:color w:val="000000"/>
              </w:rPr>
              <w:t>28(2):133-9.</w:t>
            </w:r>
            <w:r w:rsidR="008E7FAA" w:rsidRPr="008E7FAA">
              <w:rPr>
                <w:rFonts w:ascii="Times New Roman" w:hAnsi="Times New Roman" w:cs="Times New Roman"/>
                <w:color w:val="000000"/>
              </w:rPr>
              <w:t xml:space="preserve"> </w:t>
            </w:r>
            <w:proofErr w:type="spellStart"/>
            <w:proofErr w:type="gramStart"/>
            <w:r w:rsidR="008E7FAA" w:rsidRPr="008E7FAA">
              <w:rPr>
                <w:rFonts w:ascii="Times New Roman" w:hAnsi="Times New Roman" w:cs="Times New Roman"/>
              </w:rPr>
              <w:t>doi</w:t>
            </w:r>
            <w:proofErr w:type="spellEnd"/>
            <w:proofErr w:type="gramEnd"/>
            <w:r w:rsidR="008E7FAA" w:rsidRPr="008E7FAA">
              <w:rPr>
                <w:rFonts w:ascii="Times New Roman" w:hAnsi="Times New Roman" w:cs="Times New Roman"/>
              </w:rPr>
              <w:t>: 10.1038/jhh.2013.51.</w:t>
            </w:r>
          </w:p>
        </w:tc>
        <w:tc>
          <w:tcPr>
            <w:tcW w:w="1843" w:type="dxa"/>
          </w:tcPr>
          <w:p w:rsidR="007B2E90" w:rsidRPr="008E7FAA" w:rsidRDefault="007B2E90" w:rsidP="00904674">
            <w:pPr>
              <w:rPr>
                <w:rFonts w:ascii="Times New Roman" w:hAnsi="Times New Roman" w:cs="Times New Roman"/>
              </w:rPr>
            </w:pPr>
            <w:r w:rsidRPr="008E7FAA">
              <w:rPr>
                <w:rFonts w:ascii="Times New Roman" w:hAnsi="Times New Roman" w:cs="Times New Roman"/>
              </w:rPr>
              <w:t>Adel</w:t>
            </w:r>
          </w:p>
        </w:tc>
      </w:tr>
      <w:tr w:rsidR="00CB5F19" w:rsidRPr="008E7FAA" w:rsidTr="008E7FAA">
        <w:tc>
          <w:tcPr>
            <w:tcW w:w="709" w:type="dxa"/>
          </w:tcPr>
          <w:p w:rsidR="00CB5F19" w:rsidRPr="008E7FAA" w:rsidRDefault="00CB5F19" w:rsidP="00904674">
            <w:pPr>
              <w:spacing w:before="120" w:after="120"/>
              <w:rPr>
                <w:rFonts w:ascii="Times New Roman" w:hAnsi="Times New Roman" w:cs="Times New Roman"/>
              </w:rPr>
            </w:pPr>
            <w:r w:rsidRPr="008E7FAA">
              <w:rPr>
                <w:rFonts w:ascii="Times New Roman" w:hAnsi="Times New Roman" w:cs="Times New Roman"/>
              </w:rPr>
              <w:t>2014</w:t>
            </w:r>
          </w:p>
        </w:tc>
        <w:tc>
          <w:tcPr>
            <w:tcW w:w="425" w:type="dxa"/>
          </w:tcPr>
          <w:p w:rsidR="00CB5F19" w:rsidRPr="008E7FAA" w:rsidRDefault="007B2E90" w:rsidP="00904674">
            <w:pPr>
              <w:spacing w:before="120" w:after="120"/>
              <w:rPr>
                <w:rFonts w:ascii="Times New Roman" w:hAnsi="Times New Roman" w:cs="Times New Roman"/>
                <w:sz w:val="18"/>
                <w:szCs w:val="18"/>
              </w:rPr>
            </w:pPr>
            <w:r w:rsidRPr="008E7FAA">
              <w:rPr>
                <w:rFonts w:ascii="Times New Roman" w:hAnsi="Times New Roman" w:cs="Times New Roman"/>
                <w:sz w:val="18"/>
                <w:szCs w:val="18"/>
              </w:rPr>
              <w:t>50</w:t>
            </w:r>
          </w:p>
        </w:tc>
        <w:tc>
          <w:tcPr>
            <w:tcW w:w="851" w:type="dxa"/>
          </w:tcPr>
          <w:p w:rsidR="00CB5F19" w:rsidRPr="008E7FAA" w:rsidRDefault="00CB5F19" w:rsidP="00904674">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CB5F19" w:rsidRPr="008E7FAA" w:rsidRDefault="00CB5F19" w:rsidP="0082136A">
            <w:pPr>
              <w:autoSpaceDE w:val="0"/>
              <w:autoSpaceDN w:val="0"/>
              <w:adjustRightInd w:val="0"/>
              <w:rPr>
                <w:rFonts w:ascii="Times New Roman" w:hAnsi="Times New Roman" w:cs="Times New Roman"/>
              </w:rPr>
            </w:pPr>
            <w:r w:rsidRPr="008E7FAA">
              <w:rPr>
                <w:rFonts w:ascii="Times New Roman" w:eastAsia="Times New Roman" w:hAnsi="Times New Roman" w:cs="Times New Roman"/>
                <w:lang w:val="en"/>
              </w:rPr>
              <w:t>Kenny LC</w:t>
            </w:r>
            <w:r w:rsidRPr="008E7FAA">
              <w:rPr>
                <w:rFonts w:ascii="Times New Roman" w:hAnsi="Times New Roman" w:cs="Times New Roman"/>
              </w:rPr>
              <w:t xml:space="preserve">, Black MA, </w:t>
            </w:r>
            <w:r w:rsidRPr="008E7FAA">
              <w:rPr>
                <w:rFonts w:ascii="Times New Roman" w:eastAsia="Times New Roman" w:hAnsi="Times New Roman" w:cs="Times New Roman"/>
                <w:lang w:val="en"/>
              </w:rPr>
              <w:t>Poston L</w:t>
            </w:r>
            <w:r w:rsidRPr="008E7FAA">
              <w:rPr>
                <w:rFonts w:ascii="Times New Roman" w:hAnsi="Times New Roman" w:cs="Times New Roman"/>
              </w:rPr>
              <w:t xml:space="preserve">, R Taylor, </w:t>
            </w:r>
            <w:r w:rsidRPr="008E7FAA">
              <w:rPr>
                <w:rFonts w:ascii="Times New Roman" w:eastAsia="Times New Roman" w:hAnsi="Times New Roman" w:cs="Times New Roman"/>
                <w:lang w:val="en"/>
              </w:rPr>
              <w:t>Myers JE</w:t>
            </w:r>
            <w:r w:rsidRPr="008E7FAA">
              <w:rPr>
                <w:rFonts w:ascii="Times New Roman" w:hAnsi="Times New Roman" w:cs="Times New Roman"/>
              </w:rPr>
              <w:t xml:space="preserve">, </w:t>
            </w:r>
            <w:r w:rsidRPr="008E7FAA">
              <w:rPr>
                <w:rFonts w:ascii="Times New Roman" w:hAnsi="Times New Roman" w:cs="Times New Roman"/>
                <w:bCs/>
              </w:rPr>
              <w:t xml:space="preserve">Baker PN, McCowan LM, </w:t>
            </w:r>
            <w:r w:rsidRPr="008E7FAA">
              <w:rPr>
                <w:rFonts w:ascii="Times New Roman" w:eastAsia="Times New Roman" w:hAnsi="Times New Roman" w:cs="Times New Roman"/>
                <w:lang w:val="en"/>
              </w:rPr>
              <w:t xml:space="preserve">Simpson NAB, Dekker GA, Roberts CT, </w:t>
            </w:r>
            <w:proofErr w:type="spellStart"/>
            <w:r w:rsidRPr="008E7FAA">
              <w:rPr>
                <w:rFonts w:ascii="Times New Roman" w:eastAsia="Times New Roman" w:hAnsi="Times New Roman" w:cs="Times New Roman"/>
                <w:lang w:val="en"/>
              </w:rPr>
              <w:t>Rodems</w:t>
            </w:r>
            <w:proofErr w:type="spellEnd"/>
            <w:r w:rsidRPr="008E7FAA">
              <w:rPr>
                <w:rFonts w:ascii="Times New Roman" w:eastAsia="Times New Roman" w:hAnsi="Times New Roman" w:cs="Times New Roman"/>
                <w:lang w:val="en"/>
              </w:rPr>
              <w:t xml:space="preserve"> K, Noland B, Raymundo M, Walker JJ, North RA.</w:t>
            </w:r>
            <w:r w:rsidR="0082136A">
              <w:rPr>
                <w:rFonts w:ascii="Times New Roman" w:hAnsi="Times New Roman" w:cs="Times New Roman"/>
              </w:rPr>
              <w:t xml:space="preserve"> </w:t>
            </w:r>
            <w:r w:rsidRPr="008E7FAA">
              <w:rPr>
                <w:rFonts w:ascii="Times New Roman" w:hAnsi="Times New Roman" w:cs="Times New Roman"/>
                <w:bCs/>
              </w:rPr>
              <w:t>Early pregnancy prediction of preeclampsia in nulliparous women, combining clinical risk and biomarkers; the SCOPE International cohort study. Hypertension</w:t>
            </w:r>
            <w:r w:rsidR="006E6044">
              <w:rPr>
                <w:rFonts w:ascii="Times New Roman" w:hAnsi="Times New Roman" w:cs="Times New Roman"/>
                <w:bCs/>
              </w:rPr>
              <w:t xml:space="preserve"> 2014</w:t>
            </w:r>
            <w:proofErr w:type="gramStart"/>
            <w:r w:rsidR="006E6044" w:rsidRPr="006E6044">
              <w:rPr>
                <w:rFonts w:ascii="Times New Roman" w:hAnsi="Times New Roman" w:cs="Times New Roman"/>
              </w:rPr>
              <w:t>;64:644</w:t>
            </w:r>
            <w:proofErr w:type="gramEnd"/>
            <w:r w:rsidR="006E6044" w:rsidRPr="006E6044">
              <w:rPr>
                <w:rFonts w:ascii="Times New Roman" w:hAnsi="Times New Roman" w:cs="Times New Roman"/>
              </w:rPr>
              <w:t>-652</w:t>
            </w:r>
            <w:r w:rsidR="006E6044">
              <w:rPr>
                <w:rFonts w:ascii="Times New Roman" w:hAnsi="Times New Roman" w:cs="Times New Roman"/>
              </w:rPr>
              <w:t>.</w:t>
            </w:r>
          </w:p>
        </w:tc>
        <w:tc>
          <w:tcPr>
            <w:tcW w:w="1843" w:type="dxa"/>
          </w:tcPr>
          <w:p w:rsidR="00CB5F19" w:rsidRPr="008E7FAA" w:rsidRDefault="00CB5F19" w:rsidP="00904674">
            <w:pPr>
              <w:rPr>
                <w:rFonts w:ascii="Times New Roman" w:hAnsi="Times New Roman" w:cs="Times New Roman"/>
              </w:rPr>
            </w:pPr>
            <w:proofErr w:type="spellStart"/>
            <w:r w:rsidRPr="008E7FAA">
              <w:rPr>
                <w:rFonts w:ascii="Times New Roman" w:hAnsi="Times New Roman" w:cs="Times New Roman"/>
              </w:rPr>
              <w:t>Akld</w:t>
            </w:r>
            <w:proofErr w:type="spellEnd"/>
            <w:r w:rsidRPr="008E7FAA">
              <w:rPr>
                <w:rFonts w:ascii="Times New Roman" w:hAnsi="Times New Roman" w:cs="Times New Roman"/>
              </w:rPr>
              <w:t xml:space="preserve"> </w:t>
            </w:r>
          </w:p>
          <w:p w:rsidR="00CB5F19" w:rsidRPr="008E7FAA" w:rsidRDefault="00CB5F19" w:rsidP="00904674">
            <w:pPr>
              <w:rPr>
                <w:rFonts w:ascii="Times New Roman" w:hAnsi="Times New Roman" w:cs="Times New Roman"/>
              </w:rPr>
            </w:pPr>
            <w:r w:rsidRPr="008E7FAA">
              <w:rPr>
                <w:rFonts w:ascii="Times New Roman" w:hAnsi="Times New Roman" w:cs="Times New Roman"/>
              </w:rPr>
              <w:t xml:space="preserve">Adel </w:t>
            </w:r>
          </w:p>
          <w:p w:rsidR="00CB5F19" w:rsidRPr="008E7FAA" w:rsidRDefault="00CB5F19" w:rsidP="00904674">
            <w:pPr>
              <w:rPr>
                <w:rFonts w:ascii="Times New Roman" w:hAnsi="Times New Roman" w:cs="Times New Roman"/>
              </w:rPr>
            </w:pPr>
            <w:r w:rsidRPr="008E7FAA">
              <w:rPr>
                <w:rFonts w:ascii="Times New Roman" w:hAnsi="Times New Roman" w:cs="Times New Roman"/>
              </w:rPr>
              <w:t>Cork</w:t>
            </w:r>
          </w:p>
          <w:p w:rsidR="00CB5F19" w:rsidRPr="008E7FAA" w:rsidRDefault="00CB5F19" w:rsidP="00904674">
            <w:pPr>
              <w:rPr>
                <w:rFonts w:ascii="Times New Roman" w:hAnsi="Times New Roman" w:cs="Times New Roman"/>
              </w:rPr>
            </w:pPr>
            <w:proofErr w:type="spellStart"/>
            <w:r w:rsidRPr="008E7FAA">
              <w:rPr>
                <w:rFonts w:ascii="Times New Roman" w:hAnsi="Times New Roman" w:cs="Times New Roman"/>
              </w:rPr>
              <w:t>Manch</w:t>
            </w:r>
            <w:proofErr w:type="spellEnd"/>
            <w:r w:rsidRPr="008E7FAA">
              <w:rPr>
                <w:rFonts w:ascii="Times New Roman" w:hAnsi="Times New Roman" w:cs="Times New Roman"/>
              </w:rPr>
              <w:t xml:space="preserve"> </w:t>
            </w:r>
          </w:p>
          <w:p w:rsidR="00CB5F19" w:rsidRPr="008E7FAA" w:rsidRDefault="00CB5F19" w:rsidP="00904674">
            <w:pPr>
              <w:rPr>
                <w:rFonts w:ascii="Times New Roman" w:hAnsi="Times New Roman" w:cs="Times New Roman"/>
              </w:rPr>
            </w:pPr>
            <w:r w:rsidRPr="008E7FAA">
              <w:rPr>
                <w:rFonts w:ascii="Times New Roman" w:hAnsi="Times New Roman" w:cs="Times New Roman"/>
              </w:rPr>
              <w:t xml:space="preserve">KCL </w:t>
            </w:r>
          </w:p>
          <w:p w:rsidR="00CB5F19" w:rsidRPr="008E7FAA" w:rsidRDefault="00CB5F19" w:rsidP="00904674">
            <w:pPr>
              <w:rPr>
                <w:rFonts w:ascii="Times New Roman" w:hAnsi="Times New Roman" w:cs="Times New Roman"/>
              </w:rPr>
            </w:pPr>
            <w:r w:rsidRPr="008E7FAA">
              <w:rPr>
                <w:rFonts w:ascii="Times New Roman" w:hAnsi="Times New Roman" w:cs="Times New Roman"/>
              </w:rPr>
              <w:t>Leeds</w:t>
            </w:r>
          </w:p>
        </w:tc>
      </w:tr>
      <w:tr w:rsidR="00053B52" w:rsidRPr="008E7FAA" w:rsidTr="008E7FAA">
        <w:tc>
          <w:tcPr>
            <w:tcW w:w="709" w:type="dxa"/>
          </w:tcPr>
          <w:p w:rsidR="00053B52" w:rsidRPr="008E7FAA" w:rsidRDefault="00053B52" w:rsidP="00904674">
            <w:pPr>
              <w:spacing w:before="120" w:after="120"/>
              <w:rPr>
                <w:rFonts w:ascii="Times New Roman" w:hAnsi="Times New Roman" w:cs="Times New Roman"/>
              </w:rPr>
            </w:pPr>
            <w:r w:rsidRPr="008E7FAA">
              <w:rPr>
                <w:rFonts w:ascii="Times New Roman" w:hAnsi="Times New Roman" w:cs="Times New Roman"/>
              </w:rPr>
              <w:t>2014</w:t>
            </w:r>
          </w:p>
        </w:tc>
        <w:tc>
          <w:tcPr>
            <w:tcW w:w="425" w:type="dxa"/>
          </w:tcPr>
          <w:p w:rsidR="00053B52" w:rsidRPr="008E7FAA" w:rsidRDefault="00284152" w:rsidP="00904674">
            <w:pPr>
              <w:spacing w:before="120" w:after="120"/>
              <w:rPr>
                <w:rFonts w:ascii="Times New Roman" w:hAnsi="Times New Roman" w:cs="Times New Roman"/>
                <w:sz w:val="18"/>
                <w:szCs w:val="18"/>
              </w:rPr>
            </w:pPr>
            <w:r>
              <w:rPr>
                <w:rFonts w:ascii="Times New Roman" w:hAnsi="Times New Roman" w:cs="Times New Roman"/>
                <w:sz w:val="18"/>
                <w:szCs w:val="18"/>
              </w:rPr>
              <w:t>51</w:t>
            </w:r>
          </w:p>
        </w:tc>
        <w:tc>
          <w:tcPr>
            <w:tcW w:w="851" w:type="dxa"/>
          </w:tcPr>
          <w:p w:rsidR="00053B52" w:rsidRPr="008E7FAA" w:rsidRDefault="00904674" w:rsidP="00904674">
            <w:pPr>
              <w:spacing w:before="120" w:after="120"/>
              <w:rPr>
                <w:rFonts w:ascii="Times New Roman" w:hAnsi="Times New Roman" w:cs="Times New Roman"/>
              </w:rPr>
            </w:pPr>
            <w:r>
              <w:rPr>
                <w:rFonts w:ascii="Times New Roman" w:hAnsi="Times New Roman" w:cs="Times New Roman"/>
              </w:rPr>
              <w:t>Y</w:t>
            </w:r>
          </w:p>
        </w:tc>
        <w:tc>
          <w:tcPr>
            <w:tcW w:w="6237" w:type="dxa"/>
          </w:tcPr>
          <w:p w:rsidR="00053B52" w:rsidRPr="008E7FAA" w:rsidRDefault="00053B52" w:rsidP="00E64EB2">
            <w:pPr>
              <w:pStyle w:val="PlainText"/>
              <w:rPr>
                <w:rFonts w:ascii="Times New Roman" w:hAnsi="Times New Roman" w:cs="Times New Roman"/>
                <w:sz w:val="22"/>
                <w:szCs w:val="22"/>
              </w:rPr>
            </w:pPr>
            <w:r w:rsidRPr="002C6EA5">
              <w:rPr>
                <w:rFonts w:ascii="Times New Roman" w:eastAsia="Times New Roman" w:hAnsi="Times New Roman" w:cs="Times New Roman"/>
                <w:sz w:val="22"/>
                <w:szCs w:val="22"/>
              </w:rPr>
              <w:t>Myers J</w:t>
            </w:r>
            <w:r w:rsidR="002C6EA5" w:rsidRPr="002C6EA5">
              <w:rPr>
                <w:rFonts w:ascii="Times New Roman" w:eastAsia="Times New Roman" w:hAnsi="Times New Roman" w:cs="Times New Roman"/>
                <w:sz w:val="22"/>
                <w:szCs w:val="22"/>
              </w:rPr>
              <w:t>E</w:t>
            </w:r>
            <w:r w:rsidRPr="002C6EA5">
              <w:rPr>
                <w:rFonts w:ascii="Times New Roman" w:eastAsia="Times New Roman" w:hAnsi="Times New Roman" w:cs="Times New Roman"/>
                <w:sz w:val="22"/>
                <w:szCs w:val="22"/>
              </w:rPr>
              <w:t xml:space="preserve">, , Thomas G, </w:t>
            </w:r>
            <w:proofErr w:type="spellStart"/>
            <w:r w:rsidR="002C6EA5" w:rsidRPr="002C6EA5">
              <w:rPr>
                <w:rFonts w:ascii="Times New Roman" w:eastAsia="Times New Roman" w:hAnsi="Times New Roman" w:cs="Times New Roman"/>
                <w:sz w:val="22"/>
                <w:szCs w:val="22"/>
              </w:rPr>
              <w:t>Tuytten</w:t>
            </w:r>
            <w:proofErr w:type="spellEnd"/>
            <w:r w:rsidR="002C6EA5" w:rsidRPr="002C6EA5">
              <w:rPr>
                <w:rFonts w:ascii="Times New Roman" w:eastAsia="Times New Roman" w:hAnsi="Times New Roman" w:cs="Times New Roman"/>
                <w:sz w:val="22"/>
                <w:szCs w:val="22"/>
              </w:rPr>
              <w:t xml:space="preserve"> R, </w:t>
            </w:r>
            <w:r w:rsidRPr="002C6EA5">
              <w:rPr>
                <w:rFonts w:ascii="Times New Roman" w:eastAsia="Times New Roman" w:hAnsi="Times New Roman" w:cs="Times New Roman"/>
                <w:sz w:val="22"/>
                <w:szCs w:val="22"/>
              </w:rPr>
              <w:t xml:space="preserve">Van </w:t>
            </w:r>
            <w:proofErr w:type="spellStart"/>
            <w:r w:rsidRPr="002C6EA5">
              <w:rPr>
                <w:rFonts w:ascii="Times New Roman" w:eastAsia="Times New Roman" w:hAnsi="Times New Roman" w:cs="Times New Roman"/>
                <w:sz w:val="22"/>
                <w:szCs w:val="22"/>
              </w:rPr>
              <w:t>Herrewege</w:t>
            </w:r>
            <w:proofErr w:type="spellEnd"/>
            <w:r w:rsidRPr="002C6EA5">
              <w:rPr>
                <w:rFonts w:ascii="Times New Roman" w:eastAsia="Times New Roman" w:hAnsi="Times New Roman" w:cs="Times New Roman"/>
                <w:sz w:val="22"/>
                <w:szCs w:val="22"/>
              </w:rPr>
              <w:t xml:space="preserve"> Y, </w:t>
            </w:r>
            <w:proofErr w:type="spellStart"/>
            <w:r w:rsidRPr="002C6EA5">
              <w:rPr>
                <w:rFonts w:ascii="Times New Roman" w:eastAsia="Times New Roman" w:hAnsi="Times New Roman" w:cs="Times New Roman"/>
                <w:sz w:val="22"/>
                <w:szCs w:val="22"/>
              </w:rPr>
              <w:t>Djiokep</w:t>
            </w:r>
            <w:proofErr w:type="spellEnd"/>
            <w:r w:rsidRPr="002C6EA5">
              <w:rPr>
                <w:rFonts w:ascii="Times New Roman" w:eastAsia="Times New Roman" w:hAnsi="Times New Roman" w:cs="Times New Roman"/>
                <w:sz w:val="22"/>
                <w:szCs w:val="22"/>
              </w:rPr>
              <w:t xml:space="preserve"> R</w:t>
            </w:r>
            <w:r w:rsidR="002C6EA5" w:rsidRPr="002C6EA5">
              <w:rPr>
                <w:rFonts w:ascii="Times New Roman" w:eastAsia="Times New Roman" w:hAnsi="Times New Roman" w:cs="Times New Roman"/>
                <w:sz w:val="22"/>
                <w:szCs w:val="22"/>
              </w:rPr>
              <w:t>O</w:t>
            </w:r>
            <w:r w:rsidRPr="002C6EA5">
              <w:rPr>
                <w:rFonts w:ascii="Times New Roman" w:eastAsia="Times New Roman" w:hAnsi="Times New Roman" w:cs="Times New Roman"/>
                <w:sz w:val="22"/>
                <w:szCs w:val="22"/>
              </w:rPr>
              <w:t>, Roberts C</w:t>
            </w:r>
            <w:r w:rsidR="002C6EA5" w:rsidRPr="002C6EA5">
              <w:rPr>
                <w:rFonts w:ascii="Times New Roman" w:eastAsia="Times New Roman" w:hAnsi="Times New Roman" w:cs="Times New Roman"/>
                <w:sz w:val="22"/>
                <w:szCs w:val="22"/>
              </w:rPr>
              <w:t>T</w:t>
            </w:r>
            <w:r w:rsidRPr="002C6EA5">
              <w:rPr>
                <w:rFonts w:ascii="Times New Roman" w:eastAsia="Times New Roman" w:hAnsi="Times New Roman" w:cs="Times New Roman"/>
                <w:sz w:val="22"/>
                <w:szCs w:val="22"/>
              </w:rPr>
              <w:t>, Kenny L</w:t>
            </w:r>
            <w:r w:rsidR="002C6EA5" w:rsidRPr="002C6EA5">
              <w:rPr>
                <w:rFonts w:ascii="Times New Roman" w:eastAsia="Times New Roman" w:hAnsi="Times New Roman" w:cs="Times New Roman"/>
                <w:sz w:val="22"/>
                <w:szCs w:val="22"/>
              </w:rPr>
              <w:t>C</w:t>
            </w:r>
            <w:r w:rsidRPr="002C6EA5">
              <w:rPr>
                <w:rFonts w:ascii="Times New Roman" w:eastAsia="Times New Roman" w:hAnsi="Times New Roman" w:cs="Times New Roman"/>
                <w:sz w:val="22"/>
                <w:szCs w:val="22"/>
              </w:rPr>
              <w:t>, Simpson N</w:t>
            </w:r>
            <w:r w:rsidR="002C6EA5" w:rsidRPr="002C6EA5">
              <w:rPr>
                <w:rFonts w:ascii="Times New Roman" w:eastAsia="Times New Roman" w:hAnsi="Times New Roman" w:cs="Times New Roman"/>
                <w:sz w:val="22"/>
                <w:szCs w:val="22"/>
              </w:rPr>
              <w:t>AB</w:t>
            </w:r>
            <w:r w:rsidRPr="002C6EA5">
              <w:rPr>
                <w:rFonts w:ascii="Times New Roman" w:eastAsia="Times New Roman" w:hAnsi="Times New Roman" w:cs="Times New Roman"/>
                <w:sz w:val="22"/>
                <w:szCs w:val="22"/>
              </w:rPr>
              <w:t>, North R</w:t>
            </w:r>
            <w:r w:rsidR="002C6EA5" w:rsidRPr="002C6EA5">
              <w:rPr>
                <w:rFonts w:ascii="Times New Roman" w:eastAsia="Times New Roman" w:hAnsi="Times New Roman" w:cs="Times New Roman"/>
                <w:sz w:val="22"/>
                <w:szCs w:val="22"/>
              </w:rPr>
              <w:t>A</w:t>
            </w:r>
            <w:r w:rsidRPr="002C6EA5">
              <w:rPr>
                <w:rFonts w:ascii="Times New Roman" w:eastAsia="Times New Roman" w:hAnsi="Times New Roman" w:cs="Times New Roman"/>
                <w:sz w:val="22"/>
                <w:szCs w:val="22"/>
              </w:rPr>
              <w:t xml:space="preserve">, </w:t>
            </w:r>
            <w:r w:rsidR="002C6EA5" w:rsidRPr="002C6EA5">
              <w:rPr>
                <w:rFonts w:ascii="Times New Roman" w:eastAsia="Times New Roman" w:hAnsi="Times New Roman" w:cs="Times New Roman"/>
                <w:sz w:val="22"/>
                <w:szCs w:val="22"/>
              </w:rPr>
              <w:t>Baker PN</w:t>
            </w:r>
            <w:r w:rsidR="002C6EA5">
              <w:rPr>
                <w:rFonts w:ascii="Times New Roman" w:eastAsia="Times New Roman" w:hAnsi="Times New Roman" w:cs="Times New Roman"/>
                <w:sz w:val="22"/>
                <w:szCs w:val="22"/>
              </w:rPr>
              <w:t>.</w:t>
            </w:r>
            <w:r w:rsidRPr="008E7FAA">
              <w:rPr>
                <w:rFonts w:ascii="Times New Roman" w:eastAsia="Times New Roman" w:hAnsi="Times New Roman" w:cs="Times New Roman"/>
                <w:sz w:val="22"/>
                <w:szCs w:val="22"/>
              </w:rPr>
              <w:t xml:space="preserve"> Mid</w:t>
            </w:r>
            <w:r w:rsidR="002C6EA5">
              <w:rPr>
                <w:rFonts w:ascii="Times New Roman" w:eastAsia="Times New Roman" w:hAnsi="Times New Roman" w:cs="Times New Roman"/>
                <w:sz w:val="22"/>
                <w:szCs w:val="22"/>
              </w:rPr>
              <w:t>-</w:t>
            </w:r>
            <w:r w:rsidRPr="008E7FAA">
              <w:rPr>
                <w:rFonts w:ascii="Times New Roman" w:eastAsia="Times New Roman" w:hAnsi="Times New Roman" w:cs="Times New Roman"/>
                <w:sz w:val="22"/>
                <w:szCs w:val="22"/>
              </w:rPr>
              <w:t xml:space="preserve"> trimester maternal ADAM12 levels differ according to </w:t>
            </w:r>
            <w:proofErr w:type="spellStart"/>
            <w:r w:rsidRPr="008E7FAA">
              <w:rPr>
                <w:rFonts w:ascii="Times New Roman" w:eastAsia="Times New Roman" w:hAnsi="Times New Roman" w:cs="Times New Roman"/>
                <w:sz w:val="22"/>
                <w:szCs w:val="22"/>
              </w:rPr>
              <w:t>fetal</w:t>
            </w:r>
            <w:proofErr w:type="spellEnd"/>
            <w:r w:rsidRPr="008E7FAA">
              <w:rPr>
                <w:rFonts w:ascii="Times New Roman" w:eastAsia="Times New Roman" w:hAnsi="Times New Roman" w:cs="Times New Roman"/>
                <w:sz w:val="22"/>
                <w:szCs w:val="22"/>
              </w:rPr>
              <w:t xml:space="preserve"> gender in pregnancies complicated by preeclampsia. Reproductive Sciences </w:t>
            </w:r>
            <w:r w:rsidR="002E062C" w:rsidRPr="00E64EB2">
              <w:rPr>
                <w:rFonts w:ascii="Times New Roman" w:eastAsia="Times New Roman" w:hAnsi="Times New Roman" w:cs="Times New Roman"/>
                <w:sz w:val="22"/>
                <w:szCs w:val="22"/>
              </w:rPr>
              <w:t>20</w:t>
            </w:r>
            <w:r w:rsidR="00E64EB2" w:rsidRPr="00E64EB2">
              <w:rPr>
                <w:rFonts w:ascii="Times New Roman" w:eastAsia="Times New Roman" w:hAnsi="Times New Roman" w:cs="Times New Roman"/>
                <w:sz w:val="22"/>
                <w:szCs w:val="22"/>
              </w:rPr>
              <w:t>15</w:t>
            </w:r>
            <w:r w:rsidR="00E64EB2" w:rsidRPr="00E64EB2">
              <w:rPr>
                <w:rFonts w:ascii="Times New Roman" w:hAnsi="Times New Roman" w:cs="Times New Roman"/>
                <w:sz w:val="22"/>
                <w:szCs w:val="22"/>
              </w:rPr>
              <w:t xml:space="preserve"> Feb</w:t>
            </w:r>
            <w:proofErr w:type="gramStart"/>
            <w:r w:rsidR="00E64EB2" w:rsidRPr="00E64EB2">
              <w:rPr>
                <w:rFonts w:ascii="Times New Roman" w:hAnsi="Times New Roman" w:cs="Times New Roman"/>
                <w:sz w:val="22"/>
                <w:szCs w:val="22"/>
              </w:rPr>
              <w:t>;22</w:t>
            </w:r>
            <w:proofErr w:type="gramEnd"/>
            <w:r w:rsidR="00E64EB2" w:rsidRPr="00E64EB2">
              <w:rPr>
                <w:rFonts w:ascii="Times New Roman" w:hAnsi="Times New Roman" w:cs="Times New Roman"/>
                <w:sz w:val="22"/>
                <w:szCs w:val="22"/>
              </w:rPr>
              <w:t>(2):235-41.</w:t>
            </w:r>
            <w:r w:rsidR="002E062C" w:rsidRPr="00E64EB2">
              <w:rPr>
                <w:rFonts w:ascii="Times New Roman" w:eastAsia="Times New Roman" w:hAnsi="Times New Roman" w:cs="Times New Roman"/>
                <w:sz w:val="22"/>
                <w:szCs w:val="22"/>
              </w:rPr>
              <w:t xml:space="preserve"> </w:t>
            </w:r>
            <w:r w:rsidR="002C6EA5" w:rsidRPr="00E64EB2">
              <w:rPr>
                <w:rFonts w:ascii="Times New Roman" w:hAnsi="Times New Roman" w:cs="Times New Roman"/>
                <w:lang w:val="en"/>
              </w:rPr>
              <w:t>[</w:t>
            </w:r>
            <w:proofErr w:type="spellStart"/>
            <w:r w:rsidR="002C6EA5" w:rsidRPr="00E64EB2">
              <w:rPr>
                <w:rFonts w:ascii="Times New Roman" w:hAnsi="Times New Roman" w:cs="Times New Roman"/>
              </w:rPr>
              <w:t>Epub</w:t>
            </w:r>
            <w:proofErr w:type="spellEnd"/>
            <w:r w:rsidR="002C6EA5" w:rsidRPr="00E64EB2">
              <w:rPr>
                <w:rFonts w:ascii="Times New Roman" w:hAnsi="Times New Roman" w:cs="Times New Roman"/>
              </w:rPr>
              <w:t xml:space="preserve"> ahead of print 4 June</w:t>
            </w:r>
            <w:r w:rsidR="002C6EA5">
              <w:rPr>
                <w:rFonts w:ascii="Times New Roman" w:hAnsi="Times New Roman" w:cs="Times New Roman"/>
              </w:rPr>
              <w:t xml:space="preserve"> 2014</w:t>
            </w:r>
            <w:r w:rsidR="002C6EA5" w:rsidRPr="008E7FAA">
              <w:rPr>
                <w:rFonts w:ascii="Times New Roman" w:hAnsi="Times New Roman" w:cs="Times New Roman"/>
              </w:rPr>
              <w:t>]</w:t>
            </w:r>
            <w:r w:rsidR="002C6EA5">
              <w:rPr>
                <w:rFonts w:ascii="Times New Roman" w:hAnsi="Times New Roman" w:cs="Times New Roman"/>
              </w:rPr>
              <w:t xml:space="preserve"> </w:t>
            </w:r>
            <w:r w:rsidR="002C6EA5" w:rsidRPr="002C6EA5">
              <w:rPr>
                <w:rFonts w:ascii="Times New Roman" w:hAnsi="Times New Roman" w:cs="Times New Roman"/>
                <w:sz w:val="22"/>
                <w:szCs w:val="22"/>
                <w:lang w:val="en"/>
              </w:rPr>
              <w:t>DOI:10.1177/1933719114537713</w:t>
            </w:r>
          </w:p>
        </w:tc>
        <w:tc>
          <w:tcPr>
            <w:tcW w:w="1843" w:type="dxa"/>
          </w:tcPr>
          <w:p w:rsidR="00053B52" w:rsidRPr="008E7FAA" w:rsidRDefault="00053B52" w:rsidP="00904674">
            <w:pPr>
              <w:rPr>
                <w:rFonts w:ascii="Times New Roman" w:hAnsi="Times New Roman" w:cs="Times New Roman"/>
              </w:rPr>
            </w:pPr>
          </w:p>
        </w:tc>
      </w:tr>
      <w:tr w:rsidR="007669DA" w:rsidRPr="008E7FAA" w:rsidTr="008E7FAA">
        <w:tc>
          <w:tcPr>
            <w:tcW w:w="709" w:type="dxa"/>
          </w:tcPr>
          <w:p w:rsidR="007669DA" w:rsidRPr="008E7FAA" w:rsidRDefault="008E7FAA" w:rsidP="00904674">
            <w:pPr>
              <w:spacing w:before="120" w:after="120"/>
              <w:rPr>
                <w:rFonts w:ascii="Times New Roman" w:hAnsi="Times New Roman" w:cs="Times New Roman"/>
              </w:rPr>
            </w:pPr>
            <w:r>
              <w:rPr>
                <w:rFonts w:ascii="Times New Roman" w:hAnsi="Times New Roman" w:cs="Times New Roman"/>
              </w:rPr>
              <w:t>2014</w:t>
            </w:r>
          </w:p>
        </w:tc>
        <w:tc>
          <w:tcPr>
            <w:tcW w:w="425" w:type="dxa"/>
          </w:tcPr>
          <w:p w:rsidR="007669DA" w:rsidRPr="008E7FAA" w:rsidRDefault="00284152" w:rsidP="00904674">
            <w:pPr>
              <w:spacing w:before="120" w:after="120"/>
              <w:rPr>
                <w:rFonts w:ascii="Times New Roman" w:hAnsi="Times New Roman" w:cs="Times New Roman"/>
                <w:sz w:val="18"/>
                <w:szCs w:val="18"/>
              </w:rPr>
            </w:pPr>
            <w:r>
              <w:rPr>
                <w:rFonts w:ascii="Times New Roman" w:hAnsi="Times New Roman" w:cs="Times New Roman"/>
                <w:sz w:val="18"/>
                <w:szCs w:val="18"/>
              </w:rPr>
              <w:t>52</w:t>
            </w:r>
          </w:p>
        </w:tc>
        <w:tc>
          <w:tcPr>
            <w:tcW w:w="851" w:type="dxa"/>
          </w:tcPr>
          <w:p w:rsidR="007669DA" w:rsidRPr="008E7FAA" w:rsidRDefault="00904674" w:rsidP="00904674">
            <w:pPr>
              <w:spacing w:before="120" w:after="120"/>
              <w:rPr>
                <w:rFonts w:ascii="Times New Roman" w:hAnsi="Times New Roman" w:cs="Times New Roman"/>
              </w:rPr>
            </w:pPr>
            <w:r>
              <w:rPr>
                <w:rFonts w:ascii="Times New Roman" w:hAnsi="Times New Roman" w:cs="Times New Roman"/>
              </w:rPr>
              <w:t>N</w:t>
            </w:r>
          </w:p>
        </w:tc>
        <w:tc>
          <w:tcPr>
            <w:tcW w:w="6237" w:type="dxa"/>
          </w:tcPr>
          <w:p w:rsidR="0078270B" w:rsidRPr="0078270B" w:rsidRDefault="0078270B" w:rsidP="0078270B">
            <w:pPr>
              <w:rPr>
                <w:rFonts w:ascii="Times New Roman" w:hAnsi="Times New Roman" w:cs="Times New Roman"/>
              </w:rPr>
            </w:pPr>
            <w:proofErr w:type="spellStart"/>
            <w:r w:rsidRPr="0078270B">
              <w:rPr>
                <w:rFonts w:ascii="Times New Roman" w:hAnsi="Times New Roman" w:cs="Times New Roman"/>
              </w:rPr>
              <w:t>Durnea</w:t>
            </w:r>
            <w:proofErr w:type="spellEnd"/>
            <w:r w:rsidRPr="0078270B">
              <w:rPr>
                <w:rFonts w:ascii="Times New Roman" w:hAnsi="Times New Roman" w:cs="Times New Roman"/>
              </w:rPr>
              <w:t xml:space="preserve"> CM. </w:t>
            </w:r>
            <w:proofErr w:type="spellStart"/>
            <w:r w:rsidRPr="0078270B">
              <w:rPr>
                <w:rFonts w:ascii="Times New Roman" w:hAnsi="Times New Roman" w:cs="Times New Roman"/>
              </w:rPr>
              <w:t>Khashan</w:t>
            </w:r>
            <w:proofErr w:type="spellEnd"/>
            <w:r w:rsidRPr="0078270B">
              <w:rPr>
                <w:rFonts w:ascii="Times New Roman" w:hAnsi="Times New Roman" w:cs="Times New Roman"/>
              </w:rPr>
              <w:t xml:space="preserve"> AS. </w:t>
            </w:r>
            <w:r w:rsidRPr="0078270B">
              <w:rPr>
                <w:rStyle w:val="bibrecord-highlight-user"/>
                <w:rFonts w:ascii="Times New Roman" w:hAnsi="Times New Roman" w:cs="Times New Roman"/>
              </w:rPr>
              <w:t>Kenny LC</w:t>
            </w:r>
            <w:r w:rsidRPr="0078270B">
              <w:rPr>
                <w:rFonts w:ascii="Times New Roman" w:hAnsi="Times New Roman" w:cs="Times New Roman"/>
              </w:rPr>
              <w:t xml:space="preserve">. </w:t>
            </w:r>
            <w:proofErr w:type="spellStart"/>
            <w:r w:rsidRPr="0078270B">
              <w:rPr>
                <w:rFonts w:ascii="Times New Roman" w:hAnsi="Times New Roman" w:cs="Times New Roman"/>
              </w:rPr>
              <w:t>Tabirca</w:t>
            </w:r>
            <w:proofErr w:type="spellEnd"/>
            <w:r w:rsidRPr="0078270B">
              <w:rPr>
                <w:rFonts w:ascii="Times New Roman" w:hAnsi="Times New Roman" w:cs="Times New Roman"/>
              </w:rPr>
              <w:t xml:space="preserve"> SS. O'Reilly BA. </w:t>
            </w:r>
            <w:hyperlink r:id="rId31" w:tooltip="Complete Reference" w:history="1">
              <w:r w:rsidRPr="0078270B">
                <w:rPr>
                  <w:rStyle w:val="Hyperlink"/>
                  <w:rFonts w:ascii="Times New Roman" w:hAnsi="Times New Roman" w:cs="Times New Roman"/>
                  <w:color w:val="auto"/>
                  <w:u w:val="none"/>
                </w:rPr>
                <w:t>An insight into pelvic floor status in nulliparous women.</w:t>
              </w:r>
            </w:hyperlink>
            <w:r w:rsidRPr="0078270B">
              <w:rPr>
                <w:rFonts w:ascii="Times New Roman" w:hAnsi="Times New Roman" w:cs="Times New Roman"/>
              </w:rPr>
              <w:t xml:space="preserve"> </w:t>
            </w:r>
            <w:r w:rsidRPr="0078270B">
              <w:rPr>
                <w:rStyle w:val="titles-source"/>
                <w:rFonts w:ascii="Times New Roman" w:hAnsi="Times New Roman" w:cs="Times New Roman"/>
              </w:rPr>
              <w:t xml:space="preserve">International </w:t>
            </w:r>
            <w:proofErr w:type="spellStart"/>
            <w:r w:rsidR="00904674">
              <w:rPr>
                <w:rStyle w:val="titles-source"/>
                <w:rFonts w:ascii="Times New Roman" w:hAnsi="Times New Roman" w:cs="Times New Roman"/>
              </w:rPr>
              <w:t>Urogynecology</w:t>
            </w:r>
            <w:proofErr w:type="spellEnd"/>
            <w:r w:rsidR="00904674">
              <w:rPr>
                <w:rStyle w:val="titles-source"/>
                <w:rFonts w:ascii="Times New Roman" w:hAnsi="Times New Roman" w:cs="Times New Roman"/>
              </w:rPr>
              <w:t xml:space="preserve"> Journal 2014</w:t>
            </w:r>
            <w:proofErr w:type="gramStart"/>
            <w:r w:rsidR="00904674">
              <w:rPr>
                <w:rStyle w:val="titles-source"/>
                <w:rFonts w:ascii="Times New Roman" w:hAnsi="Times New Roman" w:cs="Times New Roman"/>
              </w:rPr>
              <w:t>;25</w:t>
            </w:r>
            <w:proofErr w:type="gramEnd"/>
            <w:r w:rsidR="00904674">
              <w:rPr>
                <w:rStyle w:val="titles-source"/>
                <w:rFonts w:ascii="Times New Roman" w:hAnsi="Times New Roman" w:cs="Times New Roman"/>
              </w:rPr>
              <w:t>(3):337-45.</w:t>
            </w:r>
          </w:p>
          <w:p w:rsidR="007669DA" w:rsidRPr="008E7FAA" w:rsidRDefault="007669DA" w:rsidP="00904674">
            <w:pPr>
              <w:pStyle w:val="PlainText"/>
              <w:rPr>
                <w:rFonts w:ascii="Times New Roman" w:hAnsi="Times New Roman" w:cs="Times New Roman"/>
                <w:sz w:val="22"/>
                <w:szCs w:val="22"/>
              </w:rPr>
            </w:pPr>
          </w:p>
        </w:tc>
        <w:tc>
          <w:tcPr>
            <w:tcW w:w="1843" w:type="dxa"/>
          </w:tcPr>
          <w:p w:rsidR="007669DA" w:rsidRPr="008E7FAA" w:rsidRDefault="00904674" w:rsidP="00904674">
            <w:pPr>
              <w:rPr>
                <w:rFonts w:ascii="Times New Roman" w:hAnsi="Times New Roman" w:cs="Times New Roman"/>
              </w:rPr>
            </w:pPr>
            <w:r>
              <w:rPr>
                <w:rFonts w:ascii="Times New Roman" w:hAnsi="Times New Roman" w:cs="Times New Roman"/>
              </w:rPr>
              <w:t>Cork</w:t>
            </w:r>
          </w:p>
        </w:tc>
      </w:tr>
      <w:tr w:rsidR="007669DA" w:rsidRPr="008E7FAA" w:rsidTr="008E7FAA">
        <w:tc>
          <w:tcPr>
            <w:tcW w:w="709" w:type="dxa"/>
          </w:tcPr>
          <w:p w:rsidR="007669DA" w:rsidRPr="008E7FAA" w:rsidRDefault="007669DA" w:rsidP="00904674">
            <w:pPr>
              <w:spacing w:before="120" w:after="120"/>
              <w:rPr>
                <w:rFonts w:ascii="Times New Roman" w:hAnsi="Times New Roman" w:cs="Times New Roman"/>
              </w:rPr>
            </w:pPr>
            <w:r w:rsidRPr="008E7FAA">
              <w:rPr>
                <w:rFonts w:ascii="Times New Roman" w:hAnsi="Times New Roman" w:cs="Times New Roman"/>
              </w:rPr>
              <w:t>2014</w:t>
            </w:r>
          </w:p>
        </w:tc>
        <w:tc>
          <w:tcPr>
            <w:tcW w:w="425" w:type="dxa"/>
          </w:tcPr>
          <w:p w:rsidR="007669DA" w:rsidRPr="008E7FAA" w:rsidRDefault="00284152" w:rsidP="00904674">
            <w:pPr>
              <w:spacing w:before="120" w:after="120"/>
              <w:rPr>
                <w:rFonts w:ascii="Times New Roman" w:hAnsi="Times New Roman" w:cs="Times New Roman"/>
                <w:sz w:val="18"/>
                <w:szCs w:val="18"/>
              </w:rPr>
            </w:pPr>
            <w:r>
              <w:rPr>
                <w:rFonts w:ascii="Times New Roman" w:hAnsi="Times New Roman" w:cs="Times New Roman"/>
                <w:sz w:val="18"/>
                <w:szCs w:val="18"/>
              </w:rPr>
              <w:t>53</w:t>
            </w:r>
          </w:p>
        </w:tc>
        <w:tc>
          <w:tcPr>
            <w:tcW w:w="851" w:type="dxa"/>
          </w:tcPr>
          <w:p w:rsidR="007669DA" w:rsidRPr="008E7FAA" w:rsidRDefault="006E6044" w:rsidP="00904674">
            <w:pPr>
              <w:spacing w:before="120" w:after="120"/>
              <w:rPr>
                <w:rFonts w:ascii="Times New Roman" w:hAnsi="Times New Roman" w:cs="Times New Roman"/>
              </w:rPr>
            </w:pPr>
            <w:r>
              <w:rPr>
                <w:rFonts w:ascii="Times New Roman" w:hAnsi="Times New Roman" w:cs="Times New Roman"/>
              </w:rPr>
              <w:t>Y</w:t>
            </w:r>
          </w:p>
        </w:tc>
        <w:tc>
          <w:tcPr>
            <w:tcW w:w="6237" w:type="dxa"/>
          </w:tcPr>
          <w:p w:rsidR="007669DA" w:rsidRPr="006E6044" w:rsidRDefault="006E6044" w:rsidP="006E6044">
            <w:pPr>
              <w:autoSpaceDE w:val="0"/>
              <w:autoSpaceDN w:val="0"/>
              <w:adjustRightInd w:val="0"/>
              <w:contextualSpacing/>
              <w:rPr>
                <w:rFonts w:ascii="Times New Roman" w:eastAsia="TimesNewRoman" w:hAnsi="Times New Roman" w:cs="Times New Roman"/>
              </w:rPr>
            </w:pPr>
            <w:proofErr w:type="spellStart"/>
            <w:r w:rsidRPr="006E6044">
              <w:rPr>
                <w:rFonts w:ascii="Times New Roman" w:eastAsia="TimesNewRoman" w:hAnsi="Times New Roman" w:cs="Times New Roman"/>
              </w:rPr>
              <w:t>Gatford</w:t>
            </w:r>
            <w:proofErr w:type="spellEnd"/>
            <w:r w:rsidR="004125D2">
              <w:rPr>
                <w:rFonts w:ascii="Times New Roman" w:eastAsia="TimesNewRoman" w:hAnsi="Times New Roman" w:cs="Times New Roman"/>
              </w:rPr>
              <w:t xml:space="preserve"> KL, </w:t>
            </w:r>
            <w:r w:rsidRPr="006E6044">
              <w:rPr>
                <w:rFonts w:ascii="Times New Roman" w:eastAsia="TimesNewRoman" w:hAnsi="Times New Roman" w:cs="Times New Roman"/>
              </w:rPr>
              <w:t>Heinemann</w:t>
            </w:r>
            <w:r w:rsidR="004125D2">
              <w:rPr>
                <w:rFonts w:ascii="Times New Roman" w:eastAsia="TimesNewRoman" w:hAnsi="Times New Roman" w:cs="Times New Roman"/>
              </w:rPr>
              <w:t xml:space="preserve"> GK, </w:t>
            </w:r>
            <w:r w:rsidRPr="006E6044">
              <w:rPr>
                <w:rFonts w:ascii="Times New Roman" w:eastAsia="TimesNewRoman" w:hAnsi="Times New Roman" w:cs="Times New Roman"/>
              </w:rPr>
              <w:t>Thompson</w:t>
            </w:r>
            <w:r w:rsidR="004125D2">
              <w:rPr>
                <w:rFonts w:ascii="Times New Roman" w:eastAsia="TimesNewRoman" w:hAnsi="Times New Roman" w:cs="Times New Roman"/>
              </w:rPr>
              <w:t xml:space="preserve"> SD, </w:t>
            </w:r>
            <w:r w:rsidRPr="006E6044">
              <w:rPr>
                <w:rFonts w:ascii="Times New Roman" w:eastAsia="TimesNewRoman" w:hAnsi="Times New Roman" w:cs="Times New Roman"/>
              </w:rPr>
              <w:t>Zhang</w:t>
            </w:r>
            <w:r w:rsidR="004125D2">
              <w:rPr>
                <w:rFonts w:ascii="Times New Roman" w:eastAsia="TimesNewRoman" w:hAnsi="Times New Roman" w:cs="Times New Roman"/>
              </w:rPr>
              <w:t xml:space="preserve"> JV, </w:t>
            </w:r>
            <w:r w:rsidRPr="006E6044">
              <w:rPr>
                <w:rFonts w:ascii="Times New Roman" w:eastAsia="TimesNewRoman" w:hAnsi="Times New Roman" w:cs="Times New Roman"/>
              </w:rPr>
              <w:t xml:space="preserve"> </w:t>
            </w:r>
            <w:proofErr w:type="spellStart"/>
            <w:r w:rsidRPr="006E6044">
              <w:rPr>
                <w:rFonts w:ascii="Times New Roman" w:eastAsia="TimesNewRoman" w:hAnsi="Times New Roman" w:cs="Times New Roman"/>
              </w:rPr>
              <w:t>Buckber</w:t>
            </w:r>
            <w:r w:rsidR="004125D2">
              <w:rPr>
                <w:rFonts w:ascii="Times New Roman" w:eastAsia="TimesNewRoman" w:hAnsi="Times New Roman" w:cs="Times New Roman"/>
              </w:rPr>
              <w:t>ry</w:t>
            </w:r>
            <w:proofErr w:type="spellEnd"/>
            <w:r w:rsidR="004125D2">
              <w:rPr>
                <w:rFonts w:ascii="Times New Roman" w:eastAsia="TimesNewRoman" w:hAnsi="Times New Roman" w:cs="Times New Roman"/>
              </w:rPr>
              <w:t xml:space="preserve"> S, Owens JA, Dekker GA and </w:t>
            </w:r>
            <w:r w:rsidRPr="006E6044">
              <w:rPr>
                <w:rFonts w:ascii="Times New Roman" w:eastAsia="TimesNewRoman" w:hAnsi="Times New Roman" w:cs="Times New Roman"/>
              </w:rPr>
              <w:t>Roberts</w:t>
            </w:r>
            <w:r w:rsidR="004125D2">
              <w:rPr>
                <w:rFonts w:ascii="Times New Roman" w:eastAsia="TimesNewRoman" w:hAnsi="Times New Roman" w:cs="Times New Roman"/>
              </w:rPr>
              <w:t xml:space="preserve"> CT</w:t>
            </w:r>
            <w:r w:rsidRPr="006E6044">
              <w:rPr>
                <w:rFonts w:ascii="Times New Roman" w:eastAsia="TimesNewRoman" w:hAnsi="Times New Roman" w:cs="Times New Roman"/>
              </w:rPr>
              <w:t xml:space="preserve"> on behalf of the SCOPE Consortium. Circulating IGF1 and IGF2 and SNP genotypes in pregnant and non-</w:t>
            </w:r>
            <w:r w:rsidRPr="00E64EB2">
              <w:rPr>
                <w:rFonts w:ascii="Times New Roman" w:eastAsia="TimesNewRoman" w:hAnsi="Times New Roman" w:cs="Times New Roman"/>
              </w:rPr>
              <w:t xml:space="preserve">pregnant 1 </w:t>
            </w:r>
            <w:proofErr w:type="gramStart"/>
            <w:r w:rsidRPr="00E64EB2">
              <w:rPr>
                <w:rFonts w:ascii="Times New Roman" w:eastAsia="TimesNewRoman" w:hAnsi="Times New Roman" w:cs="Times New Roman"/>
              </w:rPr>
              <w:t>women</w:t>
            </w:r>
            <w:proofErr w:type="gramEnd"/>
            <w:r w:rsidRPr="00E64EB2">
              <w:rPr>
                <w:rFonts w:ascii="Times New Roman" w:eastAsia="TimesNewRoman" w:hAnsi="Times New Roman" w:cs="Times New Roman"/>
              </w:rPr>
              <w:t xml:space="preserve"> and men.</w:t>
            </w:r>
            <w:r w:rsidRPr="00E64EB2">
              <w:rPr>
                <w:rFonts w:ascii="Times New Roman" w:hAnsi="Times New Roman" w:cs="Times New Roman"/>
                <w:b/>
                <w:bCs/>
              </w:rPr>
              <w:t xml:space="preserve"> </w:t>
            </w:r>
            <w:r w:rsidRPr="00E64EB2">
              <w:rPr>
                <w:rFonts w:ascii="Times New Roman" w:hAnsi="Times New Roman" w:cs="Times New Roman"/>
                <w:bCs/>
              </w:rPr>
              <w:t xml:space="preserve">Endocrine </w:t>
            </w:r>
            <w:r w:rsidR="00E64EB2" w:rsidRPr="00E64EB2">
              <w:rPr>
                <w:rFonts w:ascii="Times New Roman" w:hAnsi="Times New Roman" w:cs="Times New Roman"/>
                <w:bCs/>
              </w:rPr>
              <w:t>Connections 2014</w:t>
            </w:r>
            <w:proofErr w:type="gramStart"/>
            <w:r w:rsidR="00E64EB2" w:rsidRPr="00E64EB2">
              <w:rPr>
                <w:rFonts w:ascii="Times New Roman" w:hAnsi="Times New Roman" w:cs="Times New Roman"/>
              </w:rPr>
              <w:t>;3</w:t>
            </w:r>
            <w:proofErr w:type="gramEnd"/>
            <w:r w:rsidR="00E64EB2" w:rsidRPr="00E64EB2">
              <w:rPr>
                <w:rFonts w:ascii="Times New Roman" w:hAnsi="Times New Roman" w:cs="Times New Roman"/>
              </w:rPr>
              <w:t>(3):138-49.</w:t>
            </w:r>
            <w:r w:rsidR="00E64EB2" w:rsidRPr="00E64EB2">
              <w:rPr>
                <w:rFonts w:ascii="Times New Roman" w:hAnsi="Times New Roman" w:cs="Times New Roman"/>
                <w:bCs/>
              </w:rPr>
              <w:t xml:space="preserve"> </w:t>
            </w:r>
            <w:r w:rsidRPr="00E64EB2">
              <w:rPr>
                <w:rFonts w:ascii="Times New Roman" w:hAnsi="Times New Roman" w:cs="Times New Roman"/>
                <w:bCs/>
              </w:rPr>
              <w:t>[</w:t>
            </w:r>
            <w:proofErr w:type="spellStart"/>
            <w:r w:rsidRPr="00E64EB2">
              <w:rPr>
                <w:rFonts w:ascii="Times New Roman" w:hAnsi="Times New Roman" w:cs="Times New Roman"/>
              </w:rPr>
              <w:t>Epub</w:t>
            </w:r>
            <w:proofErr w:type="spellEnd"/>
            <w:r w:rsidRPr="00E64EB2">
              <w:rPr>
                <w:rFonts w:ascii="Times New Roman" w:hAnsi="Times New Roman" w:cs="Times New Roman"/>
              </w:rPr>
              <w:t xml:space="preserve"> ahead of print</w:t>
            </w:r>
            <w:r>
              <w:rPr>
                <w:rFonts w:ascii="Times New Roman" w:hAnsi="Times New Roman" w:cs="Times New Roman"/>
              </w:rPr>
              <w:t xml:space="preserve"> </w:t>
            </w:r>
            <w:r w:rsidRPr="006E6044">
              <w:rPr>
                <w:rFonts w:ascii="Times New Roman" w:hAnsi="Times New Roman" w:cs="Times New Roman"/>
                <w:bCs/>
              </w:rPr>
              <w:t>August 12, 2014</w:t>
            </w:r>
            <w:r>
              <w:rPr>
                <w:rFonts w:ascii="Times New Roman" w:hAnsi="Times New Roman" w:cs="Times New Roman"/>
                <w:bCs/>
              </w:rPr>
              <w:t>]</w:t>
            </w:r>
            <w:r w:rsidRPr="006E6044">
              <w:rPr>
                <w:rFonts w:ascii="Times New Roman" w:hAnsi="Times New Roman" w:cs="Times New Roman"/>
                <w:bCs/>
              </w:rPr>
              <w:t>; doi</w:t>
            </w:r>
            <w:proofErr w:type="gramStart"/>
            <w:r w:rsidRPr="006E6044">
              <w:rPr>
                <w:rFonts w:ascii="Times New Roman" w:hAnsi="Times New Roman" w:cs="Times New Roman"/>
                <w:bCs/>
              </w:rPr>
              <w:t>:10.1530</w:t>
            </w:r>
            <w:proofErr w:type="gramEnd"/>
            <w:r w:rsidRPr="006E6044">
              <w:rPr>
                <w:rFonts w:ascii="Times New Roman" w:hAnsi="Times New Roman" w:cs="Times New Roman"/>
                <w:bCs/>
              </w:rPr>
              <w:t>/EC-14-0068</w:t>
            </w:r>
            <w:r>
              <w:rPr>
                <w:rFonts w:ascii="Times New Roman" w:hAnsi="Times New Roman" w:cs="Times New Roman"/>
                <w:bCs/>
              </w:rPr>
              <w:t>.</w:t>
            </w:r>
          </w:p>
        </w:tc>
        <w:tc>
          <w:tcPr>
            <w:tcW w:w="1843" w:type="dxa"/>
          </w:tcPr>
          <w:p w:rsidR="007669DA" w:rsidRPr="008E7FAA" w:rsidRDefault="006E6044" w:rsidP="00904674">
            <w:pPr>
              <w:rPr>
                <w:rFonts w:ascii="Times New Roman" w:hAnsi="Times New Roman" w:cs="Times New Roman"/>
              </w:rPr>
            </w:pPr>
            <w:r>
              <w:rPr>
                <w:rFonts w:ascii="Times New Roman" w:hAnsi="Times New Roman" w:cs="Times New Roman"/>
              </w:rPr>
              <w:t>Adelaide</w:t>
            </w:r>
          </w:p>
        </w:tc>
      </w:tr>
      <w:tr w:rsidR="00CB5F19" w:rsidRPr="008E7FAA" w:rsidTr="008E7FAA">
        <w:tc>
          <w:tcPr>
            <w:tcW w:w="709" w:type="dxa"/>
          </w:tcPr>
          <w:p w:rsidR="00CB5F19" w:rsidRPr="008E7FAA" w:rsidRDefault="007669DA" w:rsidP="00904674">
            <w:pPr>
              <w:spacing w:before="120" w:after="120"/>
              <w:rPr>
                <w:rFonts w:ascii="Times New Roman" w:hAnsi="Times New Roman" w:cs="Times New Roman"/>
              </w:rPr>
            </w:pPr>
            <w:r w:rsidRPr="008E7FAA">
              <w:rPr>
                <w:rFonts w:ascii="Times New Roman" w:hAnsi="Times New Roman" w:cs="Times New Roman"/>
              </w:rPr>
              <w:t>2014</w:t>
            </w:r>
          </w:p>
        </w:tc>
        <w:tc>
          <w:tcPr>
            <w:tcW w:w="425" w:type="dxa"/>
          </w:tcPr>
          <w:p w:rsidR="00CB5F19" w:rsidRPr="008E7FAA" w:rsidRDefault="00284152" w:rsidP="00904674">
            <w:pPr>
              <w:spacing w:before="120" w:after="120"/>
              <w:rPr>
                <w:rFonts w:ascii="Times New Roman" w:hAnsi="Times New Roman" w:cs="Times New Roman"/>
                <w:sz w:val="18"/>
                <w:szCs w:val="18"/>
              </w:rPr>
            </w:pPr>
            <w:r>
              <w:rPr>
                <w:rFonts w:ascii="Times New Roman" w:hAnsi="Times New Roman" w:cs="Times New Roman"/>
                <w:sz w:val="18"/>
                <w:szCs w:val="18"/>
              </w:rPr>
              <w:t>54</w:t>
            </w:r>
          </w:p>
        </w:tc>
        <w:tc>
          <w:tcPr>
            <w:tcW w:w="851" w:type="dxa"/>
          </w:tcPr>
          <w:p w:rsidR="00CB5F19" w:rsidRPr="008E7FAA" w:rsidRDefault="009427FE" w:rsidP="00904674">
            <w:pPr>
              <w:spacing w:before="120" w:after="120"/>
              <w:rPr>
                <w:rFonts w:ascii="Times New Roman" w:hAnsi="Times New Roman" w:cs="Times New Roman"/>
              </w:rPr>
            </w:pPr>
            <w:r>
              <w:rPr>
                <w:rFonts w:ascii="Times New Roman" w:hAnsi="Times New Roman" w:cs="Times New Roman"/>
              </w:rPr>
              <w:t>N</w:t>
            </w:r>
          </w:p>
        </w:tc>
        <w:tc>
          <w:tcPr>
            <w:tcW w:w="6237" w:type="dxa"/>
          </w:tcPr>
          <w:p w:rsidR="00CB5F19" w:rsidRPr="00C16C2C" w:rsidRDefault="00C16C2C" w:rsidP="00904674">
            <w:pPr>
              <w:pStyle w:val="PlainText"/>
              <w:rPr>
                <w:rFonts w:ascii="Times New Roman" w:hAnsi="Times New Roman" w:cs="Times New Roman"/>
                <w:sz w:val="22"/>
                <w:szCs w:val="22"/>
              </w:rPr>
            </w:pPr>
            <w:r w:rsidRPr="00C16C2C">
              <w:rPr>
                <w:rFonts w:ascii="Times New Roman" w:hAnsi="Times New Roman" w:cs="Times New Roman"/>
                <w:sz w:val="22"/>
                <w:szCs w:val="22"/>
              </w:rPr>
              <w:t xml:space="preserve">de Seymour J, Conlon C, </w:t>
            </w:r>
            <w:proofErr w:type="spellStart"/>
            <w:r w:rsidRPr="00C16C2C">
              <w:rPr>
                <w:rFonts w:ascii="Times New Roman" w:hAnsi="Times New Roman" w:cs="Times New Roman"/>
                <w:sz w:val="22"/>
                <w:szCs w:val="22"/>
              </w:rPr>
              <w:t>Sulke</w:t>
            </w:r>
            <w:proofErr w:type="spellEnd"/>
            <w:r w:rsidRPr="00C16C2C">
              <w:rPr>
                <w:rFonts w:ascii="Times New Roman" w:hAnsi="Times New Roman" w:cs="Times New Roman"/>
                <w:sz w:val="22"/>
                <w:szCs w:val="22"/>
              </w:rPr>
              <w:t xml:space="preserve"> K, </w:t>
            </w:r>
            <w:proofErr w:type="spellStart"/>
            <w:r w:rsidRPr="00C16C2C">
              <w:rPr>
                <w:rFonts w:ascii="Times New Roman" w:hAnsi="Times New Roman" w:cs="Times New Roman"/>
                <w:sz w:val="22"/>
                <w:szCs w:val="22"/>
              </w:rPr>
              <w:t>Bôas</w:t>
            </w:r>
            <w:proofErr w:type="spellEnd"/>
            <w:r w:rsidRPr="00C16C2C">
              <w:rPr>
                <w:rFonts w:ascii="Times New Roman" w:hAnsi="Times New Roman" w:cs="Times New Roman"/>
                <w:sz w:val="22"/>
                <w:szCs w:val="22"/>
              </w:rPr>
              <w:t xml:space="preserve"> SV, </w:t>
            </w:r>
            <w:r w:rsidRPr="00C16C2C">
              <w:rPr>
                <w:rFonts w:ascii="Times New Roman" w:hAnsi="Times New Roman" w:cs="Times New Roman"/>
                <w:b/>
                <w:sz w:val="22"/>
                <w:szCs w:val="22"/>
              </w:rPr>
              <w:t>McCowan L</w:t>
            </w:r>
            <w:r w:rsidRPr="00C16C2C">
              <w:rPr>
                <w:rFonts w:ascii="Times New Roman" w:hAnsi="Times New Roman" w:cs="Times New Roman"/>
                <w:sz w:val="22"/>
                <w:szCs w:val="22"/>
              </w:rPr>
              <w:t xml:space="preserve">, Kenny L, Baker P. Early pregnancy metabolite profiling discovers a potential biomarker for the subsequent development of Gestational Diabetes Mellitus. </w:t>
            </w:r>
            <w:proofErr w:type="spellStart"/>
            <w:r w:rsidRPr="00C16C2C">
              <w:rPr>
                <w:rFonts w:ascii="Times New Roman" w:hAnsi="Times New Roman" w:cs="Times New Roman"/>
                <w:sz w:val="22"/>
                <w:szCs w:val="22"/>
              </w:rPr>
              <w:t>Acta</w:t>
            </w:r>
            <w:proofErr w:type="spellEnd"/>
            <w:r w:rsidRPr="00C16C2C">
              <w:rPr>
                <w:rFonts w:ascii="Times New Roman" w:hAnsi="Times New Roman" w:cs="Times New Roman"/>
                <w:sz w:val="22"/>
                <w:szCs w:val="22"/>
              </w:rPr>
              <w:t xml:space="preserve"> </w:t>
            </w:r>
            <w:proofErr w:type="spellStart"/>
            <w:r w:rsidRPr="00E64EB2">
              <w:rPr>
                <w:rFonts w:ascii="Times New Roman" w:hAnsi="Times New Roman" w:cs="Times New Roman"/>
                <w:sz w:val="22"/>
                <w:szCs w:val="22"/>
              </w:rPr>
              <w:t>Diabetologica</w:t>
            </w:r>
            <w:proofErr w:type="spellEnd"/>
            <w:r w:rsidRPr="00E64EB2">
              <w:rPr>
                <w:rFonts w:ascii="Times New Roman" w:hAnsi="Times New Roman" w:cs="Times New Roman"/>
                <w:sz w:val="22"/>
                <w:szCs w:val="22"/>
              </w:rPr>
              <w:t xml:space="preserve"> </w:t>
            </w:r>
            <w:r w:rsidR="00E64EB2">
              <w:rPr>
                <w:rFonts w:ascii="Times New Roman" w:hAnsi="Times New Roman" w:cs="Times New Roman"/>
                <w:sz w:val="22"/>
                <w:szCs w:val="22"/>
              </w:rPr>
              <w:t>2014</w:t>
            </w:r>
            <w:proofErr w:type="gramStart"/>
            <w:r w:rsidR="00E64EB2" w:rsidRPr="00E64EB2">
              <w:rPr>
                <w:rFonts w:ascii="Times New Roman" w:hAnsi="Times New Roman" w:cs="Times New Roman"/>
                <w:sz w:val="22"/>
                <w:szCs w:val="22"/>
              </w:rPr>
              <w:t>;51</w:t>
            </w:r>
            <w:proofErr w:type="gramEnd"/>
            <w:r w:rsidR="00E64EB2" w:rsidRPr="00E64EB2">
              <w:rPr>
                <w:rFonts w:ascii="Times New Roman" w:hAnsi="Times New Roman" w:cs="Times New Roman"/>
                <w:sz w:val="22"/>
                <w:szCs w:val="22"/>
              </w:rPr>
              <w:t xml:space="preserve">(5):887-90. </w:t>
            </w:r>
            <w:r w:rsidRPr="00E64EB2">
              <w:rPr>
                <w:rFonts w:ascii="Times New Roman" w:hAnsi="Times New Roman" w:cs="Times New Roman"/>
                <w:sz w:val="22"/>
                <w:szCs w:val="22"/>
              </w:rPr>
              <w:t>[</w:t>
            </w:r>
            <w:proofErr w:type="spellStart"/>
            <w:r w:rsidRPr="00E64EB2">
              <w:rPr>
                <w:rFonts w:ascii="Times New Roman" w:hAnsi="Times New Roman" w:cs="Times New Roman"/>
                <w:sz w:val="22"/>
                <w:szCs w:val="22"/>
              </w:rPr>
              <w:t>Epub</w:t>
            </w:r>
            <w:proofErr w:type="spellEnd"/>
            <w:r w:rsidRPr="00E64EB2">
              <w:rPr>
                <w:rFonts w:ascii="Times New Roman" w:hAnsi="Times New Roman" w:cs="Times New Roman"/>
                <w:sz w:val="22"/>
                <w:szCs w:val="22"/>
              </w:rPr>
              <w:t xml:space="preserve"> ahead of publication 27 July 2014] </w:t>
            </w:r>
            <w:r w:rsidRPr="00E64EB2">
              <w:rPr>
                <w:rFonts w:ascii="Times New Roman" w:hAnsi="Times New Roman" w:cs="Times New Roman"/>
                <w:color w:val="444444"/>
                <w:sz w:val="22"/>
                <w:szCs w:val="22"/>
                <w:lang w:val="en"/>
              </w:rPr>
              <w:t>DOI: 10.1007/s00592-014-</w:t>
            </w:r>
            <w:r w:rsidRPr="00C16C2C">
              <w:rPr>
                <w:rFonts w:ascii="Times New Roman" w:hAnsi="Times New Roman" w:cs="Times New Roman"/>
                <w:color w:val="444444"/>
                <w:sz w:val="22"/>
                <w:szCs w:val="22"/>
                <w:lang w:val="en"/>
              </w:rPr>
              <w:t>0626-7</w:t>
            </w:r>
          </w:p>
        </w:tc>
        <w:tc>
          <w:tcPr>
            <w:tcW w:w="1843" w:type="dxa"/>
          </w:tcPr>
          <w:p w:rsidR="00CB5F19" w:rsidRPr="008E7FAA" w:rsidRDefault="00C16C2C" w:rsidP="00904674">
            <w:pPr>
              <w:rPr>
                <w:rFonts w:ascii="Times New Roman" w:hAnsi="Times New Roman" w:cs="Times New Roman"/>
              </w:rPr>
            </w:pPr>
            <w:r>
              <w:rPr>
                <w:rFonts w:ascii="Times New Roman" w:hAnsi="Times New Roman" w:cs="Times New Roman"/>
              </w:rPr>
              <w:t>Auckland</w:t>
            </w:r>
          </w:p>
        </w:tc>
      </w:tr>
      <w:tr w:rsidR="00284152" w:rsidRPr="008E7FAA" w:rsidTr="008E7FAA">
        <w:tc>
          <w:tcPr>
            <w:tcW w:w="709" w:type="dxa"/>
          </w:tcPr>
          <w:p w:rsidR="00284152" w:rsidRPr="008E7FAA" w:rsidRDefault="00990C9A" w:rsidP="00904674">
            <w:pPr>
              <w:spacing w:before="120" w:after="120"/>
              <w:rPr>
                <w:rFonts w:ascii="Times New Roman" w:hAnsi="Times New Roman" w:cs="Times New Roman"/>
              </w:rPr>
            </w:pPr>
            <w:r>
              <w:rPr>
                <w:rFonts w:ascii="Times New Roman" w:hAnsi="Times New Roman" w:cs="Times New Roman"/>
              </w:rPr>
              <w:t>2015</w:t>
            </w:r>
          </w:p>
        </w:tc>
        <w:tc>
          <w:tcPr>
            <w:tcW w:w="425" w:type="dxa"/>
          </w:tcPr>
          <w:p w:rsidR="00284152" w:rsidRPr="008E7FAA" w:rsidRDefault="00284152" w:rsidP="00904674">
            <w:pPr>
              <w:spacing w:before="120" w:after="120"/>
              <w:rPr>
                <w:rFonts w:ascii="Times New Roman" w:hAnsi="Times New Roman" w:cs="Times New Roman"/>
                <w:sz w:val="18"/>
                <w:szCs w:val="18"/>
              </w:rPr>
            </w:pPr>
            <w:r>
              <w:rPr>
                <w:rFonts w:ascii="Times New Roman" w:hAnsi="Times New Roman" w:cs="Times New Roman"/>
                <w:sz w:val="18"/>
                <w:szCs w:val="18"/>
              </w:rPr>
              <w:t>55</w:t>
            </w:r>
          </w:p>
        </w:tc>
        <w:tc>
          <w:tcPr>
            <w:tcW w:w="851" w:type="dxa"/>
          </w:tcPr>
          <w:p w:rsidR="00284152" w:rsidRDefault="00F22608" w:rsidP="00904674">
            <w:pPr>
              <w:spacing w:before="120" w:after="120"/>
              <w:rPr>
                <w:rFonts w:ascii="Times New Roman" w:hAnsi="Times New Roman" w:cs="Times New Roman"/>
              </w:rPr>
            </w:pPr>
            <w:r>
              <w:rPr>
                <w:rFonts w:ascii="Times New Roman" w:hAnsi="Times New Roman" w:cs="Times New Roman"/>
              </w:rPr>
              <w:t>Y</w:t>
            </w:r>
          </w:p>
        </w:tc>
        <w:tc>
          <w:tcPr>
            <w:tcW w:w="6237" w:type="dxa"/>
          </w:tcPr>
          <w:p w:rsidR="00284152" w:rsidRPr="00F22608" w:rsidRDefault="00F22608" w:rsidP="00F22608">
            <w:pPr>
              <w:rPr>
                <w:rFonts w:ascii="Times New Roman" w:hAnsi="Times New Roman" w:cs="Times New Roman"/>
                <w:b/>
                <w:bCs/>
              </w:rPr>
            </w:pPr>
            <w:r w:rsidRPr="00F22608">
              <w:rPr>
                <w:rFonts w:ascii="Times New Roman" w:hAnsi="Times New Roman" w:cs="Times New Roman"/>
              </w:rPr>
              <w:t xml:space="preserve">McCarthy FP, Moss-Morris R, </w:t>
            </w:r>
            <w:proofErr w:type="spellStart"/>
            <w:r w:rsidRPr="00F22608">
              <w:rPr>
                <w:rFonts w:ascii="Times New Roman" w:hAnsi="Times New Roman" w:cs="Times New Roman"/>
              </w:rPr>
              <w:t>Khashan</w:t>
            </w:r>
            <w:proofErr w:type="spellEnd"/>
            <w:r w:rsidRPr="00F22608">
              <w:rPr>
                <w:rFonts w:ascii="Times New Roman" w:hAnsi="Times New Roman" w:cs="Times New Roman"/>
              </w:rPr>
              <w:t xml:space="preserve"> AS , North RA, Baker PN, Dekker G, Poston L, McCowan LME, Walker JJ, Kenny LC, </w:t>
            </w:r>
            <w:proofErr w:type="spellStart"/>
            <w:r w:rsidRPr="00F22608">
              <w:rPr>
                <w:rFonts w:ascii="Times New Roman" w:hAnsi="Times New Roman" w:cs="Times New Roman"/>
              </w:rPr>
              <w:t>O’Donoghue</w:t>
            </w:r>
            <w:proofErr w:type="spellEnd"/>
            <w:r w:rsidRPr="00F22608">
              <w:rPr>
                <w:rFonts w:ascii="Times New Roman" w:hAnsi="Times New Roman" w:cs="Times New Roman"/>
              </w:rPr>
              <w:t xml:space="preserve"> K. Previous pregnancy loss has an adverse impact on distress and behaviour in subsequent pregnancy. BJOG 2015</w:t>
            </w:r>
            <w:r w:rsidRPr="00F22608">
              <w:rPr>
                <w:rFonts w:ascii="Times New Roman" w:hAnsi="Times New Roman" w:cs="Times New Roman"/>
                <w:lang w:val="en"/>
              </w:rPr>
              <w:t xml:space="preserve"> [</w:t>
            </w:r>
            <w:proofErr w:type="spellStart"/>
            <w:r w:rsidRPr="00F22608">
              <w:rPr>
                <w:rFonts w:ascii="Times New Roman" w:hAnsi="Times New Roman" w:cs="Times New Roman"/>
                <w:lang w:val="en"/>
              </w:rPr>
              <w:t>Epub</w:t>
            </w:r>
            <w:proofErr w:type="spellEnd"/>
            <w:r w:rsidRPr="00F22608">
              <w:rPr>
                <w:rFonts w:ascii="Times New Roman" w:hAnsi="Times New Roman" w:cs="Times New Roman"/>
                <w:lang w:val="en"/>
              </w:rPr>
              <w:t xml:space="preserve"> ahead of publication 6 Jan 2015] DOI: 10.1111/1471-0528.13233</w:t>
            </w:r>
            <w:r w:rsidRPr="00F22608">
              <w:rPr>
                <w:rFonts w:ascii="Times New Roman" w:hAnsi="Times New Roman" w:cs="Times New Roman"/>
                <w:color w:val="444444"/>
                <w:lang w:val="en"/>
              </w:rPr>
              <w:t>.</w:t>
            </w:r>
          </w:p>
        </w:tc>
        <w:tc>
          <w:tcPr>
            <w:tcW w:w="1843" w:type="dxa"/>
          </w:tcPr>
          <w:p w:rsidR="00284152" w:rsidRPr="008E7FAA" w:rsidRDefault="00284152" w:rsidP="00284152">
            <w:pPr>
              <w:rPr>
                <w:rFonts w:ascii="Times New Roman" w:hAnsi="Times New Roman" w:cs="Times New Roman"/>
              </w:rPr>
            </w:pPr>
            <w:proofErr w:type="spellStart"/>
            <w:r w:rsidRPr="008E7FAA">
              <w:rPr>
                <w:rFonts w:ascii="Times New Roman" w:hAnsi="Times New Roman" w:cs="Times New Roman"/>
              </w:rPr>
              <w:t>Akld</w:t>
            </w:r>
            <w:proofErr w:type="spellEnd"/>
            <w:r w:rsidRPr="008E7FAA">
              <w:rPr>
                <w:rFonts w:ascii="Times New Roman" w:hAnsi="Times New Roman" w:cs="Times New Roman"/>
              </w:rPr>
              <w:t xml:space="preserve"> </w:t>
            </w:r>
          </w:p>
          <w:p w:rsidR="00284152" w:rsidRPr="008E7FAA" w:rsidRDefault="00284152" w:rsidP="00284152">
            <w:pPr>
              <w:rPr>
                <w:rFonts w:ascii="Times New Roman" w:hAnsi="Times New Roman" w:cs="Times New Roman"/>
              </w:rPr>
            </w:pPr>
            <w:r w:rsidRPr="008E7FAA">
              <w:rPr>
                <w:rFonts w:ascii="Times New Roman" w:hAnsi="Times New Roman" w:cs="Times New Roman"/>
              </w:rPr>
              <w:t xml:space="preserve">Adel </w:t>
            </w:r>
          </w:p>
          <w:p w:rsidR="00284152" w:rsidRPr="008E7FAA" w:rsidRDefault="00284152" w:rsidP="00284152">
            <w:pPr>
              <w:rPr>
                <w:rFonts w:ascii="Times New Roman" w:hAnsi="Times New Roman" w:cs="Times New Roman"/>
              </w:rPr>
            </w:pPr>
            <w:r w:rsidRPr="008E7FAA">
              <w:rPr>
                <w:rFonts w:ascii="Times New Roman" w:hAnsi="Times New Roman" w:cs="Times New Roman"/>
              </w:rPr>
              <w:t>Cork</w:t>
            </w:r>
          </w:p>
          <w:p w:rsidR="00284152" w:rsidRPr="008E7FAA" w:rsidRDefault="00284152" w:rsidP="00284152">
            <w:pPr>
              <w:rPr>
                <w:rFonts w:ascii="Times New Roman" w:hAnsi="Times New Roman" w:cs="Times New Roman"/>
              </w:rPr>
            </w:pPr>
            <w:proofErr w:type="spellStart"/>
            <w:r w:rsidRPr="008E7FAA">
              <w:rPr>
                <w:rFonts w:ascii="Times New Roman" w:hAnsi="Times New Roman" w:cs="Times New Roman"/>
              </w:rPr>
              <w:t>Manch</w:t>
            </w:r>
            <w:proofErr w:type="spellEnd"/>
            <w:r w:rsidRPr="008E7FAA">
              <w:rPr>
                <w:rFonts w:ascii="Times New Roman" w:hAnsi="Times New Roman" w:cs="Times New Roman"/>
              </w:rPr>
              <w:t xml:space="preserve"> </w:t>
            </w:r>
          </w:p>
          <w:p w:rsidR="00284152" w:rsidRPr="008E7FAA" w:rsidRDefault="00284152" w:rsidP="00284152">
            <w:pPr>
              <w:rPr>
                <w:rFonts w:ascii="Times New Roman" w:hAnsi="Times New Roman" w:cs="Times New Roman"/>
              </w:rPr>
            </w:pPr>
            <w:r w:rsidRPr="008E7FAA">
              <w:rPr>
                <w:rFonts w:ascii="Times New Roman" w:hAnsi="Times New Roman" w:cs="Times New Roman"/>
              </w:rPr>
              <w:t xml:space="preserve">KCL </w:t>
            </w:r>
          </w:p>
          <w:p w:rsidR="00284152" w:rsidRDefault="00284152" w:rsidP="00284152">
            <w:pPr>
              <w:rPr>
                <w:rFonts w:ascii="Times New Roman" w:hAnsi="Times New Roman" w:cs="Times New Roman"/>
              </w:rPr>
            </w:pPr>
            <w:r w:rsidRPr="008E7FAA">
              <w:rPr>
                <w:rFonts w:ascii="Times New Roman" w:hAnsi="Times New Roman" w:cs="Times New Roman"/>
              </w:rPr>
              <w:t>Leeds</w:t>
            </w:r>
          </w:p>
        </w:tc>
      </w:tr>
      <w:tr w:rsidR="002A245E" w:rsidRPr="008E7FAA" w:rsidTr="002A245E">
        <w:tc>
          <w:tcPr>
            <w:tcW w:w="709" w:type="dxa"/>
          </w:tcPr>
          <w:p w:rsidR="002A245E" w:rsidRPr="008E7FAA" w:rsidRDefault="00990C9A" w:rsidP="002A245E">
            <w:pPr>
              <w:spacing w:before="120" w:after="120"/>
              <w:rPr>
                <w:rFonts w:ascii="Times New Roman" w:hAnsi="Times New Roman" w:cs="Times New Roman"/>
              </w:rPr>
            </w:pPr>
            <w:r>
              <w:rPr>
                <w:rFonts w:ascii="Times New Roman" w:hAnsi="Times New Roman" w:cs="Times New Roman"/>
              </w:rPr>
              <w:t>2015</w:t>
            </w:r>
          </w:p>
        </w:tc>
        <w:tc>
          <w:tcPr>
            <w:tcW w:w="425" w:type="dxa"/>
          </w:tcPr>
          <w:p w:rsidR="002A245E" w:rsidRPr="008E7FAA" w:rsidRDefault="002A245E" w:rsidP="002A245E">
            <w:pPr>
              <w:spacing w:before="120" w:after="120"/>
              <w:rPr>
                <w:rFonts w:ascii="Times New Roman" w:hAnsi="Times New Roman" w:cs="Times New Roman"/>
                <w:sz w:val="18"/>
                <w:szCs w:val="18"/>
              </w:rPr>
            </w:pPr>
            <w:r>
              <w:rPr>
                <w:rFonts w:ascii="Times New Roman" w:hAnsi="Times New Roman" w:cs="Times New Roman"/>
                <w:sz w:val="18"/>
                <w:szCs w:val="18"/>
              </w:rPr>
              <w:t>56</w:t>
            </w:r>
          </w:p>
        </w:tc>
        <w:tc>
          <w:tcPr>
            <w:tcW w:w="851" w:type="dxa"/>
          </w:tcPr>
          <w:p w:rsidR="002A245E" w:rsidRPr="008E7FAA" w:rsidRDefault="002A245E" w:rsidP="002A245E">
            <w:pPr>
              <w:spacing w:before="120" w:after="120"/>
              <w:rPr>
                <w:rFonts w:ascii="Times New Roman" w:hAnsi="Times New Roman" w:cs="Times New Roman"/>
              </w:rPr>
            </w:pPr>
            <w:r w:rsidRPr="008E7FAA">
              <w:rPr>
                <w:rFonts w:ascii="Times New Roman" w:hAnsi="Times New Roman" w:cs="Times New Roman"/>
              </w:rPr>
              <w:t>Y</w:t>
            </w:r>
          </w:p>
        </w:tc>
        <w:tc>
          <w:tcPr>
            <w:tcW w:w="6237" w:type="dxa"/>
          </w:tcPr>
          <w:p w:rsidR="002A245E" w:rsidRPr="008E7FAA" w:rsidRDefault="002A245E" w:rsidP="00990C9A">
            <w:pPr>
              <w:pStyle w:val="CommentText"/>
              <w:rPr>
                <w:rFonts w:ascii="Times New Roman" w:hAnsi="Times New Roman" w:cs="Times New Roman"/>
                <w:sz w:val="22"/>
                <w:szCs w:val="22"/>
              </w:rPr>
            </w:pPr>
            <w:r w:rsidRPr="008E7FAA">
              <w:rPr>
                <w:rFonts w:ascii="Times New Roman" w:hAnsi="Times New Roman" w:cs="Times New Roman"/>
                <w:sz w:val="22"/>
                <w:szCs w:val="22"/>
              </w:rPr>
              <w:t>O’Keeffe, L, Kearney PM</w:t>
            </w:r>
            <w:r w:rsidR="004125D2">
              <w:rPr>
                <w:rFonts w:ascii="Times New Roman" w:hAnsi="Times New Roman" w:cs="Times New Roman"/>
                <w:sz w:val="22"/>
                <w:szCs w:val="22"/>
              </w:rPr>
              <w:t>,</w:t>
            </w:r>
            <w:r w:rsidRPr="008E7FAA">
              <w:rPr>
                <w:rFonts w:ascii="Times New Roman" w:hAnsi="Times New Roman" w:cs="Times New Roman"/>
                <w:sz w:val="22"/>
                <w:szCs w:val="22"/>
              </w:rPr>
              <w:t xml:space="preserve"> McCarthy FP</w:t>
            </w:r>
            <w:r w:rsidR="004125D2">
              <w:rPr>
                <w:rFonts w:ascii="Times New Roman" w:hAnsi="Times New Roman" w:cs="Times New Roman"/>
                <w:sz w:val="22"/>
                <w:szCs w:val="22"/>
              </w:rPr>
              <w:t>,</w:t>
            </w:r>
            <w:r w:rsidRPr="008E7FAA">
              <w:rPr>
                <w:rFonts w:ascii="Times New Roman" w:hAnsi="Times New Roman" w:cs="Times New Roman"/>
                <w:sz w:val="22"/>
                <w:szCs w:val="22"/>
              </w:rPr>
              <w:t xml:space="preserve"> </w:t>
            </w:r>
            <w:proofErr w:type="spellStart"/>
            <w:r w:rsidRPr="008E7FAA">
              <w:rPr>
                <w:rFonts w:ascii="Times New Roman" w:hAnsi="Times New Roman" w:cs="Times New Roman"/>
                <w:sz w:val="22"/>
                <w:szCs w:val="22"/>
              </w:rPr>
              <w:t>Khashan</w:t>
            </w:r>
            <w:proofErr w:type="spellEnd"/>
            <w:r w:rsidRPr="008E7FAA">
              <w:rPr>
                <w:rFonts w:ascii="Times New Roman" w:hAnsi="Times New Roman" w:cs="Times New Roman"/>
                <w:sz w:val="22"/>
                <w:szCs w:val="22"/>
              </w:rPr>
              <w:t xml:space="preserve"> AS</w:t>
            </w:r>
            <w:r w:rsidR="004125D2">
              <w:rPr>
                <w:rFonts w:ascii="Times New Roman" w:hAnsi="Times New Roman" w:cs="Times New Roman"/>
                <w:sz w:val="22"/>
                <w:szCs w:val="22"/>
              </w:rPr>
              <w:t>,</w:t>
            </w:r>
            <w:r w:rsidRPr="008E7FAA">
              <w:rPr>
                <w:rFonts w:ascii="Times New Roman" w:hAnsi="Times New Roman" w:cs="Times New Roman"/>
                <w:sz w:val="22"/>
                <w:szCs w:val="22"/>
              </w:rPr>
              <w:t xml:space="preserve"> Greene RA</w:t>
            </w:r>
            <w:r w:rsidR="004125D2">
              <w:rPr>
                <w:rFonts w:ascii="Times New Roman" w:hAnsi="Times New Roman" w:cs="Times New Roman"/>
                <w:sz w:val="22"/>
                <w:szCs w:val="22"/>
              </w:rPr>
              <w:t>,</w:t>
            </w:r>
            <w:r w:rsidRPr="008E7FAA">
              <w:rPr>
                <w:rFonts w:ascii="Times New Roman" w:hAnsi="Times New Roman" w:cs="Times New Roman"/>
                <w:sz w:val="22"/>
                <w:szCs w:val="22"/>
              </w:rPr>
              <w:t xml:space="preserve"> North RA, Poston L, McCowan LM, Baker PN, Gus A Dekker GA, Walker JJ, Taylor R, Kenny LC. Prevalence and predictors of alcohol use during pregnancy: findings from international multi-</w:t>
            </w:r>
            <w:proofErr w:type="spellStart"/>
            <w:r w:rsidRPr="008E7FAA">
              <w:rPr>
                <w:rFonts w:ascii="Times New Roman" w:hAnsi="Times New Roman" w:cs="Times New Roman"/>
                <w:sz w:val="22"/>
                <w:szCs w:val="22"/>
              </w:rPr>
              <w:lastRenderedPageBreak/>
              <w:t>center</w:t>
            </w:r>
            <w:proofErr w:type="spellEnd"/>
            <w:r w:rsidRPr="008E7FAA">
              <w:rPr>
                <w:rFonts w:ascii="Times New Roman" w:hAnsi="Times New Roman" w:cs="Times New Roman"/>
                <w:sz w:val="22"/>
                <w:szCs w:val="22"/>
              </w:rPr>
              <w:t xml:space="preserve"> cohort studies</w:t>
            </w:r>
            <w:r w:rsidRPr="00674C5F">
              <w:rPr>
                <w:rFonts w:ascii="Times New Roman" w:hAnsi="Times New Roman" w:cs="Times New Roman"/>
                <w:color w:val="FF0000"/>
                <w:sz w:val="22"/>
                <w:szCs w:val="22"/>
              </w:rPr>
              <w:t xml:space="preserve">. </w:t>
            </w:r>
            <w:r w:rsidRPr="002A245E">
              <w:rPr>
                <w:rFonts w:ascii="Times New Roman" w:hAnsi="Times New Roman" w:cs="Times New Roman"/>
                <w:sz w:val="22"/>
                <w:szCs w:val="22"/>
              </w:rPr>
              <w:t xml:space="preserve">BMJ </w:t>
            </w:r>
            <w:r w:rsidRPr="00990C9A">
              <w:rPr>
                <w:rFonts w:ascii="Times New Roman" w:hAnsi="Times New Roman" w:cs="Times New Roman"/>
                <w:sz w:val="22"/>
                <w:szCs w:val="22"/>
              </w:rPr>
              <w:t xml:space="preserve">Open </w:t>
            </w:r>
            <w:r w:rsidR="00990C9A" w:rsidRPr="00990C9A">
              <w:rPr>
                <w:rFonts w:ascii="Times New Roman" w:hAnsi="Times New Roman" w:cs="Times New Roman"/>
                <w:sz w:val="22"/>
                <w:szCs w:val="22"/>
              </w:rPr>
              <w:t>2015:5: e006323.</w:t>
            </w:r>
          </w:p>
        </w:tc>
        <w:tc>
          <w:tcPr>
            <w:tcW w:w="1843" w:type="dxa"/>
          </w:tcPr>
          <w:p w:rsidR="002A245E" w:rsidRPr="008E7FAA" w:rsidRDefault="002A245E" w:rsidP="002A245E">
            <w:pPr>
              <w:rPr>
                <w:rFonts w:ascii="Times New Roman" w:hAnsi="Times New Roman" w:cs="Times New Roman"/>
              </w:rPr>
            </w:pPr>
            <w:proofErr w:type="spellStart"/>
            <w:r w:rsidRPr="008E7FAA">
              <w:rPr>
                <w:rFonts w:ascii="Times New Roman" w:hAnsi="Times New Roman" w:cs="Times New Roman"/>
              </w:rPr>
              <w:lastRenderedPageBreak/>
              <w:t>Akld</w:t>
            </w:r>
            <w:proofErr w:type="spellEnd"/>
            <w:r w:rsidRPr="008E7FAA">
              <w:rPr>
                <w:rFonts w:ascii="Times New Roman" w:hAnsi="Times New Roman" w:cs="Times New Roman"/>
              </w:rPr>
              <w:t xml:space="preserve"> </w:t>
            </w:r>
          </w:p>
          <w:p w:rsidR="002A245E" w:rsidRPr="008E7FAA" w:rsidRDefault="002A245E" w:rsidP="002A245E">
            <w:pPr>
              <w:rPr>
                <w:rFonts w:ascii="Times New Roman" w:hAnsi="Times New Roman" w:cs="Times New Roman"/>
              </w:rPr>
            </w:pPr>
            <w:r w:rsidRPr="008E7FAA">
              <w:rPr>
                <w:rFonts w:ascii="Times New Roman" w:hAnsi="Times New Roman" w:cs="Times New Roman"/>
              </w:rPr>
              <w:t xml:space="preserve">Adel </w:t>
            </w:r>
          </w:p>
          <w:p w:rsidR="002A245E" w:rsidRPr="008E7FAA" w:rsidRDefault="002A245E" w:rsidP="002A245E">
            <w:pPr>
              <w:rPr>
                <w:rFonts w:ascii="Times New Roman" w:hAnsi="Times New Roman" w:cs="Times New Roman"/>
              </w:rPr>
            </w:pPr>
            <w:r w:rsidRPr="008E7FAA">
              <w:rPr>
                <w:rFonts w:ascii="Times New Roman" w:hAnsi="Times New Roman" w:cs="Times New Roman"/>
              </w:rPr>
              <w:t>Cork</w:t>
            </w:r>
          </w:p>
          <w:p w:rsidR="002A245E" w:rsidRPr="008E7FAA" w:rsidRDefault="002A245E" w:rsidP="002A245E">
            <w:pPr>
              <w:rPr>
                <w:rFonts w:ascii="Times New Roman" w:hAnsi="Times New Roman" w:cs="Times New Roman"/>
              </w:rPr>
            </w:pPr>
            <w:proofErr w:type="spellStart"/>
            <w:r w:rsidRPr="008E7FAA">
              <w:rPr>
                <w:rFonts w:ascii="Times New Roman" w:hAnsi="Times New Roman" w:cs="Times New Roman"/>
              </w:rPr>
              <w:t>Manch</w:t>
            </w:r>
            <w:proofErr w:type="spellEnd"/>
            <w:r w:rsidRPr="008E7FAA">
              <w:rPr>
                <w:rFonts w:ascii="Times New Roman" w:hAnsi="Times New Roman" w:cs="Times New Roman"/>
              </w:rPr>
              <w:t xml:space="preserve"> </w:t>
            </w:r>
          </w:p>
          <w:p w:rsidR="002A245E" w:rsidRPr="008E7FAA" w:rsidRDefault="002A245E" w:rsidP="002A245E">
            <w:pPr>
              <w:rPr>
                <w:rFonts w:ascii="Times New Roman" w:hAnsi="Times New Roman" w:cs="Times New Roman"/>
              </w:rPr>
            </w:pPr>
            <w:r w:rsidRPr="008E7FAA">
              <w:rPr>
                <w:rFonts w:ascii="Times New Roman" w:hAnsi="Times New Roman" w:cs="Times New Roman"/>
              </w:rPr>
              <w:lastRenderedPageBreak/>
              <w:t xml:space="preserve">KCL </w:t>
            </w:r>
          </w:p>
          <w:p w:rsidR="002A245E" w:rsidRPr="008E7FAA" w:rsidRDefault="002A245E" w:rsidP="002A245E">
            <w:pPr>
              <w:rPr>
                <w:rFonts w:ascii="Times New Roman" w:hAnsi="Times New Roman" w:cs="Times New Roman"/>
              </w:rPr>
            </w:pPr>
            <w:r w:rsidRPr="008E7FAA">
              <w:rPr>
                <w:rFonts w:ascii="Times New Roman" w:hAnsi="Times New Roman" w:cs="Times New Roman"/>
              </w:rPr>
              <w:t>Leeds</w:t>
            </w:r>
          </w:p>
        </w:tc>
      </w:tr>
      <w:tr w:rsidR="00722D58" w:rsidRPr="008E7FAA" w:rsidTr="00F22608">
        <w:tc>
          <w:tcPr>
            <w:tcW w:w="709" w:type="dxa"/>
          </w:tcPr>
          <w:p w:rsidR="00722D58" w:rsidRPr="008E7FAA" w:rsidRDefault="00722D58" w:rsidP="00722D58">
            <w:pPr>
              <w:spacing w:before="120" w:after="120"/>
              <w:rPr>
                <w:rFonts w:ascii="Times New Roman" w:hAnsi="Times New Roman" w:cs="Times New Roman"/>
              </w:rPr>
            </w:pPr>
            <w:r w:rsidRPr="008E7FAA">
              <w:rPr>
                <w:rFonts w:ascii="Times New Roman" w:hAnsi="Times New Roman" w:cs="Times New Roman"/>
              </w:rPr>
              <w:lastRenderedPageBreak/>
              <w:t>201</w:t>
            </w:r>
            <w:r>
              <w:rPr>
                <w:rFonts w:ascii="Times New Roman" w:hAnsi="Times New Roman" w:cs="Times New Roman"/>
              </w:rPr>
              <w:t>5</w:t>
            </w:r>
          </w:p>
        </w:tc>
        <w:tc>
          <w:tcPr>
            <w:tcW w:w="425" w:type="dxa"/>
          </w:tcPr>
          <w:p w:rsidR="00722D58" w:rsidRPr="008E7FAA" w:rsidRDefault="00722D58" w:rsidP="00F22608">
            <w:pPr>
              <w:spacing w:before="120" w:after="120"/>
              <w:rPr>
                <w:rFonts w:ascii="Times New Roman" w:hAnsi="Times New Roman" w:cs="Times New Roman"/>
                <w:sz w:val="18"/>
                <w:szCs w:val="18"/>
              </w:rPr>
            </w:pPr>
            <w:r>
              <w:rPr>
                <w:rFonts w:ascii="Times New Roman" w:hAnsi="Times New Roman" w:cs="Times New Roman"/>
                <w:sz w:val="18"/>
                <w:szCs w:val="18"/>
              </w:rPr>
              <w:t>57</w:t>
            </w:r>
          </w:p>
        </w:tc>
        <w:tc>
          <w:tcPr>
            <w:tcW w:w="851" w:type="dxa"/>
          </w:tcPr>
          <w:p w:rsidR="00722D58" w:rsidRPr="008E7FAA" w:rsidRDefault="00722D58" w:rsidP="00F22608">
            <w:pPr>
              <w:spacing w:before="120" w:after="120"/>
              <w:rPr>
                <w:rFonts w:ascii="Times New Roman" w:hAnsi="Times New Roman" w:cs="Times New Roman"/>
              </w:rPr>
            </w:pPr>
            <w:r>
              <w:rPr>
                <w:rFonts w:ascii="Times New Roman" w:hAnsi="Times New Roman" w:cs="Times New Roman"/>
              </w:rPr>
              <w:t>N</w:t>
            </w:r>
          </w:p>
        </w:tc>
        <w:tc>
          <w:tcPr>
            <w:tcW w:w="6237" w:type="dxa"/>
          </w:tcPr>
          <w:p w:rsidR="00722D58" w:rsidRDefault="00722D58" w:rsidP="00F22608">
            <w:pPr>
              <w:autoSpaceDE w:val="0"/>
              <w:autoSpaceDN w:val="0"/>
              <w:adjustRightInd w:val="0"/>
              <w:rPr>
                <w:rFonts w:ascii="Times New Roman" w:hAnsi="Times New Roman" w:cs="Times New Roman"/>
                <w:lang w:val="en"/>
              </w:rPr>
            </w:pPr>
            <w:r w:rsidRPr="002A245E">
              <w:rPr>
                <w:rFonts w:ascii="Times New Roman" w:hAnsi="Times New Roman" w:cs="Times New Roman"/>
                <w:lang w:val="en"/>
              </w:rPr>
              <w:t xml:space="preserve">Mistry HD, Gill CA, </w:t>
            </w:r>
            <w:proofErr w:type="spellStart"/>
            <w:r w:rsidRPr="002A245E">
              <w:rPr>
                <w:rFonts w:ascii="Times New Roman" w:hAnsi="Times New Roman" w:cs="Times New Roman"/>
                <w:lang w:val="en"/>
              </w:rPr>
              <w:t>Kurlak</w:t>
            </w:r>
            <w:proofErr w:type="spellEnd"/>
            <w:r w:rsidRPr="002A245E">
              <w:rPr>
                <w:rFonts w:ascii="Times New Roman" w:hAnsi="Times New Roman" w:cs="Times New Roman"/>
                <w:lang w:val="en"/>
              </w:rPr>
              <w:t xml:space="preserve"> LO, Seed PT, </w:t>
            </w:r>
            <w:proofErr w:type="spellStart"/>
            <w:r w:rsidRPr="002A245E">
              <w:rPr>
                <w:rFonts w:ascii="Times New Roman" w:hAnsi="Times New Roman" w:cs="Times New Roman"/>
                <w:lang w:val="en"/>
              </w:rPr>
              <w:t>He</w:t>
            </w:r>
            <w:r>
              <w:rPr>
                <w:rFonts w:ascii="Times New Roman" w:hAnsi="Times New Roman" w:cs="Times New Roman"/>
                <w:lang w:val="en"/>
              </w:rPr>
              <w:t>sketh</w:t>
            </w:r>
            <w:proofErr w:type="spellEnd"/>
            <w:r>
              <w:rPr>
                <w:rFonts w:ascii="Times New Roman" w:hAnsi="Times New Roman" w:cs="Times New Roman"/>
                <w:lang w:val="en"/>
              </w:rPr>
              <w:t xml:space="preserve"> JE, </w:t>
            </w:r>
            <w:proofErr w:type="spellStart"/>
            <w:r>
              <w:rPr>
                <w:rFonts w:ascii="Times New Roman" w:hAnsi="Times New Roman" w:cs="Times New Roman"/>
                <w:lang w:val="en"/>
              </w:rPr>
              <w:t>Meplan</w:t>
            </w:r>
            <w:proofErr w:type="spellEnd"/>
            <w:r>
              <w:rPr>
                <w:rFonts w:ascii="Times New Roman" w:hAnsi="Times New Roman" w:cs="Times New Roman"/>
                <w:lang w:val="en"/>
              </w:rPr>
              <w:t xml:space="preserve"> C, </w:t>
            </w:r>
            <w:proofErr w:type="spellStart"/>
            <w:r>
              <w:rPr>
                <w:rFonts w:ascii="Times New Roman" w:hAnsi="Times New Roman" w:cs="Times New Roman"/>
                <w:lang w:val="en"/>
              </w:rPr>
              <w:t>Schomburg</w:t>
            </w:r>
            <w:proofErr w:type="spellEnd"/>
            <w:r>
              <w:rPr>
                <w:rFonts w:ascii="Times New Roman" w:hAnsi="Times New Roman" w:cs="Times New Roman"/>
                <w:lang w:val="en"/>
              </w:rPr>
              <w:t xml:space="preserve"> L, Chappell LC, Morgan L, </w:t>
            </w:r>
            <w:proofErr w:type="gramStart"/>
            <w:r>
              <w:rPr>
                <w:rFonts w:ascii="Times New Roman" w:hAnsi="Times New Roman" w:cs="Times New Roman"/>
                <w:lang w:val="en"/>
              </w:rPr>
              <w:t>Poston</w:t>
            </w:r>
            <w:proofErr w:type="gramEnd"/>
            <w:r>
              <w:rPr>
                <w:rFonts w:ascii="Times New Roman" w:hAnsi="Times New Roman" w:cs="Times New Roman"/>
                <w:lang w:val="en"/>
              </w:rPr>
              <w:t xml:space="preserve"> L.</w:t>
            </w:r>
            <w:r w:rsidRPr="002A245E">
              <w:rPr>
                <w:rFonts w:ascii="Times New Roman" w:hAnsi="Times New Roman" w:cs="Times New Roman"/>
                <w:lang w:val="en"/>
              </w:rPr>
              <w:t xml:space="preserve"> Association between maternal micronutrient status, oxidative stress and common genetic variants in antioxidant enzymes at 15 weeks' gestation in nulliparous women who subsequently develop pre-eclampsia.</w:t>
            </w:r>
            <w:r>
              <w:rPr>
                <w:rFonts w:ascii="Times New Roman" w:hAnsi="Times New Roman" w:cs="Times New Roman"/>
                <w:lang w:val="en"/>
              </w:rPr>
              <w:t xml:space="preserve"> Free Radical Biology &amp; Medicine, 2015; 78:147-155. </w:t>
            </w:r>
          </w:p>
          <w:p w:rsidR="00722D58" w:rsidRPr="002A245E" w:rsidRDefault="00722D58" w:rsidP="00F22608">
            <w:pPr>
              <w:autoSpaceDE w:val="0"/>
              <w:autoSpaceDN w:val="0"/>
              <w:adjustRightInd w:val="0"/>
              <w:rPr>
                <w:rFonts w:ascii="Times New Roman" w:hAnsi="Times New Roman" w:cs="Times New Roman"/>
                <w:i/>
                <w:iCs/>
              </w:rPr>
            </w:pPr>
            <w:r w:rsidRPr="002A245E">
              <w:rPr>
                <w:rFonts w:ascii="Times New Roman" w:hAnsi="Times New Roman" w:cs="Times New Roman"/>
                <w:color w:val="444444"/>
                <w:lang w:val="en"/>
              </w:rPr>
              <w:t>DOI: 10.1016/j.freeradbiomed.2014.10.580</w:t>
            </w:r>
          </w:p>
        </w:tc>
        <w:tc>
          <w:tcPr>
            <w:tcW w:w="1843" w:type="dxa"/>
          </w:tcPr>
          <w:p w:rsidR="00722D58" w:rsidRPr="008E7FAA" w:rsidRDefault="00722D58" w:rsidP="00F22608">
            <w:pPr>
              <w:rPr>
                <w:rFonts w:ascii="Times New Roman" w:hAnsi="Times New Roman" w:cs="Times New Roman"/>
              </w:rPr>
            </w:pPr>
            <w:proofErr w:type="spellStart"/>
            <w:r w:rsidRPr="008E7FAA">
              <w:rPr>
                <w:rFonts w:ascii="Times New Roman" w:hAnsi="Times New Roman" w:cs="Times New Roman"/>
              </w:rPr>
              <w:t>Akld</w:t>
            </w:r>
            <w:proofErr w:type="spellEnd"/>
            <w:r w:rsidRPr="008E7FAA">
              <w:rPr>
                <w:rFonts w:ascii="Times New Roman" w:hAnsi="Times New Roman" w:cs="Times New Roman"/>
              </w:rPr>
              <w:t xml:space="preserve"> </w:t>
            </w:r>
          </w:p>
          <w:p w:rsidR="00722D58" w:rsidRPr="008E7FAA" w:rsidRDefault="00722D58" w:rsidP="00F22608">
            <w:pPr>
              <w:rPr>
                <w:rFonts w:ascii="Times New Roman" w:hAnsi="Times New Roman" w:cs="Times New Roman"/>
              </w:rPr>
            </w:pPr>
            <w:r w:rsidRPr="008E7FAA">
              <w:rPr>
                <w:rFonts w:ascii="Times New Roman" w:hAnsi="Times New Roman" w:cs="Times New Roman"/>
              </w:rPr>
              <w:t xml:space="preserve">Adel </w:t>
            </w:r>
          </w:p>
          <w:p w:rsidR="00722D58" w:rsidRPr="008E7FAA" w:rsidRDefault="00722D58" w:rsidP="00F22608">
            <w:pPr>
              <w:rPr>
                <w:rFonts w:ascii="Times New Roman" w:hAnsi="Times New Roman" w:cs="Times New Roman"/>
              </w:rPr>
            </w:pPr>
            <w:r w:rsidRPr="008E7FAA">
              <w:rPr>
                <w:rFonts w:ascii="Times New Roman" w:hAnsi="Times New Roman" w:cs="Times New Roman"/>
              </w:rPr>
              <w:t>Cork</w:t>
            </w:r>
          </w:p>
          <w:p w:rsidR="00722D58" w:rsidRPr="008E7FAA" w:rsidRDefault="00722D58" w:rsidP="00F22608">
            <w:pPr>
              <w:rPr>
                <w:rFonts w:ascii="Times New Roman" w:hAnsi="Times New Roman" w:cs="Times New Roman"/>
              </w:rPr>
            </w:pPr>
            <w:proofErr w:type="spellStart"/>
            <w:r w:rsidRPr="008E7FAA">
              <w:rPr>
                <w:rFonts w:ascii="Times New Roman" w:hAnsi="Times New Roman" w:cs="Times New Roman"/>
              </w:rPr>
              <w:t>Manch</w:t>
            </w:r>
            <w:proofErr w:type="spellEnd"/>
            <w:r w:rsidRPr="008E7FAA">
              <w:rPr>
                <w:rFonts w:ascii="Times New Roman" w:hAnsi="Times New Roman" w:cs="Times New Roman"/>
              </w:rPr>
              <w:t xml:space="preserve"> </w:t>
            </w:r>
          </w:p>
          <w:p w:rsidR="00722D58" w:rsidRPr="008E7FAA" w:rsidRDefault="00722D58" w:rsidP="00F22608">
            <w:pPr>
              <w:rPr>
                <w:rFonts w:ascii="Times New Roman" w:hAnsi="Times New Roman" w:cs="Times New Roman"/>
              </w:rPr>
            </w:pPr>
            <w:r w:rsidRPr="008E7FAA">
              <w:rPr>
                <w:rFonts w:ascii="Times New Roman" w:hAnsi="Times New Roman" w:cs="Times New Roman"/>
              </w:rPr>
              <w:t xml:space="preserve">KCL </w:t>
            </w:r>
          </w:p>
          <w:p w:rsidR="00722D58" w:rsidRPr="008E7FAA" w:rsidRDefault="00722D58" w:rsidP="00F22608">
            <w:pPr>
              <w:rPr>
                <w:rFonts w:ascii="Times New Roman" w:hAnsi="Times New Roman" w:cs="Times New Roman"/>
              </w:rPr>
            </w:pPr>
            <w:r w:rsidRPr="008E7FAA">
              <w:rPr>
                <w:rFonts w:ascii="Times New Roman" w:hAnsi="Times New Roman" w:cs="Times New Roman"/>
              </w:rPr>
              <w:t>Leeds</w:t>
            </w:r>
          </w:p>
        </w:tc>
      </w:tr>
      <w:tr w:rsidR="00087B42" w:rsidRPr="008E7FAA" w:rsidTr="00F22608">
        <w:tc>
          <w:tcPr>
            <w:tcW w:w="709" w:type="dxa"/>
          </w:tcPr>
          <w:p w:rsidR="00087B42" w:rsidRPr="008E7FAA" w:rsidRDefault="00087B42" w:rsidP="00F22608">
            <w:pPr>
              <w:spacing w:before="120" w:after="120"/>
              <w:rPr>
                <w:rFonts w:ascii="Times New Roman" w:hAnsi="Times New Roman" w:cs="Times New Roman"/>
              </w:rPr>
            </w:pPr>
            <w:r>
              <w:rPr>
                <w:rFonts w:ascii="Times New Roman" w:hAnsi="Times New Roman" w:cs="Times New Roman"/>
              </w:rPr>
              <w:t>2015</w:t>
            </w:r>
          </w:p>
        </w:tc>
        <w:tc>
          <w:tcPr>
            <w:tcW w:w="425" w:type="dxa"/>
          </w:tcPr>
          <w:p w:rsidR="00087B42" w:rsidRPr="008E7FAA" w:rsidRDefault="00087B42" w:rsidP="00F22608">
            <w:pPr>
              <w:spacing w:before="120" w:after="120"/>
              <w:rPr>
                <w:rFonts w:ascii="Times New Roman" w:hAnsi="Times New Roman" w:cs="Times New Roman"/>
                <w:sz w:val="18"/>
                <w:szCs w:val="18"/>
              </w:rPr>
            </w:pPr>
            <w:r>
              <w:rPr>
                <w:rFonts w:ascii="Times New Roman" w:hAnsi="Times New Roman" w:cs="Times New Roman"/>
                <w:sz w:val="18"/>
                <w:szCs w:val="18"/>
              </w:rPr>
              <w:t>58</w:t>
            </w:r>
          </w:p>
        </w:tc>
        <w:tc>
          <w:tcPr>
            <w:tcW w:w="851" w:type="dxa"/>
          </w:tcPr>
          <w:p w:rsidR="00087B42" w:rsidRPr="008E7FAA" w:rsidRDefault="00087B42" w:rsidP="00F22608">
            <w:pPr>
              <w:spacing w:before="120" w:after="120"/>
              <w:rPr>
                <w:rFonts w:ascii="Times New Roman" w:hAnsi="Times New Roman" w:cs="Times New Roman"/>
              </w:rPr>
            </w:pPr>
            <w:r>
              <w:rPr>
                <w:rFonts w:ascii="Times New Roman" w:hAnsi="Times New Roman" w:cs="Times New Roman"/>
              </w:rPr>
              <w:t>N</w:t>
            </w:r>
          </w:p>
        </w:tc>
        <w:tc>
          <w:tcPr>
            <w:tcW w:w="6237" w:type="dxa"/>
          </w:tcPr>
          <w:p w:rsidR="00087B42" w:rsidRPr="00722D58" w:rsidRDefault="00087B42" w:rsidP="00F22608">
            <w:pPr>
              <w:spacing w:before="100" w:beforeAutospacing="1" w:after="100" w:afterAutospacing="1"/>
              <w:rPr>
                <w:rFonts w:ascii="Times New Roman" w:eastAsia="Times New Roman" w:hAnsi="Times New Roman" w:cs="Times New Roman"/>
                <w:lang w:val="en"/>
              </w:rPr>
            </w:pPr>
            <w:r w:rsidRPr="004F3335">
              <w:rPr>
                <w:rFonts w:ascii="Times New Roman" w:eastAsia="Times New Roman" w:hAnsi="Times New Roman" w:cs="Times New Roman"/>
                <w:lang w:val="en"/>
              </w:rPr>
              <w:t xml:space="preserve">Chappell LC, Seed PT, Myers J, </w:t>
            </w:r>
            <w:r w:rsidRPr="00E64EB2">
              <w:rPr>
                <w:rFonts w:ascii="Times New Roman" w:eastAsia="Times New Roman" w:hAnsi="Times New Roman" w:cs="Times New Roman"/>
                <w:lang w:val="en"/>
              </w:rPr>
              <w:t>Taylor RS,</w:t>
            </w:r>
            <w:r w:rsidRPr="004F3335">
              <w:rPr>
                <w:rFonts w:ascii="Times New Roman" w:eastAsia="Times New Roman" w:hAnsi="Times New Roman" w:cs="Times New Roman"/>
                <w:lang w:val="en"/>
              </w:rPr>
              <w:t xml:space="preserve"> Kenny LC, Dekker GA, Walker JJ, McCowan LM, North RA, Poston L</w:t>
            </w:r>
            <w:r w:rsidRPr="00722D58">
              <w:rPr>
                <w:rFonts w:ascii="Times New Roman" w:eastAsia="Times New Roman" w:hAnsi="Times New Roman" w:cs="Times New Roman"/>
                <w:lang w:val="en"/>
              </w:rPr>
              <w:t xml:space="preserve">. </w:t>
            </w:r>
            <w:r w:rsidRPr="00722D58">
              <w:rPr>
                <w:rStyle w:val="data-value"/>
                <w:rFonts w:ascii="Times New Roman" w:hAnsi="Times New Roman" w:cs="Times New Roman"/>
                <w:lang w:val="en"/>
              </w:rPr>
              <w:t>Exploration and confirmation of factors associated with uncomplicated pregnancy in nulliparous women: prospective cohort study.</w:t>
            </w:r>
            <w:r w:rsidRPr="00722D58">
              <w:rPr>
                <w:rFonts w:ascii="Times New Roman" w:eastAsia="Times New Roman" w:hAnsi="Times New Roman" w:cs="Times New Roman"/>
                <w:lang w:val="en"/>
              </w:rPr>
              <w:t xml:space="preserve"> </w:t>
            </w:r>
            <w:r w:rsidRPr="004F3335">
              <w:rPr>
                <w:rFonts w:ascii="Times New Roman" w:eastAsia="Times New Roman" w:hAnsi="Times New Roman" w:cs="Times New Roman"/>
                <w:lang w:val="en"/>
              </w:rPr>
              <w:t xml:space="preserve">Br J Sports Med </w:t>
            </w:r>
            <w:r w:rsidRPr="00722D58">
              <w:rPr>
                <w:rFonts w:ascii="Times New Roman" w:eastAsia="Times New Roman" w:hAnsi="Times New Roman" w:cs="Times New Roman"/>
                <w:lang w:val="en"/>
              </w:rPr>
              <w:t xml:space="preserve">2015; </w:t>
            </w:r>
            <w:r w:rsidRPr="004F3335">
              <w:rPr>
                <w:rFonts w:ascii="Times New Roman" w:eastAsia="Times New Roman" w:hAnsi="Times New Roman" w:cs="Times New Roman"/>
                <w:bCs/>
                <w:lang w:val="en"/>
              </w:rPr>
              <w:t>49</w:t>
            </w:r>
            <w:r w:rsidRPr="00722D58">
              <w:rPr>
                <w:rFonts w:ascii="Times New Roman" w:eastAsia="Times New Roman" w:hAnsi="Times New Roman" w:cs="Times New Roman"/>
                <w:lang w:val="en"/>
              </w:rPr>
              <w:t>(2):136.</w:t>
            </w:r>
          </w:p>
        </w:tc>
        <w:tc>
          <w:tcPr>
            <w:tcW w:w="1843" w:type="dxa"/>
          </w:tcPr>
          <w:p w:rsidR="00087B42" w:rsidRPr="008E7FAA" w:rsidRDefault="00087B42" w:rsidP="00F22608">
            <w:pPr>
              <w:rPr>
                <w:rFonts w:ascii="Times New Roman" w:hAnsi="Times New Roman" w:cs="Times New Roman"/>
              </w:rPr>
            </w:pPr>
            <w:proofErr w:type="spellStart"/>
            <w:r w:rsidRPr="008E7FAA">
              <w:rPr>
                <w:rFonts w:ascii="Times New Roman" w:hAnsi="Times New Roman" w:cs="Times New Roman"/>
              </w:rPr>
              <w:t>Akld</w:t>
            </w:r>
            <w:proofErr w:type="spellEnd"/>
            <w:r w:rsidRPr="008E7FAA">
              <w:rPr>
                <w:rFonts w:ascii="Times New Roman" w:hAnsi="Times New Roman" w:cs="Times New Roman"/>
              </w:rPr>
              <w:t xml:space="preserve"> </w:t>
            </w:r>
          </w:p>
          <w:p w:rsidR="00087B42" w:rsidRPr="008E7FAA" w:rsidRDefault="00087B42" w:rsidP="00F22608">
            <w:pPr>
              <w:rPr>
                <w:rFonts w:ascii="Times New Roman" w:hAnsi="Times New Roman" w:cs="Times New Roman"/>
              </w:rPr>
            </w:pPr>
            <w:r w:rsidRPr="008E7FAA">
              <w:rPr>
                <w:rFonts w:ascii="Times New Roman" w:hAnsi="Times New Roman" w:cs="Times New Roman"/>
              </w:rPr>
              <w:t xml:space="preserve">Adel </w:t>
            </w:r>
          </w:p>
          <w:p w:rsidR="00087B42" w:rsidRPr="008E7FAA" w:rsidRDefault="00087B42" w:rsidP="00F22608">
            <w:pPr>
              <w:rPr>
                <w:rFonts w:ascii="Times New Roman" w:hAnsi="Times New Roman" w:cs="Times New Roman"/>
              </w:rPr>
            </w:pPr>
            <w:r w:rsidRPr="008E7FAA">
              <w:rPr>
                <w:rFonts w:ascii="Times New Roman" w:hAnsi="Times New Roman" w:cs="Times New Roman"/>
              </w:rPr>
              <w:t>Cork</w:t>
            </w:r>
          </w:p>
          <w:p w:rsidR="00087B42" w:rsidRPr="008E7FAA" w:rsidRDefault="00087B42" w:rsidP="00F22608">
            <w:pPr>
              <w:rPr>
                <w:rFonts w:ascii="Times New Roman" w:hAnsi="Times New Roman" w:cs="Times New Roman"/>
              </w:rPr>
            </w:pPr>
            <w:proofErr w:type="spellStart"/>
            <w:r w:rsidRPr="008E7FAA">
              <w:rPr>
                <w:rFonts w:ascii="Times New Roman" w:hAnsi="Times New Roman" w:cs="Times New Roman"/>
              </w:rPr>
              <w:t>Manch</w:t>
            </w:r>
            <w:proofErr w:type="spellEnd"/>
            <w:r w:rsidRPr="008E7FAA">
              <w:rPr>
                <w:rFonts w:ascii="Times New Roman" w:hAnsi="Times New Roman" w:cs="Times New Roman"/>
              </w:rPr>
              <w:t xml:space="preserve"> </w:t>
            </w:r>
          </w:p>
          <w:p w:rsidR="00087B42" w:rsidRPr="008E7FAA" w:rsidRDefault="00087B42" w:rsidP="00F22608">
            <w:pPr>
              <w:rPr>
                <w:rFonts w:ascii="Times New Roman" w:hAnsi="Times New Roman" w:cs="Times New Roman"/>
              </w:rPr>
            </w:pPr>
            <w:r w:rsidRPr="008E7FAA">
              <w:rPr>
                <w:rFonts w:ascii="Times New Roman" w:hAnsi="Times New Roman" w:cs="Times New Roman"/>
              </w:rPr>
              <w:t xml:space="preserve">KCL </w:t>
            </w:r>
          </w:p>
          <w:p w:rsidR="00087B42" w:rsidRPr="008E7FAA" w:rsidRDefault="00087B42" w:rsidP="00F22608">
            <w:pPr>
              <w:rPr>
                <w:rFonts w:ascii="Times New Roman" w:hAnsi="Times New Roman" w:cs="Times New Roman"/>
              </w:rPr>
            </w:pPr>
            <w:r w:rsidRPr="008E7FAA">
              <w:rPr>
                <w:rFonts w:ascii="Times New Roman" w:hAnsi="Times New Roman" w:cs="Times New Roman"/>
              </w:rPr>
              <w:t>Leeds</w:t>
            </w:r>
          </w:p>
        </w:tc>
      </w:tr>
      <w:tr w:rsidR="00C318F8" w:rsidRPr="008E7FAA" w:rsidTr="00B50C65">
        <w:tc>
          <w:tcPr>
            <w:tcW w:w="709" w:type="dxa"/>
          </w:tcPr>
          <w:p w:rsidR="00C318F8" w:rsidRPr="008E7FAA" w:rsidRDefault="00C318F8" w:rsidP="00B50C65">
            <w:pPr>
              <w:spacing w:before="120" w:after="120"/>
              <w:rPr>
                <w:rFonts w:ascii="Times New Roman" w:hAnsi="Times New Roman" w:cs="Times New Roman"/>
              </w:rPr>
            </w:pPr>
            <w:r>
              <w:rPr>
                <w:rFonts w:ascii="Times New Roman" w:hAnsi="Times New Roman" w:cs="Times New Roman"/>
              </w:rPr>
              <w:t>2015</w:t>
            </w:r>
          </w:p>
        </w:tc>
        <w:tc>
          <w:tcPr>
            <w:tcW w:w="425" w:type="dxa"/>
          </w:tcPr>
          <w:p w:rsidR="00C318F8" w:rsidRPr="008E7FAA" w:rsidRDefault="00C318F8" w:rsidP="00B50C65">
            <w:pPr>
              <w:spacing w:before="120" w:after="120"/>
              <w:rPr>
                <w:rFonts w:ascii="Times New Roman" w:hAnsi="Times New Roman" w:cs="Times New Roman"/>
                <w:sz w:val="18"/>
                <w:szCs w:val="18"/>
              </w:rPr>
            </w:pPr>
            <w:r>
              <w:rPr>
                <w:rFonts w:ascii="Times New Roman" w:hAnsi="Times New Roman" w:cs="Times New Roman"/>
                <w:sz w:val="18"/>
                <w:szCs w:val="18"/>
              </w:rPr>
              <w:t>59</w:t>
            </w:r>
          </w:p>
        </w:tc>
        <w:tc>
          <w:tcPr>
            <w:tcW w:w="851" w:type="dxa"/>
          </w:tcPr>
          <w:p w:rsidR="00C318F8" w:rsidRPr="008E7FAA" w:rsidRDefault="00C318F8" w:rsidP="00B50C65">
            <w:pPr>
              <w:spacing w:before="120" w:after="120"/>
              <w:rPr>
                <w:rFonts w:ascii="Times New Roman" w:hAnsi="Times New Roman" w:cs="Times New Roman"/>
              </w:rPr>
            </w:pPr>
            <w:r>
              <w:rPr>
                <w:rFonts w:ascii="Times New Roman" w:hAnsi="Times New Roman" w:cs="Times New Roman"/>
              </w:rPr>
              <w:t>Y</w:t>
            </w:r>
          </w:p>
        </w:tc>
        <w:tc>
          <w:tcPr>
            <w:tcW w:w="6237" w:type="dxa"/>
          </w:tcPr>
          <w:p w:rsidR="00C318F8" w:rsidRPr="00E808FC" w:rsidRDefault="00E808FC" w:rsidP="002B24B8">
            <w:pPr>
              <w:pStyle w:val="PlainText"/>
              <w:tabs>
                <w:tab w:val="left" w:pos="993"/>
              </w:tabs>
              <w:rPr>
                <w:rFonts w:ascii="Times New Roman" w:hAnsi="Times New Roman" w:cs="Times New Roman"/>
                <w:sz w:val="22"/>
                <w:szCs w:val="22"/>
              </w:rPr>
            </w:pPr>
            <w:proofErr w:type="spellStart"/>
            <w:r w:rsidRPr="00E808FC">
              <w:rPr>
                <w:rFonts w:ascii="Times New Roman" w:hAnsi="Times New Roman" w:cs="Times New Roman"/>
                <w:sz w:val="22"/>
                <w:szCs w:val="22"/>
                <w:lang w:val="en"/>
              </w:rPr>
              <w:t>Espiner</w:t>
            </w:r>
            <w:proofErr w:type="spellEnd"/>
            <w:r w:rsidRPr="00E808FC">
              <w:rPr>
                <w:rFonts w:ascii="Times New Roman" w:hAnsi="Times New Roman" w:cs="Times New Roman"/>
                <w:sz w:val="22"/>
                <w:szCs w:val="22"/>
                <w:lang w:val="en"/>
              </w:rPr>
              <w:t xml:space="preserve"> EA, Prickett TCR, Taylor RS, Reid RA, McCowan LM. </w:t>
            </w:r>
            <w:r w:rsidRPr="00E808FC">
              <w:rPr>
                <w:rStyle w:val="data-value"/>
                <w:rFonts w:ascii="Times New Roman" w:hAnsi="Times New Roman" w:cs="Times New Roman"/>
                <w:sz w:val="22"/>
                <w:szCs w:val="22"/>
                <w:lang w:val="en"/>
              </w:rPr>
              <w:t xml:space="preserve">Effects of pre-eclampsia and fetal growth restriction on C-type natriuretic peptide. </w:t>
            </w:r>
            <w:r w:rsidR="00990C9A">
              <w:rPr>
                <w:rStyle w:val="data-value"/>
                <w:rFonts w:ascii="Arial" w:hAnsi="Arial" w:cs="Arial"/>
                <w:sz w:val="22"/>
                <w:szCs w:val="22"/>
                <w:lang w:val="en"/>
              </w:rPr>
              <w:t xml:space="preserve">. </w:t>
            </w:r>
            <w:r w:rsidR="00990C9A" w:rsidRPr="00990C9A">
              <w:rPr>
                <w:rFonts w:ascii="Times New Roman" w:hAnsi="Times New Roman" w:cs="Times New Roman"/>
                <w:sz w:val="22"/>
                <w:szCs w:val="22"/>
                <w:lang w:val="en"/>
              </w:rPr>
              <w:t>BJOG 2015</w:t>
            </w:r>
            <w:proofErr w:type="gramStart"/>
            <w:r w:rsidR="00990C9A" w:rsidRPr="00990C9A">
              <w:rPr>
                <w:rFonts w:ascii="Times New Roman" w:hAnsi="Times New Roman" w:cs="Times New Roman"/>
                <w:sz w:val="22"/>
                <w:szCs w:val="22"/>
                <w:lang w:val="en"/>
              </w:rPr>
              <w:t>;122:1236</w:t>
            </w:r>
            <w:proofErr w:type="gramEnd"/>
            <w:r w:rsidR="00990C9A" w:rsidRPr="00990C9A">
              <w:rPr>
                <w:rFonts w:ascii="Times New Roman" w:hAnsi="Times New Roman" w:cs="Times New Roman"/>
                <w:sz w:val="22"/>
                <w:szCs w:val="22"/>
                <w:lang w:val="en"/>
              </w:rPr>
              <w:t>-1243.</w:t>
            </w:r>
            <w:r w:rsidRPr="00E808FC">
              <w:rPr>
                <w:rFonts w:ascii="Times New Roman" w:hAnsi="Times New Roman" w:cs="Times New Roman"/>
                <w:sz w:val="22"/>
                <w:szCs w:val="22"/>
              </w:rPr>
              <w:t xml:space="preserve"> </w:t>
            </w:r>
          </w:p>
        </w:tc>
        <w:tc>
          <w:tcPr>
            <w:tcW w:w="1843" w:type="dxa"/>
          </w:tcPr>
          <w:p w:rsidR="00C318F8" w:rsidRPr="008E7FAA" w:rsidRDefault="00C318F8" w:rsidP="00B50C65">
            <w:pPr>
              <w:rPr>
                <w:rFonts w:ascii="Times New Roman" w:hAnsi="Times New Roman" w:cs="Times New Roman"/>
              </w:rPr>
            </w:pPr>
            <w:proofErr w:type="spellStart"/>
            <w:r>
              <w:rPr>
                <w:rFonts w:ascii="Times New Roman" w:hAnsi="Times New Roman" w:cs="Times New Roman"/>
              </w:rPr>
              <w:t>Akld</w:t>
            </w:r>
            <w:proofErr w:type="spellEnd"/>
          </w:p>
        </w:tc>
      </w:tr>
      <w:tr w:rsidR="00C318F8" w:rsidRPr="008E7FAA" w:rsidTr="00F22608">
        <w:tc>
          <w:tcPr>
            <w:tcW w:w="709" w:type="dxa"/>
          </w:tcPr>
          <w:p w:rsidR="00C318F8" w:rsidRPr="008E7FAA" w:rsidRDefault="00C318F8" w:rsidP="00F22608">
            <w:pPr>
              <w:spacing w:before="120" w:after="120"/>
              <w:rPr>
                <w:rFonts w:ascii="Times New Roman" w:hAnsi="Times New Roman" w:cs="Times New Roman"/>
              </w:rPr>
            </w:pPr>
            <w:r>
              <w:rPr>
                <w:rFonts w:ascii="Times New Roman" w:hAnsi="Times New Roman" w:cs="Times New Roman"/>
              </w:rPr>
              <w:t>2015</w:t>
            </w:r>
          </w:p>
        </w:tc>
        <w:tc>
          <w:tcPr>
            <w:tcW w:w="425" w:type="dxa"/>
          </w:tcPr>
          <w:p w:rsidR="00C318F8" w:rsidRPr="008E7FAA" w:rsidRDefault="00990C9A" w:rsidP="00F22608">
            <w:pPr>
              <w:spacing w:before="120" w:after="120"/>
              <w:rPr>
                <w:rFonts w:ascii="Times New Roman" w:hAnsi="Times New Roman" w:cs="Times New Roman"/>
                <w:sz w:val="18"/>
                <w:szCs w:val="18"/>
              </w:rPr>
            </w:pPr>
            <w:r>
              <w:rPr>
                <w:rFonts w:ascii="Times New Roman" w:hAnsi="Times New Roman" w:cs="Times New Roman"/>
                <w:sz w:val="18"/>
                <w:szCs w:val="18"/>
              </w:rPr>
              <w:t>60</w:t>
            </w:r>
          </w:p>
        </w:tc>
        <w:tc>
          <w:tcPr>
            <w:tcW w:w="851" w:type="dxa"/>
          </w:tcPr>
          <w:p w:rsidR="00C318F8" w:rsidRPr="008E7FAA" w:rsidRDefault="00C318F8" w:rsidP="00F22608">
            <w:pPr>
              <w:spacing w:before="120" w:after="120"/>
              <w:rPr>
                <w:rFonts w:ascii="Times New Roman" w:hAnsi="Times New Roman" w:cs="Times New Roman"/>
              </w:rPr>
            </w:pPr>
            <w:r>
              <w:rPr>
                <w:rFonts w:ascii="Times New Roman" w:hAnsi="Times New Roman" w:cs="Times New Roman"/>
              </w:rPr>
              <w:t>Y</w:t>
            </w:r>
          </w:p>
        </w:tc>
        <w:tc>
          <w:tcPr>
            <w:tcW w:w="6237" w:type="dxa"/>
          </w:tcPr>
          <w:p w:rsidR="00C318F8" w:rsidRPr="00E07518" w:rsidRDefault="00C318F8" w:rsidP="002B24B8">
            <w:pPr>
              <w:pStyle w:val="PlainText"/>
              <w:tabs>
                <w:tab w:val="left" w:pos="993"/>
              </w:tabs>
              <w:rPr>
                <w:rFonts w:ascii="Times New Roman" w:hAnsi="Times New Roman" w:cs="Times New Roman"/>
                <w:sz w:val="22"/>
                <w:szCs w:val="22"/>
              </w:rPr>
            </w:pPr>
            <w:proofErr w:type="spellStart"/>
            <w:r w:rsidRPr="00990C9A">
              <w:rPr>
                <w:rFonts w:ascii="Times New Roman" w:hAnsi="Times New Roman" w:cs="Times New Roman"/>
                <w:sz w:val="22"/>
                <w:szCs w:val="22"/>
              </w:rPr>
              <w:t>Andraweera</w:t>
            </w:r>
            <w:proofErr w:type="spellEnd"/>
            <w:r w:rsidRPr="00990C9A">
              <w:rPr>
                <w:rFonts w:ascii="Times New Roman" w:hAnsi="Times New Roman" w:cs="Times New Roman"/>
                <w:sz w:val="22"/>
                <w:szCs w:val="22"/>
              </w:rPr>
              <w:t xml:space="preserve"> P , </w:t>
            </w:r>
            <w:proofErr w:type="spellStart"/>
            <w:r w:rsidRPr="00990C9A">
              <w:rPr>
                <w:rFonts w:ascii="Times New Roman" w:hAnsi="Times New Roman" w:cs="Times New Roman"/>
                <w:sz w:val="22"/>
                <w:szCs w:val="22"/>
              </w:rPr>
              <w:t>Gatford</w:t>
            </w:r>
            <w:proofErr w:type="spellEnd"/>
            <w:r w:rsidRPr="00990C9A">
              <w:rPr>
                <w:rFonts w:ascii="Times New Roman" w:hAnsi="Times New Roman" w:cs="Times New Roman"/>
                <w:sz w:val="22"/>
                <w:szCs w:val="22"/>
              </w:rPr>
              <w:t xml:space="preserve"> K, Dekker G, </w:t>
            </w:r>
            <w:proofErr w:type="spellStart"/>
            <w:r w:rsidRPr="00990C9A">
              <w:rPr>
                <w:rFonts w:ascii="Times New Roman" w:hAnsi="Times New Roman" w:cs="Times New Roman"/>
                <w:sz w:val="22"/>
                <w:szCs w:val="22"/>
              </w:rPr>
              <w:t>Leemaqz</w:t>
            </w:r>
            <w:proofErr w:type="spellEnd"/>
            <w:r w:rsidRPr="00990C9A">
              <w:rPr>
                <w:rFonts w:ascii="Times New Roman" w:hAnsi="Times New Roman" w:cs="Times New Roman"/>
                <w:sz w:val="22"/>
                <w:szCs w:val="22"/>
              </w:rPr>
              <w:t xml:space="preserve"> S, Russell D, Thompson S, McCowan L, Roberts C. </w:t>
            </w:r>
            <w:r w:rsidRPr="00990C9A">
              <w:rPr>
                <w:rFonts w:ascii="Times New Roman" w:hAnsi="Times New Roman" w:cs="Times New Roman"/>
                <w:color w:val="000000"/>
                <w:sz w:val="22"/>
                <w:szCs w:val="22"/>
                <w:lang w:val="en-AU"/>
              </w:rPr>
              <w:t xml:space="preserve">Insulin family polymorphisms in pregnancies complicated by small for gestational age infants. </w:t>
            </w:r>
            <w:r w:rsidR="00990C9A" w:rsidRPr="00990C9A">
              <w:rPr>
                <w:rFonts w:ascii="Times New Roman" w:hAnsi="Times New Roman" w:cs="Times New Roman"/>
                <w:sz w:val="22"/>
                <w:szCs w:val="22"/>
                <w:lang w:val="en-AU"/>
              </w:rPr>
              <w:t>Molecular Human Reproduction 2015</w:t>
            </w:r>
            <w:proofErr w:type="gramStart"/>
            <w:r w:rsidR="002B24B8">
              <w:rPr>
                <w:rFonts w:ascii="Times New Roman" w:hAnsi="Times New Roman" w:cs="Times New Roman"/>
                <w:sz w:val="22"/>
                <w:szCs w:val="22"/>
                <w:lang w:val="en-AU"/>
              </w:rPr>
              <w:t>;21</w:t>
            </w:r>
            <w:proofErr w:type="gramEnd"/>
            <w:r w:rsidR="002B24B8">
              <w:rPr>
                <w:rFonts w:ascii="Times New Roman" w:hAnsi="Times New Roman" w:cs="Times New Roman"/>
                <w:sz w:val="22"/>
                <w:szCs w:val="22"/>
                <w:lang w:val="en-AU"/>
              </w:rPr>
              <w:t>(9):745-752.</w:t>
            </w:r>
            <w:r w:rsidR="00990C9A" w:rsidRPr="00990C9A">
              <w:rPr>
                <w:rFonts w:ascii="Times New Roman" w:hAnsi="Times New Roman" w:cs="Times New Roman"/>
                <w:sz w:val="22"/>
                <w:szCs w:val="22"/>
                <w:lang w:val="en-AU"/>
              </w:rPr>
              <w:t xml:space="preserve"> </w:t>
            </w:r>
          </w:p>
        </w:tc>
        <w:tc>
          <w:tcPr>
            <w:tcW w:w="1843" w:type="dxa"/>
          </w:tcPr>
          <w:p w:rsidR="00C318F8" w:rsidRDefault="00C318F8" w:rsidP="00F22608">
            <w:pPr>
              <w:rPr>
                <w:rFonts w:ascii="Times New Roman" w:hAnsi="Times New Roman" w:cs="Times New Roman"/>
              </w:rPr>
            </w:pPr>
            <w:proofErr w:type="spellStart"/>
            <w:r>
              <w:rPr>
                <w:rFonts w:ascii="Times New Roman" w:hAnsi="Times New Roman" w:cs="Times New Roman"/>
              </w:rPr>
              <w:t>Akld</w:t>
            </w:r>
            <w:proofErr w:type="spellEnd"/>
          </w:p>
          <w:p w:rsidR="00C318F8" w:rsidRPr="008E7FAA" w:rsidRDefault="00C318F8" w:rsidP="00F22608">
            <w:pPr>
              <w:rPr>
                <w:rFonts w:ascii="Times New Roman" w:hAnsi="Times New Roman" w:cs="Times New Roman"/>
              </w:rPr>
            </w:pPr>
            <w:r>
              <w:rPr>
                <w:rFonts w:ascii="Times New Roman" w:hAnsi="Times New Roman" w:cs="Times New Roman"/>
              </w:rPr>
              <w:t>Adel</w:t>
            </w:r>
          </w:p>
        </w:tc>
      </w:tr>
      <w:tr w:rsidR="00990C9A" w:rsidRPr="008E7FAA" w:rsidTr="00A73ADD">
        <w:tc>
          <w:tcPr>
            <w:tcW w:w="709" w:type="dxa"/>
          </w:tcPr>
          <w:p w:rsidR="00990C9A" w:rsidRPr="008E7FAA" w:rsidRDefault="00990C9A" w:rsidP="00A73ADD">
            <w:pPr>
              <w:spacing w:before="120" w:after="120"/>
              <w:rPr>
                <w:rFonts w:ascii="Times New Roman" w:hAnsi="Times New Roman" w:cs="Times New Roman"/>
              </w:rPr>
            </w:pPr>
            <w:r>
              <w:rPr>
                <w:rFonts w:ascii="Times New Roman" w:hAnsi="Times New Roman" w:cs="Times New Roman"/>
              </w:rPr>
              <w:t>2015</w:t>
            </w:r>
          </w:p>
        </w:tc>
        <w:tc>
          <w:tcPr>
            <w:tcW w:w="425" w:type="dxa"/>
          </w:tcPr>
          <w:p w:rsidR="00990C9A" w:rsidRPr="008E7FAA" w:rsidRDefault="00E1787F" w:rsidP="00A73ADD">
            <w:pPr>
              <w:spacing w:before="120" w:after="120"/>
              <w:rPr>
                <w:rFonts w:ascii="Times New Roman" w:hAnsi="Times New Roman" w:cs="Times New Roman"/>
                <w:sz w:val="18"/>
                <w:szCs w:val="18"/>
              </w:rPr>
            </w:pPr>
            <w:r>
              <w:rPr>
                <w:rFonts w:ascii="Times New Roman" w:hAnsi="Times New Roman" w:cs="Times New Roman"/>
                <w:sz w:val="18"/>
                <w:szCs w:val="18"/>
              </w:rPr>
              <w:t>61</w:t>
            </w:r>
          </w:p>
        </w:tc>
        <w:tc>
          <w:tcPr>
            <w:tcW w:w="851" w:type="dxa"/>
          </w:tcPr>
          <w:p w:rsidR="00990C9A" w:rsidRPr="008E7FAA" w:rsidRDefault="008B0A35" w:rsidP="00A73ADD">
            <w:pPr>
              <w:spacing w:before="120" w:after="120"/>
              <w:rPr>
                <w:rFonts w:ascii="Times New Roman" w:hAnsi="Times New Roman" w:cs="Times New Roman"/>
              </w:rPr>
            </w:pPr>
            <w:r>
              <w:rPr>
                <w:rFonts w:ascii="Times New Roman" w:hAnsi="Times New Roman" w:cs="Times New Roman"/>
              </w:rPr>
              <w:t>N</w:t>
            </w:r>
          </w:p>
        </w:tc>
        <w:tc>
          <w:tcPr>
            <w:tcW w:w="6237" w:type="dxa"/>
          </w:tcPr>
          <w:p w:rsidR="00990C9A" w:rsidRPr="00E1787F" w:rsidRDefault="00990C9A" w:rsidP="00E1787F">
            <w:pPr>
              <w:pStyle w:val="PlainText"/>
              <w:rPr>
                <w:rFonts w:ascii="Times New Roman" w:hAnsi="Times New Roman" w:cs="Times New Roman"/>
                <w:sz w:val="22"/>
                <w:szCs w:val="22"/>
              </w:rPr>
            </w:pPr>
            <w:r w:rsidRPr="00E1787F">
              <w:rPr>
                <w:rFonts w:ascii="Times New Roman" w:hAnsi="Times New Roman" w:cs="Times New Roman"/>
                <w:sz w:val="22"/>
                <w:szCs w:val="22"/>
              </w:rPr>
              <w:t xml:space="preserve">Thomas MM, </w:t>
            </w:r>
            <w:proofErr w:type="spellStart"/>
            <w:r w:rsidRPr="00E1787F">
              <w:rPr>
                <w:rFonts w:ascii="Times New Roman" w:hAnsi="Times New Roman" w:cs="Times New Roman"/>
                <w:sz w:val="22"/>
                <w:szCs w:val="22"/>
              </w:rPr>
              <w:t>Sulek</w:t>
            </w:r>
            <w:proofErr w:type="spellEnd"/>
            <w:r w:rsidRPr="00E1787F">
              <w:rPr>
                <w:rFonts w:ascii="Times New Roman" w:hAnsi="Times New Roman" w:cs="Times New Roman"/>
                <w:sz w:val="22"/>
                <w:szCs w:val="22"/>
              </w:rPr>
              <w:t xml:space="preserve"> K, McKenzie EJ, Villas-</w:t>
            </w:r>
            <w:proofErr w:type="spellStart"/>
            <w:r w:rsidRPr="00E1787F">
              <w:rPr>
                <w:rFonts w:ascii="Times New Roman" w:hAnsi="Times New Roman" w:cs="Times New Roman"/>
                <w:sz w:val="22"/>
                <w:szCs w:val="22"/>
              </w:rPr>
              <w:t>Bôas</w:t>
            </w:r>
            <w:proofErr w:type="spellEnd"/>
            <w:r w:rsidRPr="00E1787F">
              <w:rPr>
                <w:rFonts w:ascii="Times New Roman" w:hAnsi="Times New Roman" w:cs="Times New Roman"/>
                <w:sz w:val="22"/>
                <w:szCs w:val="22"/>
              </w:rPr>
              <w:t xml:space="preserve"> SG, Kenny LC, </w:t>
            </w:r>
            <w:r w:rsidRPr="00E1787F">
              <w:rPr>
                <w:rFonts w:ascii="Times New Roman" w:hAnsi="Times New Roman" w:cs="Times New Roman"/>
                <w:b/>
                <w:sz w:val="22"/>
                <w:szCs w:val="22"/>
              </w:rPr>
              <w:t>McCowan LME</w:t>
            </w:r>
            <w:r w:rsidRPr="00E1787F">
              <w:rPr>
                <w:rFonts w:ascii="Times New Roman" w:hAnsi="Times New Roman" w:cs="Times New Roman"/>
                <w:sz w:val="22"/>
                <w:szCs w:val="22"/>
              </w:rPr>
              <w:t xml:space="preserve">, Baker PN. </w:t>
            </w:r>
            <w:r w:rsidR="00E1787F" w:rsidRPr="00E1787F">
              <w:rPr>
                <w:rFonts w:ascii="Times New Roman" w:hAnsi="Times New Roman" w:cs="Times New Roman"/>
                <w:sz w:val="22"/>
                <w:szCs w:val="22"/>
              </w:rPr>
              <w:t xml:space="preserve">Metabolite Profile of </w:t>
            </w:r>
            <w:proofErr w:type="spellStart"/>
            <w:r w:rsidR="00E1787F" w:rsidRPr="00E1787F">
              <w:rPr>
                <w:rFonts w:ascii="Times New Roman" w:hAnsi="Times New Roman" w:cs="Times New Roman"/>
                <w:sz w:val="22"/>
                <w:szCs w:val="22"/>
              </w:rPr>
              <w:t>Cervicovaginal</w:t>
            </w:r>
            <w:proofErr w:type="spellEnd"/>
            <w:r w:rsidR="00E1787F" w:rsidRPr="00E1787F">
              <w:rPr>
                <w:rFonts w:ascii="Times New Roman" w:hAnsi="Times New Roman" w:cs="Times New Roman"/>
                <w:sz w:val="22"/>
                <w:szCs w:val="22"/>
              </w:rPr>
              <w:t xml:space="preserve"> Fluids from Early Pregnancy Is Not Predictive of Spontaneous Preterm Birth</w:t>
            </w:r>
            <w:r w:rsidR="00B11E0E" w:rsidRPr="00E1787F">
              <w:rPr>
                <w:rFonts w:ascii="Times New Roman" w:eastAsia="Times New Roman" w:hAnsi="Times New Roman" w:cs="Times New Roman"/>
                <w:sz w:val="22"/>
                <w:szCs w:val="22"/>
              </w:rPr>
              <w:t xml:space="preserve"> </w:t>
            </w:r>
            <w:proofErr w:type="spellStart"/>
            <w:r w:rsidRPr="00E1787F">
              <w:rPr>
                <w:rFonts w:ascii="Times New Roman" w:hAnsi="Times New Roman" w:cs="Times New Roman"/>
                <w:iCs/>
                <w:sz w:val="22"/>
                <w:szCs w:val="22"/>
              </w:rPr>
              <w:t>Int</w:t>
            </w:r>
            <w:proofErr w:type="spellEnd"/>
            <w:r w:rsidRPr="00E1787F">
              <w:rPr>
                <w:rFonts w:ascii="Times New Roman" w:hAnsi="Times New Roman" w:cs="Times New Roman"/>
                <w:iCs/>
                <w:sz w:val="22"/>
                <w:szCs w:val="22"/>
              </w:rPr>
              <w:t xml:space="preserve"> J </w:t>
            </w:r>
            <w:proofErr w:type="spellStart"/>
            <w:r w:rsidRPr="00E1787F">
              <w:rPr>
                <w:rFonts w:ascii="Times New Roman" w:hAnsi="Times New Roman" w:cs="Times New Roman"/>
                <w:iCs/>
                <w:sz w:val="22"/>
                <w:szCs w:val="22"/>
              </w:rPr>
              <w:t>Mol</w:t>
            </w:r>
            <w:proofErr w:type="spellEnd"/>
            <w:r w:rsidRPr="00E1787F">
              <w:rPr>
                <w:rFonts w:ascii="Times New Roman" w:hAnsi="Times New Roman" w:cs="Times New Roman"/>
                <w:iCs/>
                <w:sz w:val="22"/>
                <w:szCs w:val="22"/>
              </w:rPr>
              <w:t xml:space="preserve"> </w:t>
            </w:r>
            <w:proofErr w:type="spellStart"/>
            <w:proofErr w:type="gramStart"/>
            <w:r w:rsidRPr="00E1787F">
              <w:rPr>
                <w:rFonts w:ascii="Times New Roman" w:hAnsi="Times New Roman" w:cs="Times New Roman"/>
                <w:iCs/>
                <w:sz w:val="22"/>
                <w:szCs w:val="22"/>
              </w:rPr>
              <w:t>Sci</w:t>
            </w:r>
            <w:proofErr w:type="spellEnd"/>
            <w:r w:rsidRPr="00E1787F">
              <w:rPr>
                <w:rFonts w:ascii="Times New Roman" w:hAnsi="Times New Roman" w:cs="Times New Roman"/>
                <w:sz w:val="22"/>
                <w:szCs w:val="22"/>
              </w:rPr>
              <w:t xml:space="preserve">  </w:t>
            </w:r>
            <w:proofErr w:type="spellStart"/>
            <w:r w:rsidR="00E1787F">
              <w:rPr>
                <w:rFonts w:ascii="Times New Roman" w:hAnsi="Times New Roman" w:cs="Times New Roman"/>
                <w:sz w:val="22"/>
                <w:szCs w:val="22"/>
              </w:rPr>
              <w:t>Epub</w:t>
            </w:r>
            <w:proofErr w:type="spellEnd"/>
            <w:proofErr w:type="gramEnd"/>
            <w:r w:rsidR="00E1787F">
              <w:rPr>
                <w:rFonts w:ascii="Times New Roman" w:hAnsi="Times New Roman" w:cs="Times New Roman"/>
                <w:sz w:val="22"/>
                <w:szCs w:val="22"/>
              </w:rPr>
              <w:t xml:space="preserve"> 20 Nov 2015. </w:t>
            </w:r>
            <w:r w:rsidR="00E1787F" w:rsidRPr="00990C9A">
              <w:rPr>
                <w:rFonts w:ascii="Times New Roman" w:hAnsi="Times New Roman" w:cs="Times New Roman"/>
                <w:iCs/>
                <w:sz w:val="22"/>
                <w:szCs w:val="22"/>
                <w:lang w:val="fr-CH"/>
              </w:rPr>
              <w:t>doi:10.3390/ijms1</w:t>
            </w:r>
            <w:r w:rsidR="00E1787F" w:rsidRPr="00990C9A">
              <w:rPr>
                <w:rFonts w:ascii="Times New Roman" w:eastAsia="SimSun" w:hAnsi="Times New Roman" w:cs="Times New Roman"/>
                <w:iCs/>
                <w:sz w:val="22"/>
                <w:szCs w:val="22"/>
                <w:lang w:val="fr-CH" w:eastAsia="zh-CN"/>
              </w:rPr>
              <w:t>6</w:t>
            </w:r>
            <w:r w:rsidR="00E1787F" w:rsidRPr="00990C9A">
              <w:rPr>
                <w:rFonts w:ascii="Times New Roman" w:hAnsi="Times New Roman" w:cs="Times New Roman"/>
                <w:iCs/>
                <w:sz w:val="22"/>
                <w:szCs w:val="22"/>
                <w:lang w:val="fr-CH"/>
              </w:rPr>
              <w:t>0x000x.</w:t>
            </w:r>
          </w:p>
        </w:tc>
        <w:tc>
          <w:tcPr>
            <w:tcW w:w="1843" w:type="dxa"/>
          </w:tcPr>
          <w:p w:rsidR="00990C9A" w:rsidRPr="008E7FAA" w:rsidRDefault="00990C9A" w:rsidP="00A73ADD">
            <w:pPr>
              <w:rPr>
                <w:rFonts w:ascii="Times New Roman" w:hAnsi="Times New Roman" w:cs="Times New Roman"/>
              </w:rPr>
            </w:pPr>
            <w:proofErr w:type="spellStart"/>
            <w:r>
              <w:rPr>
                <w:rFonts w:ascii="Times New Roman" w:hAnsi="Times New Roman" w:cs="Times New Roman"/>
              </w:rPr>
              <w:t>Akld</w:t>
            </w:r>
            <w:proofErr w:type="spellEnd"/>
          </w:p>
        </w:tc>
      </w:tr>
      <w:tr w:rsidR="00990C9A" w:rsidRPr="008E7FAA" w:rsidTr="00A73ADD">
        <w:tc>
          <w:tcPr>
            <w:tcW w:w="709" w:type="dxa"/>
          </w:tcPr>
          <w:p w:rsidR="00990C9A" w:rsidRPr="008E7FAA" w:rsidRDefault="00B058D9" w:rsidP="00A73ADD">
            <w:pPr>
              <w:spacing w:before="120" w:after="120"/>
              <w:rPr>
                <w:rFonts w:ascii="Times New Roman" w:hAnsi="Times New Roman" w:cs="Times New Roman"/>
              </w:rPr>
            </w:pPr>
            <w:r>
              <w:rPr>
                <w:rFonts w:ascii="Times New Roman" w:hAnsi="Times New Roman" w:cs="Times New Roman"/>
              </w:rPr>
              <w:t>2015</w:t>
            </w:r>
          </w:p>
        </w:tc>
        <w:tc>
          <w:tcPr>
            <w:tcW w:w="425" w:type="dxa"/>
          </w:tcPr>
          <w:p w:rsidR="00990C9A" w:rsidRPr="008E7FAA" w:rsidRDefault="00E1787F" w:rsidP="00A73ADD">
            <w:pPr>
              <w:spacing w:before="120" w:after="120"/>
              <w:rPr>
                <w:rFonts w:ascii="Times New Roman" w:hAnsi="Times New Roman" w:cs="Times New Roman"/>
                <w:sz w:val="18"/>
                <w:szCs w:val="18"/>
              </w:rPr>
            </w:pPr>
            <w:r>
              <w:rPr>
                <w:rFonts w:ascii="Times New Roman" w:hAnsi="Times New Roman" w:cs="Times New Roman"/>
                <w:sz w:val="18"/>
                <w:szCs w:val="18"/>
              </w:rPr>
              <w:t>62</w:t>
            </w:r>
          </w:p>
        </w:tc>
        <w:tc>
          <w:tcPr>
            <w:tcW w:w="851" w:type="dxa"/>
          </w:tcPr>
          <w:p w:rsidR="00990C9A" w:rsidRPr="008E7FAA" w:rsidRDefault="00574C87" w:rsidP="00A73ADD">
            <w:pPr>
              <w:spacing w:before="120" w:after="120"/>
              <w:rPr>
                <w:rFonts w:ascii="Times New Roman" w:hAnsi="Times New Roman" w:cs="Times New Roman"/>
              </w:rPr>
            </w:pPr>
            <w:r>
              <w:rPr>
                <w:rFonts w:ascii="Times New Roman" w:hAnsi="Times New Roman" w:cs="Times New Roman"/>
              </w:rPr>
              <w:t>Y</w:t>
            </w:r>
          </w:p>
        </w:tc>
        <w:tc>
          <w:tcPr>
            <w:tcW w:w="6237" w:type="dxa"/>
          </w:tcPr>
          <w:p w:rsidR="00990C9A" w:rsidRPr="00B11E0E" w:rsidRDefault="00B058D9" w:rsidP="00A73ADD">
            <w:pPr>
              <w:pStyle w:val="PlainText"/>
              <w:rPr>
                <w:rFonts w:ascii="Times New Roman" w:hAnsi="Times New Roman" w:cs="Times New Roman"/>
                <w:sz w:val="22"/>
                <w:szCs w:val="22"/>
                <w:highlight w:val="yellow"/>
              </w:rPr>
            </w:pPr>
            <w:r w:rsidRPr="00B058D9">
              <w:rPr>
                <w:rFonts w:ascii="Times New Roman" w:hAnsi="Times New Roman" w:cs="Times New Roman"/>
                <w:sz w:val="22"/>
                <w:szCs w:val="22"/>
              </w:rPr>
              <w:t xml:space="preserve">McCarthy FP, Doyle A, </w:t>
            </w:r>
            <w:proofErr w:type="spellStart"/>
            <w:r w:rsidRPr="00B058D9">
              <w:rPr>
                <w:rFonts w:ascii="Times New Roman" w:hAnsi="Times New Roman" w:cs="Times New Roman"/>
                <w:sz w:val="22"/>
                <w:szCs w:val="22"/>
              </w:rPr>
              <w:t>Khashan</w:t>
            </w:r>
            <w:proofErr w:type="spellEnd"/>
            <w:r w:rsidRPr="00B058D9">
              <w:rPr>
                <w:rFonts w:ascii="Times New Roman" w:hAnsi="Times New Roman" w:cs="Times New Roman"/>
                <w:sz w:val="22"/>
                <w:szCs w:val="22"/>
              </w:rPr>
              <w:t xml:space="preserve"> AS, Kenny LC. </w:t>
            </w:r>
            <w:r>
              <w:rPr>
                <w:rFonts w:ascii="Times New Roman" w:hAnsi="Times New Roman" w:cs="Times New Roman"/>
                <w:sz w:val="22"/>
                <w:szCs w:val="22"/>
              </w:rPr>
              <w:t xml:space="preserve">Altered maternal plasma glycogen </w:t>
            </w:r>
            <w:proofErr w:type="spellStart"/>
            <w:r>
              <w:rPr>
                <w:rFonts w:ascii="Times New Roman" w:hAnsi="Times New Roman" w:cs="Times New Roman"/>
                <w:sz w:val="22"/>
                <w:szCs w:val="22"/>
              </w:rPr>
              <w:t>phosphorylase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isoenzyme</w:t>
            </w:r>
            <w:proofErr w:type="spellEnd"/>
            <w:r>
              <w:rPr>
                <w:rFonts w:ascii="Times New Roman" w:hAnsi="Times New Roman" w:cs="Times New Roman"/>
                <w:sz w:val="22"/>
                <w:szCs w:val="22"/>
              </w:rPr>
              <w:t xml:space="preserve"> BB as a biomarker for preeclampsia and small for</w:t>
            </w:r>
            <w:r w:rsidR="00012D87">
              <w:rPr>
                <w:rFonts w:ascii="Times New Roman" w:hAnsi="Times New Roman" w:cs="Times New Roman"/>
                <w:sz w:val="22"/>
                <w:szCs w:val="22"/>
              </w:rPr>
              <w:t xml:space="preserve"> gestational age. Reproductive </w:t>
            </w:r>
            <w:r>
              <w:rPr>
                <w:rFonts w:ascii="Times New Roman" w:hAnsi="Times New Roman" w:cs="Times New Roman"/>
                <w:sz w:val="22"/>
                <w:szCs w:val="22"/>
              </w:rPr>
              <w:t xml:space="preserve">Sciences 2015 </w:t>
            </w:r>
            <w:r w:rsidRPr="00B058D9">
              <w:rPr>
                <w:rFonts w:ascii="Times New Roman" w:hAnsi="Times New Roman" w:cs="Times New Roman"/>
                <w:sz w:val="22"/>
                <w:szCs w:val="22"/>
                <w:lang w:val="en"/>
              </w:rPr>
              <w:t>DOI: 10.1177/1933719115616495</w:t>
            </w:r>
            <w:r>
              <w:rPr>
                <w:rFonts w:ascii="Times New Roman" w:hAnsi="Times New Roman" w:cs="Times New Roman"/>
                <w:sz w:val="22"/>
                <w:szCs w:val="22"/>
                <w:lang w:val="en"/>
              </w:rPr>
              <w:t>.</w:t>
            </w:r>
          </w:p>
        </w:tc>
        <w:tc>
          <w:tcPr>
            <w:tcW w:w="1843" w:type="dxa"/>
          </w:tcPr>
          <w:p w:rsidR="00990C9A" w:rsidRPr="008E7FAA" w:rsidRDefault="00B058D9" w:rsidP="00A73ADD">
            <w:pPr>
              <w:rPr>
                <w:rFonts w:ascii="Times New Roman" w:hAnsi="Times New Roman" w:cs="Times New Roman"/>
              </w:rPr>
            </w:pPr>
            <w:r>
              <w:rPr>
                <w:rFonts w:ascii="Times New Roman" w:hAnsi="Times New Roman" w:cs="Times New Roman"/>
              </w:rPr>
              <w:t>Cork</w:t>
            </w:r>
          </w:p>
        </w:tc>
      </w:tr>
    </w:tbl>
    <w:p w:rsidR="00087B42" w:rsidRPr="008E7FAA" w:rsidRDefault="00087B42" w:rsidP="00C86AE9">
      <w:pPr>
        <w:autoSpaceDE w:val="0"/>
        <w:autoSpaceDN w:val="0"/>
        <w:adjustRightInd w:val="0"/>
        <w:spacing w:after="0" w:line="240" w:lineRule="auto"/>
        <w:rPr>
          <w:rFonts w:ascii="Times New Roman" w:hAnsi="Times New Roman" w:cs="Times New Roman"/>
          <w:i/>
          <w:iCs/>
        </w:rPr>
      </w:pPr>
      <w:bookmarkStart w:id="0" w:name="_GoBack"/>
      <w:bookmarkEnd w:id="0"/>
    </w:p>
    <w:sectPr w:rsidR="00087B42" w:rsidRPr="008E7FAA" w:rsidSect="00DB0B9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6B" w:rsidRDefault="00A5246B" w:rsidP="00BC1A14">
      <w:pPr>
        <w:spacing w:after="0" w:line="240" w:lineRule="auto"/>
      </w:pPr>
      <w:r>
        <w:separator/>
      </w:r>
    </w:p>
  </w:endnote>
  <w:endnote w:type="continuationSeparator" w:id="0">
    <w:p w:rsidR="00A5246B" w:rsidRDefault="00A5246B" w:rsidP="00B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horndale Duospace WT SC"/>
    <w:panose1 w:val="00000000000000000000"/>
    <w:charset w:val="81"/>
    <w:family w:val="auto"/>
    <w:notTrueType/>
    <w:pitch w:val="default"/>
    <w:sig w:usb0="00000003" w:usb1="09060000" w:usb2="00000010"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76506"/>
      <w:docPartObj>
        <w:docPartGallery w:val="Page Numbers (Bottom of Page)"/>
        <w:docPartUnique/>
      </w:docPartObj>
    </w:sdtPr>
    <w:sdtEndPr>
      <w:rPr>
        <w:noProof/>
      </w:rPr>
    </w:sdtEndPr>
    <w:sdtContent>
      <w:p w:rsidR="00A73ADD" w:rsidRDefault="00A73ADD" w:rsidP="00BB288C">
        <w:pPr>
          <w:pStyle w:val="Footer"/>
        </w:pPr>
        <w:r w:rsidRPr="00BB288C">
          <w:rPr>
            <w:rFonts w:ascii="Times New Roman" w:hAnsi="Times New Roman" w:cs="Times New Roman"/>
            <w:sz w:val="16"/>
            <w:szCs w:val="16"/>
          </w:rPr>
          <w:fldChar w:fldCharType="begin"/>
        </w:r>
        <w:r w:rsidRPr="00BB288C">
          <w:rPr>
            <w:rFonts w:ascii="Times New Roman" w:hAnsi="Times New Roman" w:cs="Times New Roman"/>
            <w:sz w:val="16"/>
            <w:szCs w:val="16"/>
          </w:rPr>
          <w:instrText xml:space="preserve"> FILENAME   \* MERGEFORMAT </w:instrText>
        </w:r>
        <w:r w:rsidRPr="00BB288C">
          <w:rPr>
            <w:rFonts w:ascii="Times New Roman" w:hAnsi="Times New Roman" w:cs="Times New Roman"/>
            <w:sz w:val="16"/>
            <w:szCs w:val="16"/>
          </w:rPr>
          <w:fldChar w:fldCharType="separate"/>
        </w:r>
        <w:r>
          <w:rPr>
            <w:rFonts w:ascii="Times New Roman" w:hAnsi="Times New Roman" w:cs="Times New Roman"/>
            <w:noProof/>
            <w:sz w:val="16"/>
            <w:szCs w:val="16"/>
          </w:rPr>
          <w:t>SCOPE Consortium Publications List_140501.docx</w:t>
        </w:r>
        <w:r w:rsidRPr="00BB288C">
          <w:rPr>
            <w:rFonts w:ascii="Times New Roman" w:hAnsi="Times New Roman" w:cs="Times New Roman"/>
            <w:sz w:val="16"/>
            <w:szCs w:val="16"/>
          </w:rPr>
          <w:fldChar w:fldCharType="end"/>
        </w:r>
        <w:r w:rsidRPr="00BB288C">
          <w:rPr>
            <w:rFonts w:ascii="Times New Roman" w:hAnsi="Times New Roman" w:cs="Times New Roman"/>
            <w:sz w:val="16"/>
            <w:szCs w:val="16"/>
          </w:rPr>
          <w:fldChar w:fldCharType="begin"/>
        </w:r>
        <w:r w:rsidRPr="00BB288C">
          <w:rPr>
            <w:rFonts w:ascii="Times New Roman" w:hAnsi="Times New Roman" w:cs="Times New Roman"/>
            <w:sz w:val="16"/>
            <w:szCs w:val="16"/>
          </w:rPr>
          <w:instrText xml:space="preserve"> PAGE   \* MERGEFORMAT </w:instrText>
        </w:r>
        <w:r w:rsidRPr="00BB288C">
          <w:rPr>
            <w:rFonts w:ascii="Times New Roman" w:hAnsi="Times New Roman" w:cs="Times New Roman"/>
            <w:sz w:val="16"/>
            <w:szCs w:val="16"/>
          </w:rPr>
          <w:fldChar w:fldCharType="separate"/>
        </w:r>
        <w:r w:rsidR="00DD0243">
          <w:rPr>
            <w:rFonts w:ascii="Times New Roman" w:hAnsi="Times New Roman" w:cs="Times New Roman"/>
            <w:noProof/>
            <w:sz w:val="16"/>
            <w:szCs w:val="16"/>
          </w:rPr>
          <w:t>7</w:t>
        </w:r>
        <w:r w:rsidRPr="00BB288C">
          <w:rPr>
            <w:rFonts w:ascii="Times New Roman" w:hAnsi="Times New Roman" w:cs="Times New Roman"/>
            <w:noProof/>
            <w:sz w:val="16"/>
            <w:szCs w:val="16"/>
          </w:rPr>
          <w:fldChar w:fldCharType="end"/>
        </w:r>
      </w:p>
    </w:sdtContent>
  </w:sdt>
  <w:p w:rsidR="00A73ADD" w:rsidRDefault="00A73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6B" w:rsidRDefault="00A5246B" w:rsidP="00BC1A14">
      <w:pPr>
        <w:spacing w:after="0" w:line="240" w:lineRule="auto"/>
      </w:pPr>
      <w:r>
        <w:separator/>
      </w:r>
    </w:p>
  </w:footnote>
  <w:footnote w:type="continuationSeparator" w:id="0">
    <w:p w:rsidR="00A5246B" w:rsidRDefault="00A5246B" w:rsidP="00BC1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D385840"/>
    <w:multiLevelType w:val="hybridMultilevel"/>
    <w:tmpl w:val="283E38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40C3770"/>
    <w:multiLevelType w:val="multilevel"/>
    <w:tmpl w:val="E208DF2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36E40"/>
    <w:multiLevelType w:val="hybridMultilevel"/>
    <w:tmpl w:val="1590977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1F106F70"/>
    <w:multiLevelType w:val="hybridMultilevel"/>
    <w:tmpl w:val="B89A90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53636C1"/>
    <w:multiLevelType w:val="hybridMultilevel"/>
    <w:tmpl w:val="3D5451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9A846EC"/>
    <w:multiLevelType w:val="multilevel"/>
    <w:tmpl w:val="291C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36E8D"/>
    <w:multiLevelType w:val="hybridMultilevel"/>
    <w:tmpl w:val="05B665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3CA06CE"/>
    <w:multiLevelType w:val="hybridMultilevel"/>
    <w:tmpl w:val="9BA229E6"/>
    <w:lvl w:ilvl="0" w:tplc="CD9C581C">
      <w:start w:val="1"/>
      <w:numFmt w:val="decimal"/>
      <w:lvlText w:val="%1."/>
      <w:lvlJc w:val="left"/>
      <w:pPr>
        <w:ind w:left="-348" w:hanging="360"/>
      </w:pPr>
      <w:rPr>
        <w:rFonts w:ascii="Arial" w:hAnsi="Arial" w:cs="Arial" w:hint="default"/>
      </w:rPr>
    </w:lvl>
    <w:lvl w:ilvl="1" w:tplc="14090019">
      <w:start w:val="1"/>
      <w:numFmt w:val="lowerLetter"/>
      <w:lvlText w:val="%2."/>
      <w:lvlJc w:val="left"/>
      <w:pPr>
        <w:ind w:left="372" w:hanging="360"/>
      </w:pPr>
    </w:lvl>
    <w:lvl w:ilvl="2" w:tplc="1409001B">
      <w:start w:val="1"/>
      <w:numFmt w:val="lowerRoman"/>
      <w:lvlText w:val="%3."/>
      <w:lvlJc w:val="right"/>
      <w:pPr>
        <w:ind w:left="1092" w:hanging="180"/>
      </w:pPr>
    </w:lvl>
    <w:lvl w:ilvl="3" w:tplc="1409000F">
      <w:start w:val="1"/>
      <w:numFmt w:val="decimal"/>
      <w:lvlText w:val="%4."/>
      <w:lvlJc w:val="left"/>
      <w:pPr>
        <w:ind w:left="1812" w:hanging="360"/>
      </w:pPr>
    </w:lvl>
    <w:lvl w:ilvl="4" w:tplc="14090019" w:tentative="1">
      <w:start w:val="1"/>
      <w:numFmt w:val="lowerLetter"/>
      <w:lvlText w:val="%5."/>
      <w:lvlJc w:val="left"/>
      <w:pPr>
        <w:ind w:left="2532" w:hanging="360"/>
      </w:pPr>
    </w:lvl>
    <w:lvl w:ilvl="5" w:tplc="1409001B" w:tentative="1">
      <w:start w:val="1"/>
      <w:numFmt w:val="lowerRoman"/>
      <w:lvlText w:val="%6."/>
      <w:lvlJc w:val="right"/>
      <w:pPr>
        <w:ind w:left="3252" w:hanging="180"/>
      </w:pPr>
    </w:lvl>
    <w:lvl w:ilvl="6" w:tplc="1409000F" w:tentative="1">
      <w:start w:val="1"/>
      <w:numFmt w:val="decimal"/>
      <w:lvlText w:val="%7."/>
      <w:lvlJc w:val="left"/>
      <w:pPr>
        <w:ind w:left="3972" w:hanging="360"/>
      </w:pPr>
    </w:lvl>
    <w:lvl w:ilvl="7" w:tplc="14090019" w:tentative="1">
      <w:start w:val="1"/>
      <w:numFmt w:val="lowerLetter"/>
      <w:lvlText w:val="%8."/>
      <w:lvlJc w:val="left"/>
      <w:pPr>
        <w:ind w:left="4692" w:hanging="360"/>
      </w:pPr>
    </w:lvl>
    <w:lvl w:ilvl="8" w:tplc="1409001B" w:tentative="1">
      <w:start w:val="1"/>
      <w:numFmt w:val="lowerRoman"/>
      <w:lvlText w:val="%9."/>
      <w:lvlJc w:val="right"/>
      <w:pPr>
        <w:ind w:left="5412" w:hanging="180"/>
      </w:pPr>
    </w:lvl>
  </w:abstractNum>
  <w:abstractNum w:abstractNumId="8">
    <w:nsid w:val="39454258"/>
    <w:multiLevelType w:val="multilevel"/>
    <w:tmpl w:val="D3D4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796F24"/>
    <w:multiLevelType w:val="hybridMultilevel"/>
    <w:tmpl w:val="093C90A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4FEC611C"/>
    <w:multiLevelType w:val="hybridMultilevel"/>
    <w:tmpl w:val="0C6861B0"/>
    <w:lvl w:ilvl="0" w:tplc="03DA0B82">
      <w:start w:val="1"/>
      <w:numFmt w:val="decimal"/>
      <w:lvlText w:val="%1."/>
      <w:lvlJc w:val="left"/>
      <w:pPr>
        <w:ind w:left="720" w:hanging="360"/>
      </w:pPr>
      <w:rPr>
        <w:rFonts w:cs="Times New Roman" w:hint="default"/>
        <w:b/>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92D5DFD"/>
    <w:multiLevelType w:val="hybridMultilevel"/>
    <w:tmpl w:val="45B8F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76F55D1"/>
    <w:multiLevelType w:val="hybridMultilevel"/>
    <w:tmpl w:val="C70EE0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20C73EA"/>
    <w:multiLevelType w:val="multilevel"/>
    <w:tmpl w:val="EDE649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0"/>
  </w:num>
  <w:num w:numId="5">
    <w:abstractNumId w:val="12"/>
  </w:num>
  <w:num w:numId="6">
    <w:abstractNumId w:val="9"/>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DE"/>
    <w:rsid w:val="000031F1"/>
    <w:rsid w:val="00003389"/>
    <w:rsid w:val="00012D87"/>
    <w:rsid w:val="00020015"/>
    <w:rsid w:val="0002003F"/>
    <w:rsid w:val="00045C5B"/>
    <w:rsid w:val="00046344"/>
    <w:rsid w:val="000478DC"/>
    <w:rsid w:val="00053B52"/>
    <w:rsid w:val="00063E45"/>
    <w:rsid w:val="00063F5C"/>
    <w:rsid w:val="000736BD"/>
    <w:rsid w:val="00074ADD"/>
    <w:rsid w:val="000842F5"/>
    <w:rsid w:val="00087B42"/>
    <w:rsid w:val="000A13D2"/>
    <w:rsid w:val="000A2F1E"/>
    <w:rsid w:val="000A69E0"/>
    <w:rsid w:val="000B5A6E"/>
    <w:rsid w:val="000C0967"/>
    <w:rsid w:val="000D187C"/>
    <w:rsid w:val="000D2F8B"/>
    <w:rsid w:val="000D70F4"/>
    <w:rsid w:val="000E5BE0"/>
    <w:rsid w:val="00101262"/>
    <w:rsid w:val="001023CB"/>
    <w:rsid w:val="0010395F"/>
    <w:rsid w:val="00114B31"/>
    <w:rsid w:val="00145A4E"/>
    <w:rsid w:val="001551E9"/>
    <w:rsid w:val="0015613D"/>
    <w:rsid w:val="001613CD"/>
    <w:rsid w:val="001764FF"/>
    <w:rsid w:val="001877CA"/>
    <w:rsid w:val="001927A9"/>
    <w:rsid w:val="0019419C"/>
    <w:rsid w:val="001B2B4C"/>
    <w:rsid w:val="001B2CCC"/>
    <w:rsid w:val="001C13D5"/>
    <w:rsid w:val="001D0C15"/>
    <w:rsid w:val="001F181B"/>
    <w:rsid w:val="00212CFB"/>
    <w:rsid w:val="00217595"/>
    <w:rsid w:val="002549E6"/>
    <w:rsid w:val="00261929"/>
    <w:rsid w:val="00274B1C"/>
    <w:rsid w:val="00275458"/>
    <w:rsid w:val="00284152"/>
    <w:rsid w:val="00287E80"/>
    <w:rsid w:val="002918C3"/>
    <w:rsid w:val="002962E6"/>
    <w:rsid w:val="002A245E"/>
    <w:rsid w:val="002A57B8"/>
    <w:rsid w:val="002B1850"/>
    <w:rsid w:val="002B24B8"/>
    <w:rsid w:val="002B3F5B"/>
    <w:rsid w:val="002B4CC9"/>
    <w:rsid w:val="002C350B"/>
    <w:rsid w:val="002C47F8"/>
    <w:rsid w:val="002C6EA5"/>
    <w:rsid w:val="002D7DFD"/>
    <w:rsid w:val="002E02D3"/>
    <w:rsid w:val="002E062C"/>
    <w:rsid w:val="002E358D"/>
    <w:rsid w:val="002F3A58"/>
    <w:rsid w:val="002F4F47"/>
    <w:rsid w:val="002F7909"/>
    <w:rsid w:val="00300DCA"/>
    <w:rsid w:val="003110DC"/>
    <w:rsid w:val="003162F6"/>
    <w:rsid w:val="00331D26"/>
    <w:rsid w:val="003352AD"/>
    <w:rsid w:val="00337F6F"/>
    <w:rsid w:val="0037025A"/>
    <w:rsid w:val="00381FE6"/>
    <w:rsid w:val="00384CBD"/>
    <w:rsid w:val="00391D25"/>
    <w:rsid w:val="003931F1"/>
    <w:rsid w:val="003B6123"/>
    <w:rsid w:val="003C59BA"/>
    <w:rsid w:val="003E2D10"/>
    <w:rsid w:val="003E4823"/>
    <w:rsid w:val="003E58B4"/>
    <w:rsid w:val="003F4479"/>
    <w:rsid w:val="004125D2"/>
    <w:rsid w:val="00416959"/>
    <w:rsid w:val="00417361"/>
    <w:rsid w:val="00420587"/>
    <w:rsid w:val="00431423"/>
    <w:rsid w:val="004350A8"/>
    <w:rsid w:val="004404EA"/>
    <w:rsid w:val="00445D45"/>
    <w:rsid w:val="00457C84"/>
    <w:rsid w:val="0046030E"/>
    <w:rsid w:val="004744AC"/>
    <w:rsid w:val="00481387"/>
    <w:rsid w:val="004857B3"/>
    <w:rsid w:val="00491013"/>
    <w:rsid w:val="004A22F9"/>
    <w:rsid w:val="004A6A06"/>
    <w:rsid w:val="004B18F4"/>
    <w:rsid w:val="004B4AAE"/>
    <w:rsid w:val="004B6F19"/>
    <w:rsid w:val="004C1AD6"/>
    <w:rsid w:val="004D3382"/>
    <w:rsid w:val="004D7908"/>
    <w:rsid w:val="004E4162"/>
    <w:rsid w:val="004F11A9"/>
    <w:rsid w:val="0051438E"/>
    <w:rsid w:val="0053071D"/>
    <w:rsid w:val="0053429B"/>
    <w:rsid w:val="005347D8"/>
    <w:rsid w:val="00537FC2"/>
    <w:rsid w:val="00542EFF"/>
    <w:rsid w:val="00543FF0"/>
    <w:rsid w:val="005471E4"/>
    <w:rsid w:val="005475AA"/>
    <w:rsid w:val="005572F1"/>
    <w:rsid w:val="005575FC"/>
    <w:rsid w:val="00574C87"/>
    <w:rsid w:val="005A007C"/>
    <w:rsid w:val="005B74C0"/>
    <w:rsid w:val="005D084C"/>
    <w:rsid w:val="005D1498"/>
    <w:rsid w:val="005E2B60"/>
    <w:rsid w:val="005E3A71"/>
    <w:rsid w:val="005F1199"/>
    <w:rsid w:val="005F7AA3"/>
    <w:rsid w:val="00601004"/>
    <w:rsid w:val="00604D2F"/>
    <w:rsid w:val="006127DA"/>
    <w:rsid w:val="0061470B"/>
    <w:rsid w:val="00630CD9"/>
    <w:rsid w:val="00632B39"/>
    <w:rsid w:val="00633C44"/>
    <w:rsid w:val="00650B70"/>
    <w:rsid w:val="006622A2"/>
    <w:rsid w:val="00663E29"/>
    <w:rsid w:val="00670B0A"/>
    <w:rsid w:val="00674C5F"/>
    <w:rsid w:val="006866D2"/>
    <w:rsid w:val="00693793"/>
    <w:rsid w:val="006C0D7A"/>
    <w:rsid w:val="006E44D6"/>
    <w:rsid w:val="006E6044"/>
    <w:rsid w:val="0070044C"/>
    <w:rsid w:val="007068A2"/>
    <w:rsid w:val="007221D6"/>
    <w:rsid w:val="00722D56"/>
    <w:rsid w:val="00722D58"/>
    <w:rsid w:val="00725625"/>
    <w:rsid w:val="00726049"/>
    <w:rsid w:val="00727921"/>
    <w:rsid w:val="00734CEC"/>
    <w:rsid w:val="00736093"/>
    <w:rsid w:val="00736C18"/>
    <w:rsid w:val="00741B6A"/>
    <w:rsid w:val="0074371A"/>
    <w:rsid w:val="007452C1"/>
    <w:rsid w:val="007525A9"/>
    <w:rsid w:val="00762270"/>
    <w:rsid w:val="007669DA"/>
    <w:rsid w:val="00773827"/>
    <w:rsid w:val="00775016"/>
    <w:rsid w:val="00781B45"/>
    <w:rsid w:val="0078270B"/>
    <w:rsid w:val="00784414"/>
    <w:rsid w:val="007936B0"/>
    <w:rsid w:val="007A0ED5"/>
    <w:rsid w:val="007A1C3E"/>
    <w:rsid w:val="007A3102"/>
    <w:rsid w:val="007B2E90"/>
    <w:rsid w:val="007D6968"/>
    <w:rsid w:val="007E71DF"/>
    <w:rsid w:val="007F11DE"/>
    <w:rsid w:val="007F15C2"/>
    <w:rsid w:val="007F5221"/>
    <w:rsid w:val="007F7B22"/>
    <w:rsid w:val="00802157"/>
    <w:rsid w:val="00802EBB"/>
    <w:rsid w:val="00807555"/>
    <w:rsid w:val="00811EDD"/>
    <w:rsid w:val="0082136A"/>
    <w:rsid w:val="00832978"/>
    <w:rsid w:val="008547AA"/>
    <w:rsid w:val="00856C65"/>
    <w:rsid w:val="00882543"/>
    <w:rsid w:val="0088491C"/>
    <w:rsid w:val="00894966"/>
    <w:rsid w:val="00896F92"/>
    <w:rsid w:val="008A18BA"/>
    <w:rsid w:val="008B0A35"/>
    <w:rsid w:val="008B4CED"/>
    <w:rsid w:val="008C518A"/>
    <w:rsid w:val="008C5D21"/>
    <w:rsid w:val="008D198E"/>
    <w:rsid w:val="008E2AB4"/>
    <w:rsid w:val="008E3242"/>
    <w:rsid w:val="008E4043"/>
    <w:rsid w:val="008E7FAA"/>
    <w:rsid w:val="008F109D"/>
    <w:rsid w:val="00904674"/>
    <w:rsid w:val="00915151"/>
    <w:rsid w:val="00917F2E"/>
    <w:rsid w:val="00921BA5"/>
    <w:rsid w:val="0092686F"/>
    <w:rsid w:val="00932F5F"/>
    <w:rsid w:val="009427FE"/>
    <w:rsid w:val="00947CB8"/>
    <w:rsid w:val="00956F5A"/>
    <w:rsid w:val="00963B46"/>
    <w:rsid w:val="00990C9A"/>
    <w:rsid w:val="009A29EF"/>
    <w:rsid w:val="009A4FB7"/>
    <w:rsid w:val="009B435E"/>
    <w:rsid w:val="009C467E"/>
    <w:rsid w:val="009C495E"/>
    <w:rsid w:val="009C5C64"/>
    <w:rsid w:val="009C756B"/>
    <w:rsid w:val="009D1444"/>
    <w:rsid w:val="009D7023"/>
    <w:rsid w:val="009D79B7"/>
    <w:rsid w:val="00A14213"/>
    <w:rsid w:val="00A16F0B"/>
    <w:rsid w:val="00A24C59"/>
    <w:rsid w:val="00A33F51"/>
    <w:rsid w:val="00A44FC9"/>
    <w:rsid w:val="00A5246B"/>
    <w:rsid w:val="00A534C1"/>
    <w:rsid w:val="00A650B0"/>
    <w:rsid w:val="00A67B59"/>
    <w:rsid w:val="00A72F82"/>
    <w:rsid w:val="00A73ADD"/>
    <w:rsid w:val="00A74ACE"/>
    <w:rsid w:val="00A93361"/>
    <w:rsid w:val="00AA4E0F"/>
    <w:rsid w:val="00AA7356"/>
    <w:rsid w:val="00AC2143"/>
    <w:rsid w:val="00AD0CE0"/>
    <w:rsid w:val="00AD231B"/>
    <w:rsid w:val="00AD79C8"/>
    <w:rsid w:val="00AF55A9"/>
    <w:rsid w:val="00B058D9"/>
    <w:rsid w:val="00B11E0E"/>
    <w:rsid w:val="00B15037"/>
    <w:rsid w:val="00B41210"/>
    <w:rsid w:val="00B50C65"/>
    <w:rsid w:val="00B55379"/>
    <w:rsid w:val="00B55F35"/>
    <w:rsid w:val="00B7411C"/>
    <w:rsid w:val="00B7577E"/>
    <w:rsid w:val="00B821BD"/>
    <w:rsid w:val="00B84F69"/>
    <w:rsid w:val="00BA077F"/>
    <w:rsid w:val="00BB2414"/>
    <w:rsid w:val="00BB288C"/>
    <w:rsid w:val="00BB6F01"/>
    <w:rsid w:val="00BC1A14"/>
    <w:rsid w:val="00BC3971"/>
    <w:rsid w:val="00BC4A50"/>
    <w:rsid w:val="00BD54B4"/>
    <w:rsid w:val="00BD6628"/>
    <w:rsid w:val="00BE044F"/>
    <w:rsid w:val="00C0331B"/>
    <w:rsid w:val="00C05D1C"/>
    <w:rsid w:val="00C16C2C"/>
    <w:rsid w:val="00C226DE"/>
    <w:rsid w:val="00C24BE1"/>
    <w:rsid w:val="00C318F8"/>
    <w:rsid w:val="00C41158"/>
    <w:rsid w:val="00C601C0"/>
    <w:rsid w:val="00C803EF"/>
    <w:rsid w:val="00C86AE9"/>
    <w:rsid w:val="00CB5387"/>
    <w:rsid w:val="00CB5F19"/>
    <w:rsid w:val="00CC2703"/>
    <w:rsid w:val="00CC5C0B"/>
    <w:rsid w:val="00CF6436"/>
    <w:rsid w:val="00CF6C64"/>
    <w:rsid w:val="00D01112"/>
    <w:rsid w:val="00D04688"/>
    <w:rsid w:val="00D051F1"/>
    <w:rsid w:val="00D06C22"/>
    <w:rsid w:val="00D3014A"/>
    <w:rsid w:val="00D36245"/>
    <w:rsid w:val="00D37662"/>
    <w:rsid w:val="00D45469"/>
    <w:rsid w:val="00D46C9E"/>
    <w:rsid w:val="00D54989"/>
    <w:rsid w:val="00D5754A"/>
    <w:rsid w:val="00D729CE"/>
    <w:rsid w:val="00D74155"/>
    <w:rsid w:val="00D80764"/>
    <w:rsid w:val="00D8121B"/>
    <w:rsid w:val="00DA36AD"/>
    <w:rsid w:val="00DB0B93"/>
    <w:rsid w:val="00DB1C04"/>
    <w:rsid w:val="00DB4C6A"/>
    <w:rsid w:val="00DD0243"/>
    <w:rsid w:val="00DE4863"/>
    <w:rsid w:val="00E02483"/>
    <w:rsid w:val="00E03AAF"/>
    <w:rsid w:val="00E06C1A"/>
    <w:rsid w:val="00E07518"/>
    <w:rsid w:val="00E10CA5"/>
    <w:rsid w:val="00E147B8"/>
    <w:rsid w:val="00E161A7"/>
    <w:rsid w:val="00E1787F"/>
    <w:rsid w:val="00E2615B"/>
    <w:rsid w:val="00E320ED"/>
    <w:rsid w:val="00E364F1"/>
    <w:rsid w:val="00E44FBB"/>
    <w:rsid w:val="00E637FF"/>
    <w:rsid w:val="00E64EB2"/>
    <w:rsid w:val="00E705D2"/>
    <w:rsid w:val="00E74A79"/>
    <w:rsid w:val="00E808FC"/>
    <w:rsid w:val="00E87261"/>
    <w:rsid w:val="00E93B7C"/>
    <w:rsid w:val="00EA14E1"/>
    <w:rsid w:val="00EA3B86"/>
    <w:rsid w:val="00EB0E64"/>
    <w:rsid w:val="00EB5674"/>
    <w:rsid w:val="00EB6F94"/>
    <w:rsid w:val="00EC6841"/>
    <w:rsid w:val="00EE2096"/>
    <w:rsid w:val="00EF05A8"/>
    <w:rsid w:val="00EF085F"/>
    <w:rsid w:val="00EF4550"/>
    <w:rsid w:val="00F1188D"/>
    <w:rsid w:val="00F11DE6"/>
    <w:rsid w:val="00F22608"/>
    <w:rsid w:val="00F27EE8"/>
    <w:rsid w:val="00F341B4"/>
    <w:rsid w:val="00F36DDE"/>
    <w:rsid w:val="00F37A35"/>
    <w:rsid w:val="00F42063"/>
    <w:rsid w:val="00F43006"/>
    <w:rsid w:val="00F553CE"/>
    <w:rsid w:val="00F616B8"/>
    <w:rsid w:val="00F62C2E"/>
    <w:rsid w:val="00F822B4"/>
    <w:rsid w:val="00F8407B"/>
    <w:rsid w:val="00F9355B"/>
    <w:rsid w:val="00FA63EF"/>
    <w:rsid w:val="00FB081F"/>
    <w:rsid w:val="00FB432A"/>
    <w:rsid w:val="00FD2E48"/>
    <w:rsid w:val="00FE038D"/>
    <w:rsid w:val="00FE71FC"/>
    <w:rsid w:val="00FF0EBF"/>
    <w:rsid w:val="00FF68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458"/>
    <w:pPr>
      <w:spacing w:before="100" w:beforeAutospacing="1" w:after="225" w:line="540" w:lineRule="atLeast"/>
      <w:outlineLvl w:val="0"/>
    </w:pPr>
    <w:rPr>
      <w:rFonts w:ascii="Times New Roman" w:eastAsia="Times New Roman" w:hAnsi="Times New Roman" w:cs="Times New Roman"/>
      <w:color w:val="444444"/>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26DE"/>
    <w:pPr>
      <w:spacing w:after="0" w:line="240" w:lineRule="auto"/>
      <w:ind w:left="720"/>
      <w:contextualSpacing/>
    </w:pPr>
    <w:rPr>
      <w:rFonts w:ascii="Arial" w:eastAsia="Times New Roman" w:hAnsi="Arial" w:cs="Arial"/>
      <w:sz w:val="20"/>
      <w:szCs w:val="20"/>
      <w:lang w:val="en-GB"/>
    </w:rPr>
  </w:style>
  <w:style w:type="paragraph" w:styleId="FootnoteText">
    <w:name w:val="footnote text"/>
    <w:basedOn w:val="Normal"/>
    <w:link w:val="FootnoteTextChar"/>
    <w:semiHidden/>
    <w:rsid w:val="00C226DE"/>
    <w:pPr>
      <w:spacing w:after="0" w:line="240" w:lineRule="auto"/>
    </w:pPr>
    <w:rPr>
      <w:rFonts w:ascii="Tms Rmn" w:eastAsia="Times New Roman" w:hAnsi="Tms Rmn" w:cs="Tms Rmn"/>
      <w:color w:val="000000"/>
      <w:sz w:val="20"/>
      <w:szCs w:val="20"/>
      <w:lang w:val="en-US"/>
    </w:rPr>
  </w:style>
  <w:style w:type="character" w:customStyle="1" w:styleId="FootnoteTextChar">
    <w:name w:val="Footnote Text Char"/>
    <w:basedOn w:val="DefaultParagraphFont"/>
    <w:link w:val="FootnoteText"/>
    <w:semiHidden/>
    <w:rsid w:val="00C226DE"/>
    <w:rPr>
      <w:rFonts w:ascii="Tms Rmn" w:eastAsia="Times New Roman" w:hAnsi="Tms Rmn" w:cs="Tms Rmn"/>
      <w:color w:val="000000"/>
      <w:sz w:val="20"/>
      <w:szCs w:val="20"/>
      <w:lang w:val="en-US"/>
    </w:rPr>
  </w:style>
  <w:style w:type="character" w:customStyle="1" w:styleId="citation">
    <w:name w:val="citation"/>
    <w:basedOn w:val="DefaultParagraphFont"/>
    <w:rsid w:val="00431423"/>
  </w:style>
  <w:style w:type="character" w:styleId="Hyperlink">
    <w:name w:val="Hyperlink"/>
    <w:basedOn w:val="DefaultParagraphFont"/>
    <w:uiPriority w:val="99"/>
    <w:semiHidden/>
    <w:unhideWhenUsed/>
    <w:rsid w:val="00431423"/>
    <w:rPr>
      <w:color w:val="0000FF"/>
      <w:u w:val="single"/>
    </w:rPr>
  </w:style>
  <w:style w:type="character" w:styleId="Strong">
    <w:name w:val="Strong"/>
    <w:basedOn w:val="DefaultParagraphFont"/>
    <w:uiPriority w:val="22"/>
    <w:qFormat/>
    <w:rsid w:val="00431423"/>
    <w:rPr>
      <w:b/>
      <w:bCs/>
    </w:rPr>
  </w:style>
  <w:style w:type="paragraph" w:styleId="Header">
    <w:name w:val="header"/>
    <w:basedOn w:val="Normal"/>
    <w:link w:val="HeaderChar"/>
    <w:uiPriority w:val="99"/>
    <w:unhideWhenUsed/>
    <w:rsid w:val="00BC1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A14"/>
  </w:style>
  <w:style w:type="paragraph" w:styleId="Footer">
    <w:name w:val="footer"/>
    <w:basedOn w:val="Normal"/>
    <w:link w:val="FooterChar"/>
    <w:uiPriority w:val="99"/>
    <w:unhideWhenUsed/>
    <w:rsid w:val="00BC1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A14"/>
  </w:style>
  <w:style w:type="character" w:customStyle="1" w:styleId="slug-pub-date3">
    <w:name w:val="slug-pub-date3"/>
    <w:basedOn w:val="DefaultParagraphFont"/>
    <w:rsid w:val="005572F1"/>
    <w:rPr>
      <w:b/>
      <w:bCs/>
    </w:rPr>
  </w:style>
  <w:style w:type="character" w:customStyle="1" w:styleId="slug-vol">
    <w:name w:val="slug-vol"/>
    <w:basedOn w:val="DefaultParagraphFont"/>
    <w:rsid w:val="005572F1"/>
  </w:style>
  <w:style w:type="character" w:customStyle="1" w:styleId="slug-issue">
    <w:name w:val="slug-issue"/>
    <w:basedOn w:val="DefaultParagraphFont"/>
    <w:rsid w:val="005572F1"/>
  </w:style>
  <w:style w:type="character" w:customStyle="1" w:styleId="slug-pages3">
    <w:name w:val="slug-pages3"/>
    <w:basedOn w:val="DefaultParagraphFont"/>
    <w:rsid w:val="005572F1"/>
    <w:rPr>
      <w:b/>
      <w:bCs/>
    </w:rPr>
  </w:style>
  <w:style w:type="paragraph" w:styleId="PlainText">
    <w:name w:val="Plain Text"/>
    <w:basedOn w:val="Normal"/>
    <w:link w:val="PlainTextChar"/>
    <w:uiPriority w:val="99"/>
    <w:unhideWhenUsed/>
    <w:rsid w:val="00BD66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6628"/>
    <w:rPr>
      <w:rFonts w:ascii="Consolas" w:hAnsi="Consolas"/>
      <w:sz w:val="21"/>
      <w:szCs w:val="21"/>
    </w:rPr>
  </w:style>
  <w:style w:type="paragraph" w:styleId="BalloonText">
    <w:name w:val="Balloon Text"/>
    <w:basedOn w:val="Normal"/>
    <w:link w:val="BalloonTextChar"/>
    <w:uiPriority w:val="99"/>
    <w:semiHidden/>
    <w:unhideWhenUsed/>
    <w:rsid w:val="00D7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CE"/>
    <w:rPr>
      <w:rFonts w:ascii="Tahoma" w:hAnsi="Tahoma" w:cs="Tahoma"/>
      <w:sz w:val="16"/>
      <w:szCs w:val="16"/>
    </w:rPr>
  </w:style>
  <w:style w:type="paragraph" w:styleId="HTMLPreformatted">
    <w:name w:val="HTML Preformatted"/>
    <w:basedOn w:val="Normal"/>
    <w:link w:val="HTMLPreformattedChar"/>
    <w:uiPriority w:val="99"/>
    <w:unhideWhenUsed/>
    <w:rsid w:val="0048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481387"/>
    <w:rPr>
      <w:rFonts w:ascii="Courier New" w:hAnsi="Courier New" w:cs="Courier New"/>
      <w:color w:val="000000"/>
      <w:sz w:val="20"/>
      <w:szCs w:val="20"/>
      <w:lang w:eastAsia="en-NZ"/>
    </w:rPr>
  </w:style>
  <w:style w:type="character" w:styleId="HTMLCite">
    <w:name w:val="HTML Cite"/>
    <w:basedOn w:val="DefaultParagraphFont"/>
    <w:uiPriority w:val="99"/>
    <w:semiHidden/>
    <w:unhideWhenUsed/>
    <w:rsid w:val="003162F6"/>
    <w:rPr>
      <w:i/>
      <w:iCs/>
    </w:rPr>
  </w:style>
  <w:style w:type="character" w:customStyle="1" w:styleId="cit-doi1">
    <w:name w:val="cit-doi1"/>
    <w:basedOn w:val="DefaultParagraphFont"/>
    <w:rsid w:val="003162F6"/>
  </w:style>
  <w:style w:type="character" w:customStyle="1" w:styleId="cit-print-date">
    <w:name w:val="cit-print-date"/>
    <w:basedOn w:val="DefaultParagraphFont"/>
    <w:rsid w:val="003162F6"/>
  </w:style>
  <w:style w:type="character" w:customStyle="1" w:styleId="cit-sep2">
    <w:name w:val="cit-sep2"/>
    <w:basedOn w:val="DefaultParagraphFont"/>
    <w:rsid w:val="003162F6"/>
  </w:style>
  <w:style w:type="character" w:customStyle="1" w:styleId="cit-vol">
    <w:name w:val="cit-vol"/>
    <w:basedOn w:val="DefaultParagraphFont"/>
    <w:rsid w:val="003162F6"/>
  </w:style>
  <w:style w:type="character" w:customStyle="1" w:styleId="cit-issue">
    <w:name w:val="cit-issue"/>
    <w:basedOn w:val="DefaultParagraphFont"/>
    <w:rsid w:val="003162F6"/>
  </w:style>
  <w:style w:type="character" w:customStyle="1" w:styleId="cit-pages">
    <w:name w:val="cit-pages"/>
    <w:basedOn w:val="DefaultParagraphFont"/>
    <w:rsid w:val="003162F6"/>
  </w:style>
  <w:style w:type="character" w:customStyle="1" w:styleId="cit-first-page">
    <w:name w:val="cit-first-page"/>
    <w:basedOn w:val="DefaultParagraphFont"/>
    <w:rsid w:val="003162F6"/>
  </w:style>
  <w:style w:type="character" w:customStyle="1" w:styleId="cit-last-page2">
    <w:name w:val="cit-last-page2"/>
    <w:basedOn w:val="DefaultParagraphFont"/>
    <w:rsid w:val="003162F6"/>
  </w:style>
  <w:style w:type="character" w:customStyle="1" w:styleId="cit-ahead-of-print-date2">
    <w:name w:val="cit-ahead-of-print-date2"/>
    <w:basedOn w:val="DefaultParagraphFont"/>
    <w:rsid w:val="003162F6"/>
  </w:style>
  <w:style w:type="character" w:customStyle="1" w:styleId="citationdoi">
    <w:name w:val="citation_doi"/>
    <w:basedOn w:val="DefaultParagraphFont"/>
    <w:rsid w:val="007F15C2"/>
  </w:style>
  <w:style w:type="character" w:styleId="FollowedHyperlink">
    <w:name w:val="FollowedHyperlink"/>
    <w:basedOn w:val="DefaultParagraphFont"/>
    <w:uiPriority w:val="99"/>
    <w:semiHidden/>
    <w:unhideWhenUsed/>
    <w:rsid w:val="00D5754A"/>
    <w:rPr>
      <w:color w:val="800080" w:themeColor="followedHyperlink"/>
      <w:u w:val="single"/>
    </w:rPr>
  </w:style>
  <w:style w:type="character" w:customStyle="1" w:styleId="Heading1Char">
    <w:name w:val="Heading 1 Char"/>
    <w:basedOn w:val="DefaultParagraphFont"/>
    <w:link w:val="Heading1"/>
    <w:uiPriority w:val="9"/>
    <w:rsid w:val="00275458"/>
    <w:rPr>
      <w:rFonts w:ascii="Times New Roman" w:eastAsia="Times New Roman" w:hAnsi="Times New Roman" w:cs="Times New Roman"/>
      <w:color w:val="444444"/>
      <w:kern w:val="36"/>
      <w:sz w:val="36"/>
      <w:szCs w:val="36"/>
    </w:rPr>
  </w:style>
  <w:style w:type="paragraph" w:styleId="NormalWeb">
    <w:name w:val="Normal (Web)"/>
    <w:basedOn w:val="Normal"/>
    <w:uiPriority w:val="99"/>
    <w:semiHidden/>
    <w:unhideWhenUsed/>
    <w:rsid w:val="00275458"/>
    <w:pPr>
      <w:spacing w:after="150" w:line="240" w:lineRule="auto"/>
    </w:pPr>
    <w:rPr>
      <w:rFonts w:ascii="Times New Roman" w:eastAsia="Times New Roman" w:hAnsi="Times New Roman" w:cs="Times New Roman"/>
      <w:sz w:val="24"/>
      <w:szCs w:val="24"/>
    </w:rPr>
  </w:style>
  <w:style w:type="character" w:customStyle="1" w:styleId="st">
    <w:name w:val="st"/>
    <w:basedOn w:val="DefaultParagraphFont"/>
    <w:rsid w:val="00762270"/>
  </w:style>
  <w:style w:type="character" w:customStyle="1" w:styleId="titles-title">
    <w:name w:val="titles-title"/>
    <w:basedOn w:val="DefaultParagraphFont"/>
    <w:rsid w:val="006E44D6"/>
  </w:style>
  <w:style w:type="character" w:customStyle="1" w:styleId="titles-source">
    <w:name w:val="titles-source"/>
    <w:basedOn w:val="DefaultParagraphFont"/>
    <w:rsid w:val="006E44D6"/>
  </w:style>
  <w:style w:type="character" w:customStyle="1" w:styleId="cit-doi4">
    <w:name w:val="cit-doi4"/>
    <w:basedOn w:val="DefaultParagraphFont"/>
    <w:rsid w:val="00BB2414"/>
    <w:rPr>
      <w:vanish w:val="0"/>
      <w:webHidden w:val="0"/>
      <w:specVanish w:val="0"/>
    </w:rPr>
  </w:style>
  <w:style w:type="character" w:customStyle="1" w:styleId="cit-pub-dt">
    <w:name w:val="cit-pub-dt"/>
    <w:basedOn w:val="DefaultParagraphFont"/>
    <w:rsid w:val="003931F1"/>
  </w:style>
  <w:style w:type="character" w:customStyle="1" w:styleId="cit-vol2">
    <w:name w:val="cit-vol2"/>
    <w:basedOn w:val="DefaultParagraphFont"/>
    <w:rsid w:val="003931F1"/>
  </w:style>
  <w:style w:type="character" w:customStyle="1" w:styleId="cit-pages-fpage">
    <w:name w:val="cit-pages-fpage"/>
    <w:basedOn w:val="DefaultParagraphFont"/>
    <w:rsid w:val="003931F1"/>
  </w:style>
  <w:style w:type="character" w:customStyle="1" w:styleId="cit-pages-lpage2">
    <w:name w:val="cit-pages-lpage2"/>
    <w:basedOn w:val="DefaultParagraphFont"/>
    <w:rsid w:val="003931F1"/>
  </w:style>
  <w:style w:type="character" w:customStyle="1" w:styleId="data-value">
    <w:name w:val="data-value"/>
    <w:basedOn w:val="DefaultParagraphFont"/>
    <w:rsid w:val="004D3382"/>
  </w:style>
  <w:style w:type="character" w:customStyle="1" w:styleId="bibrecord-highlight-user">
    <w:name w:val="bibrecord-highlight-user"/>
    <w:basedOn w:val="DefaultParagraphFont"/>
    <w:rsid w:val="0078270B"/>
  </w:style>
  <w:style w:type="character" w:customStyle="1" w:styleId="name">
    <w:name w:val="name"/>
    <w:basedOn w:val="DefaultParagraphFont"/>
    <w:rsid w:val="002C6EA5"/>
  </w:style>
  <w:style w:type="character" w:customStyle="1" w:styleId="contrib-degrees">
    <w:name w:val="contrib-degrees"/>
    <w:basedOn w:val="DefaultParagraphFont"/>
    <w:rsid w:val="002C6EA5"/>
  </w:style>
  <w:style w:type="character" w:styleId="CommentReference">
    <w:name w:val="annotation reference"/>
    <w:basedOn w:val="DefaultParagraphFont"/>
    <w:uiPriority w:val="99"/>
    <w:semiHidden/>
    <w:unhideWhenUsed/>
    <w:rsid w:val="00284152"/>
    <w:rPr>
      <w:sz w:val="16"/>
      <w:szCs w:val="16"/>
    </w:rPr>
  </w:style>
  <w:style w:type="paragraph" w:styleId="CommentText">
    <w:name w:val="annotation text"/>
    <w:basedOn w:val="Normal"/>
    <w:link w:val="CommentTextChar"/>
    <w:uiPriority w:val="99"/>
    <w:unhideWhenUsed/>
    <w:rsid w:val="00284152"/>
    <w:pPr>
      <w:spacing w:line="240" w:lineRule="auto"/>
    </w:pPr>
    <w:rPr>
      <w:sz w:val="20"/>
      <w:szCs w:val="20"/>
    </w:rPr>
  </w:style>
  <w:style w:type="character" w:customStyle="1" w:styleId="CommentTextChar">
    <w:name w:val="Comment Text Char"/>
    <w:basedOn w:val="DefaultParagraphFont"/>
    <w:link w:val="CommentText"/>
    <w:uiPriority w:val="99"/>
    <w:rsid w:val="00284152"/>
    <w:rPr>
      <w:sz w:val="20"/>
      <w:szCs w:val="20"/>
    </w:rPr>
  </w:style>
  <w:style w:type="character" w:customStyle="1" w:styleId="slug-doi">
    <w:name w:val="slug-doi"/>
    <w:basedOn w:val="DefaultParagraphFont"/>
    <w:rsid w:val="00990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5458"/>
    <w:pPr>
      <w:spacing w:before="100" w:beforeAutospacing="1" w:after="225" w:line="540" w:lineRule="atLeast"/>
      <w:outlineLvl w:val="0"/>
    </w:pPr>
    <w:rPr>
      <w:rFonts w:ascii="Times New Roman" w:eastAsia="Times New Roman" w:hAnsi="Times New Roman" w:cs="Times New Roman"/>
      <w:color w:val="444444"/>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26DE"/>
    <w:pPr>
      <w:spacing w:after="0" w:line="240" w:lineRule="auto"/>
      <w:ind w:left="720"/>
      <w:contextualSpacing/>
    </w:pPr>
    <w:rPr>
      <w:rFonts w:ascii="Arial" w:eastAsia="Times New Roman" w:hAnsi="Arial" w:cs="Arial"/>
      <w:sz w:val="20"/>
      <w:szCs w:val="20"/>
      <w:lang w:val="en-GB"/>
    </w:rPr>
  </w:style>
  <w:style w:type="paragraph" w:styleId="FootnoteText">
    <w:name w:val="footnote text"/>
    <w:basedOn w:val="Normal"/>
    <w:link w:val="FootnoteTextChar"/>
    <w:semiHidden/>
    <w:rsid w:val="00C226DE"/>
    <w:pPr>
      <w:spacing w:after="0" w:line="240" w:lineRule="auto"/>
    </w:pPr>
    <w:rPr>
      <w:rFonts w:ascii="Tms Rmn" w:eastAsia="Times New Roman" w:hAnsi="Tms Rmn" w:cs="Tms Rmn"/>
      <w:color w:val="000000"/>
      <w:sz w:val="20"/>
      <w:szCs w:val="20"/>
      <w:lang w:val="en-US"/>
    </w:rPr>
  </w:style>
  <w:style w:type="character" w:customStyle="1" w:styleId="FootnoteTextChar">
    <w:name w:val="Footnote Text Char"/>
    <w:basedOn w:val="DefaultParagraphFont"/>
    <w:link w:val="FootnoteText"/>
    <w:semiHidden/>
    <w:rsid w:val="00C226DE"/>
    <w:rPr>
      <w:rFonts w:ascii="Tms Rmn" w:eastAsia="Times New Roman" w:hAnsi="Tms Rmn" w:cs="Tms Rmn"/>
      <w:color w:val="000000"/>
      <w:sz w:val="20"/>
      <w:szCs w:val="20"/>
      <w:lang w:val="en-US"/>
    </w:rPr>
  </w:style>
  <w:style w:type="character" w:customStyle="1" w:styleId="citation">
    <w:name w:val="citation"/>
    <w:basedOn w:val="DefaultParagraphFont"/>
    <w:rsid w:val="00431423"/>
  </w:style>
  <w:style w:type="character" w:styleId="Hyperlink">
    <w:name w:val="Hyperlink"/>
    <w:basedOn w:val="DefaultParagraphFont"/>
    <w:uiPriority w:val="99"/>
    <w:semiHidden/>
    <w:unhideWhenUsed/>
    <w:rsid w:val="00431423"/>
    <w:rPr>
      <w:color w:val="0000FF"/>
      <w:u w:val="single"/>
    </w:rPr>
  </w:style>
  <w:style w:type="character" w:styleId="Strong">
    <w:name w:val="Strong"/>
    <w:basedOn w:val="DefaultParagraphFont"/>
    <w:uiPriority w:val="22"/>
    <w:qFormat/>
    <w:rsid w:val="00431423"/>
    <w:rPr>
      <w:b/>
      <w:bCs/>
    </w:rPr>
  </w:style>
  <w:style w:type="paragraph" w:styleId="Header">
    <w:name w:val="header"/>
    <w:basedOn w:val="Normal"/>
    <w:link w:val="HeaderChar"/>
    <w:uiPriority w:val="99"/>
    <w:unhideWhenUsed/>
    <w:rsid w:val="00BC1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A14"/>
  </w:style>
  <w:style w:type="paragraph" w:styleId="Footer">
    <w:name w:val="footer"/>
    <w:basedOn w:val="Normal"/>
    <w:link w:val="FooterChar"/>
    <w:uiPriority w:val="99"/>
    <w:unhideWhenUsed/>
    <w:rsid w:val="00BC1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A14"/>
  </w:style>
  <w:style w:type="character" w:customStyle="1" w:styleId="slug-pub-date3">
    <w:name w:val="slug-pub-date3"/>
    <w:basedOn w:val="DefaultParagraphFont"/>
    <w:rsid w:val="005572F1"/>
    <w:rPr>
      <w:b/>
      <w:bCs/>
    </w:rPr>
  </w:style>
  <w:style w:type="character" w:customStyle="1" w:styleId="slug-vol">
    <w:name w:val="slug-vol"/>
    <w:basedOn w:val="DefaultParagraphFont"/>
    <w:rsid w:val="005572F1"/>
  </w:style>
  <w:style w:type="character" w:customStyle="1" w:styleId="slug-issue">
    <w:name w:val="slug-issue"/>
    <w:basedOn w:val="DefaultParagraphFont"/>
    <w:rsid w:val="005572F1"/>
  </w:style>
  <w:style w:type="character" w:customStyle="1" w:styleId="slug-pages3">
    <w:name w:val="slug-pages3"/>
    <w:basedOn w:val="DefaultParagraphFont"/>
    <w:rsid w:val="005572F1"/>
    <w:rPr>
      <w:b/>
      <w:bCs/>
    </w:rPr>
  </w:style>
  <w:style w:type="paragraph" w:styleId="PlainText">
    <w:name w:val="Plain Text"/>
    <w:basedOn w:val="Normal"/>
    <w:link w:val="PlainTextChar"/>
    <w:uiPriority w:val="99"/>
    <w:unhideWhenUsed/>
    <w:rsid w:val="00BD66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6628"/>
    <w:rPr>
      <w:rFonts w:ascii="Consolas" w:hAnsi="Consolas"/>
      <w:sz w:val="21"/>
      <w:szCs w:val="21"/>
    </w:rPr>
  </w:style>
  <w:style w:type="paragraph" w:styleId="BalloonText">
    <w:name w:val="Balloon Text"/>
    <w:basedOn w:val="Normal"/>
    <w:link w:val="BalloonTextChar"/>
    <w:uiPriority w:val="99"/>
    <w:semiHidden/>
    <w:unhideWhenUsed/>
    <w:rsid w:val="00D72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CE"/>
    <w:rPr>
      <w:rFonts w:ascii="Tahoma" w:hAnsi="Tahoma" w:cs="Tahoma"/>
      <w:sz w:val="16"/>
      <w:szCs w:val="16"/>
    </w:rPr>
  </w:style>
  <w:style w:type="paragraph" w:styleId="HTMLPreformatted">
    <w:name w:val="HTML Preformatted"/>
    <w:basedOn w:val="Normal"/>
    <w:link w:val="HTMLPreformattedChar"/>
    <w:uiPriority w:val="99"/>
    <w:unhideWhenUsed/>
    <w:rsid w:val="0048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481387"/>
    <w:rPr>
      <w:rFonts w:ascii="Courier New" w:hAnsi="Courier New" w:cs="Courier New"/>
      <w:color w:val="000000"/>
      <w:sz w:val="20"/>
      <w:szCs w:val="20"/>
      <w:lang w:eastAsia="en-NZ"/>
    </w:rPr>
  </w:style>
  <w:style w:type="character" w:styleId="HTMLCite">
    <w:name w:val="HTML Cite"/>
    <w:basedOn w:val="DefaultParagraphFont"/>
    <w:uiPriority w:val="99"/>
    <w:semiHidden/>
    <w:unhideWhenUsed/>
    <w:rsid w:val="003162F6"/>
    <w:rPr>
      <w:i/>
      <w:iCs/>
    </w:rPr>
  </w:style>
  <w:style w:type="character" w:customStyle="1" w:styleId="cit-doi1">
    <w:name w:val="cit-doi1"/>
    <w:basedOn w:val="DefaultParagraphFont"/>
    <w:rsid w:val="003162F6"/>
  </w:style>
  <w:style w:type="character" w:customStyle="1" w:styleId="cit-print-date">
    <w:name w:val="cit-print-date"/>
    <w:basedOn w:val="DefaultParagraphFont"/>
    <w:rsid w:val="003162F6"/>
  </w:style>
  <w:style w:type="character" w:customStyle="1" w:styleId="cit-sep2">
    <w:name w:val="cit-sep2"/>
    <w:basedOn w:val="DefaultParagraphFont"/>
    <w:rsid w:val="003162F6"/>
  </w:style>
  <w:style w:type="character" w:customStyle="1" w:styleId="cit-vol">
    <w:name w:val="cit-vol"/>
    <w:basedOn w:val="DefaultParagraphFont"/>
    <w:rsid w:val="003162F6"/>
  </w:style>
  <w:style w:type="character" w:customStyle="1" w:styleId="cit-issue">
    <w:name w:val="cit-issue"/>
    <w:basedOn w:val="DefaultParagraphFont"/>
    <w:rsid w:val="003162F6"/>
  </w:style>
  <w:style w:type="character" w:customStyle="1" w:styleId="cit-pages">
    <w:name w:val="cit-pages"/>
    <w:basedOn w:val="DefaultParagraphFont"/>
    <w:rsid w:val="003162F6"/>
  </w:style>
  <w:style w:type="character" w:customStyle="1" w:styleId="cit-first-page">
    <w:name w:val="cit-first-page"/>
    <w:basedOn w:val="DefaultParagraphFont"/>
    <w:rsid w:val="003162F6"/>
  </w:style>
  <w:style w:type="character" w:customStyle="1" w:styleId="cit-last-page2">
    <w:name w:val="cit-last-page2"/>
    <w:basedOn w:val="DefaultParagraphFont"/>
    <w:rsid w:val="003162F6"/>
  </w:style>
  <w:style w:type="character" w:customStyle="1" w:styleId="cit-ahead-of-print-date2">
    <w:name w:val="cit-ahead-of-print-date2"/>
    <w:basedOn w:val="DefaultParagraphFont"/>
    <w:rsid w:val="003162F6"/>
  </w:style>
  <w:style w:type="character" w:customStyle="1" w:styleId="citationdoi">
    <w:name w:val="citation_doi"/>
    <w:basedOn w:val="DefaultParagraphFont"/>
    <w:rsid w:val="007F15C2"/>
  </w:style>
  <w:style w:type="character" w:styleId="FollowedHyperlink">
    <w:name w:val="FollowedHyperlink"/>
    <w:basedOn w:val="DefaultParagraphFont"/>
    <w:uiPriority w:val="99"/>
    <w:semiHidden/>
    <w:unhideWhenUsed/>
    <w:rsid w:val="00D5754A"/>
    <w:rPr>
      <w:color w:val="800080" w:themeColor="followedHyperlink"/>
      <w:u w:val="single"/>
    </w:rPr>
  </w:style>
  <w:style w:type="character" w:customStyle="1" w:styleId="Heading1Char">
    <w:name w:val="Heading 1 Char"/>
    <w:basedOn w:val="DefaultParagraphFont"/>
    <w:link w:val="Heading1"/>
    <w:uiPriority w:val="9"/>
    <w:rsid w:val="00275458"/>
    <w:rPr>
      <w:rFonts w:ascii="Times New Roman" w:eastAsia="Times New Roman" w:hAnsi="Times New Roman" w:cs="Times New Roman"/>
      <w:color w:val="444444"/>
      <w:kern w:val="36"/>
      <w:sz w:val="36"/>
      <w:szCs w:val="36"/>
    </w:rPr>
  </w:style>
  <w:style w:type="paragraph" w:styleId="NormalWeb">
    <w:name w:val="Normal (Web)"/>
    <w:basedOn w:val="Normal"/>
    <w:uiPriority w:val="99"/>
    <w:semiHidden/>
    <w:unhideWhenUsed/>
    <w:rsid w:val="00275458"/>
    <w:pPr>
      <w:spacing w:after="150" w:line="240" w:lineRule="auto"/>
    </w:pPr>
    <w:rPr>
      <w:rFonts w:ascii="Times New Roman" w:eastAsia="Times New Roman" w:hAnsi="Times New Roman" w:cs="Times New Roman"/>
      <w:sz w:val="24"/>
      <w:szCs w:val="24"/>
    </w:rPr>
  </w:style>
  <w:style w:type="character" w:customStyle="1" w:styleId="st">
    <w:name w:val="st"/>
    <w:basedOn w:val="DefaultParagraphFont"/>
    <w:rsid w:val="00762270"/>
  </w:style>
  <w:style w:type="character" w:customStyle="1" w:styleId="titles-title">
    <w:name w:val="titles-title"/>
    <w:basedOn w:val="DefaultParagraphFont"/>
    <w:rsid w:val="006E44D6"/>
  </w:style>
  <w:style w:type="character" w:customStyle="1" w:styleId="titles-source">
    <w:name w:val="titles-source"/>
    <w:basedOn w:val="DefaultParagraphFont"/>
    <w:rsid w:val="006E44D6"/>
  </w:style>
  <w:style w:type="character" w:customStyle="1" w:styleId="cit-doi4">
    <w:name w:val="cit-doi4"/>
    <w:basedOn w:val="DefaultParagraphFont"/>
    <w:rsid w:val="00BB2414"/>
    <w:rPr>
      <w:vanish w:val="0"/>
      <w:webHidden w:val="0"/>
      <w:specVanish w:val="0"/>
    </w:rPr>
  </w:style>
  <w:style w:type="character" w:customStyle="1" w:styleId="cit-pub-dt">
    <w:name w:val="cit-pub-dt"/>
    <w:basedOn w:val="DefaultParagraphFont"/>
    <w:rsid w:val="003931F1"/>
  </w:style>
  <w:style w:type="character" w:customStyle="1" w:styleId="cit-vol2">
    <w:name w:val="cit-vol2"/>
    <w:basedOn w:val="DefaultParagraphFont"/>
    <w:rsid w:val="003931F1"/>
  </w:style>
  <w:style w:type="character" w:customStyle="1" w:styleId="cit-pages-fpage">
    <w:name w:val="cit-pages-fpage"/>
    <w:basedOn w:val="DefaultParagraphFont"/>
    <w:rsid w:val="003931F1"/>
  </w:style>
  <w:style w:type="character" w:customStyle="1" w:styleId="cit-pages-lpage2">
    <w:name w:val="cit-pages-lpage2"/>
    <w:basedOn w:val="DefaultParagraphFont"/>
    <w:rsid w:val="003931F1"/>
  </w:style>
  <w:style w:type="character" w:customStyle="1" w:styleId="data-value">
    <w:name w:val="data-value"/>
    <w:basedOn w:val="DefaultParagraphFont"/>
    <w:rsid w:val="004D3382"/>
  </w:style>
  <w:style w:type="character" w:customStyle="1" w:styleId="bibrecord-highlight-user">
    <w:name w:val="bibrecord-highlight-user"/>
    <w:basedOn w:val="DefaultParagraphFont"/>
    <w:rsid w:val="0078270B"/>
  </w:style>
  <w:style w:type="character" w:customStyle="1" w:styleId="name">
    <w:name w:val="name"/>
    <w:basedOn w:val="DefaultParagraphFont"/>
    <w:rsid w:val="002C6EA5"/>
  </w:style>
  <w:style w:type="character" w:customStyle="1" w:styleId="contrib-degrees">
    <w:name w:val="contrib-degrees"/>
    <w:basedOn w:val="DefaultParagraphFont"/>
    <w:rsid w:val="002C6EA5"/>
  </w:style>
  <w:style w:type="character" w:styleId="CommentReference">
    <w:name w:val="annotation reference"/>
    <w:basedOn w:val="DefaultParagraphFont"/>
    <w:uiPriority w:val="99"/>
    <w:semiHidden/>
    <w:unhideWhenUsed/>
    <w:rsid w:val="00284152"/>
    <w:rPr>
      <w:sz w:val="16"/>
      <w:szCs w:val="16"/>
    </w:rPr>
  </w:style>
  <w:style w:type="paragraph" w:styleId="CommentText">
    <w:name w:val="annotation text"/>
    <w:basedOn w:val="Normal"/>
    <w:link w:val="CommentTextChar"/>
    <w:uiPriority w:val="99"/>
    <w:unhideWhenUsed/>
    <w:rsid w:val="00284152"/>
    <w:pPr>
      <w:spacing w:line="240" w:lineRule="auto"/>
    </w:pPr>
    <w:rPr>
      <w:sz w:val="20"/>
      <w:szCs w:val="20"/>
    </w:rPr>
  </w:style>
  <w:style w:type="character" w:customStyle="1" w:styleId="CommentTextChar">
    <w:name w:val="Comment Text Char"/>
    <w:basedOn w:val="DefaultParagraphFont"/>
    <w:link w:val="CommentText"/>
    <w:uiPriority w:val="99"/>
    <w:rsid w:val="00284152"/>
    <w:rPr>
      <w:sz w:val="20"/>
      <w:szCs w:val="20"/>
    </w:rPr>
  </w:style>
  <w:style w:type="character" w:customStyle="1" w:styleId="slug-doi">
    <w:name w:val="slug-doi"/>
    <w:basedOn w:val="DefaultParagraphFont"/>
    <w:rsid w:val="0099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6627">
      <w:bodyDiv w:val="1"/>
      <w:marLeft w:val="0"/>
      <w:marRight w:val="0"/>
      <w:marTop w:val="0"/>
      <w:marBottom w:val="0"/>
      <w:divBdr>
        <w:top w:val="none" w:sz="0" w:space="0" w:color="auto"/>
        <w:left w:val="none" w:sz="0" w:space="0" w:color="auto"/>
        <w:bottom w:val="none" w:sz="0" w:space="0" w:color="auto"/>
        <w:right w:val="none" w:sz="0" w:space="0" w:color="auto"/>
      </w:divBdr>
      <w:divsChild>
        <w:div w:id="1049499760">
          <w:marLeft w:val="0"/>
          <w:marRight w:val="0"/>
          <w:marTop w:val="0"/>
          <w:marBottom w:val="0"/>
          <w:divBdr>
            <w:top w:val="none" w:sz="0" w:space="0" w:color="auto"/>
            <w:left w:val="none" w:sz="0" w:space="0" w:color="auto"/>
            <w:bottom w:val="none" w:sz="0" w:space="0" w:color="auto"/>
            <w:right w:val="none" w:sz="0" w:space="0" w:color="auto"/>
          </w:divBdr>
          <w:divsChild>
            <w:div w:id="869027867">
              <w:marLeft w:val="0"/>
              <w:marRight w:val="0"/>
              <w:marTop w:val="0"/>
              <w:marBottom w:val="0"/>
              <w:divBdr>
                <w:top w:val="none" w:sz="0" w:space="0" w:color="auto"/>
                <w:left w:val="none" w:sz="0" w:space="0" w:color="auto"/>
                <w:bottom w:val="none" w:sz="0" w:space="0" w:color="auto"/>
                <w:right w:val="none" w:sz="0" w:space="0" w:color="auto"/>
              </w:divBdr>
              <w:divsChild>
                <w:div w:id="17976780">
                  <w:marLeft w:val="0"/>
                  <w:marRight w:val="0"/>
                  <w:marTop w:val="0"/>
                  <w:marBottom w:val="0"/>
                  <w:divBdr>
                    <w:top w:val="none" w:sz="0" w:space="0" w:color="auto"/>
                    <w:left w:val="none" w:sz="0" w:space="0" w:color="auto"/>
                    <w:bottom w:val="none" w:sz="0" w:space="0" w:color="auto"/>
                    <w:right w:val="none" w:sz="0" w:space="0" w:color="auto"/>
                  </w:divBdr>
                  <w:divsChild>
                    <w:div w:id="2008828353">
                      <w:marLeft w:val="0"/>
                      <w:marRight w:val="0"/>
                      <w:marTop w:val="0"/>
                      <w:marBottom w:val="0"/>
                      <w:divBdr>
                        <w:top w:val="none" w:sz="0" w:space="0" w:color="auto"/>
                        <w:left w:val="none" w:sz="0" w:space="0" w:color="auto"/>
                        <w:bottom w:val="none" w:sz="0" w:space="0" w:color="auto"/>
                        <w:right w:val="none" w:sz="0" w:space="0" w:color="auto"/>
                      </w:divBdr>
                      <w:divsChild>
                        <w:div w:id="329799369">
                          <w:marLeft w:val="0"/>
                          <w:marRight w:val="0"/>
                          <w:marTop w:val="0"/>
                          <w:marBottom w:val="0"/>
                          <w:divBdr>
                            <w:top w:val="none" w:sz="0" w:space="0" w:color="auto"/>
                            <w:left w:val="none" w:sz="0" w:space="0" w:color="auto"/>
                            <w:bottom w:val="none" w:sz="0" w:space="0" w:color="auto"/>
                            <w:right w:val="none" w:sz="0" w:space="0" w:color="auto"/>
                          </w:divBdr>
                          <w:divsChild>
                            <w:div w:id="97877070">
                              <w:marLeft w:val="0"/>
                              <w:marRight w:val="0"/>
                              <w:marTop w:val="0"/>
                              <w:marBottom w:val="0"/>
                              <w:divBdr>
                                <w:top w:val="none" w:sz="0" w:space="0" w:color="auto"/>
                                <w:left w:val="none" w:sz="0" w:space="0" w:color="auto"/>
                                <w:bottom w:val="none" w:sz="0" w:space="0" w:color="auto"/>
                                <w:right w:val="none" w:sz="0" w:space="0" w:color="auto"/>
                              </w:divBdr>
                            </w:div>
                            <w:div w:id="1545024295">
                              <w:marLeft w:val="0"/>
                              <w:marRight w:val="0"/>
                              <w:marTop w:val="0"/>
                              <w:marBottom w:val="0"/>
                              <w:divBdr>
                                <w:top w:val="none" w:sz="0" w:space="0" w:color="auto"/>
                                <w:left w:val="none" w:sz="0" w:space="0" w:color="auto"/>
                                <w:bottom w:val="none" w:sz="0" w:space="0" w:color="auto"/>
                                <w:right w:val="none" w:sz="0" w:space="0" w:color="auto"/>
                              </w:divBdr>
                            </w:div>
                            <w:div w:id="2077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46510">
      <w:bodyDiv w:val="1"/>
      <w:marLeft w:val="0"/>
      <w:marRight w:val="0"/>
      <w:marTop w:val="0"/>
      <w:marBottom w:val="0"/>
      <w:divBdr>
        <w:top w:val="none" w:sz="0" w:space="0" w:color="auto"/>
        <w:left w:val="none" w:sz="0" w:space="0" w:color="auto"/>
        <w:bottom w:val="none" w:sz="0" w:space="0" w:color="auto"/>
        <w:right w:val="none" w:sz="0" w:space="0" w:color="auto"/>
      </w:divBdr>
      <w:divsChild>
        <w:div w:id="1808085153">
          <w:marLeft w:val="0"/>
          <w:marRight w:val="0"/>
          <w:marTop w:val="0"/>
          <w:marBottom w:val="0"/>
          <w:divBdr>
            <w:top w:val="none" w:sz="0" w:space="0" w:color="auto"/>
            <w:left w:val="none" w:sz="0" w:space="0" w:color="auto"/>
            <w:bottom w:val="none" w:sz="0" w:space="0" w:color="auto"/>
            <w:right w:val="none" w:sz="0" w:space="0" w:color="auto"/>
          </w:divBdr>
          <w:divsChild>
            <w:div w:id="48581300">
              <w:marLeft w:val="0"/>
              <w:marRight w:val="0"/>
              <w:marTop w:val="0"/>
              <w:marBottom w:val="0"/>
              <w:divBdr>
                <w:top w:val="none" w:sz="0" w:space="0" w:color="auto"/>
                <w:left w:val="none" w:sz="0" w:space="0" w:color="auto"/>
                <w:bottom w:val="none" w:sz="0" w:space="0" w:color="auto"/>
                <w:right w:val="none" w:sz="0" w:space="0" w:color="auto"/>
              </w:divBdr>
              <w:divsChild>
                <w:div w:id="246814965">
                  <w:marLeft w:val="0"/>
                  <w:marRight w:val="0"/>
                  <w:marTop w:val="0"/>
                  <w:marBottom w:val="0"/>
                  <w:divBdr>
                    <w:top w:val="none" w:sz="0" w:space="0" w:color="auto"/>
                    <w:left w:val="none" w:sz="0" w:space="0" w:color="auto"/>
                    <w:bottom w:val="none" w:sz="0" w:space="0" w:color="auto"/>
                    <w:right w:val="none" w:sz="0" w:space="0" w:color="auto"/>
                  </w:divBdr>
                  <w:divsChild>
                    <w:div w:id="629091541">
                      <w:marLeft w:val="0"/>
                      <w:marRight w:val="0"/>
                      <w:marTop w:val="0"/>
                      <w:marBottom w:val="0"/>
                      <w:divBdr>
                        <w:top w:val="single" w:sz="24" w:space="0" w:color="E8E8E8"/>
                        <w:left w:val="none" w:sz="0" w:space="0" w:color="auto"/>
                        <w:bottom w:val="none" w:sz="0" w:space="0" w:color="auto"/>
                        <w:right w:val="none" w:sz="0" w:space="0" w:color="auto"/>
                      </w:divBdr>
                      <w:divsChild>
                        <w:div w:id="1637637598">
                          <w:marLeft w:val="0"/>
                          <w:marRight w:val="5415"/>
                          <w:marTop w:val="0"/>
                          <w:marBottom w:val="0"/>
                          <w:divBdr>
                            <w:top w:val="none" w:sz="0" w:space="0" w:color="auto"/>
                            <w:left w:val="none" w:sz="0" w:space="0" w:color="auto"/>
                            <w:bottom w:val="none" w:sz="0" w:space="0" w:color="auto"/>
                            <w:right w:val="none" w:sz="0" w:space="0" w:color="auto"/>
                          </w:divBdr>
                          <w:divsChild>
                            <w:div w:id="964429920">
                              <w:marLeft w:val="0"/>
                              <w:marRight w:val="0"/>
                              <w:marTop w:val="0"/>
                              <w:marBottom w:val="0"/>
                              <w:divBdr>
                                <w:top w:val="none" w:sz="0" w:space="0" w:color="auto"/>
                                <w:left w:val="none" w:sz="0" w:space="0" w:color="auto"/>
                                <w:bottom w:val="none" w:sz="0" w:space="0" w:color="auto"/>
                                <w:right w:val="none" w:sz="0" w:space="0" w:color="auto"/>
                              </w:divBdr>
                              <w:divsChild>
                                <w:div w:id="2006323910">
                                  <w:marLeft w:val="0"/>
                                  <w:marRight w:val="0"/>
                                  <w:marTop w:val="0"/>
                                  <w:marBottom w:val="0"/>
                                  <w:divBdr>
                                    <w:top w:val="single" w:sz="6" w:space="0" w:color="FFFFFF"/>
                                    <w:left w:val="none" w:sz="0" w:space="0" w:color="auto"/>
                                    <w:bottom w:val="none" w:sz="0" w:space="0" w:color="auto"/>
                                    <w:right w:val="none" w:sz="0" w:space="0" w:color="auto"/>
                                  </w:divBdr>
                                  <w:divsChild>
                                    <w:div w:id="779378177">
                                      <w:marLeft w:val="0"/>
                                      <w:marRight w:val="0"/>
                                      <w:marTop w:val="0"/>
                                      <w:marBottom w:val="0"/>
                                      <w:divBdr>
                                        <w:top w:val="none" w:sz="0" w:space="0" w:color="auto"/>
                                        <w:left w:val="none" w:sz="0" w:space="0" w:color="auto"/>
                                        <w:bottom w:val="none" w:sz="0" w:space="0" w:color="auto"/>
                                        <w:right w:val="none" w:sz="0" w:space="0" w:color="auto"/>
                                      </w:divBdr>
                                      <w:divsChild>
                                        <w:div w:id="819999455">
                                          <w:marLeft w:val="0"/>
                                          <w:marRight w:val="0"/>
                                          <w:marTop w:val="0"/>
                                          <w:marBottom w:val="0"/>
                                          <w:divBdr>
                                            <w:top w:val="none" w:sz="0" w:space="0" w:color="auto"/>
                                            <w:left w:val="none" w:sz="0" w:space="0" w:color="auto"/>
                                            <w:bottom w:val="none" w:sz="0" w:space="0" w:color="auto"/>
                                            <w:right w:val="none" w:sz="0" w:space="0" w:color="auto"/>
                                          </w:divBdr>
                                          <w:divsChild>
                                            <w:div w:id="1028291881">
                                              <w:marLeft w:val="0"/>
                                              <w:marRight w:val="0"/>
                                              <w:marTop w:val="0"/>
                                              <w:marBottom w:val="0"/>
                                              <w:divBdr>
                                                <w:top w:val="none" w:sz="0" w:space="0" w:color="auto"/>
                                                <w:left w:val="none" w:sz="0" w:space="0" w:color="auto"/>
                                                <w:bottom w:val="none" w:sz="0" w:space="0" w:color="auto"/>
                                                <w:right w:val="none" w:sz="0" w:space="0" w:color="auto"/>
                                              </w:divBdr>
                                              <w:divsChild>
                                                <w:div w:id="863907248">
                                                  <w:marLeft w:val="45"/>
                                                  <w:marRight w:val="75"/>
                                                  <w:marTop w:val="0"/>
                                                  <w:marBottom w:val="0"/>
                                                  <w:divBdr>
                                                    <w:top w:val="none" w:sz="0" w:space="0" w:color="auto"/>
                                                    <w:left w:val="none" w:sz="0" w:space="0" w:color="auto"/>
                                                    <w:bottom w:val="none" w:sz="0" w:space="0" w:color="auto"/>
                                                    <w:right w:val="none" w:sz="0" w:space="0" w:color="auto"/>
                                                  </w:divBdr>
                                                  <w:divsChild>
                                                    <w:div w:id="1562983643">
                                                      <w:marLeft w:val="0"/>
                                                      <w:marRight w:val="0"/>
                                                      <w:marTop w:val="0"/>
                                                      <w:marBottom w:val="0"/>
                                                      <w:divBdr>
                                                        <w:top w:val="none" w:sz="0" w:space="0" w:color="auto"/>
                                                        <w:left w:val="none" w:sz="0" w:space="0" w:color="auto"/>
                                                        <w:bottom w:val="none" w:sz="0" w:space="0" w:color="auto"/>
                                                        <w:right w:val="none" w:sz="0" w:space="0" w:color="auto"/>
                                                      </w:divBdr>
                                                      <w:divsChild>
                                                        <w:div w:id="130141732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381139">
      <w:bodyDiv w:val="1"/>
      <w:marLeft w:val="0"/>
      <w:marRight w:val="0"/>
      <w:marTop w:val="0"/>
      <w:marBottom w:val="0"/>
      <w:divBdr>
        <w:top w:val="none" w:sz="0" w:space="0" w:color="auto"/>
        <w:left w:val="none" w:sz="0" w:space="0" w:color="auto"/>
        <w:bottom w:val="none" w:sz="0" w:space="0" w:color="auto"/>
        <w:right w:val="none" w:sz="0" w:space="0" w:color="auto"/>
      </w:divBdr>
      <w:divsChild>
        <w:div w:id="165949224">
          <w:marLeft w:val="0"/>
          <w:marRight w:val="0"/>
          <w:marTop w:val="0"/>
          <w:marBottom w:val="0"/>
          <w:divBdr>
            <w:top w:val="none" w:sz="0" w:space="0" w:color="auto"/>
            <w:left w:val="none" w:sz="0" w:space="0" w:color="auto"/>
            <w:bottom w:val="none" w:sz="0" w:space="0" w:color="auto"/>
            <w:right w:val="none" w:sz="0" w:space="0" w:color="auto"/>
          </w:divBdr>
          <w:divsChild>
            <w:div w:id="886260874">
              <w:marLeft w:val="0"/>
              <w:marRight w:val="0"/>
              <w:marTop w:val="0"/>
              <w:marBottom w:val="0"/>
              <w:divBdr>
                <w:top w:val="none" w:sz="0" w:space="0" w:color="auto"/>
                <w:left w:val="none" w:sz="0" w:space="0" w:color="auto"/>
                <w:bottom w:val="none" w:sz="0" w:space="0" w:color="auto"/>
                <w:right w:val="none" w:sz="0" w:space="0" w:color="auto"/>
              </w:divBdr>
              <w:divsChild>
                <w:div w:id="636035623">
                  <w:marLeft w:val="0"/>
                  <w:marRight w:val="0"/>
                  <w:marTop w:val="0"/>
                  <w:marBottom w:val="0"/>
                  <w:divBdr>
                    <w:top w:val="none" w:sz="0" w:space="0" w:color="auto"/>
                    <w:left w:val="none" w:sz="0" w:space="0" w:color="auto"/>
                    <w:bottom w:val="none" w:sz="0" w:space="0" w:color="auto"/>
                    <w:right w:val="none" w:sz="0" w:space="0" w:color="auto"/>
                  </w:divBdr>
                  <w:divsChild>
                    <w:div w:id="796145599">
                      <w:marLeft w:val="0"/>
                      <w:marRight w:val="0"/>
                      <w:marTop w:val="0"/>
                      <w:marBottom w:val="0"/>
                      <w:divBdr>
                        <w:top w:val="none" w:sz="0" w:space="0" w:color="auto"/>
                        <w:left w:val="none" w:sz="0" w:space="0" w:color="auto"/>
                        <w:bottom w:val="none" w:sz="0" w:space="0" w:color="auto"/>
                        <w:right w:val="none" w:sz="0" w:space="0" w:color="auto"/>
                      </w:divBdr>
                      <w:divsChild>
                        <w:div w:id="1268925793">
                          <w:marLeft w:val="0"/>
                          <w:marRight w:val="0"/>
                          <w:marTop w:val="0"/>
                          <w:marBottom w:val="0"/>
                          <w:divBdr>
                            <w:top w:val="none" w:sz="0" w:space="0" w:color="auto"/>
                            <w:left w:val="single" w:sz="6" w:space="0" w:color="CCCCCC"/>
                            <w:bottom w:val="none" w:sz="0" w:space="0" w:color="auto"/>
                            <w:right w:val="single" w:sz="6" w:space="0" w:color="CCCCCC"/>
                          </w:divBdr>
                          <w:divsChild>
                            <w:div w:id="772552546">
                              <w:marLeft w:val="0"/>
                              <w:marRight w:val="0"/>
                              <w:marTop w:val="0"/>
                              <w:marBottom w:val="0"/>
                              <w:divBdr>
                                <w:top w:val="none" w:sz="0" w:space="0" w:color="auto"/>
                                <w:left w:val="none" w:sz="0" w:space="0" w:color="auto"/>
                                <w:bottom w:val="none" w:sz="0" w:space="0" w:color="auto"/>
                                <w:right w:val="none" w:sz="0" w:space="0" w:color="auto"/>
                              </w:divBdr>
                              <w:divsChild>
                                <w:div w:id="789587471">
                                  <w:marLeft w:val="0"/>
                                  <w:marRight w:val="0"/>
                                  <w:marTop w:val="0"/>
                                  <w:marBottom w:val="0"/>
                                  <w:divBdr>
                                    <w:top w:val="none" w:sz="0" w:space="0" w:color="auto"/>
                                    <w:left w:val="none" w:sz="0" w:space="0" w:color="auto"/>
                                    <w:bottom w:val="none" w:sz="0" w:space="0" w:color="auto"/>
                                    <w:right w:val="none" w:sz="0" w:space="0" w:color="auto"/>
                                  </w:divBdr>
                                  <w:divsChild>
                                    <w:div w:id="10107692">
                                      <w:marLeft w:val="0"/>
                                      <w:marRight w:val="0"/>
                                      <w:marTop w:val="0"/>
                                      <w:marBottom w:val="0"/>
                                      <w:divBdr>
                                        <w:top w:val="none" w:sz="0" w:space="0" w:color="auto"/>
                                        <w:left w:val="none" w:sz="0" w:space="0" w:color="auto"/>
                                        <w:bottom w:val="none" w:sz="0" w:space="0" w:color="auto"/>
                                        <w:right w:val="none" w:sz="0" w:space="0" w:color="auto"/>
                                      </w:divBdr>
                                      <w:divsChild>
                                        <w:div w:id="1878732678">
                                          <w:marLeft w:val="0"/>
                                          <w:marRight w:val="0"/>
                                          <w:marTop w:val="0"/>
                                          <w:marBottom w:val="150"/>
                                          <w:divBdr>
                                            <w:top w:val="none" w:sz="0" w:space="0" w:color="auto"/>
                                            <w:left w:val="none" w:sz="0" w:space="0" w:color="auto"/>
                                            <w:bottom w:val="none" w:sz="0" w:space="0" w:color="auto"/>
                                            <w:right w:val="none" w:sz="0" w:space="0" w:color="auto"/>
                                          </w:divBdr>
                                          <w:divsChild>
                                            <w:div w:id="1886872205">
                                              <w:marLeft w:val="0"/>
                                              <w:marRight w:val="0"/>
                                              <w:marTop w:val="0"/>
                                              <w:marBottom w:val="0"/>
                                              <w:divBdr>
                                                <w:top w:val="none" w:sz="0" w:space="0" w:color="auto"/>
                                                <w:left w:val="none" w:sz="0" w:space="0" w:color="auto"/>
                                                <w:bottom w:val="none" w:sz="0" w:space="0" w:color="auto"/>
                                                <w:right w:val="none" w:sz="0" w:space="0" w:color="auto"/>
                                              </w:divBdr>
                                            </w:div>
                                          </w:divsChild>
                                        </w:div>
                                        <w:div w:id="164320992">
                                          <w:marLeft w:val="0"/>
                                          <w:marRight w:val="0"/>
                                          <w:marTop w:val="0"/>
                                          <w:marBottom w:val="0"/>
                                          <w:divBdr>
                                            <w:top w:val="none" w:sz="0" w:space="0" w:color="auto"/>
                                            <w:left w:val="none" w:sz="0" w:space="0" w:color="auto"/>
                                            <w:bottom w:val="none" w:sz="0" w:space="0" w:color="auto"/>
                                            <w:right w:val="none" w:sz="0" w:space="0" w:color="auto"/>
                                          </w:divBdr>
                                          <w:divsChild>
                                            <w:div w:id="92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604052">
      <w:bodyDiv w:val="1"/>
      <w:marLeft w:val="0"/>
      <w:marRight w:val="0"/>
      <w:marTop w:val="0"/>
      <w:marBottom w:val="0"/>
      <w:divBdr>
        <w:top w:val="none" w:sz="0" w:space="0" w:color="auto"/>
        <w:left w:val="none" w:sz="0" w:space="0" w:color="auto"/>
        <w:bottom w:val="none" w:sz="0" w:space="0" w:color="auto"/>
        <w:right w:val="none" w:sz="0" w:space="0" w:color="auto"/>
      </w:divBdr>
      <w:divsChild>
        <w:div w:id="1149130432">
          <w:marLeft w:val="0"/>
          <w:marRight w:val="1"/>
          <w:marTop w:val="0"/>
          <w:marBottom w:val="0"/>
          <w:divBdr>
            <w:top w:val="none" w:sz="0" w:space="0" w:color="auto"/>
            <w:left w:val="none" w:sz="0" w:space="0" w:color="auto"/>
            <w:bottom w:val="none" w:sz="0" w:space="0" w:color="auto"/>
            <w:right w:val="none" w:sz="0" w:space="0" w:color="auto"/>
          </w:divBdr>
          <w:divsChild>
            <w:div w:id="237178622">
              <w:marLeft w:val="0"/>
              <w:marRight w:val="0"/>
              <w:marTop w:val="0"/>
              <w:marBottom w:val="0"/>
              <w:divBdr>
                <w:top w:val="none" w:sz="0" w:space="0" w:color="auto"/>
                <w:left w:val="none" w:sz="0" w:space="0" w:color="auto"/>
                <w:bottom w:val="none" w:sz="0" w:space="0" w:color="auto"/>
                <w:right w:val="none" w:sz="0" w:space="0" w:color="auto"/>
              </w:divBdr>
              <w:divsChild>
                <w:div w:id="1862425984">
                  <w:marLeft w:val="0"/>
                  <w:marRight w:val="1"/>
                  <w:marTop w:val="0"/>
                  <w:marBottom w:val="0"/>
                  <w:divBdr>
                    <w:top w:val="none" w:sz="0" w:space="0" w:color="auto"/>
                    <w:left w:val="none" w:sz="0" w:space="0" w:color="auto"/>
                    <w:bottom w:val="none" w:sz="0" w:space="0" w:color="auto"/>
                    <w:right w:val="none" w:sz="0" w:space="0" w:color="auto"/>
                  </w:divBdr>
                  <w:divsChild>
                    <w:div w:id="554512897">
                      <w:marLeft w:val="0"/>
                      <w:marRight w:val="0"/>
                      <w:marTop w:val="0"/>
                      <w:marBottom w:val="0"/>
                      <w:divBdr>
                        <w:top w:val="none" w:sz="0" w:space="0" w:color="auto"/>
                        <w:left w:val="none" w:sz="0" w:space="0" w:color="auto"/>
                        <w:bottom w:val="none" w:sz="0" w:space="0" w:color="auto"/>
                        <w:right w:val="none" w:sz="0" w:space="0" w:color="auto"/>
                      </w:divBdr>
                      <w:divsChild>
                        <w:div w:id="1862276222">
                          <w:marLeft w:val="0"/>
                          <w:marRight w:val="0"/>
                          <w:marTop w:val="0"/>
                          <w:marBottom w:val="0"/>
                          <w:divBdr>
                            <w:top w:val="none" w:sz="0" w:space="0" w:color="auto"/>
                            <w:left w:val="none" w:sz="0" w:space="0" w:color="auto"/>
                            <w:bottom w:val="none" w:sz="0" w:space="0" w:color="auto"/>
                            <w:right w:val="none" w:sz="0" w:space="0" w:color="auto"/>
                          </w:divBdr>
                          <w:divsChild>
                            <w:div w:id="473644649">
                              <w:marLeft w:val="0"/>
                              <w:marRight w:val="0"/>
                              <w:marTop w:val="120"/>
                              <w:marBottom w:val="360"/>
                              <w:divBdr>
                                <w:top w:val="none" w:sz="0" w:space="0" w:color="auto"/>
                                <w:left w:val="none" w:sz="0" w:space="0" w:color="auto"/>
                                <w:bottom w:val="none" w:sz="0" w:space="0" w:color="auto"/>
                                <w:right w:val="none" w:sz="0" w:space="0" w:color="auto"/>
                              </w:divBdr>
                              <w:divsChild>
                                <w:div w:id="1370301434">
                                  <w:marLeft w:val="0"/>
                                  <w:marRight w:val="0"/>
                                  <w:marTop w:val="0"/>
                                  <w:marBottom w:val="0"/>
                                  <w:divBdr>
                                    <w:top w:val="none" w:sz="0" w:space="0" w:color="auto"/>
                                    <w:left w:val="none" w:sz="0" w:space="0" w:color="auto"/>
                                    <w:bottom w:val="none" w:sz="0" w:space="0" w:color="auto"/>
                                    <w:right w:val="none" w:sz="0" w:space="0" w:color="auto"/>
                                  </w:divBdr>
                                </w:div>
                                <w:div w:id="10321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11275">
      <w:bodyDiv w:val="1"/>
      <w:marLeft w:val="0"/>
      <w:marRight w:val="0"/>
      <w:marTop w:val="0"/>
      <w:marBottom w:val="0"/>
      <w:divBdr>
        <w:top w:val="none" w:sz="0" w:space="0" w:color="auto"/>
        <w:left w:val="none" w:sz="0" w:space="0" w:color="auto"/>
        <w:bottom w:val="none" w:sz="0" w:space="0" w:color="auto"/>
        <w:right w:val="none" w:sz="0" w:space="0" w:color="auto"/>
      </w:divBdr>
      <w:divsChild>
        <w:div w:id="103382533">
          <w:marLeft w:val="0"/>
          <w:marRight w:val="0"/>
          <w:marTop w:val="100"/>
          <w:marBottom w:val="100"/>
          <w:divBdr>
            <w:top w:val="none" w:sz="0" w:space="0" w:color="auto"/>
            <w:left w:val="none" w:sz="0" w:space="0" w:color="auto"/>
            <w:bottom w:val="none" w:sz="0" w:space="0" w:color="auto"/>
            <w:right w:val="none" w:sz="0" w:space="0" w:color="auto"/>
          </w:divBdr>
          <w:divsChild>
            <w:div w:id="482508442">
              <w:marLeft w:val="0"/>
              <w:marRight w:val="0"/>
              <w:marTop w:val="0"/>
              <w:marBottom w:val="0"/>
              <w:divBdr>
                <w:top w:val="none" w:sz="0" w:space="0" w:color="auto"/>
                <w:left w:val="none" w:sz="0" w:space="0" w:color="auto"/>
                <w:bottom w:val="none" w:sz="0" w:space="0" w:color="auto"/>
                <w:right w:val="none" w:sz="0" w:space="0" w:color="auto"/>
              </w:divBdr>
              <w:divsChild>
                <w:div w:id="340668517">
                  <w:marLeft w:val="0"/>
                  <w:marRight w:val="0"/>
                  <w:marTop w:val="0"/>
                  <w:marBottom w:val="0"/>
                  <w:divBdr>
                    <w:top w:val="none" w:sz="0" w:space="0" w:color="auto"/>
                    <w:left w:val="none" w:sz="0" w:space="0" w:color="auto"/>
                    <w:bottom w:val="none" w:sz="0" w:space="0" w:color="auto"/>
                    <w:right w:val="none" w:sz="0" w:space="0" w:color="auto"/>
                  </w:divBdr>
                  <w:divsChild>
                    <w:div w:id="13160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73">
      <w:bodyDiv w:val="1"/>
      <w:marLeft w:val="0"/>
      <w:marRight w:val="0"/>
      <w:marTop w:val="0"/>
      <w:marBottom w:val="0"/>
      <w:divBdr>
        <w:top w:val="none" w:sz="0" w:space="0" w:color="auto"/>
        <w:left w:val="none" w:sz="0" w:space="0" w:color="auto"/>
        <w:bottom w:val="none" w:sz="0" w:space="0" w:color="auto"/>
        <w:right w:val="none" w:sz="0" w:space="0" w:color="auto"/>
      </w:divBdr>
    </w:div>
    <w:div w:id="895821704">
      <w:bodyDiv w:val="1"/>
      <w:marLeft w:val="0"/>
      <w:marRight w:val="0"/>
      <w:marTop w:val="0"/>
      <w:marBottom w:val="0"/>
      <w:divBdr>
        <w:top w:val="none" w:sz="0" w:space="0" w:color="auto"/>
        <w:left w:val="none" w:sz="0" w:space="0" w:color="auto"/>
        <w:bottom w:val="none" w:sz="0" w:space="0" w:color="auto"/>
        <w:right w:val="none" w:sz="0" w:space="0" w:color="auto"/>
      </w:divBdr>
      <w:divsChild>
        <w:div w:id="1624650060">
          <w:marLeft w:val="0"/>
          <w:marRight w:val="0"/>
          <w:marTop w:val="0"/>
          <w:marBottom w:val="0"/>
          <w:divBdr>
            <w:top w:val="none" w:sz="0" w:space="0" w:color="auto"/>
            <w:left w:val="none" w:sz="0" w:space="0" w:color="auto"/>
            <w:bottom w:val="none" w:sz="0" w:space="0" w:color="auto"/>
            <w:right w:val="none" w:sz="0" w:space="0" w:color="auto"/>
          </w:divBdr>
          <w:divsChild>
            <w:div w:id="924189615">
              <w:marLeft w:val="0"/>
              <w:marRight w:val="0"/>
              <w:marTop w:val="0"/>
              <w:marBottom w:val="0"/>
              <w:divBdr>
                <w:top w:val="none" w:sz="0" w:space="0" w:color="auto"/>
                <w:left w:val="none" w:sz="0" w:space="0" w:color="auto"/>
                <w:bottom w:val="none" w:sz="0" w:space="0" w:color="auto"/>
                <w:right w:val="none" w:sz="0" w:space="0" w:color="auto"/>
              </w:divBdr>
              <w:divsChild>
                <w:div w:id="351299389">
                  <w:marLeft w:val="0"/>
                  <w:marRight w:val="0"/>
                  <w:marTop w:val="0"/>
                  <w:marBottom w:val="0"/>
                  <w:divBdr>
                    <w:top w:val="none" w:sz="0" w:space="0" w:color="auto"/>
                    <w:left w:val="none" w:sz="0" w:space="0" w:color="auto"/>
                    <w:bottom w:val="none" w:sz="0" w:space="0" w:color="auto"/>
                    <w:right w:val="none" w:sz="0" w:space="0" w:color="auto"/>
                  </w:divBdr>
                  <w:divsChild>
                    <w:div w:id="226231523">
                      <w:marLeft w:val="0"/>
                      <w:marRight w:val="0"/>
                      <w:marTop w:val="0"/>
                      <w:marBottom w:val="0"/>
                      <w:divBdr>
                        <w:top w:val="none" w:sz="0" w:space="0" w:color="auto"/>
                        <w:left w:val="none" w:sz="0" w:space="0" w:color="auto"/>
                        <w:bottom w:val="none" w:sz="0" w:space="0" w:color="auto"/>
                        <w:right w:val="none" w:sz="0" w:space="0" w:color="auto"/>
                      </w:divBdr>
                      <w:divsChild>
                        <w:div w:id="500781235">
                          <w:marLeft w:val="0"/>
                          <w:marRight w:val="0"/>
                          <w:marTop w:val="0"/>
                          <w:marBottom w:val="0"/>
                          <w:divBdr>
                            <w:top w:val="none" w:sz="0" w:space="0" w:color="auto"/>
                            <w:left w:val="single" w:sz="6" w:space="0" w:color="CCCCCC"/>
                            <w:bottom w:val="none" w:sz="0" w:space="0" w:color="auto"/>
                            <w:right w:val="single" w:sz="6" w:space="0" w:color="CCCCCC"/>
                          </w:divBdr>
                          <w:divsChild>
                            <w:div w:id="1198004390">
                              <w:marLeft w:val="0"/>
                              <w:marRight w:val="0"/>
                              <w:marTop w:val="0"/>
                              <w:marBottom w:val="0"/>
                              <w:divBdr>
                                <w:top w:val="none" w:sz="0" w:space="0" w:color="auto"/>
                                <w:left w:val="none" w:sz="0" w:space="0" w:color="auto"/>
                                <w:bottom w:val="none" w:sz="0" w:space="0" w:color="auto"/>
                                <w:right w:val="none" w:sz="0" w:space="0" w:color="auto"/>
                              </w:divBdr>
                              <w:divsChild>
                                <w:div w:id="205021036">
                                  <w:marLeft w:val="0"/>
                                  <w:marRight w:val="0"/>
                                  <w:marTop w:val="0"/>
                                  <w:marBottom w:val="0"/>
                                  <w:divBdr>
                                    <w:top w:val="none" w:sz="0" w:space="0" w:color="auto"/>
                                    <w:left w:val="none" w:sz="0" w:space="0" w:color="auto"/>
                                    <w:bottom w:val="none" w:sz="0" w:space="0" w:color="auto"/>
                                    <w:right w:val="none" w:sz="0" w:space="0" w:color="auto"/>
                                  </w:divBdr>
                                  <w:divsChild>
                                    <w:div w:id="223025060">
                                      <w:marLeft w:val="0"/>
                                      <w:marRight w:val="0"/>
                                      <w:marTop w:val="0"/>
                                      <w:marBottom w:val="0"/>
                                      <w:divBdr>
                                        <w:top w:val="none" w:sz="0" w:space="0" w:color="auto"/>
                                        <w:left w:val="none" w:sz="0" w:space="0" w:color="auto"/>
                                        <w:bottom w:val="none" w:sz="0" w:space="0" w:color="auto"/>
                                        <w:right w:val="none" w:sz="0" w:space="0" w:color="auto"/>
                                      </w:divBdr>
                                      <w:divsChild>
                                        <w:div w:id="1032848552">
                                          <w:marLeft w:val="0"/>
                                          <w:marRight w:val="0"/>
                                          <w:marTop w:val="0"/>
                                          <w:marBottom w:val="0"/>
                                          <w:divBdr>
                                            <w:top w:val="none" w:sz="0" w:space="0" w:color="auto"/>
                                            <w:left w:val="none" w:sz="0" w:space="0" w:color="auto"/>
                                            <w:bottom w:val="none" w:sz="0" w:space="0" w:color="auto"/>
                                            <w:right w:val="none" w:sz="0" w:space="0" w:color="auto"/>
                                          </w:divBdr>
                                          <w:divsChild>
                                            <w:div w:id="84040689">
                                              <w:marLeft w:val="0"/>
                                              <w:marRight w:val="0"/>
                                              <w:marTop w:val="0"/>
                                              <w:marBottom w:val="0"/>
                                              <w:divBdr>
                                                <w:top w:val="none" w:sz="0" w:space="0" w:color="auto"/>
                                                <w:left w:val="none" w:sz="0" w:space="0" w:color="auto"/>
                                                <w:bottom w:val="none" w:sz="0" w:space="0" w:color="auto"/>
                                                <w:right w:val="none" w:sz="0" w:space="0" w:color="auto"/>
                                              </w:divBdr>
                                            </w:div>
                                          </w:divsChild>
                                        </w:div>
                                        <w:div w:id="855271275">
                                          <w:marLeft w:val="0"/>
                                          <w:marRight w:val="0"/>
                                          <w:marTop w:val="0"/>
                                          <w:marBottom w:val="0"/>
                                          <w:divBdr>
                                            <w:top w:val="none" w:sz="0" w:space="0" w:color="auto"/>
                                            <w:left w:val="none" w:sz="0" w:space="0" w:color="auto"/>
                                            <w:bottom w:val="none" w:sz="0" w:space="0" w:color="auto"/>
                                            <w:right w:val="none" w:sz="0" w:space="0" w:color="auto"/>
                                          </w:divBdr>
                                          <w:divsChild>
                                            <w:div w:id="720398907">
                                              <w:marLeft w:val="0"/>
                                              <w:marRight w:val="0"/>
                                              <w:marTop w:val="0"/>
                                              <w:marBottom w:val="0"/>
                                              <w:divBdr>
                                                <w:top w:val="none" w:sz="0" w:space="0" w:color="auto"/>
                                                <w:left w:val="none" w:sz="0" w:space="0" w:color="auto"/>
                                                <w:bottom w:val="none" w:sz="0" w:space="0" w:color="auto"/>
                                                <w:right w:val="none" w:sz="0" w:space="0" w:color="auto"/>
                                              </w:divBdr>
                                            </w:div>
                                            <w:div w:id="18846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884397">
      <w:bodyDiv w:val="1"/>
      <w:marLeft w:val="0"/>
      <w:marRight w:val="0"/>
      <w:marTop w:val="0"/>
      <w:marBottom w:val="0"/>
      <w:divBdr>
        <w:top w:val="none" w:sz="0" w:space="0" w:color="auto"/>
        <w:left w:val="none" w:sz="0" w:space="0" w:color="auto"/>
        <w:bottom w:val="none" w:sz="0" w:space="0" w:color="auto"/>
        <w:right w:val="none" w:sz="0" w:space="0" w:color="auto"/>
      </w:divBdr>
      <w:divsChild>
        <w:div w:id="1335451122">
          <w:marLeft w:val="0"/>
          <w:marRight w:val="0"/>
          <w:marTop w:val="0"/>
          <w:marBottom w:val="0"/>
          <w:divBdr>
            <w:top w:val="none" w:sz="0" w:space="0" w:color="auto"/>
            <w:left w:val="none" w:sz="0" w:space="0" w:color="auto"/>
            <w:bottom w:val="none" w:sz="0" w:space="0" w:color="auto"/>
            <w:right w:val="none" w:sz="0" w:space="0" w:color="auto"/>
          </w:divBdr>
          <w:divsChild>
            <w:div w:id="2069302692">
              <w:marLeft w:val="0"/>
              <w:marRight w:val="0"/>
              <w:marTop w:val="0"/>
              <w:marBottom w:val="0"/>
              <w:divBdr>
                <w:top w:val="none" w:sz="0" w:space="0" w:color="auto"/>
                <w:left w:val="none" w:sz="0" w:space="0" w:color="auto"/>
                <w:bottom w:val="none" w:sz="0" w:space="0" w:color="auto"/>
                <w:right w:val="none" w:sz="0" w:space="0" w:color="auto"/>
              </w:divBdr>
              <w:divsChild>
                <w:div w:id="851380361">
                  <w:marLeft w:val="0"/>
                  <w:marRight w:val="150"/>
                  <w:marTop w:val="0"/>
                  <w:marBottom w:val="0"/>
                  <w:divBdr>
                    <w:top w:val="none" w:sz="0" w:space="0" w:color="auto"/>
                    <w:left w:val="none" w:sz="0" w:space="0" w:color="auto"/>
                    <w:bottom w:val="single" w:sz="6" w:space="0" w:color="EEEEEE"/>
                    <w:right w:val="single" w:sz="6" w:space="0" w:color="EEEEEE"/>
                  </w:divBdr>
                  <w:divsChild>
                    <w:div w:id="853762980">
                      <w:marLeft w:val="0"/>
                      <w:marRight w:val="0"/>
                      <w:marTop w:val="0"/>
                      <w:marBottom w:val="0"/>
                      <w:divBdr>
                        <w:top w:val="none" w:sz="0" w:space="0" w:color="auto"/>
                        <w:left w:val="single" w:sz="6" w:space="0" w:color="D5DABA"/>
                        <w:bottom w:val="none" w:sz="0" w:space="0" w:color="auto"/>
                        <w:right w:val="none" w:sz="0" w:space="0" w:color="auto"/>
                      </w:divBdr>
                      <w:divsChild>
                        <w:div w:id="348021304">
                          <w:marLeft w:val="-15"/>
                          <w:marRight w:val="0"/>
                          <w:marTop w:val="0"/>
                          <w:marBottom w:val="0"/>
                          <w:divBdr>
                            <w:top w:val="none" w:sz="0" w:space="0" w:color="auto"/>
                            <w:left w:val="single" w:sz="6" w:space="0" w:color="FFFFFF"/>
                            <w:bottom w:val="none" w:sz="0" w:space="0" w:color="auto"/>
                            <w:right w:val="single" w:sz="48" w:space="0" w:color="EEEEEE"/>
                          </w:divBdr>
                          <w:divsChild>
                            <w:div w:id="19231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8335">
      <w:bodyDiv w:val="1"/>
      <w:marLeft w:val="0"/>
      <w:marRight w:val="0"/>
      <w:marTop w:val="0"/>
      <w:marBottom w:val="0"/>
      <w:divBdr>
        <w:top w:val="none" w:sz="0" w:space="0" w:color="auto"/>
        <w:left w:val="none" w:sz="0" w:space="0" w:color="auto"/>
        <w:bottom w:val="none" w:sz="0" w:space="0" w:color="auto"/>
        <w:right w:val="none" w:sz="0" w:space="0" w:color="auto"/>
      </w:divBdr>
    </w:div>
    <w:div w:id="948269924">
      <w:bodyDiv w:val="1"/>
      <w:marLeft w:val="0"/>
      <w:marRight w:val="0"/>
      <w:marTop w:val="0"/>
      <w:marBottom w:val="0"/>
      <w:divBdr>
        <w:top w:val="none" w:sz="0" w:space="0" w:color="auto"/>
        <w:left w:val="none" w:sz="0" w:space="0" w:color="auto"/>
        <w:bottom w:val="none" w:sz="0" w:space="0" w:color="auto"/>
        <w:right w:val="none" w:sz="0" w:space="0" w:color="auto"/>
      </w:divBdr>
    </w:div>
    <w:div w:id="966740816">
      <w:bodyDiv w:val="1"/>
      <w:marLeft w:val="0"/>
      <w:marRight w:val="0"/>
      <w:marTop w:val="0"/>
      <w:marBottom w:val="0"/>
      <w:divBdr>
        <w:top w:val="none" w:sz="0" w:space="0" w:color="auto"/>
        <w:left w:val="none" w:sz="0" w:space="0" w:color="auto"/>
        <w:bottom w:val="none" w:sz="0" w:space="0" w:color="auto"/>
        <w:right w:val="none" w:sz="0" w:space="0" w:color="auto"/>
      </w:divBdr>
    </w:div>
    <w:div w:id="1121220190">
      <w:bodyDiv w:val="1"/>
      <w:marLeft w:val="0"/>
      <w:marRight w:val="0"/>
      <w:marTop w:val="0"/>
      <w:marBottom w:val="0"/>
      <w:divBdr>
        <w:top w:val="none" w:sz="0" w:space="0" w:color="auto"/>
        <w:left w:val="none" w:sz="0" w:space="0" w:color="auto"/>
        <w:bottom w:val="none" w:sz="0" w:space="0" w:color="auto"/>
        <w:right w:val="none" w:sz="0" w:space="0" w:color="auto"/>
      </w:divBdr>
      <w:divsChild>
        <w:div w:id="1097404529">
          <w:marLeft w:val="0"/>
          <w:marRight w:val="0"/>
          <w:marTop w:val="0"/>
          <w:marBottom w:val="0"/>
          <w:divBdr>
            <w:top w:val="none" w:sz="0" w:space="0" w:color="auto"/>
            <w:left w:val="none" w:sz="0" w:space="0" w:color="auto"/>
            <w:bottom w:val="none" w:sz="0" w:space="0" w:color="auto"/>
            <w:right w:val="none" w:sz="0" w:space="0" w:color="auto"/>
          </w:divBdr>
          <w:divsChild>
            <w:div w:id="810556166">
              <w:marLeft w:val="0"/>
              <w:marRight w:val="0"/>
              <w:marTop w:val="0"/>
              <w:marBottom w:val="0"/>
              <w:divBdr>
                <w:top w:val="none" w:sz="0" w:space="0" w:color="auto"/>
                <w:left w:val="none" w:sz="0" w:space="0" w:color="auto"/>
                <w:bottom w:val="none" w:sz="0" w:space="0" w:color="auto"/>
                <w:right w:val="none" w:sz="0" w:space="0" w:color="auto"/>
              </w:divBdr>
              <w:divsChild>
                <w:div w:id="784886442">
                  <w:marLeft w:val="0"/>
                  <w:marRight w:val="0"/>
                  <w:marTop w:val="750"/>
                  <w:marBottom w:val="0"/>
                  <w:divBdr>
                    <w:top w:val="none" w:sz="0" w:space="0" w:color="auto"/>
                    <w:left w:val="none" w:sz="0" w:space="0" w:color="auto"/>
                    <w:bottom w:val="none" w:sz="0" w:space="0" w:color="auto"/>
                    <w:right w:val="none" w:sz="0" w:space="0" w:color="auto"/>
                  </w:divBdr>
                  <w:divsChild>
                    <w:div w:id="1363089604">
                      <w:marLeft w:val="0"/>
                      <w:marRight w:val="0"/>
                      <w:marTop w:val="0"/>
                      <w:marBottom w:val="0"/>
                      <w:divBdr>
                        <w:top w:val="none" w:sz="0" w:space="0" w:color="auto"/>
                        <w:left w:val="none" w:sz="0" w:space="0" w:color="auto"/>
                        <w:bottom w:val="none" w:sz="0" w:space="0" w:color="auto"/>
                        <w:right w:val="none" w:sz="0" w:space="0" w:color="auto"/>
                      </w:divBdr>
                      <w:divsChild>
                        <w:div w:id="193540859">
                          <w:marLeft w:val="0"/>
                          <w:marRight w:val="0"/>
                          <w:marTop w:val="0"/>
                          <w:marBottom w:val="0"/>
                          <w:divBdr>
                            <w:top w:val="none" w:sz="0" w:space="0" w:color="auto"/>
                            <w:left w:val="single" w:sz="6" w:space="0" w:color="CCCCCC"/>
                            <w:bottom w:val="none" w:sz="0" w:space="0" w:color="auto"/>
                            <w:right w:val="single" w:sz="6" w:space="0" w:color="CCCCCC"/>
                          </w:divBdr>
                          <w:divsChild>
                            <w:div w:id="531960667">
                              <w:marLeft w:val="0"/>
                              <w:marRight w:val="0"/>
                              <w:marTop w:val="0"/>
                              <w:marBottom w:val="0"/>
                              <w:divBdr>
                                <w:top w:val="none" w:sz="0" w:space="0" w:color="auto"/>
                                <w:left w:val="none" w:sz="0" w:space="0" w:color="auto"/>
                                <w:bottom w:val="none" w:sz="0" w:space="0" w:color="auto"/>
                                <w:right w:val="none" w:sz="0" w:space="0" w:color="auto"/>
                              </w:divBdr>
                              <w:divsChild>
                                <w:div w:id="746805699">
                                  <w:marLeft w:val="0"/>
                                  <w:marRight w:val="0"/>
                                  <w:marTop w:val="0"/>
                                  <w:marBottom w:val="0"/>
                                  <w:divBdr>
                                    <w:top w:val="none" w:sz="0" w:space="0" w:color="auto"/>
                                    <w:left w:val="none" w:sz="0" w:space="0" w:color="auto"/>
                                    <w:bottom w:val="none" w:sz="0" w:space="0" w:color="auto"/>
                                    <w:right w:val="none" w:sz="0" w:space="0" w:color="auto"/>
                                  </w:divBdr>
                                  <w:divsChild>
                                    <w:div w:id="740106020">
                                      <w:marLeft w:val="0"/>
                                      <w:marRight w:val="0"/>
                                      <w:marTop w:val="0"/>
                                      <w:marBottom w:val="0"/>
                                      <w:divBdr>
                                        <w:top w:val="none" w:sz="0" w:space="0" w:color="auto"/>
                                        <w:left w:val="none" w:sz="0" w:space="0" w:color="auto"/>
                                        <w:bottom w:val="none" w:sz="0" w:space="0" w:color="auto"/>
                                        <w:right w:val="none" w:sz="0" w:space="0" w:color="auto"/>
                                      </w:divBdr>
                                      <w:divsChild>
                                        <w:div w:id="144854880">
                                          <w:marLeft w:val="0"/>
                                          <w:marRight w:val="0"/>
                                          <w:marTop w:val="0"/>
                                          <w:marBottom w:val="0"/>
                                          <w:divBdr>
                                            <w:top w:val="none" w:sz="0" w:space="0" w:color="auto"/>
                                            <w:left w:val="none" w:sz="0" w:space="0" w:color="auto"/>
                                            <w:bottom w:val="none" w:sz="0" w:space="0" w:color="auto"/>
                                            <w:right w:val="none" w:sz="0" w:space="0" w:color="auto"/>
                                          </w:divBdr>
                                          <w:divsChild>
                                            <w:div w:id="247739659">
                                              <w:marLeft w:val="0"/>
                                              <w:marRight w:val="0"/>
                                              <w:marTop w:val="0"/>
                                              <w:marBottom w:val="0"/>
                                              <w:divBdr>
                                                <w:top w:val="none" w:sz="0" w:space="0" w:color="auto"/>
                                                <w:left w:val="none" w:sz="0" w:space="0" w:color="auto"/>
                                                <w:bottom w:val="none" w:sz="0" w:space="0" w:color="auto"/>
                                                <w:right w:val="none" w:sz="0" w:space="0" w:color="auto"/>
                                              </w:divBdr>
                                            </w:div>
                                          </w:divsChild>
                                        </w:div>
                                        <w:div w:id="958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677887">
      <w:bodyDiv w:val="1"/>
      <w:marLeft w:val="0"/>
      <w:marRight w:val="0"/>
      <w:marTop w:val="0"/>
      <w:marBottom w:val="0"/>
      <w:divBdr>
        <w:top w:val="none" w:sz="0" w:space="0" w:color="auto"/>
        <w:left w:val="none" w:sz="0" w:space="0" w:color="auto"/>
        <w:bottom w:val="none" w:sz="0" w:space="0" w:color="auto"/>
        <w:right w:val="none" w:sz="0" w:space="0" w:color="auto"/>
      </w:divBdr>
    </w:div>
    <w:div w:id="1422098019">
      <w:bodyDiv w:val="1"/>
      <w:marLeft w:val="0"/>
      <w:marRight w:val="0"/>
      <w:marTop w:val="0"/>
      <w:marBottom w:val="0"/>
      <w:divBdr>
        <w:top w:val="none" w:sz="0" w:space="0" w:color="auto"/>
        <w:left w:val="none" w:sz="0" w:space="0" w:color="auto"/>
        <w:bottom w:val="none" w:sz="0" w:space="0" w:color="auto"/>
        <w:right w:val="none" w:sz="0" w:space="0" w:color="auto"/>
      </w:divBdr>
      <w:divsChild>
        <w:div w:id="2077164880">
          <w:marLeft w:val="0"/>
          <w:marRight w:val="0"/>
          <w:marTop w:val="0"/>
          <w:marBottom w:val="0"/>
          <w:divBdr>
            <w:top w:val="none" w:sz="0" w:space="0" w:color="auto"/>
            <w:left w:val="none" w:sz="0" w:space="0" w:color="auto"/>
            <w:bottom w:val="none" w:sz="0" w:space="0" w:color="auto"/>
            <w:right w:val="none" w:sz="0" w:space="0" w:color="auto"/>
          </w:divBdr>
          <w:divsChild>
            <w:div w:id="5410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5179">
      <w:bodyDiv w:val="1"/>
      <w:marLeft w:val="0"/>
      <w:marRight w:val="0"/>
      <w:marTop w:val="0"/>
      <w:marBottom w:val="0"/>
      <w:divBdr>
        <w:top w:val="none" w:sz="0" w:space="0" w:color="auto"/>
        <w:left w:val="none" w:sz="0" w:space="0" w:color="auto"/>
        <w:bottom w:val="none" w:sz="0" w:space="0" w:color="auto"/>
        <w:right w:val="none" w:sz="0" w:space="0" w:color="auto"/>
      </w:divBdr>
    </w:div>
    <w:div w:id="1465268645">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62523438">
      <w:bodyDiv w:val="1"/>
      <w:marLeft w:val="0"/>
      <w:marRight w:val="0"/>
      <w:marTop w:val="0"/>
      <w:marBottom w:val="0"/>
      <w:divBdr>
        <w:top w:val="none" w:sz="0" w:space="0" w:color="auto"/>
        <w:left w:val="none" w:sz="0" w:space="0" w:color="auto"/>
        <w:bottom w:val="none" w:sz="0" w:space="0" w:color="auto"/>
        <w:right w:val="none" w:sz="0" w:space="0" w:color="auto"/>
      </w:divBdr>
    </w:div>
    <w:div w:id="1608152539">
      <w:bodyDiv w:val="1"/>
      <w:marLeft w:val="0"/>
      <w:marRight w:val="0"/>
      <w:marTop w:val="0"/>
      <w:marBottom w:val="0"/>
      <w:divBdr>
        <w:top w:val="none" w:sz="0" w:space="0" w:color="auto"/>
        <w:left w:val="none" w:sz="0" w:space="0" w:color="auto"/>
        <w:bottom w:val="none" w:sz="0" w:space="0" w:color="auto"/>
        <w:right w:val="none" w:sz="0" w:space="0" w:color="auto"/>
      </w:divBdr>
    </w:div>
    <w:div w:id="1634795914">
      <w:bodyDiv w:val="1"/>
      <w:marLeft w:val="0"/>
      <w:marRight w:val="0"/>
      <w:marTop w:val="0"/>
      <w:marBottom w:val="0"/>
      <w:divBdr>
        <w:top w:val="none" w:sz="0" w:space="0" w:color="auto"/>
        <w:left w:val="none" w:sz="0" w:space="0" w:color="auto"/>
        <w:bottom w:val="none" w:sz="0" w:space="0" w:color="auto"/>
        <w:right w:val="none" w:sz="0" w:space="0" w:color="auto"/>
      </w:divBdr>
      <w:divsChild>
        <w:div w:id="1158300556">
          <w:marLeft w:val="0"/>
          <w:marRight w:val="0"/>
          <w:marTop w:val="0"/>
          <w:marBottom w:val="0"/>
          <w:divBdr>
            <w:top w:val="none" w:sz="0" w:space="0" w:color="auto"/>
            <w:left w:val="none" w:sz="0" w:space="0" w:color="auto"/>
            <w:bottom w:val="none" w:sz="0" w:space="0" w:color="auto"/>
            <w:right w:val="none" w:sz="0" w:space="0" w:color="auto"/>
          </w:divBdr>
          <w:divsChild>
            <w:div w:id="399601697">
              <w:marLeft w:val="0"/>
              <w:marRight w:val="0"/>
              <w:marTop w:val="0"/>
              <w:marBottom w:val="0"/>
              <w:divBdr>
                <w:top w:val="none" w:sz="0" w:space="0" w:color="auto"/>
                <w:left w:val="none" w:sz="0" w:space="0" w:color="auto"/>
                <w:bottom w:val="none" w:sz="0" w:space="0" w:color="auto"/>
                <w:right w:val="none" w:sz="0" w:space="0" w:color="auto"/>
              </w:divBdr>
              <w:divsChild>
                <w:div w:id="1677728120">
                  <w:marLeft w:val="0"/>
                  <w:marRight w:val="-6084"/>
                  <w:marTop w:val="0"/>
                  <w:marBottom w:val="0"/>
                  <w:divBdr>
                    <w:top w:val="none" w:sz="0" w:space="0" w:color="auto"/>
                    <w:left w:val="none" w:sz="0" w:space="0" w:color="auto"/>
                    <w:bottom w:val="none" w:sz="0" w:space="0" w:color="auto"/>
                    <w:right w:val="none" w:sz="0" w:space="0" w:color="auto"/>
                  </w:divBdr>
                  <w:divsChild>
                    <w:div w:id="2024937663">
                      <w:marLeft w:val="0"/>
                      <w:marRight w:val="5604"/>
                      <w:marTop w:val="0"/>
                      <w:marBottom w:val="0"/>
                      <w:divBdr>
                        <w:top w:val="none" w:sz="0" w:space="0" w:color="auto"/>
                        <w:left w:val="none" w:sz="0" w:space="0" w:color="auto"/>
                        <w:bottom w:val="none" w:sz="0" w:space="0" w:color="auto"/>
                        <w:right w:val="none" w:sz="0" w:space="0" w:color="auto"/>
                      </w:divBdr>
                      <w:divsChild>
                        <w:div w:id="659506301">
                          <w:marLeft w:val="0"/>
                          <w:marRight w:val="0"/>
                          <w:marTop w:val="0"/>
                          <w:marBottom w:val="0"/>
                          <w:divBdr>
                            <w:top w:val="none" w:sz="0" w:space="0" w:color="auto"/>
                            <w:left w:val="none" w:sz="0" w:space="0" w:color="auto"/>
                            <w:bottom w:val="none" w:sz="0" w:space="0" w:color="auto"/>
                            <w:right w:val="none" w:sz="0" w:space="0" w:color="auto"/>
                          </w:divBdr>
                          <w:divsChild>
                            <w:div w:id="783041435">
                              <w:marLeft w:val="0"/>
                              <w:marRight w:val="0"/>
                              <w:marTop w:val="120"/>
                              <w:marBottom w:val="360"/>
                              <w:divBdr>
                                <w:top w:val="none" w:sz="0" w:space="0" w:color="auto"/>
                                <w:left w:val="none" w:sz="0" w:space="0" w:color="auto"/>
                                <w:bottom w:val="none" w:sz="0" w:space="0" w:color="auto"/>
                                <w:right w:val="none" w:sz="0" w:space="0" w:color="auto"/>
                              </w:divBdr>
                              <w:divsChild>
                                <w:div w:id="5665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728221">
      <w:bodyDiv w:val="1"/>
      <w:marLeft w:val="0"/>
      <w:marRight w:val="0"/>
      <w:marTop w:val="0"/>
      <w:marBottom w:val="0"/>
      <w:divBdr>
        <w:top w:val="none" w:sz="0" w:space="0" w:color="auto"/>
        <w:left w:val="none" w:sz="0" w:space="0" w:color="auto"/>
        <w:bottom w:val="none" w:sz="0" w:space="0" w:color="auto"/>
        <w:right w:val="none" w:sz="0" w:space="0" w:color="auto"/>
      </w:divBdr>
    </w:div>
    <w:div w:id="1844511645">
      <w:bodyDiv w:val="1"/>
      <w:marLeft w:val="0"/>
      <w:marRight w:val="0"/>
      <w:marTop w:val="0"/>
      <w:marBottom w:val="0"/>
      <w:divBdr>
        <w:top w:val="none" w:sz="0" w:space="0" w:color="auto"/>
        <w:left w:val="none" w:sz="0" w:space="0" w:color="auto"/>
        <w:bottom w:val="none" w:sz="0" w:space="0" w:color="auto"/>
        <w:right w:val="none" w:sz="0" w:space="0" w:color="auto"/>
      </w:divBdr>
    </w:div>
    <w:div w:id="2103723163">
      <w:bodyDiv w:val="1"/>
      <w:marLeft w:val="0"/>
      <w:marRight w:val="0"/>
      <w:marTop w:val="0"/>
      <w:marBottom w:val="0"/>
      <w:divBdr>
        <w:top w:val="none" w:sz="0" w:space="0" w:color="auto"/>
        <w:left w:val="none" w:sz="0" w:space="0" w:color="auto"/>
        <w:bottom w:val="none" w:sz="0" w:space="0" w:color="auto"/>
        <w:right w:val="none" w:sz="0" w:space="0" w:color="auto"/>
      </w:divBdr>
      <w:divsChild>
        <w:div w:id="106897103">
          <w:marLeft w:val="0"/>
          <w:marRight w:val="0"/>
          <w:marTop w:val="0"/>
          <w:marBottom w:val="0"/>
          <w:divBdr>
            <w:top w:val="none" w:sz="0" w:space="0" w:color="auto"/>
            <w:left w:val="none" w:sz="0" w:space="0" w:color="auto"/>
            <w:bottom w:val="none" w:sz="0" w:space="0" w:color="auto"/>
            <w:right w:val="none" w:sz="0" w:space="0" w:color="auto"/>
          </w:divBdr>
          <w:divsChild>
            <w:div w:id="39478302">
              <w:marLeft w:val="0"/>
              <w:marRight w:val="0"/>
              <w:marTop w:val="0"/>
              <w:marBottom w:val="0"/>
              <w:divBdr>
                <w:top w:val="none" w:sz="0" w:space="0" w:color="auto"/>
                <w:left w:val="none" w:sz="0" w:space="0" w:color="auto"/>
                <w:bottom w:val="none" w:sz="0" w:space="0" w:color="auto"/>
                <w:right w:val="none" w:sz="0" w:space="0" w:color="auto"/>
              </w:divBdr>
              <w:divsChild>
                <w:div w:id="612252476">
                  <w:marLeft w:val="0"/>
                  <w:marRight w:val="0"/>
                  <w:marTop w:val="0"/>
                  <w:marBottom w:val="0"/>
                  <w:divBdr>
                    <w:top w:val="none" w:sz="0" w:space="0" w:color="auto"/>
                    <w:left w:val="none" w:sz="0" w:space="0" w:color="auto"/>
                    <w:bottom w:val="none" w:sz="0" w:space="0" w:color="auto"/>
                    <w:right w:val="none" w:sz="0" w:space="0" w:color="auto"/>
                  </w:divBdr>
                  <w:divsChild>
                    <w:div w:id="860047850">
                      <w:marLeft w:val="0"/>
                      <w:marRight w:val="0"/>
                      <w:marTop w:val="0"/>
                      <w:marBottom w:val="0"/>
                      <w:divBdr>
                        <w:top w:val="none" w:sz="0" w:space="0" w:color="auto"/>
                        <w:left w:val="none" w:sz="0" w:space="0" w:color="auto"/>
                        <w:bottom w:val="none" w:sz="0" w:space="0" w:color="auto"/>
                        <w:right w:val="none" w:sz="0" w:space="0" w:color="auto"/>
                      </w:divBdr>
                      <w:divsChild>
                        <w:div w:id="468668243">
                          <w:marLeft w:val="0"/>
                          <w:marRight w:val="0"/>
                          <w:marTop w:val="0"/>
                          <w:marBottom w:val="0"/>
                          <w:divBdr>
                            <w:top w:val="none" w:sz="0" w:space="0" w:color="auto"/>
                            <w:left w:val="none" w:sz="0" w:space="0" w:color="auto"/>
                            <w:bottom w:val="none" w:sz="0" w:space="0" w:color="auto"/>
                            <w:right w:val="none" w:sz="0" w:space="0" w:color="auto"/>
                          </w:divBdr>
                          <w:divsChild>
                            <w:div w:id="314721572">
                              <w:marLeft w:val="0"/>
                              <w:marRight w:val="0"/>
                              <w:marTop w:val="0"/>
                              <w:marBottom w:val="0"/>
                              <w:divBdr>
                                <w:top w:val="none" w:sz="0" w:space="0" w:color="auto"/>
                                <w:left w:val="none" w:sz="0" w:space="0" w:color="auto"/>
                                <w:bottom w:val="none" w:sz="0" w:space="0" w:color="auto"/>
                                <w:right w:val="none" w:sz="0" w:space="0" w:color="auto"/>
                              </w:divBdr>
                              <w:divsChild>
                                <w:div w:id="424765421">
                                  <w:marLeft w:val="0"/>
                                  <w:marRight w:val="0"/>
                                  <w:marTop w:val="0"/>
                                  <w:marBottom w:val="0"/>
                                  <w:divBdr>
                                    <w:top w:val="none" w:sz="0" w:space="0" w:color="auto"/>
                                    <w:left w:val="none" w:sz="0" w:space="0" w:color="auto"/>
                                    <w:bottom w:val="none" w:sz="0" w:space="0" w:color="auto"/>
                                    <w:right w:val="none" w:sz="0" w:space="0" w:color="auto"/>
                                  </w:divBdr>
                                  <w:divsChild>
                                    <w:div w:id="186450474">
                                      <w:marLeft w:val="0"/>
                                      <w:marRight w:val="0"/>
                                      <w:marTop w:val="0"/>
                                      <w:marBottom w:val="0"/>
                                      <w:divBdr>
                                        <w:top w:val="none" w:sz="0" w:space="0" w:color="auto"/>
                                        <w:left w:val="none" w:sz="0" w:space="0" w:color="auto"/>
                                        <w:bottom w:val="none" w:sz="0" w:space="0" w:color="auto"/>
                                        <w:right w:val="none" w:sz="0" w:space="0" w:color="auto"/>
                                      </w:divBdr>
                                      <w:divsChild>
                                        <w:div w:id="743457757">
                                          <w:marLeft w:val="0"/>
                                          <w:marRight w:val="0"/>
                                          <w:marTop w:val="0"/>
                                          <w:marBottom w:val="0"/>
                                          <w:divBdr>
                                            <w:top w:val="none" w:sz="0" w:space="0" w:color="auto"/>
                                            <w:left w:val="none" w:sz="0" w:space="0" w:color="auto"/>
                                            <w:bottom w:val="none" w:sz="0" w:space="0" w:color="auto"/>
                                            <w:right w:val="none" w:sz="0" w:space="0" w:color="auto"/>
                                          </w:divBdr>
                                          <w:divsChild>
                                            <w:div w:id="9310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Taylor%20RS%5BAuthor%5D&amp;cauthor=true&amp;cauthor_uid=23266206" TargetMode="External"/><Relationship Id="rId18" Type="http://schemas.openxmlformats.org/officeDocument/2006/relationships/hyperlink" Target="http://www.ncbi.nlm.nih.gov/pubmed?term=McCowan%20LM%5BAuthor%5D&amp;cauthor=true&amp;cauthor_uid=23266206" TargetMode="External"/><Relationship Id="rId26" Type="http://schemas.openxmlformats.org/officeDocument/2006/relationships/hyperlink" Target="http://www.ncbi.nlm.nih.gov/pubmed?term=on%20behalf%20of%20the%20SCOPE%20Consortium%5BCorporate%20Author%5D" TargetMode="External"/><Relationship Id="rId3" Type="http://schemas.openxmlformats.org/officeDocument/2006/relationships/styles" Target="styles.xml"/><Relationship Id="rId21" Type="http://schemas.openxmlformats.org/officeDocument/2006/relationships/hyperlink" Target="http://www.ncbi.nlm.nih.gov/pubmed?term=Pringle%20KG%5BAuthor%5D&amp;cauthor=true&amp;cauthor_uid=2343867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term=Chung%20JG%5BAuthor%5D&amp;cauthor=true&amp;cauthor_uid=23266206" TargetMode="External"/><Relationship Id="rId17" Type="http://schemas.openxmlformats.org/officeDocument/2006/relationships/hyperlink" Target="http://www.ncbi.nlm.nih.gov/pubmed?term=Kenny%20LC%5BAuthor%5D&amp;cauthor=true&amp;cauthor_uid=23266206" TargetMode="External"/><Relationship Id="rId25" Type="http://schemas.openxmlformats.org/officeDocument/2006/relationships/hyperlink" Target="http://www.ncbi.nlm.nih.gov/pubmed?term=Lumbers%20ER%5BAuthor%5D&amp;cauthor=true&amp;cauthor_uid=2343867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Dekker%20GA%5BAuthor%5D&amp;cauthor=true&amp;cauthor_uid=23266206" TargetMode="External"/><Relationship Id="rId20" Type="http://schemas.openxmlformats.org/officeDocument/2006/relationships/hyperlink" Target="http://www.ncbi.nlm.nih.gov/pubmed?term=Sykes%20SD%5BAuthor%5D&amp;cauthor=true&amp;cauthor_uid=23438673" TargetMode="External"/><Relationship Id="rId29" Type="http://schemas.openxmlformats.org/officeDocument/2006/relationships/hyperlink" Target="http://ovidsp.tx.ovid.com.ezproxy.auckland.ac.nz/sp-3.9.0b/ovidweb.cgi?&amp;S=MKCDFPAPHPDDABEHNCOKMDLBCNLNAA00&amp;Complete+Reference=S.sh.115%7c1%7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22712439" TargetMode="External"/><Relationship Id="rId24" Type="http://schemas.openxmlformats.org/officeDocument/2006/relationships/hyperlink" Target="http://www.ncbi.nlm.nih.gov/pubmed?term=Roberts%20CT%5BAuthor%5D&amp;cauthor=true&amp;cauthor_uid=2343867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pubmed?term=Anderson%20NH%5BAuthor%5D&amp;cauthor=true&amp;cauthor_uid=23266206" TargetMode="External"/><Relationship Id="rId23" Type="http://schemas.openxmlformats.org/officeDocument/2006/relationships/hyperlink" Target="http://www.ncbi.nlm.nih.gov/pubmed?term=Dekker%20GA%5BAuthor%5D&amp;cauthor=true&amp;cauthor_uid=23438673" TargetMode="External"/><Relationship Id="rId28" Type="http://schemas.openxmlformats.org/officeDocument/2006/relationships/hyperlink" Target="http://www.ncbi.nlm.nih.gov/pubmed?term=on%20behalf%20of%20the%20SCOPE%20Consortium%5BCorporate%20Author%5D" TargetMode="External"/><Relationship Id="rId10" Type="http://schemas.openxmlformats.org/officeDocument/2006/relationships/hyperlink" Target="http://dx.doi.org/10.1016/j.ejogrb.2011.02.023" TargetMode="External"/><Relationship Id="rId19" Type="http://schemas.openxmlformats.org/officeDocument/2006/relationships/hyperlink" Target="http://www.ncbi.nlm.nih.gov/pubmed/23266206" TargetMode="External"/><Relationship Id="rId31" Type="http://schemas.openxmlformats.org/officeDocument/2006/relationships/hyperlink" Target="http://ovidsp.tx.ovid.com.ezproxy.auckland.ac.nz/sp-3.12.0b/ovidweb.cgi?&amp;S=NJIGFPNLADDDOIPGNCMKPHIBJGGIAA00&amp;Complete+Reference=S.sh.47%7c1%7c1" TargetMode="External"/><Relationship Id="rId4" Type="http://schemas.microsoft.com/office/2007/relationships/stylesWithEffects" Target="stylesWithEffects.xml"/><Relationship Id="rId9" Type="http://schemas.openxmlformats.org/officeDocument/2006/relationships/hyperlink" Target="http://pubget.com/search?q=latest%3AHypertension+in+Pregnancy&amp;from=20795821" TargetMode="External"/><Relationship Id="rId14" Type="http://schemas.openxmlformats.org/officeDocument/2006/relationships/hyperlink" Target="http://www.ncbi.nlm.nih.gov/pubmed?term=Thompson%20JM%5BAuthor%5D&amp;cauthor=true&amp;cauthor_uid=23266206" TargetMode="External"/><Relationship Id="rId22" Type="http://schemas.openxmlformats.org/officeDocument/2006/relationships/hyperlink" Target="http://www.ncbi.nlm.nih.gov/pubmed?term=Zhou%20A%5BAuthor%5D&amp;cauthor=true&amp;cauthor_uid=23438673" TargetMode="External"/><Relationship Id="rId27" Type="http://schemas.openxmlformats.org/officeDocument/2006/relationships/hyperlink" Target="http://www.ncbi.nlm.nih.gov/pubmed/23438673" TargetMode="External"/><Relationship Id="rId30" Type="http://schemas.openxmlformats.org/officeDocument/2006/relationships/hyperlink" Target="http://www.ncbi.nlm.nih.gov/pubmed/24084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91EA-63E6-4CEF-9889-1F769F96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Rennae</dc:creator>
  <cp:lastModifiedBy>Rennae Taylor</cp:lastModifiedBy>
  <cp:revision>3</cp:revision>
  <cp:lastPrinted>2013-03-14T01:43:00Z</cp:lastPrinted>
  <dcterms:created xsi:type="dcterms:W3CDTF">2015-12-21T01:42:00Z</dcterms:created>
  <dcterms:modified xsi:type="dcterms:W3CDTF">2015-12-21T01:43:00Z</dcterms:modified>
</cp:coreProperties>
</file>