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Layout w:type="fixed"/>
        <w:tblCellMar>
          <w:left w:w="0" w:type="dxa"/>
          <w:right w:w="0" w:type="dxa"/>
        </w:tblCellMar>
        <w:tblLook w:val="0000" w:firstRow="0" w:lastRow="0" w:firstColumn="0" w:lastColumn="0" w:noHBand="0" w:noVBand="0"/>
      </w:tblPr>
      <w:tblGrid>
        <w:gridCol w:w="1843"/>
        <w:gridCol w:w="134"/>
        <w:gridCol w:w="8"/>
        <w:gridCol w:w="2693"/>
        <w:gridCol w:w="35"/>
        <w:gridCol w:w="4351"/>
        <w:gridCol w:w="9"/>
      </w:tblGrid>
      <w:tr w:rsidR="000E002C" w:rsidRPr="00315520" w14:paraId="7D8F4B15" w14:textId="77777777" w:rsidTr="009915C8">
        <w:trPr>
          <w:cantSplit/>
          <w:trHeight w:hRule="exact" w:val="1985"/>
        </w:trPr>
        <w:tc>
          <w:tcPr>
            <w:tcW w:w="9073" w:type="dxa"/>
            <w:gridSpan w:val="7"/>
          </w:tcPr>
          <w:p w14:paraId="7DB72BA1" w14:textId="77777777" w:rsidR="000E002C" w:rsidRPr="00315520" w:rsidRDefault="000E002C" w:rsidP="00315520">
            <w:pPr>
              <w:pStyle w:val="A-GuidedBold"/>
              <w:jc w:val="both"/>
              <w:rPr>
                <w:i/>
                <w:sz w:val="24"/>
                <w:szCs w:val="24"/>
              </w:rPr>
            </w:pPr>
          </w:p>
          <w:p w14:paraId="7711B665" w14:textId="77777777" w:rsidR="000E002C" w:rsidRPr="00315520" w:rsidRDefault="000E002C" w:rsidP="00315520">
            <w:pPr>
              <w:pStyle w:val="A-GuidedBold"/>
              <w:jc w:val="both"/>
              <w:rPr>
                <w:sz w:val="24"/>
                <w:szCs w:val="24"/>
              </w:rPr>
            </w:pPr>
          </w:p>
        </w:tc>
      </w:tr>
      <w:tr w:rsidR="000E002C" w:rsidRPr="00315520" w14:paraId="1C3F4D7D" w14:textId="77777777">
        <w:trPr>
          <w:cantSplit/>
          <w:trHeight w:hRule="exact" w:val="996"/>
        </w:trPr>
        <w:tc>
          <w:tcPr>
            <w:tcW w:w="9073" w:type="dxa"/>
            <w:gridSpan w:val="7"/>
          </w:tcPr>
          <w:p w14:paraId="7D405159" w14:textId="77777777" w:rsidR="000E002C" w:rsidRPr="00315520" w:rsidRDefault="000E002C" w:rsidP="00315520">
            <w:pPr>
              <w:spacing w:after="0"/>
              <w:jc w:val="both"/>
              <w:rPr>
                <w:szCs w:val="24"/>
              </w:rPr>
            </w:pPr>
          </w:p>
          <w:p w14:paraId="277DB2C1" w14:textId="77777777" w:rsidR="000E002C" w:rsidRPr="00315520" w:rsidRDefault="000E002C" w:rsidP="00315520">
            <w:pPr>
              <w:spacing w:after="0"/>
              <w:jc w:val="both"/>
              <w:rPr>
                <w:b/>
                <w:bCs/>
                <w:szCs w:val="24"/>
              </w:rPr>
            </w:pPr>
            <w:r w:rsidRPr="00315520">
              <w:rPr>
                <w:b/>
                <w:bCs/>
                <w:szCs w:val="24"/>
              </w:rPr>
              <w:t>PROTOCOL</w:t>
            </w:r>
          </w:p>
        </w:tc>
      </w:tr>
      <w:tr w:rsidR="000E002C" w:rsidRPr="00315520" w14:paraId="6C85EFCB" w14:textId="77777777" w:rsidTr="005B529A">
        <w:trPr>
          <w:cantSplit/>
          <w:trHeight w:hRule="exact" w:val="1842"/>
        </w:trPr>
        <w:tc>
          <w:tcPr>
            <w:tcW w:w="9073" w:type="dxa"/>
            <w:gridSpan w:val="7"/>
          </w:tcPr>
          <w:p w14:paraId="438C70CD" w14:textId="77777777" w:rsidR="000E002C" w:rsidRPr="00315520" w:rsidRDefault="000E002C" w:rsidP="00315520">
            <w:pPr>
              <w:spacing w:after="0"/>
              <w:jc w:val="both"/>
              <w:rPr>
                <w:szCs w:val="24"/>
              </w:rPr>
            </w:pPr>
          </w:p>
          <w:p w14:paraId="7DD051BE" w14:textId="637608EA" w:rsidR="009915C8" w:rsidRPr="00315520" w:rsidRDefault="009915C8" w:rsidP="005B529A">
            <w:pPr>
              <w:pStyle w:val="MediumShading1-Accent11"/>
              <w:jc w:val="both"/>
              <w:rPr>
                <w:rFonts w:ascii="Times New Roman" w:hAnsi="Times New Roman"/>
                <w:sz w:val="24"/>
                <w:szCs w:val="24"/>
              </w:rPr>
            </w:pPr>
            <w:r w:rsidRPr="00315520">
              <w:rPr>
                <w:rFonts w:ascii="Times New Roman" w:hAnsi="Times New Roman"/>
                <w:sz w:val="24"/>
                <w:szCs w:val="24"/>
              </w:rPr>
              <w:t>Full Title:</w:t>
            </w:r>
            <w:r w:rsidR="005B529A">
              <w:rPr>
                <w:rFonts w:ascii="Times New Roman" w:hAnsi="Times New Roman"/>
                <w:sz w:val="24"/>
                <w:szCs w:val="24"/>
              </w:rPr>
              <w:t xml:space="preserve"> </w:t>
            </w:r>
            <w:r w:rsidR="00DA7B32" w:rsidRPr="00315520">
              <w:rPr>
                <w:rFonts w:ascii="Times New Roman" w:hAnsi="Times New Roman"/>
                <w:sz w:val="24"/>
                <w:szCs w:val="24"/>
              </w:rPr>
              <w:t xml:space="preserve">Comparison of microfracture and </w:t>
            </w:r>
            <w:r w:rsidR="005B529A" w:rsidRPr="005B529A">
              <w:rPr>
                <w:rFonts w:ascii="Times New Roman" w:hAnsi="Times New Roman"/>
                <w:sz w:val="24"/>
                <w:szCs w:val="24"/>
              </w:rPr>
              <w:t>Autologous</w:t>
            </w:r>
            <w:r w:rsidR="005B529A">
              <w:rPr>
                <w:rFonts w:ascii="Times New Roman" w:hAnsi="Times New Roman"/>
                <w:sz w:val="24"/>
                <w:szCs w:val="24"/>
              </w:rPr>
              <w:t xml:space="preserve"> Bio-scaffold Enhanced Chondrogenesis </w:t>
            </w:r>
            <w:r w:rsidR="00DA7B32" w:rsidRPr="00315520">
              <w:rPr>
                <w:rFonts w:ascii="Times New Roman" w:hAnsi="Times New Roman"/>
                <w:sz w:val="24"/>
                <w:szCs w:val="24"/>
              </w:rPr>
              <w:t>(</w:t>
            </w:r>
            <w:r w:rsidR="005B529A" w:rsidRPr="005B529A">
              <w:rPr>
                <w:rFonts w:ascii="Times New Roman" w:hAnsi="Times New Roman"/>
                <w:sz w:val="24"/>
                <w:szCs w:val="24"/>
              </w:rPr>
              <w:t>ABEC</w:t>
            </w:r>
            <w:r w:rsidR="00DA7B32" w:rsidRPr="00315520">
              <w:rPr>
                <w:rFonts w:ascii="Times New Roman" w:hAnsi="Times New Roman"/>
                <w:sz w:val="24"/>
                <w:szCs w:val="24"/>
              </w:rPr>
              <w:t xml:space="preserve">) in </w:t>
            </w:r>
            <w:r w:rsidR="00DA7B32" w:rsidRPr="00FE244B">
              <w:rPr>
                <w:rFonts w:ascii="Times New Roman" w:hAnsi="Times New Roman"/>
                <w:noProof/>
                <w:sz w:val="24"/>
                <w:szCs w:val="24"/>
              </w:rPr>
              <w:t>t</w:t>
            </w:r>
            <w:r w:rsidR="00865AE2" w:rsidRPr="00FE244B">
              <w:rPr>
                <w:rFonts w:ascii="Times New Roman" w:hAnsi="Times New Roman"/>
                <w:noProof/>
                <w:sz w:val="24"/>
                <w:szCs w:val="24"/>
              </w:rPr>
              <w:t>reatment</w:t>
            </w:r>
            <w:r w:rsidR="00865AE2" w:rsidRPr="00315520">
              <w:rPr>
                <w:rFonts w:ascii="Times New Roman" w:hAnsi="Times New Roman"/>
                <w:sz w:val="24"/>
                <w:szCs w:val="24"/>
              </w:rPr>
              <w:t xml:space="preserve"> of </w:t>
            </w:r>
            <w:r w:rsidR="00DA7B32" w:rsidRPr="00315520">
              <w:rPr>
                <w:rFonts w:ascii="Times New Roman" w:hAnsi="Times New Roman"/>
                <w:sz w:val="24"/>
                <w:szCs w:val="24"/>
              </w:rPr>
              <w:t>osteochondral lesions of the talus</w:t>
            </w:r>
            <w:r w:rsidR="00865AE2" w:rsidRPr="00315520">
              <w:rPr>
                <w:rFonts w:ascii="Times New Roman" w:hAnsi="Times New Roman"/>
                <w:sz w:val="24"/>
                <w:szCs w:val="24"/>
              </w:rPr>
              <w:t>: A prospective, randomized study</w:t>
            </w:r>
            <w:r w:rsidR="00DA7B32" w:rsidRPr="00315520">
              <w:rPr>
                <w:rFonts w:ascii="Times New Roman" w:hAnsi="Times New Roman"/>
                <w:sz w:val="24"/>
                <w:szCs w:val="24"/>
              </w:rPr>
              <w:t>.</w:t>
            </w:r>
          </w:p>
          <w:p w14:paraId="3BDCEE18" w14:textId="77777777" w:rsidR="009915C8" w:rsidRPr="00315520" w:rsidRDefault="009915C8" w:rsidP="005B529A">
            <w:pPr>
              <w:pStyle w:val="MediumShading1-Accent11"/>
              <w:jc w:val="both"/>
              <w:rPr>
                <w:rFonts w:ascii="Times New Roman" w:hAnsi="Times New Roman"/>
                <w:sz w:val="24"/>
                <w:szCs w:val="24"/>
              </w:rPr>
            </w:pPr>
          </w:p>
          <w:p w14:paraId="25A6E32A" w14:textId="3FE149A6" w:rsidR="00DA7B32" w:rsidRDefault="009915C8" w:rsidP="005B529A">
            <w:pPr>
              <w:spacing w:line="276" w:lineRule="auto"/>
              <w:jc w:val="both"/>
              <w:rPr>
                <w:szCs w:val="24"/>
              </w:rPr>
            </w:pPr>
            <w:r w:rsidRPr="00315520">
              <w:rPr>
                <w:szCs w:val="24"/>
              </w:rPr>
              <w:t xml:space="preserve">Short Title: </w:t>
            </w:r>
            <w:bookmarkStart w:id="0" w:name="_Hlk529106844"/>
            <w:r w:rsidR="00DA7B32" w:rsidRPr="00315520">
              <w:rPr>
                <w:szCs w:val="24"/>
              </w:rPr>
              <w:t>Microfracture and A</w:t>
            </w:r>
            <w:r w:rsidR="005B529A">
              <w:rPr>
                <w:szCs w:val="24"/>
              </w:rPr>
              <w:t>BEC</w:t>
            </w:r>
            <w:r w:rsidR="00DA7B32" w:rsidRPr="00315520">
              <w:rPr>
                <w:szCs w:val="24"/>
              </w:rPr>
              <w:t xml:space="preserve"> in Osteochondral Lesions of the Talus (MALT)</w:t>
            </w:r>
          </w:p>
          <w:p w14:paraId="40D32AC3" w14:textId="5183E450" w:rsidR="005B529A" w:rsidRDefault="005B529A" w:rsidP="00315520">
            <w:pPr>
              <w:spacing w:line="276" w:lineRule="auto"/>
              <w:jc w:val="both"/>
              <w:rPr>
                <w:szCs w:val="24"/>
              </w:rPr>
            </w:pPr>
          </w:p>
          <w:p w14:paraId="4BDAAEDF" w14:textId="77777777" w:rsidR="005B529A" w:rsidRPr="00315520" w:rsidRDefault="005B529A" w:rsidP="00315520">
            <w:pPr>
              <w:spacing w:line="276" w:lineRule="auto"/>
              <w:jc w:val="both"/>
              <w:rPr>
                <w:szCs w:val="24"/>
              </w:rPr>
            </w:pPr>
          </w:p>
          <w:bookmarkEnd w:id="0"/>
          <w:p w14:paraId="0E6590F0" w14:textId="77777777" w:rsidR="009915C8" w:rsidRPr="00315520" w:rsidRDefault="009915C8" w:rsidP="00315520">
            <w:pPr>
              <w:pStyle w:val="MediumShading1-Accent11"/>
              <w:jc w:val="both"/>
              <w:rPr>
                <w:rFonts w:ascii="Times New Roman" w:hAnsi="Times New Roman"/>
                <w:sz w:val="24"/>
                <w:szCs w:val="24"/>
              </w:rPr>
            </w:pPr>
          </w:p>
          <w:p w14:paraId="6975F005" w14:textId="77777777" w:rsidR="000E002C" w:rsidRPr="00315520" w:rsidRDefault="000E002C" w:rsidP="00315520">
            <w:pPr>
              <w:spacing w:after="0"/>
              <w:jc w:val="both"/>
              <w:rPr>
                <w:szCs w:val="24"/>
              </w:rPr>
            </w:pPr>
          </w:p>
        </w:tc>
      </w:tr>
      <w:tr w:rsidR="000E002C" w:rsidRPr="00315520" w14:paraId="1E8BC2F6" w14:textId="77777777">
        <w:trPr>
          <w:gridAfter w:val="1"/>
          <w:wAfter w:w="9" w:type="dxa"/>
          <w:cantSplit/>
          <w:trHeight w:hRule="exact" w:val="360"/>
        </w:trPr>
        <w:tc>
          <w:tcPr>
            <w:tcW w:w="1977" w:type="dxa"/>
            <w:gridSpan w:val="2"/>
          </w:tcPr>
          <w:p w14:paraId="694D21E0" w14:textId="77777777" w:rsidR="000E002C" w:rsidRPr="00315520" w:rsidRDefault="000E002C" w:rsidP="00315520">
            <w:pPr>
              <w:pStyle w:val="A-Guided"/>
              <w:jc w:val="both"/>
              <w:rPr>
                <w:sz w:val="24"/>
                <w:szCs w:val="24"/>
              </w:rPr>
            </w:pPr>
            <w:r w:rsidRPr="00315520">
              <w:rPr>
                <w:sz w:val="24"/>
                <w:szCs w:val="24"/>
              </w:rPr>
              <w:t>ISRCTN Number:</w:t>
            </w:r>
          </w:p>
        </w:tc>
        <w:tc>
          <w:tcPr>
            <w:tcW w:w="7087" w:type="dxa"/>
            <w:gridSpan w:val="4"/>
            <w:vAlign w:val="center"/>
          </w:tcPr>
          <w:p w14:paraId="4F197434" w14:textId="77777777" w:rsidR="000E002C" w:rsidRPr="00315520" w:rsidRDefault="00084E5C" w:rsidP="00315520">
            <w:pPr>
              <w:pStyle w:val="Z-DrugSubstance"/>
              <w:spacing w:before="60"/>
              <w:jc w:val="both"/>
              <w:rPr>
                <w:szCs w:val="24"/>
              </w:rPr>
            </w:pPr>
            <w:r w:rsidRPr="00315520">
              <w:rPr>
                <w:szCs w:val="24"/>
              </w:rPr>
              <w:t xml:space="preserve"> </w:t>
            </w:r>
          </w:p>
        </w:tc>
      </w:tr>
      <w:tr w:rsidR="000E002C" w:rsidRPr="00315520" w14:paraId="5BE71FA3" w14:textId="77777777">
        <w:trPr>
          <w:gridAfter w:val="1"/>
          <w:wAfter w:w="9" w:type="dxa"/>
          <w:cantSplit/>
          <w:trHeight w:hRule="exact" w:val="360"/>
        </w:trPr>
        <w:tc>
          <w:tcPr>
            <w:tcW w:w="1977" w:type="dxa"/>
            <w:gridSpan w:val="2"/>
          </w:tcPr>
          <w:p w14:paraId="72C32990" w14:textId="77777777" w:rsidR="000E002C" w:rsidRPr="00315520" w:rsidRDefault="000E002C" w:rsidP="00315520">
            <w:pPr>
              <w:pStyle w:val="A-Guided"/>
              <w:jc w:val="both"/>
              <w:rPr>
                <w:bCs/>
                <w:sz w:val="24"/>
                <w:szCs w:val="24"/>
              </w:rPr>
            </w:pPr>
            <w:r w:rsidRPr="00315520">
              <w:rPr>
                <w:bCs/>
                <w:sz w:val="24"/>
                <w:szCs w:val="24"/>
              </w:rPr>
              <w:t>Funding Body:</w:t>
            </w:r>
          </w:p>
        </w:tc>
        <w:tc>
          <w:tcPr>
            <w:tcW w:w="7087" w:type="dxa"/>
            <w:gridSpan w:val="4"/>
            <w:vAlign w:val="center"/>
          </w:tcPr>
          <w:p w14:paraId="441E5D1E" w14:textId="77777777" w:rsidR="000E002C" w:rsidRPr="00315520" w:rsidRDefault="000E002C" w:rsidP="00315520">
            <w:pPr>
              <w:pStyle w:val="Z-DrugSubstance"/>
              <w:spacing w:before="60"/>
              <w:jc w:val="both"/>
              <w:rPr>
                <w:szCs w:val="24"/>
              </w:rPr>
            </w:pPr>
          </w:p>
        </w:tc>
      </w:tr>
      <w:tr w:rsidR="000E002C" w:rsidRPr="00315520" w14:paraId="027AC69E" w14:textId="77777777">
        <w:trPr>
          <w:gridAfter w:val="1"/>
          <w:wAfter w:w="9" w:type="dxa"/>
          <w:cantSplit/>
          <w:trHeight w:hRule="exact" w:val="360"/>
        </w:trPr>
        <w:tc>
          <w:tcPr>
            <w:tcW w:w="1977" w:type="dxa"/>
            <w:gridSpan w:val="2"/>
          </w:tcPr>
          <w:p w14:paraId="4CB5A4F4" w14:textId="77777777" w:rsidR="000E002C" w:rsidRPr="00315520" w:rsidRDefault="00356C2E" w:rsidP="00315520">
            <w:pPr>
              <w:pStyle w:val="A-Guided"/>
              <w:jc w:val="both"/>
              <w:rPr>
                <w:b/>
                <w:bCs/>
                <w:sz w:val="24"/>
                <w:szCs w:val="24"/>
              </w:rPr>
            </w:pPr>
            <w:r w:rsidRPr="00315520">
              <w:rPr>
                <w:sz w:val="24"/>
                <w:szCs w:val="24"/>
              </w:rPr>
              <w:t>Ethics Approval Date</w:t>
            </w:r>
            <w:r w:rsidR="000E002C" w:rsidRPr="00315520">
              <w:rPr>
                <w:sz w:val="24"/>
                <w:szCs w:val="24"/>
              </w:rPr>
              <w:t>:</w:t>
            </w:r>
          </w:p>
        </w:tc>
        <w:tc>
          <w:tcPr>
            <w:tcW w:w="7087" w:type="dxa"/>
            <w:gridSpan w:val="4"/>
            <w:vAlign w:val="center"/>
          </w:tcPr>
          <w:p w14:paraId="6F85FE54" w14:textId="77777777" w:rsidR="000E002C" w:rsidRPr="00315520" w:rsidRDefault="009915C8" w:rsidP="00315520">
            <w:pPr>
              <w:pStyle w:val="Z-DrugSubstance"/>
              <w:spacing w:before="60"/>
              <w:jc w:val="both"/>
              <w:rPr>
                <w:szCs w:val="24"/>
              </w:rPr>
            </w:pPr>
            <w:r w:rsidRPr="00315520">
              <w:rPr>
                <w:szCs w:val="24"/>
              </w:rPr>
              <w:t xml:space="preserve"> </w:t>
            </w:r>
          </w:p>
        </w:tc>
      </w:tr>
      <w:tr w:rsidR="000E002C" w:rsidRPr="00315520" w14:paraId="1DBAF662" w14:textId="77777777">
        <w:trPr>
          <w:gridAfter w:val="1"/>
          <w:wAfter w:w="9" w:type="dxa"/>
          <w:cantSplit/>
          <w:trHeight w:hRule="exact" w:val="360"/>
        </w:trPr>
        <w:tc>
          <w:tcPr>
            <w:tcW w:w="1977" w:type="dxa"/>
            <w:gridSpan w:val="2"/>
          </w:tcPr>
          <w:p w14:paraId="3B2256AB" w14:textId="77777777" w:rsidR="000E002C" w:rsidRPr="00315520" w:rsidRDefault="000E002C" w:rsidP="00315520">
            <w:pPr>
              <w:pStyle w:val="A-Guided"/>
              <w:jc w:val="both"/>
              <w:rPr>
                <w:sz w:val="24"/>
                <w:szCs w:val="24"/>
              </w:rPr>
            </w:pPr>
          </w:p>
        </w:tc>
        <w:tc>
          <w:tcPr>
            <w:tcW w:w="7087" w:type="dxa"/>
            <w:gridSpan w:val="4"/>
            <w:vAlign w:val="center"/>
          </w:tcPr>
          <w:p w14:paraId="2F63AB9A" w14:textId="77777777" w:rsidR="000E002C" w:rsidRPr="00315520" w:rsidRDefault="000E002C" w:rsidP="00315520">
            <w:pPr>
              <w:pStyle w:val="Z-DrugSubstance"/>
              <w:spacing w:before="60"/>
              <w:jc w:val="both"/>
              <w:rPr>
                <w:szCs w:val="24"/>
              </w:rPr>
            </w:pPr>
          </w:p>
        </w:tc>
      </w:tr>
      <w:tr w:rsidR="000E002C" w:rsidRPr="00315520" w14:paraId="285AD6E7" w14:textId="77777777">
        <w:trPr>
          <w:gridAfter w:val="1"/>
          <w:wAfter w:w="9" w:type="dxa"/>
          <w:cantSplit/>
          <w:trHeight w:hRule="exact" w:val="360"/>
        </w:trPr>
        <w:tc>
          <w:tcPr>
            <w:tcW w:w="1977" w:type="dxa"/>
            <w:gridSpan w:val="2"/>
          </w:tcPr>
          <w:p w14:paraId="288AD35D" w14:textId="77777777" w:rsidR="000E002C" w:rsidRPr="00315520" w:rsidRDefault="000E002C" w:rsidP="00315520">
            <w:pPr>
              <w:pStyle w:val="A-Guided"/>
              <w:jc w:val="both"/>
              <w:rPr>
                <w:sz w:val="24"/>
                <w:szCs w:val="24"/>
              </w:rPr>
            </w:pPr>
            <w:r w:rsidRPr="00315520">
              <w:rPr>
                <w:sz w:val="24"/>
                <w:szCs w:val="24"/>
              </w:rPr>
              <w:t>Version Number</w:t>
            </w:r>
          </w:p>
        </w:tc>
        <w:tc>
          <w:tcPr>
            <w:tcW w:w="7087" w:type="dxa"/>
            <w:gridSpan w:val="4"/>
            <w:vAlign w:val="center"/>
          </w:tcPr>
          <w:p w14:paraId="70DB4E61" w14:textId="5094A948" w:rsidR="000E002C" w:rsidRPr="00315520" w:rsidRDefault="005B529A" w:rsidP="00315520">
            <w:pPr>
              <w:pStyle w:val="Z-DrugSubstance"/>
              <w:spacing w:before="60"/>
              <w:jc w:val="both"/>
              <w:rPr>
                <w:szCs w:val="24"/>
              </w:rPr>
            </w:pPr>
            <w:r>
              <w:rPr>
                <w:szCs w:val="24"/>
              </w:rPr>
              <w:t>Three</w:t>
            </w:r>
          </w:p>
        </w:tc>
      </w:tr>
      <w:tr w:rsidR="000E002C" w:rsidRPr="00315520" w14:paraId="0AF19396" w14:textId="77777777">
        <w:trPr>
          <w:gridAfter w:val="1"/>
          <w:wAfter w:w="9" w:type="dxa"/>
          <w:cantSplit/>
          <w:trHeight w:hRule="exact" w:val="360"/>
        </w:trPr>
        <w:tc>
          <w:tcPr>
            <w:tcW w:w="1977" w:type="dxa"/>
            <w:gridSpan w:val="2"/>
          </w:tcPr>
          <w:p w14:paraId="3FF3128B" w14:textId="77777777" w:rsidR="000E002C" w:rsidRPr="00315520" w:rsidRDefault="000E002C" w:rsidP="00315520">
            <w:pPr>
              <w:pStyle w:val="A-Guided"/>
              <w:jc w:val="both"/>
              <w:rPr>
                <w:sz w:val="24"/>
                <w:szCs w:val="24"/>
              </w:rPr>
            </w:pPr>
            <w:r w:rsidRPr="00315520">
              <w:rPr>
                <w:sz w:val="24"/>
                <w:szCs w:val="24"/>
              </w:rPr>
              <w:t>Date</w:t>
            </w:r>
          </w:p>
        </w:tc>
        <w:tc>
          <w:tcPr>
            <w:tcW w:w="7087" w:type="dxa"/>
            <w:gridSpan w:val="4"/>
            <w:vAlign w:val="center"/>
          </w:tcPr>
          <w:p w14:paraId="6B1B21EE" w14:textId="3D40D5FA" w:rsidR="000E002C" w:rsidRPr="00315520" w:rsidRDefault="005B529A" w:rsidP="00315520">
            <w:pPr>
              <w:pStyle w:val="Z-StudyCode"/>
              <w:spacing w:before="60"/>
              <w:jc w:val="both"/>
              <w:rPr>
                <w:szCs w:val="24"/>
              </w:rPr>
            </w:pPr>
            <w:r>
              <w:rPr>
                <w:szCs w:val="24"/>
              </w:rPr>
              <w:t>30</w:t>
            </w:r>
            <w:r w:rsidR="00DA7B32" w:rsidRPr="00315520">
              <w:rPr>
                <w:szCs w:val="24"/>
              </w:rPr>
              <w:t>/1</w:t>
            </w:r>
            <w:r>
              <w:rPr>
                <w:szCs w:val="24"/>
              </w:rPr>
              <w:t>2</w:t>
            </w:r>
            <w:r w:rsidR="00DA7B32" w:rsidRPr="00315520">
              <w:rPr>
                <w:szCs w:val="24"/>
              </w:rPr>
              <w:t>/18</w:t>
            </w:r>
          </w:p>
        </w:tc>
      </w:tr>
      <w:tr w:rsidR="000E002C" w:rsidRPr="00315520" w14:paraId="7B62C59E" w14:textId="77777777">
        <w:trPr>
          <w:gridAfter w:val="1"/>
          <w:wAfter w:w="9" w:type="dxa"/>
          <w:cantSplit/>
          <w:trHeight w:hRule="exact" w:val="360"/>
        </w:trPr>
        <w:tc>
          <w:tcPr>
            <w:tcW w:w="1977" w:type="dxa"/>
            <w:gridSpan w:val="2"/>
          </w:tcPr>
          <w:p w14:paraId="70B79929" w14:textId="77777777" w:rsidR="000E002C" w:rsidRPr="00315520" w:rsidRDefault="000E002C" w:rsidP="00315520">
            <w:pPr>
              <w:pStyle w:val="A-Guided"/>
              <w:jc w:val="both"/>
              <w:rPr>
                <w:sz w:val="24"/>
                <w:szCs w:val="24"/>
              </w:rPr>
            </w:pPr>
            <w:r w:rsidRPr="00315520">
              <w:rPr>
                <w:sz w:val="24"/>
                <w:szCs w:val="24"/>
              </w:rPr>
              <w:t>Stage</w:t>
            </w:r>
          </w:p>
        </w:tc>
        <w:tc>
          <w:tcPr>
            <w:tcW w:w="7087" w:type="dxa"/>
            <w:gridSpan w:val="4"/>
            <w:vAlign w:val="center"/>
          </w:tcPr>
          <w:p w14:paraId="4E7BB886" w14:textId="77777777" w:rsidR="000E002C" w:rsidRPr="00315520" w:rsidRDefault="00C2511E" w:rsidP="00315520">
            <w:pPr>
              <w:pStyle w:val="Z-Date"/>
              <w:spacing w:before="60"/>
              <w:jc w:val="both"/>
              <w:rPr>
                <w:szCs w:val="24"/>
              </w:rPr>
            </w:pPr>
            <w:r w:rsidRPr="00315520">
              <w:rPr>
                <w:szCs w:val="24"/>
              </w:rPr>
              <w:t>Preliminary</w:t>
            </w:r>
          </w:p>
        </w:tc>
      </w:tr>
      <w:tr w:rsidR="000E002C" w:rsidRPr="00315520" w14:paraId="1E440182" w14:textId="77777777">
        <w:trPr>
          <w:gridAfter w:val="1"/>
          <w:wAfter w:w="9" w:type="dxa"/>
          <w:cantSplit/>
        </w:trPr>
        <w:tc>
          <w:tcPr>
            <w:tcW w:w="1977" w:type="dxa"/>
            <w:gridSpan w:val="2"/>
          </w:tcPr>
          <w:p w14:paraId="17442F8B" w14:textId="77777777" w:rsidR="000E002C" w:rsidRPr="00315520" w:rsidRDefault="000E002C" w:rsidP="00315520">
            <w:pPr>
              <w:pStyle w:val="A-Guided"/>
              <w:jc w:val="both"/>
              <w:rPr>
                <w:sz w:val="24"/>
                <w:szCs w:val="24"/>
              </w:rPr>
            </w:pPr>
          </w:p>
        </w:tc>
        <w:tc>
          <w:tcPr>
            <w:tcW w:w="7087" w:type="dxa"/>
            <w:gridSpan w:val="4"/>
            <w:vAlign w:val="center"/>
          </w:tcPr>
          <w:p w14:paraId="2DE0A5C3" w14:textId="77777777" w:rsidR="000E002C" w:rsidRPr="00315520" w:rsidRDefault="000E002C" w:rsidP="00315520">
            <w:pPr>
              <w:pStyle w:val="A-Guided"/>
              <w:jc w:val="both"/>
              <w:rPr>
                <w:sz w:val="24"/>
                <w:szCs w:val="24"/>
              </w:rPr>
            </w:pPr>
          </w:p>
        </w:tc>
      </w:tr>
      <w:tr w:rsidR="000E002C" w:rsidRPr="00315520" w14:paraId="6126281E" w14:textId="77777777">
        <w:trPr>
          <w:cantSplit/>
        </w:trPr>
        <w:tc>
          <w:tcPr>
            <w:tcW w:w="9073" w:type="dxa"/>
            <w:gridSpan w:val="7"/>
          </w:tcPr>
          <w:p w14:paraId="31FA9FA2" w14:textId="77777777" w:rsidR="000E002C" w:rsidRPr="00315520" w:rsidRDefault="000E002C" w:rsidP="00315520">
            <w:pPr>
              <w:pStyle w:val="A-Guided"/>
              <w:jc w:val="both"/>
              <w:rPr>
                <w:b/>
                <w:bCs/>
                <w:sz w:val="24"/>
                <w:szCs w:val="24"/>
              </w:rPr>
            </w:pPr>
            <w:r w:rsidRPr="00315520">
              <w:rPr>
                <w:b/>
                <w:bCs/>
                <w:sz w:val="24"/>
                <w:szCs w:val="24"/>
              </w:rPr>
              <w:t>Protocol Amendments:</w:t>
            </w:r>
          </w:p>
          <w:p w14:paraId="76CAE7A9" w14:textId="77777777" w:rsidR="000E002C" w:rsidRPr="00315520" w:rsidRDefault="000E002C" w:rsidP="00315520">
            <w:pPr>
              <w:pStyle w:val="A-Guided"/>
              <w:jc w:val="both"/>
              <w:rPr>
                <w:b/>
                <w:bCs/>
                <w:sz w:val="24"/>
                <w:szCs w:val="24"/>
              </w:rPr>
            </w:pPr>
          </w:p>
        </w:tc>
      </w:tr>
      <w:tr w:rsidR="000E002C" w:rsidRPr="00315520" w14:paraId="38FD89C2" w14:textId="77777777">
        <w:trPr>
          <w:gridAfter w:val="1"/>
          <w:wAfter w:w="9" w:type="dxa"/>
          <w:cantSplit/>
          <w:trHeight w:val="72"/>
        </w:trPr>
        <w:tc>
          <w:tcPr>
            <w:tcW w:w="1843" w:type="dxa"/>
          </w:tcPr>
          <w:p w14:paraId="0FDDEC21" w14:textId="77777777" w:rsidR="000E002C" w:rsidRPr="00315520" w:rsidRDefault="000E002C" w:rsidP="00315520">
            <w:pPr>
              <w:pStyle w:val="A-Guided"/>
              <w:jc w:val="both"/>
              <w:rPr>
                <w:b/>
                <w:bCs/>
                <w:sz w:val="24"/>
                <w:szCs w:val="24"/>
              </w:rPr>
            </w:pPr>
            <w:r w:rsidRPr="00315520">
              <w:rPr>
                <w:b/>
                <w:bCs/>
                <w:sz w:val="24"/>
                <w:szCs w:val="24"/>
              </w:rPr>
              <w:t>Amendment No.</w:t>
            </w:r>
          </w:p>
        </w:tc>
        <w:tc>
          <w:tcPr>
            <w:tcW w:w="142" w:type="dxa"/>
            <w:gridSpan w:val="2"/>
          </w:tcPr>
          <w:p w14:paraId="4FB870AD" w14:textId="77777777" w:rsidR="000E002C" w:rsidRPr="00315520" w:rsidRDefault="000E002C" w:rsidP="00315520">
            <w:pPr>
              <w:pStyle w:val="A-Guided"/>
              <w:jc w:val="both"/>
              <w:rPr>
                <w:sz w:val="24"/>
                <w:szCs w:val="24"/>
              </w:rPr>
            </w:pPr>
          </w:p>
        </w:tc>
        <w:tc>
          <w:tcPr>
            <w:tcW w:w="2693" w:type="dxa"/>
          </w:tcPr>
          <w:p w14:paraId="71C769A5" w14:textId="77777777" w:rsidR="000E002C" w:rsidRPr="00315520" w:rsidRDefault="000E002C" w:rsidP="00315520">
            <w:pPr>
              <w:pStyle w:val="A-Guided"/>
              <w:jc w:val="both"/>
              <w:rPr>
                <w:b/>
                <w:bCs/>
                <w:sz w:val="24"/>
                <w:szCs w:val="24"/>
              </w:rPr>
            </w:pPr>
            <w:r w:rsidRPr="00315520">
              <w:rPr>
                <w:b/>
                <w:bCs/>
                <w:sz w:val="24"/>
                <w:szCs w:val="24"/>
              </w:rPr>
              <w:t>Date of Amendment</w:t>
            </w:r>
          </w:p>
        </w:tc>
        <w:tc>
          <w:tcPr>
            <w:tcW w:w="35" w:type="dxa"/>
          </w:tcPr>
          <w:p w14:paraId="0A2CE61E" w14:textId="77777777" w:rsidR="000E002C" w:rsidRPr="00315520" w:rsidRDefault="000E002C" w:rsidP="00315520">
            <w:pPr>
              <w:pStyle w:val="A-Guided"/>
              <w:jc w:val="both"/>
              <w:rPr>
                <w:sz w:val="24"/>
                <w:szCs w:val="24"/>
              </w:rPr>
            </w:pPr>
          </w:p>
        </w:tc>
        <w:tc>
          <w:tcPr>
            <w:tcW w:w="4351" w:type="dxa"/>
          </w:tcPr>
          <w:p w14:paraId="7784B415" w14:textId="77777777" w:rsidR="000E002C" w:rsidRPr="00315520" w:rsidRDefault="000E002C" w:rsidP="00315520">
            <w:pPr>
              <w:pStyle w:val="A-Guided"/>
              <w:jc w:val="both"/>
              <w:rPr>
                <w:b/>
                <w:bCs/>
                <w:sz w:val="24"/>
                <w:szCs w:val="24"/>
              </w:rPr>
            </w:pPr>
            <w:r w:rsidRPr="00315520">
              <w:rPr>
                <w:b/>
                <w:bCs/>
                <w:sz w:val="24"/>
                <w:szCs w:val="24"/>
              </w:rPr>
              <w:t>Date of Approval</w:t>
            </w:r>
          </w:p>
        </w:tc>
      </w:tr>
      <w:tr w:rsidR="00DA7B32" w:rsidRPr="00315520" w14:paraId="60AD8CC8" w14:textId="77777777" w:rsidTr="00815E2D">
        <w:trPr>
          <w:gridAfter w:val="1"/>
          <w:wAfter w:w="9" w:type="dxa"/>
          <w:cantSplit/>
          <w:trHeight w:val="71"/>
        </w:trPr>
        <w:tc>
          <w:tcPr>
            <w:tcW w:w="1843" w:type="dxa"/>
          </w:tcPr>
          <w:p w14:paraId="719AA254" w14:textId="77777777" w:rsidR="00DA7B32" w:rsidRPr="00315520" w:rsidRDefault="00BC01DF" w:rsidP="00315520">
            <w:pPr>
              <w:pStyle w:val="A-Guided"/>
              <w:jc w:val="both"/>
              <w:rPr>
                <w:b/>
                <w:bCs/>
                <w:sz w:val="24"/>
                <w:szCs w:val="24"/>
              </w:rPr>
            </w:pPr>
            <w:r w:rsidRPr="00315520">
              <w:rPr>
                <w:sz w:val="24"/>
                <w:szCs w:val="24"/>
              </w:rPr>
              <w:t>1</w:t>
            </w:r>
            <w:r w:rsidR="00DA7B32" w:rsidRPr="00315520">
              <w:rPr>
                <w:sz w:val="24"/>
                <w:szCs w:val="24"/>
              </w:rPr>
              <w:t xml:space="preserve">  </w:t>
            </w:r>
            <w:r w:rsidR="00DA7B32" w:rsidRPr="00315520">
              <w:rPr>
                <w:sz w:val="24"/>
                <w:szCs w:val="24"/>
                <w:lang w:val="en"/>
              </w:rPr>
              <w:t xml:space="preserve">     </w:t>
            </w:r>
          </w:p>
          <w:p w14:paraId="54525BF6" w14:textId="4F642BB8" w:rsidR="00DA7B32" w:rsidRPr="00315520" w:rsidRDefault="005B529A" w:rsidP="00315520">
            <w:pPr>
              <w:pStyle w:val="A-Guided"/>
              <w:jc w:val="both"/>
              <w:rPr>
                <w:sz w:val="24"/>
                <w:szCs w:val="24"/>
              </w:rPr>
            </w:pPr>
            <w:r>
              <w:rPr>
                <w:sz w:val="24"/>
                <w:szCs w:val="24"/>
              </w:rPr>
              <w:t>2</w:t>
            </w:r>
          </w:p>
        </w:tc>
        <w:tc>
          <w:tcPr>
            <w:tcW w:w="142" w:type="dxa"/>
            <w:gridSpan w:val="2"/>
          </w:tcPr>
          <w:p w14:paraId="769ED87C" w14:textId="77777777" w:rsidR="00DA7B32" w:rsidRPr="00315520" w:rsidRDefault="00DA7B32" w:rsidP="00315520">
            <w:pPr>
              <w:pStyle w:val="A-Guided"/>
              <w:jc w:val="both"/>
              <w:rPr>
                <w:sz w:val="24"/>
                <w:szCs w:val="24"/>
              </w:rPr>
            </w:pPr>
          </w:p>
        </w:tc>
        <w:tc>
          <w:tcPr>
            <w:tcW w:w="2693" w:type="dxa"/>
          </w:tcPr>
          <w:p w14:paraId="57824766" w14:textId="77777777" w:rsidR="00DA7B32" w:rsidRDefault="00BC01DF" w:rsidP="00315520">
            <w:pPr>
              <w:pStyle w:val="A-Guided"/>
              <w:jc w:val="both"/>
              <w:rPr>
                <w:sz w:val="24"/>
                <w:szCs w:val="24"/>
              </w:rPr>
            </w:pPr>
            <w:r w:rsidRPr="00315520">
              <w:rPr>
                <w:sz w:val="24"/>
                <w:szCs w:val="24"/>
              </w:rPr>
              <w:t>22/11/18</w:t>
            </w:r>
          </w:p>
          <w:p w14:paraId="46E4115F" w14:textId="236049E7" w:rsidR="005B529A" w:rsidRPr="00315520" w:rsidRDefault="005B529A" w:rsidP="00315520">
            <w:pPr>
              <w:pStyle w:val="A-Guided"/>
              <w:jc w:val="both"/>
              <w:rPr>
                <w:sz w:val="24"/>
                <w:szCs w:val="24"/>
              </w:rPr>
            </w:pPr>
            <w:r>
              <w:rPr>
                <w:sz w:val="24"/>
                <w:szCs w:val="24"/>
              </w:rPr>
              <w:t>30/12/18</w:t>
            </w:r>
          </w:p>
        </w:tc>
        <w:tc>
          <w:tcPr>
            <w:tcW w:w="35" w:type="dxa"/>
          </w:tcPr>
          <w:p w14:paraId="367B3AF6" w14:textId="77777777" w:rsidR="00DA7B32" w:rsidRPr="00315520" w:rsidRDefault="00DA7B32" w:rsidP="00315520">
            <w:pPr>
              <w:pStyle w:val="A-Guided"/>
              <w:jc w:val="both"/>
              <w:rPr>
                <w:sz w:val="24"/>
                <w:szCs w:val="24"/>
              </w:rPr>
            </w:pPr>
          </w:p>
        </w:tc>
        <w:tc>
          <w:tcPr>
            <w:tcW w:w="4351" w:type="dxa"/>
          </w:tcPr>
          <w:p w14:paraId="3091B3DA" w14:textId="77777777" w:rsidR="00DA7B32" w:rsidRPr="00315520" w:rsidRDefault="00DA7B32" w:rsidP="00315520">
            <w:pPr>
              <w:pStyle w:val="A-Guided"/>
              <w:jc w:val="both"/>
              <w:rPr>
                <w:sz w:val="24"/>
                <w:szCs w:val="24"/>
              </w:rPr>
            </w:pPr>
          </w:p>
        </w:tc>
      </w:tr>
      <w:tr w:rsidR="00DA7B32" w:rsidRPr="00315520" w14:paraId="54F147D9" w14:textId="77777777" w:rsidTr="009915C8">
        <w:trPr>
          <w:cantSplit/>
          <w:trHeight w:val="1850"/>
        </w:trPr>
        <w:tc>
          <w:tcPr>
            <w:tcW w:w="9073" w:type="dxa"/>
            <w:gridSpan w:val="7"/>
          </w:tcPr>
          <w:p w14:paraId="7CFEC5A5" w14:textId="77777777" w:rsidR="00DA7B32" w:rsidRPr="00315520" w:rsidRDefault="00DA7B32" w:rsidP="00315520">
            <w:pPr>
              <w:pStyle w:val="A-Guided"/>
              <w:jc w:val="both"/>
              <w:rPr>
                <w:b/>
                <w:bCs/>
                <w:sz w:val="24"/>
                <w:szCs w:val="24"/>
              </w:rPr>
            </w:pPr>
          </w:p>
        </w:tc>
      </w:tr>
    </w:tbl>
    <w:p w14:paraId="475E21E1" w14:textId="77777777" w:rsidR="00285EF3" w:rsidRPr="00315520" w:rsidRDefault="00285EF3" w:rsidP="00315520">
      <w:pPr>
        <w:jc w:val="both"/>
        <w:rPr>
          <w:szCs w:val="24"/>
        </w:rPr>
      </w:pPr>
    </w:p>
    <w:p w14:paraId="01468A9C" w14:textId="77777777" w:rsidR="00D073E2" w:rsidRPr="00315520" w:rsidRDefault="00D073E2" w:rsidP="00315520">
      <w:pPr>
        <w:jc w:val="both"/>
        <w:rPr>
          <w:b/>
          <w:caps/>
          <w:szCs w:val="24"/>
        </w:rPr>
      </w:pPr>
      <w:r w:rsidRPr="00315520">
        <w:rPr>
          <w:b/>
          <w:caps/>
          <w:szCs w:val="24"/>
        </w:rPr>
        <w:br w:type="page"/>
      </w:r>
      <w:r w:rsidRPr="00315520">
        <w:rPr>
          <w:b/>
          <w:caps/>
          <w:szCs w:val="24"/>
        </w:rPr>
        <w:lastRenderedPageBreak/>
        <w:t>Contact NAMES and numbers</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799"/>
      </w:tblGrid>
      <w:tr w:rsidR="00D073E2" w:rsidRPr="00315520" w14:paraId="2D38E728" w14:textId="77777777" w:rsidTr="00DE60E8">
        <w:trPr>
          <w:cantSplit/>
        </w:trPr>
        <w:tc>
          <w:tcPr>
            <w:tcW w:w="2518" w:type="dxa"/>
            <w:tcBorders>
              <w:top w:val="nil"/>
              <w:left w:val="nil"/>
              <w:bottom w:val="nil"/>
              <w:right w:val="nil"/>
            </w:tcBorders>
          </w:tcPr>
          <w:p w14:paraId="0A403C4C" w14:textId="77777777" w:rsidR="00D073E2" w:rsidRPr="00315520" w:rsidRDefault="00D073E2" w:rsidP="00315520">
            <w:pPr>
              <w:pStyle w:val="A-TableText"/>
              <w:jc w:val="both"/>
              <w:rPr>
                <w:b/>
                <w:iCs/>
                <w:sz w:val="24"/>
                <w:szCs w:val="24"/>
              </w:rPr>
            </w:pPr>
            <w:r w:rsidRPr="00315520">
              <w:rPr>
                <w:b/>
                <w:iCs/>
                <w:sz w:val="24"/>
                <w:szCs w:val="24"/>
              </w:rPr>
              <w:t>Sponsor:</w:t>
            </w:r>
          </w:p>
        </w:tc>
        <w:tc>
          <w:tcPr>
            <w:tcW w:w="6799" w:type="dxa"/>
            <w:tcBorders>
              <w:top w:val="nil"/>
              <w:left w:val="nil"/>
              <w:bottom w:val="nil"/>
              <w:right w:val="nil"/>
            </w:tcBorders>
          </w:tcPr>
          <w:p w14:paraId="5D55D6DF" w14:textId="77777777" w:rsidR="00C64D90" w:rsidRPr="00315520" w:rsidRDefault="009915C8" w:rsidP="00315520">
            <w:pPr>
              <w:pStyle w:val="A-TableText"/>
              <w:jc w:val="both"/>
              <w:rPr>
                <w:sz w:val="24"/>
                <w:szCs w:val="24"/>
              </w:rPr>
            </w:pPr>
            <w:r w:rsidRPr="00315520">
              <w:rPr>
                <w:sz w:val="24"/>
                <w:szCs w:val="24"/>
              </w:rPr>
              <w:t xml:space="preserve">Joint sponsorship: </w:t>
            </w:r>
          </w:p>
          <w:p w14:paraId="4121153F" w14:textId="77777777" w:rsidR="009915C8" w:rsidRPr="00315520" w:rsidRDefault="009915C8" w:rsidP="00315520">
            <w:pPr>
              <w:pStyle w:val="A-TableText"/>
              <w:jc w:val="both"/>
              <w:rPr>
                <w:sz w:val="24"/>
                <w:szCs w:val="24"/>
              </w:rPr>
            </w:pPr>
          </w:p>
        </w:tc>
      </w:tr>
      <w:tr w:rsidR="00D073E2" w:rsidRPr="00315520" w14:paraId="114332BD" w14:textId="77777777" w:rsidTr="00DE60E8">
        <w:trPr>
          <w:cantSplit/>
        </w:trPr>
        <w:tc>
          <w:tcPr>
            <w:tcW w:w="2518" w:type="dxa"/>
            <w:tcBorders>
              <w:top w:val="nil"/>
              <w:left w:val="nil"/>
              <w:bottom w:val="nil"/>
              <w:right w:val="nil"/>
            </w:tcBorders>
          </w:tcPr>
          <w:p w14:paraId="7B08B821" w14:textId="77777777" w:rsidR="00D073E2" w:rsidRPr="00315520" w:rsidRDefault="00D073E2" w:rsidP="00315520">
            <w:pPr>
              <w:pStyle w:val="A-TableText"/>
              <w:spacing w:before="0" w:after="0"/>
              <w:jc w:val="both"/>
              <w:rPr>
                <w:b/>
                <w:iCs/>
                <w:sz w:val="24"/>
                <w:szCs w:val="24"/>
              </w:rPr>
            </w:pPr>
            <w:r w:rsidRPr="00315520">
              <w:rPr>
                <w:b/>
                <w:iCs/>
                <w:sz w:val="24"/>
                <w:szCs w:val="24"/>
              </w:rPr>
              <w:t>Chief Investigator:</w:t>
            </w:r>
          </w:p>
          <w:p w14:paraId="188CB896" w14:textId="77777777" w:rsidR="00D073E2" w:rsidRPr="00315520" w:rsidRDefault="00D073E2" w:rsidP="00315520">
            <w:pPr>
              <w:pStyle w:val="A-TableText"/>
              <w:spacing w:before="0" w:after="0"/>
              <w:jc w:val="both"/>
              <w:rPr>
                <w:b/>
                <w:iCs/>
                <w:sz w:val="24"/>
                <w:szCs w:val="24"/>
              </w:rPr>
            </w:pPr>
          </w:p>
        </w:tc>
        <w:tc>
          <w:tcPr>
            <w:tcW w:w="6799" w:type="dxa"/>
            <w:tcBorders>
              <w:top w:val="nil"/>
              <w:left w:val="nil"/>
              <w:bottom w:val="nil"/>
              <w:right w:val="nil"/>
            </w:tcBorders>
          </w:tcPr>
          <w:p w14:paraId="699209DD" w14:textId="218E5881" w:rsidR="00FE0805" w:rsidRDefault="00865AE2" w:rsidP="00315520">
            <w:pPr>
              <w:pStyle w:val="Default"/>
              <w:jc w:val="both"/>
              <w:rPr>
                <w:rFonts w:ascii="Times New Roman" w:hAnsi="Times New Roman" w:cs="Times New Roman"/>
                <w:b/>
              </w:rPr>
            </w:pPr>
            <w:r w:rsidRPr="00315520">
              <w:rPr>
                <w:rFonts w:ascii="Times New Roman" w:hAnsi="Times New Roman" w:cs="Times New Roman"/>
                <w:b/>
              </w:rPr>
              <w:t>Willis</w:t>
            </w:r>
            <w:r w:rsidR="00FF578A">
              <w:rPr>
                <w:rFonts w:ascii="Times New Roman" w:hAnsi="Times New Roman" w:cs="Times New Roman"/>
                <w:b/>
              </w:rPr>
              <w:t>,</w:t>
            </w:r>
            <w:r w:rsidRPr="00315520">
              <w:rPr>
                <w:rFonts w:ascii="Times New Roman" w:hAnsi="Times New Roman" w:cs="Times New Roman"/>
                <w:b/>
              </w:rPr>
              <w:t xml:space="preserve"> N.</w:t>
            </w:r>
          </w:p>
          <w:p w14:paraId="2291460B" w14:textId="77777777" w:rsidR="00F623BA" w:rsidRPr="00315520" w:rsidRDefault="00F623BA" w:rsidP="00315520">
            <w:pPr>
              <w:pStyle w:val="Default"/>
              <w:jc w:val="both"/>
              <w:rPr>
                <w:rFonts w:ascii="Times New Roman" w:hAnsi="Times New Roman" w:cs="Times New Roman"/>
              </w:rPr>
            </w:pPr>
            <w:r w:rsidRPr="00315520">
              <w:rPr>
                <w:rFonts w:ascii="Times New Roman" w:hAnsi="Times New Roman" w:cs="Times New Roman"/>
              </w:rPr>
              <w:t xml:space="preserve">Orthopaedic Consultant, Wellington Regional Hospital, Capital &amp; Coast District Health Board. </w:t>
            </w:r>
          </w:p>
          <w:p w14:paraId="3A38D6E8" w14:textId="77777777" w:rsidR="00F623BA" w:rsidRPr="00315520" w:rsidRDefault="00F623BA" w:rsidP="00315520">
            <w:pPr>
              <w:pStyle w:val="Default"/>
              <w:jc w:val="both"/>
              <w:rPr>
                <w:rFonts w:ascii="Times New Roman" w:hAnsi="Times New Roman" w:cs="Times New Roman"/>
              </w:rPr>
            </w:pPr>
            <w:r w:rsidRPr="00315520">
              <w:rPr>
                <w:rFonts w:ascii="Times New Roman" w:hAnsi="Times New Roman" w:cs="Times New Roman"/>
              </w:rPr>
              <w:t xml:space="preserve">Private 7902 </w:t>
            </w:r>
          </w:p>
          <w:p w14:paraId="319963FD" w14:textId="77777777" w:rsidR="00D073E2" w:rsidRPr="00315520" w:rsidRDefault="00F623BA" w:rsidP="00315520">
            <w:pPr>
              <w:pStyle w:val="A-TableText"/>
              <w:spacing w:before="0" w:after="0"/>
              <w:jc w:val="both"/>
              <w:rPr>
                <w:sz w:val="24"/>
                <w:szCs w:val="24"/>
              </w:rPr>
            </w:pPr>
            <w:r w:rsidRPr="00315520">
              <w:rPr>
                <w:sz w:val="24"/>
                <w:szCs w:val="24"/>
              </w:rPr>
              <w:t>Wellington South 6021</w:t>
            </w:r>
          </w:p>
          <w:p w14:paraId="649DB55A" w14:textId="77777777" w:rsidR="00865AE2" w:rsidRPr="00315520" w:rsidRDefault="00865AE2" w:rsidP="00315520">
            <w:pPr>
              <w:pStyle w:val="A-TableText"/>
              <w:spacing w:before="0" w:after="0"/>
              <w:jc w:val="both"/>
              <w:rPr>
                <w:sz w:val="24"/>
                <w:szCs w:val="24"/>
              </w:rPr>
            </w:pPr>
          </w:p>
        </w:tc>
      </w:tr>
      <w:tr w:rsidR="009915C8" w:rsidRPr="00315520" w14:paraId="36730232" w14:textId="77777777" w:rsidTr="00DE60E8">
        <w:trPr>
          <w:cantSplit/>
        </w:trPr>
        <w:tc>
          <w:tcPr>
            <w:tcW w:w="2518" w:type="dxa"/>
            <w:tcBorders>
              <w:top w:val="nil"/>
              <w:left w:val="nil"/>
              <w:bottom w:val="nil"/>
              <w:right w:val="nil"/>
            </w:tcBorders>
          </w:tcPr>
          <w:p w14:paraId="59FE257F" w14:textId="77777777" w:rsidR="009915C8" w:rsidRPr="00315520" w:rsidRDefault="009915C8" w:rsidP="00315520">
            <w:pPr>
              <w:pStyle w:val="A-TableText"/>
              <w:spacing w:before="0" w:after="0"/>
              <w:jc w:val="both"/>
              <w:rPr>
                <w:b/>
                <w:sz w:val="24"/>
                <w:szCs w:val="24"/>
              </w:rPr>
            </w:pPr>
            <w:r w:rsidRPr="00315520">
              <w:rPr>
                <w:b/>
                <w:sz w:val="24"/>
                <w:szCs w:val="24"/>
              </w:rPr>
              <w:t>Co-Applicants</w:t>
            </w:r>
          </w:p>
        </w:tc>
        <w:tc>
          <w:tcPr>
            <w:tcW w:w="6799" w:type="dxa"/>
            <w:tcBorders>
              <w:top w:val="nil"/>
              <w:left w:val="nil"/>
              <w:bottom w:val="nil"/>
              <w:right w:val="nil"/>
            </w:tcBorders>
          </w:tcPr>
          <w:p w14:paraId="05F152C1" w14:textId="00FDBED3" w:rsidR="00FE0805" w:rsidRDefault="00DA7B32" w:rsidP="00315520">
            <w:pPr>
              <w:spacing w:after="0" w:line="240" w:lineRule="auto"/>
              <w:jc w:val="both"/>
              <w:rPr>
                <w:b/>
                <w:szCs w:val="24"/>
              </w:rPr>
            </w:pPr>
            <w:r w:rsidRPr="00315520">
              <w:rPr>
                <w:b/>
                <w:szCs w:val="24"/>
              </w:rPr>
              <w:t>Rooke</w:t>
            </w:r>
            <w:r w:rsidR="00FF578A">
              <w:rPr>
                <w:b/>
                <w:szCs w:val="24"/>
              </w:rPr>
              <w:t>.</w:t>
            </w:r>
            <w:r w:rsidRPr="00315520">
              <w:rPr>
                <w:b/>
                <w:szCs w:val="24"/>
              </w:rPr>
              <w:t xml:space="preserve"> GMJ</w:t>
            </w:r>
            <w:r w:rsidR="00A3245D" w:rsidRPr="00315520">
              <w:rPr>
                <w:b/>
                <w:szCs w:val="24"/>
              </w:rPr>
              <w:t>.</w:t>
            </w:r>
          </w:p>
          <w:p w14:paraId="160072E2" w14:textId="6D376642" w:rsidR="00BC01DF" w:rsidRPr="00315520" w:rsidRDefault="00A3245D" w:rsidP="00315520">
            <w:pPr>
              <w:spacing w:after="0" w:line="240" w:lineRule="auto"/>
              <w:jc w:val="both"/>
              <w:rPr>
                <w:szCs w:val="24"/>
              </w:rPr>
            </w:pPr>
            <w:r w:rsidRPr="00315520">
              <w:rPr>
                <w:szCs w:val="24"/>
              </w:rPr>
              <w:t xml:space="preserve">Orthopaedic Registrar, </w:t>
            </w:r>
            <w:r w:rsidR="005B529A">
              <w:rPr>
                <w:szCs w:val="24"/>
              </w:rPr>
              <w:t xml:space="preserve">Christchurch Public </w:t>
            </w:r>
            <w:r w:rsidRPr="00315520">
              <w:rPr>
                <w:szCs w:val="24"/>
              </w:rPr>
              <w:t>Hospital</w:t>
            </w:r>
          </w:p>
          <w:p w14:paraId="2A44077E" w14:textId="77777777" w:rsidR="00BC01DF" w:rsidRPr="00315520" w:rsidRDefault="00BC01DF" w:rsidP="00315520">
            <w:pPr>
              <w:spacing w:after="0" w:line="240" w:lineRule="auto"/>
              <w:jc w:val="both"/>
              <w:rPr>
                <w:szCs w:val="24"/>
              </w:rPr>
            </w:pPr>
          </w:p>
          <w:p w14:paraId="0EE039E1" w14:textId="77777777" w:rsidR="00BC01DF" w:rsidRPr="00315520" w:rsidRDefault="00BC01DF" w:rsidP="00315520">
            <w:pPr>
              <w:spacing w:after="0" w:line="240" w:lineRule="auto"/>
              <w:jc w:val="both"/>
              <w:rPr>
                <w:b/>
                <w:szCs w:val="24"/>
              </w:rPr>
            </w:pPr>
            <w:r w:rsidRPr="00315520">
              <w:rPr>
                <w:b/>
                <w:szCs w:val="24"/>
              </w:rPr>
              <w:t>Jennings, A</w:t>
            </w:r>
          </w:p>
          <w:p w14:paraId="4B191CB1" w14:textId="4B2B1E49" w:rsidR="00FE0805" w:rsidRDefault="00BC01DF" w:rsidP="00315520">
            <w:pPr>
              <w:spacing w:after="0" w:line="240" w:lineRule="auto"/>
              <w:jc w:val="both"/>
              <w:rPr>
                <w:szCs w:val="24"/>
              </w:rPr>
            </w:pPr>
            <w:r w:rsidRPr="00315520">
              <w:rPr>
                <w:szCs w:val="24"/>
              </w:rPr>
              <w:t>Orthopaedic Consultant, Nelson Hospital</w:t>
            </w:r>
          </w:p>
          <w:p w14:paraId="5035A9D7" w14:textId="35C17659" w:rsidR="005B529A" w:rsidRDefault="005B529A" w:rsidP="00315520">
            <w:pPr>
              <w:spacing w:after="0" w:line="240" w:lineRule="auto"/>
              <w:jc w:val="both"/>
              <w:rPr>
                <w:szCs w:val="24"/>
              </w:rPr>
            </w:pPr>
          </w:p>
          <w:p w14:paraId="59E5F49F" w14:textId="422D4FCA" w:rsidR="005B529A" w:rsidRPr="005B529A" w:rsidRDefault="005B529A" w:rsidP="00315520">
            <w:pPr>
              <w:spacing w:after="0" w:line="240" w:lineRule="auto"/>
              <w:jc w:val="both"/>
              <w:rPr>
                <w:b/>
                <w:szCs w:val="24"/>
              </w:rPr>
            </w:pPr>
            <w:r w:rsidRPr="005B529A">
              <w:rPr>
                <w:b/>
                <w:szCs w:val="24"/>
              </w:rPr>
              <w:t>Leilua, S</w:t>
            </w:r>
          </w:p>
          <w:p w14:paraId="5F5AD285" w14:textId="1BF1FA03" w:rsidR="005B529A" w:rsidRDefault="005B529A" w:rsidP="00315520">
            <w:pPr>
              <w:spacing w:after="0" w:line="240" w:lineRule="auto"/>
              <w:jc w:val="both"/>
              <w:rPr>
                <w:szCs w:val="24"/>
              </w:rPr>
            </w:pPr>
            <w:r>
              <w:rPr>
                <w:szCs w:val="24"/>
              </w:rPr>
              <w:t>Orthopaedic Consultant, Hutt Valley Hospital</w:t>
            </w:r>
          </w:p>
          <w:p w14:paraId="2D11096D" w14:textId="01A36741" w:rsidR="00FF578A" w:rsidRPr="00FF578A" w:rsidRDefault="00FF578A" w:rsidP="00315520">
            <w:pPr>
              <w:spacing w:after="0" w:line="240" w:lineRule="auto"/>
              <w:jc w:val="both"/>
              <w:rPr>
                <w:b/>
                <w:szCs w:val="24"/>
              </w:rPr>
            </w:pPr>
          </w:p>
          <w:p w14:paraId="74BCD51E" w14:textId="63D9663D" w:rsidR="00FF578A" w:rsidRPr="00FF578A" w:rsidRDefault="00FF578A" w:rsidP="00315520">
            <w:pPr>
              <w:spacing w:after="0" w:line="240" w:lineRule="auto"/>
              <w:jc w:val="both"/>
              <w:rPr>
                <w:b/>
                <w:szCs w:val="24"/>
              </w:rPr>
            </w:pPr>
            <w:r w:rsidRPr="00FF578A">
              <w:rPr>
                <w:b/>
                <w:szCs w:val="24"/>
              </w:rPr>
              <w:t>Timoko-Barnes, S.</w:t>
            </w:r>
          </w:p>
          <w:p w14:paraId="263415E4" w14:textId="4F801DA2" w:rsidR="00FF578A" w:rsidRDefault="00FF578A" w:rsidP="00315520">
            <w:pPr>
              <w:spacing w:after="0" w:line="240" w:lineRule="auto"/>
              <w:jc w:val="both"/>
              <w:rPr>
                <w:szCs w:val="24"/>
              </w:rPr>
            </w:pPr>
            <w:r>
              <w:rPr>
                <w:szCs w:val="24"/>
              </w:rPr>
              <w:t>Orthopaedic Registrar, Wellington Regional Hospital</w:t>
            </w:r>
          </w:p>
          <w:p w14:paraId="1D6E95BC" w14:textId="77777777" w:rsidR="009915C8" w:rsidRPr="00315520" w:rsidRDefault="00A3245D" w:rsidP="00315520">
            <w:pPr>
              <w:spacing w:after="0" w:line="240" w:lineRule="auto"/>
              <w:jc w:val="both"/>
              <w:rPr>
                <w:szCs w:val="24"/>
              </w:rPr>
            </w:pPr>
            <w:r w:rsidRPr="00315520">
              <w:rPr>
                <w:szCs w:val="24"/>
              </w:rPr>
              <w:br/>
            </w:r>
          </w:p>
        </w:tc>
      </w:tr>
      <w:tr w:rsidR="00C64D90" w:rsidRPr="00315520" w14:paraId="68E2E351" w14:textId="77777777" w:rsidTr="00DE60E8">
        <w:trPr>
          <w:cantSplit/>
        </w:trPr>
        <w:tc>
          <w:tcPr>
            <w:tcW w:w="2518" w:type="dxa"/>
            <w:tcBorders>
              <w:top w:val="nil"/>
              <w:left w:val="nil"/>
              <w:bottom w:val="nil"/>
              <w:right w:val="nil"/>
            </w:tcBorders>
          </w:tcPr>
          <w:p w14:paraId="75281B24" w14:textId="77777777" w:rsidR="00C64D90" w:rsidRPr="00315520" w:rsidRDefault="00C64D90" w:rsidP="00315520">
            <w:pPr>
              <w:pStyle w:val="A-TableText"/>
              <w:jc w:val="both"/>
              <w:rPr>
                <w:b/>
                <w:sz w:val="24"/>
                <w:szCs w:val="24"/>
              </w:rPr>
            </w:pPr>
          </w:p>
        </w:tc>
        <w:tc>
          <w:tcPr>
            <w:tcW w:w="6799" w:type="dxa"/>
            <w:tcBorders>
              <w:top w:val="nil"/>
              <w:left w:val="nil"/>
              <w:bottom w:val="nil"/>
              <w:right w:val="nil"/>
            </w:tcBorders>
          </w:tcPr>
          <w:p w14:paraId="1EA63242" w14:textId="77777777" w:rsidR="00424D5F" w:rsidRPr="00315520" w:rsidRDefault="00424D5F" w:rsidP="00315520">
            <w:pPr>
              <w:pStyle w:val="A-TableText"/>
              <w:jc w:val="both"/>
              <w:rPr>
                <w:sz w:val="24"/>
                <w:szCs w:val="24"/>
              </w:rPr>
            </w:pPr>
          </w:p>
        </w:tc>
      </w:tr>
      <w:tr w:rsidR="00C3190C" w:rsidRPr="00315520" w14:paraId="204FD339" w14:textId="77777777" w:rsidTr="008F24DC">
        <w:trPr>
          <w:cantSplit/>
        </w:trPr>
        <w:tc>
          <w:tcPr>
            <w:tcW w:w="2518" w:type="dxa"/>
            <w:tcBorders>
              <w:top w:val="nil"/>
              <w:left w:val="nil"/>
              <w:bottom w:val="nil"/>
              <w:right w:val="nil"/>
            </w:tcBorders>
          </w:tcPr>
          <w:p w14:paraId="6337965B" w14:textId="77777777" w:rsidR="00FE0805" w:rsidRDefault="00C3190C" w:rsidP="00315520">
            <w:pPr>
              <w:pStyle w:val="A-TableText"/>
              <w:spacing w:before="0" w:after="0"/>
              <w:jc w:val="both"/>
              <w:rPr>
                <w:b/>
                <w:sz w:val="24"/>
                <w:szCs w:val="24"/>
              </w:rPr>
            </w:pPr>
            <w:r w:rsidRPr="00315520">
              <w:rPr>
                <w:b/>
                <w:sz w:val="24"/>
                <w:szCs w:val="24"/>
              </w:rPr>
              <w:t>Trial Steering</w:t>
            </w:r>
          </w:p>
          <w:p w14:paraId="66900B88" w14:textId="77777777" w:rsidR="00C3190C" w:rsidRPr="00315520" w:rsidRDefault="00C3190C" w:rsidP="00315520">
            <w:pPr>
              <w:pStyle w:val="A-TableText"/>
              <w:spacing w:before="0" w:after="0"/>
              <w:jc w:val="both"/>
              <w:rPr>
                <w:b/>
                <w:sz w:val="24"/>
                <w:szCs w:val="24"/>
              </w:rPr>
            </w:pPr>
            <w:r w:rsidRPr="00315520">
              <w:rPr>
                <w:b/>
                <w:sz w:val="24"/>
                <w:szCs w:val="24"/>
              </w:rPr>
              <w:t>Committee:</w:t>
            </w:r>
          </w:p>
          <w:p w14:paraId="3F173E84" w14:textId="77777777" w:rsidR="00C3190C" w:rsidRPr="00315520" w:rsidRDefault="00C3190C" w:rsidP="00315520">
            <w:pPr>
              <w:pStyle w:val="A-TableText"/>
              <w:jc w:val="both"/>
              <w:rPr>
                <w:b/>
                <w:sz w:val="24"/>
                <w:szCs w:val="24"/>
              </w:rPr>
            </w:pPr>
          </w:p>
          <w:p w14:paraId="79C62D2F" w14:textId="77777777" w:rsidR="00C3190C" w:rsidRPr="00315520" w:rsidRDefault="00C3190C" w:rsidP="00315520">
            <w:pPr>
              <w:pStyle w:val="A-TableText"/>
              <w:jc w:val="both"/>
              <w:rPr>
                <w:b/>
                <w:sz w:val="24"/>
                <w:szCs w:val="24"/>
              </w:rPr>
            </w:pPr>
          </w:p>
          <w:p w14:paraId="42C05F1B" w14:textId="77777777" w:rsidR="00C3190C" w:rsidRPr="00315520" w:rsidRDefault="00C3190C" w:rsidP="00315520">
            <w:pPr>
              <w:pStyle w:val="A-TableText"/>
              <w:jc w:val="both"/>
              <w:rPr>
                <w:b/>
                <w:sz w:val="24"/>
                <w:szCs w:val="24"/>
              </w:rPr>
            </w:pPr>
          </w:p>
          <w:p w14:paraId="690D7289" w14:textId="77777777" w:rsidR="00C3190C" w:rsidRPr="00315520" w:rsidRDefault="00C3190C" w:rsidP="00315520">
            <w:pPr>
              <w:pStyle w:val="A-TableText"/>
              <w:jc w:val="both"/>
              <w:rPr>
                <w:b/>
                <w:sz w:val="24"/>
                <w:szCs w:val="24"/>
              </w:rPr>
            </w:pPr>
          </w:p>
          <w:p w14:paraId="43EFE8E8" w14:textId="77777777" w:rsidR="00C3190C" w:rsidRPr="00315520" w:rsidRDefault="00C3190C" w:rsidP="00315520">
            <w:pPr>
              <w:pStyle w:val="A-TableText"/>
              <w:jc w:val="both"/>
              <w:rPr>
                <w:b/>
                <w:sz w:val="24"/>
                <w:szCs w:val="24"/>
              </w:rPr>
            </w:pPr>
          </w:p>
        </w:tc>
        <w:tc>
          <w:tcPr>
            <w:tcW w:w="6799" w:type="dxa"/>
            <w:tcBorders>
              <w:top w:val="nil"/>
              <w:left w:val="nil"/>
              <w:bottom w:val="nil"/>
              <w:right w:val="nil"/>
            </w:tcBorders>
          </w:tcPr>
          <w:p w14:paraId="65C6DEC6" w14:textId="77777777" w:rsidR="00C3190C" w:rsidRPr="00315520" w:rsidRDefault="00C3190C" w:rsidP="00315520">
            <w:pPr>
              <w:pStyle w:val="A-TableText"/>
              <w:jc w:val="both"/>
              <w:rPr>
                <w:b/>
                <w:sz w:val="24"/>
                <w:szCs w:val="24"/>
              </w:rPr>
            </w:pPr>
            <w:r w:rsidRPr="00315520">
              <w:rPr>
                <w:b/>
                <w:sz w:val="24"/>
                <w:szCs w:val="24"/>
              </w:rPr>
              <w:t>Willis, N</w:t>
            </w:r>
          </w:p>
          <w:p w14:paraId="195D519C" w14:textId="77777777" w:rsidR="00C3190C" w:rsidRPr="00315520" w:rsidRDefault="00C3190C" w:rsidP="00315520">
            <w:pPr>
              <w:pStyle w:val="A-TableText"/>
              <w:jc w:val="both"/>
              <w:rPr>
                <w:sz w:val="24"/>
                <w:szCs w:val="24"/>
              </w:rPr>
            </w:pPr>
            <w:r w:rsidRPr="00315520">
              <w:rPr>
                <w:sz w:val="24"/>
                <w:szCs w:val="24"/>
              </w:rPr>
              <w:t xml:space="preserve">Orthopaedic Consultant, Wellington Regional Hospital, Capital &amp; Coast District Health Board. </w:t>
            </w:r>
          </w:p>
          <w:p w14:paraId="2C1094EE" w14:textId="77777777" w:rsidR="00C3190C" w:rsidRPr="00315520" w:rsidRDefault="00C3190C" w:rsidP="00315520">
            <w:pPr>
              <w:pStyle w:val="A-TableText"/>
              <w:jc w:val="both"/>
              <w:rPr>
                <w:sz w:val="24"/>
                <w:szCs w:val="24"/>
              </w:rPr>
            </w:pPr>
            <w:r w:rsidRPr="00315520">
              <w:rPr>
                <w:sz w:val="24"/>
                <w:szCs w:val="24"/>
              </w:rPr>
              <w:t xml:space="preserve">Private 7902 </w:t>
            </w:r>
          </w:p>
          <w:p w14:paraId="132E3E56" w14:textId="77777777" w:rsidR="00C3190C" w:rsidRPr="00315520" w:rsidRDefault="00C3190C" w:rsidP="00315520">
            <w:pPr>
              <w:pStyle w:val="A-TableText"/>
              <w:jc w:val="both"/>
              <w:rPr>
                <w:sz w:val="24"/>
                <w:szCs w:val="24"/>
              </w:rPr>
            </w:pPr>
            <w:r w:rsidRPr="00315520">
              <w:rPr>
                <w:sz w:val="24"/>
                <w:szCs w:val="24"/>
              </w:rPr>
              <w:t>Wellington South 6021</w:t>
            </w:r>
          </w:p>
          <w:p w14:paraId="701A34D8" w14:textId="77777777" w:rsidR="00BC01DF" w:rsidRPr="00315520" w:rsidRDefault="00BC01DF" w:rsidP="00315520">
            <w:pPr>
              <w:pStyle w:val="A-TableText"/>
              <w:jc w:val="both"/>
              <w:rPr>
                <w:sz w:val="24"/>
                <w:szCs w:val="24"/>
              </w:rPr>
            </w:pPr>
          </w:p>
          <w:p w14:paraId="386A26E0" w14:textId="77777777" w:rsidR="00BC01DF" w:rsidRPr="00315520" w:rsidRDefault="00BC01DF" w:rsidP="00315520">
            <w:pPr>
              <w:pStyle w:val="A-TableText"/>
              <w:jc w:val="both"/>
              <w:rPr>
                <w:b/>
                <w:sz w:val="24"/>
                <w:szCs w:val="24"/>
              </w:rPr>
            </w:pPr>
            <w:r w:rsidRPr="00315520">
              <w:rPr>
                <w:b/>
                <w:sz w:val="24"/>
                <w:szCs w:val="24"/>
              </w:rPr>
              <w:t>Dzhelali, M</w:t>
            </w:r>
          </w:p>
          <w:p w14:paraId="5B622222" w14:textId="77777777" w:rsidR="00BC01DF" w:rsidRPr="00315520" w:rsidRDefault="00BC01DF" w:rsidP="00315520">
            <w:pPr>
              <w:pStyle w:val="A-TableText"/>
              <w:jc w:val="both"/>
              <w:rPr>
                <w:sz w:val="24"/>
                <w:szCs w:val="24"/>
              </w:rPr>
            </w:pPr>
            <w:r w:rsidRPr="00315520">
              <w:rPr>
                <w:sz w:val="24"/>
                <w:szCs w:val="24"/>
              </w:rPr>
              <w:t xml:space="preserve">Service Leader, </w:t>
            </w:r>
            <w:r w:rsidR="00FE0805" w:rsidRPr="00315520">
              <w:rPr>
                <w:sz w:val="24"/>
                <w:szCs w:val="24"/>
              </w:rPr>
              <w:t>Clinical</w:t>
            </w:r>
            <w:r w:rsidRPr="00315520">
              <w:rPr>
                <w:sz w:val="24"/>
                <w:szCs w:val="24"/>
              </w:rPr>
              <w:t xml:space="preserve"> Research Office, Capital &amp; Coast District Health Board</w:t>
            </w:r>
          </w:p>
          <w:p w14:paraId="5EC46C7C" w14:textId="77777777" w:rsidR="00C3190C" w:rsidRPr="00315520" w:rsidRDefault="00C3190C" w:rsidP="00315520">
            <w:pPr>
              <w:pStyle w:val="A-TableText"/>
              <w:jc w:val="both"/>
              <w:rPr>
                <w:sz w:val="24"/>
                <w:szCs w:val="24"/>
              </w:rPr>
            </w:pPr>
          </w:p>
          <w:p w14:paraId="3082ADBC" w14:textId="77777777" w:rsidR="00C3190C" w:rsidRPr="00315520" w:rsidRDefault="00C3190C" w:rsidP="00315520">
            <w:pPr>
              <w:pStyle w:val="A-TableText"/>
              <w:jc w:val="both"/>
              <w:rPr>
                <w:sz w:val="24"/>
                <w:szCs w:val="24"/>
              </w:rPr>
            </w:pPr>
          </w:p>
        </w:tc>
      </w:tr>
    </w:tbl>
    <w:p w14:paraId="316707F3" w14:textId="77777777" w:rsidR="00DA7B32" w:rsidRPr="00315520" w:rsidRDefault="00C3190C" w:rsidP="00315520">
      <w:pPr>
        <w:spacing w:after="0"/>
        <w:jc w:val="both"/>
        <w:rPr>
          <w:b/>
          <w:szCs w:val="24"/>
        </w:rPr>
      </w:pPr>
      <w:r w:rsidRPr="00315520">
        <w:rPr>
          <w:b/>
          <w:szCs w:val="24"/>
        </w:rPr>
        <w:t xml:space="preserve"> Trial Coordinator:</w:t>
      </w:r>
      <w:r w:rsidRPr="00315520">
        <w:rPr>
          <w:szCs w:val="24"/>
        </w:rPr>
        <w:tab/>
        <w:t xml:space="preserve">       </w:t>
      </w:r>
      <w:r w:rsidRPr="00315520">
        <w:rPr>
          <w:b/>
          <w:szCs w:val="24"/>
        </w:rPr>
        <w:t>Florance, N.</w:t>
      </w:r>
    </w:p>
    <w:p w14:paraId="58A8D1BD" w14:textId="77777777" w:rsidR="00D073E2" w:rsidRPr="00315520" w:rsidRDefault="00C3190C" w:rsidP="00315520">
      <w:pPr>
        <w:spacing w:after="0"/>
        <w:ind w:left="2550"/>
        <w:jc w:val="both"/>
        <w:rPr>
          <w:b/>
          <w:szCs w:val="24"/>
        </w:rPr>
      </w:pPr>
      <w:r w:rsidRPr="00315520">
        <w:rPr>
          <w:szCs w:val="24"/>
        </w:rPr>
        <w:t>Specialty Clinical Nurse/Acute Coordinator –    Orthopaedics,</w:t>
      </w:r>
      <w:r w:rsidR="00DA7B32" w:rsidRPr="00315520">
        <w:rPr>
          <w:szCs w:val="24"/>
        </w:rPr>
        <w:t xml:space="preserve"> </w:t>
      </w:r>
      <w:r w:rsidRPr="00315520">
        <w:rPr>
          <w:szCs w:val="24"/>
        </w:rPr>
        <w:t>Capital &amp; Coast District Health Board</w:t>
      </w:r>
    </w:p>
    <w:p w14:paraId="77B12AC1" w14:textId="77777777" w:rsidR="002F0AC3" w:rsidRDefault="002F0AC3" w:rsidP="002F0AC3">
      <w:pPr>
        <w:jc w:val="both"/>
        <w:rPr>
          <w:szCs w:val="24"/>
        </w:rPr>
      </w:pPr>
      <w:bookmarkStart w:id="1" w:name="_Toc427743883"/>
    </w:p>
    <w:p w14:paraId="4F0484C3" w14:textId="77777777" w:rsidR="002F0AC3" w:rsidRDefault="002F0AC3" w:rsidP="002F0AC3">
      <w:pPr>
        <w:jc w:val="both"/>
        <w:rPr>
          <w:szCs w:val="24"/>
        </w:rPr>
      </w:pPr>
    </w:p>
    <w:p w14:paraId="1285C51F" w14:textId="77777777" w:rsidR="002F0AC3" w:rsidRDefault="002F0AC3" w:rsidP="002F0AC3">
      <w:pPr>
        <w:jc w:val="both"/>
        <w:rPr>
          <w:szCs w:val="24"/>
        </w:rPr>
      </w:pPr>
    </w:p>
    <w:p w14:paraId="4CC80047" w14:textId="77777777" w:rsidR="002F0AC3" w:rsidRDefault="002F0AC3" w:rsidP="002F0AC3">
      <w:pPr>
        <w:jc w:val="both"/>
        <w:rPr>
          <w:szCs w:val="24"/>
        </w:rPr>
      </w:pPr>
    </w:p>
    <w:p w14:paraId="62F5627C" w14:textId="77777777" w:rsidR="002F0AC3" w:rsidRDefault="002F0AC3" w:rsidP="002F0AC3">
      <w:pPr>
        <w:jc w:val="both"/>
        <w:rPr>
          <w:szCs w:val="24"/>
        </w:rPr>
      </w:pPr>
    </w:p>
    <w:p w14:paraId="74BF6A2D" w14:textId="7AD010D3" w:rsidR="002F0AC3" w:rsidRPr="002F0AC3" w:rsidRDefault="002F0AC3" w:rsidP="002F0AC3">
      <w:pPr>
        <w:jc w:val="both"/>
        <w:rPr>
          <w:szCs w:val="24"/>
        </w:rPr>
      </w:pPr>
      <w:r w:rsidRPr="002F0AC3">
        <w:rPr>
          <w:szCs w:val="24"/>
        </w:rPr>
        <w:lastRenderedPageBreak/>
        <w:t xml:space="preserve">TABLE OF CONTENTS </w:t>
      </w:r>
    </w:p>
    <w:p w14:paraId="396D170A" w14:textId="0935E361" w:rsidR="002F0AC3" w:rsidRPr="00241120" w:rsidRDefault="002F0AC3" w:rsidP="00241120">
      <w:pPr>
        <w:spacing w:line="360" w:lineRule="auto"/>
        <w:jc w:val="both"/>
        <w:rPr>
          <w:sz w:val="20"/>
        </w:rPr>
      </w:pPr>
      <w:r w:rsidRPr="00241120">
        <w:rPr>
          <w:sz w:val="20"/>
        </w:rPr>
        <w:t>LIST OF ABBREVIATIONS</w:t>
      </w:r>
      <w:r w:rsidRPr="00241120">
        <w:rPr>
          <w:sz w:val="20"/>
        </w:rPr>
        <w:tab/>
      </w:r>
      <w:r w:rsidRPr="00241120">
        <w:rPr>
          <w:sz w:val="20"/>
        </w:rPr>
        <w:tab/>
      </w:r>
      <w:r w:rsidRPr="00241120">
        <w:rPr>
          <w:sz w:val="20"/>
        </w:rPr>
        <w:tab/>
      </w:r>
      <w:r w:rsidRPr="00241120">
        <w:rPr>
          <w:sz w:val="20"/>
        </w:rPr>
        <w:tab/>
      </w:r>
      <w:r w:rsidRPr="00241120">
        <w:rPr>
          <w:sz w:val="20"/>
        </w:rPr>
        <w:tab/>
      </w:r>
      <w:r w:rsidRPr="00241120">
        <w:rPr>
          <w:sz w:val="20"/>
        </w:rPr>
        <w:tab/>
        <w:t>4</w:t>
      </w:r>
      <w:r w:rsidRPr="00241120">
        <w:rPr>
          <w:sz w:val="20"/>
        </w:rPr>
        <w:tab/>
      </w:r>
    </w:p>
    <w:p w14:paraId="2919A916" w14:textId="34357C10" w:rsidR="002F0AC3" w:rsidRPr="00241120" w:rsidRDefault="002F0AC3" w:rsidP="00241120">
      <w:pPr>
        <w:spacing w:line="360" w:lineRule="auto"/>
        <w:jc w:val="both"/>
        <w:rPr>
          <w:sz w:val="20"/>
        </w:rPr>
      </w:pPr>
      <w:r w:rsidRPr="00241120">
        <w:rPr>
          <w:sz w:val="20"/>
        </w:rPr>
        <w:t>1.</w:t>
      </w:r>
      <w:r w:rsidRPr="00241120">
        <w:rPr>
          <w:sz w:val="20"/>
        </w:rPr>
        <w:tab/>
        <w:t>BACKGROUND</w:t>
      </w:r>
      <w:r w:rsidRPr="00241120">
        <w:rPr>
          <w:sz w:val="20"/>
        </w:rPr>
        <w:tab/>
      </w:r>
      <w:r w:rsidRPr="00241120">
        <w:rPr>
          <w:sz w:val="20"/>
        </w:rPr>
        <w:tab/>
      </w:r>
      <w:r w:rsidRPr="00241120">
        <w:rPr>
          <w:sz w:val="20"/>
        </w:rPr>
        <w:tab/>
      </w:r>
      <w:r w:rsidRPr="00241120">
        <w:rPr>
          <w:sz w:val="20"/>
        </w:rPr>
        <w:tab/>
      </w:r>
      <w:r w:rsidRPr="00241120">
        <w:rPr>
          <w:sz w:val="20"/>
        </w:rPr>
        <w:tab/>
      </w:r>
      <w:r w:rsidRPr="00241120">
        <w:rPr>
          <w:sz w:val="20"/>
        </w:rPr>
        <w:tab/>
      </w:r>
      <w:r w:rsidR="00241120">
        <w:rPr>
          <w:sz w:val="20"/>
        </w:rPr>
        <w:tab/>
      </w:r>
      <w:r w:rsidRPr="00241120">
        <w:rPr>
          <w:sz w:val="20"/>
        </w:rPr>
        <w:t>5</w:t>
      </w:r>
    </w:p>
    <w:p w14:paraId="58786B49" w14:textId="5A81EA3E" w:rsidR="002F0AC3" w:rsidRPr="00241120" w:rsidRDefault="002F0AC3" w:rsidP="00241120">
      <w:pPr>
        <w:spacing w:line="360" w:lineRule="auto"/>
        <w:ind w:firstLine="720"/>
        <w:jc w:val="both"/>
        <w:rPr>
          <w:sz w:val="18"/>
          <w:szCs w:val="18"/>
        </w:rPr>
      </w:pPr>
      <w:r w:rsidRPr="00241120">
        <w:rPr>
          <w:sz w:val="18"/>
          <w:szCs w:val="18"/>
        </w:rPr>
        <w:t>1.1</w:t>
      </w:r>
      <w:r w:rsidRPr="00241120">
        <w:rPr>
          <w:sz w:val="18"/>
          <w:szCs w:val="18"/>
        </w:rPr>
        <w:tab/>
        <w:t>Injury and burden of the condition</w:t>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5</w:t>
      </w:r>
    </w:p>
    <w:p w14:paraId="1EB8B580" w14:textId="45042E28" w:rsidR="002F0AC3" w:rsidRPr="00241120" w:rsidRDefault="002F0AC3" w:rsidP="00241120">
      <w:pPr>
        <w:spacing w:line="360" w:lineRule="auto"/>
        <w:ind w:firstLine="720"/>
        <w:jc w:val="both"/>
        <w:rPr>
          <w:sz w:val="18"/>
          <w:szCs w:val="18"/>
        </w:rPr>
      </w:pPr>
      <w:r w:rsidRPr="00241120">
        <w:rPr>
          <w:sz w:val="18"/>
          <w:szCs w:val="18"/>
        </w:rPr>
        <w:t>1.2</w:t>
      </w:r>
      <w:r w:rsidRPr="00241120">
        <w:rPr>
          <w:sz w:val="18"/>
          <w:szCs w:val="18"/>
        </w:rPr>
        <w:tab/>
        <w:t>Existing knowledge</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5</w:t>
      </w:r>
    </w:p>
    <w:p w14:paraId="2F17AB25" w14:textId="7F212968" w:rsidR="002F0AC3" w:rsidRPr="00241120" w:rsidRDefault="002F0AC3" w:rsidP="00241120">
      <w:pPr>
        <w:spacing w:line="360" w:lineRule="auto"/>
        <w:ind w:firstLine="720"/>
        <w:jc w:val="both"/>
        <w:rPr>
          <w:sz w:val="18"/>
          <w:szCs w:val="18"/>
        </w:rPr>
      </w:pPr>
      <w:r w:rsidRPr="00241120">
        <w:rPr>
          <w:sz w:val="18"/>
          <w:szCs w:val="18"/>
        </w:rPr>
        <w:t>1.3</w:t>
      </w:r>
      <w:r w:rsidRPr="00241120">
        <w:rPr>
          <w:sz w:val="18"/>
          <w:szCs w:val="18"/>
        </w:rPr>
        <w:tab/>
        <w:t>Hypothesis</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6</w:t>
      </w:r>
    </w:p>
    <w:p w14:paraId="3A0D7465" w14:textId="4C6B8202" w:rsidR="002F0AC3" w:rsidRPr="00241120" w:rsidRDefault="002F0AC3" w:rsidP="00241120">
      <w:pPr>
        <w:spacing w:line="360" w:lineRule="auto"/>
        <w:ind w:firstLine="720"/>
        <w:jc w:val="both"/>
        <w:rPr>
          <w:sz w:val="18"/>
          <w:szCs w:val="18"/>
        </w:rPr>
      </w:pPr>
      <w:r w:rsidRPr="00241120">
        <w:rPr>
          <w:sz w:val="18"/>
          <w:szCs w:val="18"/>
        </w:rPr>
        <w:t>1.4</w:t>
      </w:r>
      <w:r w:rsidRPr="00241120">
        <w:rPr>
          <w:sz w:val="18"/>
          <w:szCs w:val="18"/>
        </w:rPr>
        <w:tab/>
        <w:t>Need for a trial</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6</w:t>
      </w:r>
    </w:p>
    <w:p w14:paraId="31372B3F" w14:textId="53675985" w:rsidR="002F0AC3" w:rsidRPr="00241120" w:rsidRDefault="002F0AC3" w:rsidP="00241120">
      <w:pPr>
        <w:spacing w:line="360" w:lineRule="auto"/>
        <w:jc w:val="both"/>
        <w:rPr>
          <w:sz w:val="20"/>
        </w:rPr>
      </w:pPr>
      <w:r w:rsidRPr="00241120">
        <w:rPr>
          <w:sz w:val="20"/>
        </w:rPr>
        <w:t>2.</w:t>
      </w:r>
      <w:r w:rsidRPr="00241120">
        <w:rPr>
          <w:sz w:val="20"/>
        </w:rPr>
        <w:tab/>
        <w:t>TRIAL DESIGN</w:t>
      </w:r>
      <w:r w:rsidRPr="00241120">
        <w:rPr>
          <w:sz w:val="20"/>
        </w:rPr>
        <w:tab/>
      </w:r>
      <w:r w:rsidRPr="00241120">
        <w:rPr>
          <w:sz w:val="20"/>
        </w:rPr>
        <w:tab/>
      </w:r>
      <w:r w:rsidRPr="00241120">
        <w:rPr>
          <w:sz w:val="20"/>
        </w:rPr>
        <w:tab/>
      </w:r>
      <w:r w:rsidRPr="00241120">
        <w:rPr>
          <w:sz w:val="20"/>
        </w:rPr>
        <w:tab/>
      </w:r>
      <w:r w:rsidRPr="00241120">
        <w:rPr>
          <w:sz w:val="20"/>
        </w:rPr>
        <w:tab/>
      </w:r>
      <w:r w:rsidRPr="00241120">
        <w:rPr>
          <w:sz w:val="20"/>
        </w:rPr>
        <w:tab/>
      </w:r>
      <w:r w:rsidR="00241120">
        <w:rPr>
          <w:sz w:val="20"/>
        </w:rPr>
        <w:tab/>
      </w:r>
      <w:r w:rsidRPr="00241120">
        <w:rPr>
          <w:sz w:val="20"/>
        </w:rPr>
        <w:t>7</w:t>
      </w:r>
    </w:p>
    <w:p w14:paraId="2C82E096" w14:textId="7D7F4230" w:rsidR="002F0AC3" w:rsidRPr="00241120" w:rsidRDefault="002F0AC3" w:rsidP="00241120">
      <w:pPr>
        <w:spacing w:line="360" w:lineRule="auto"/>
        <w:ind w:firstLine="720"/>
        <w:jc w:val="both"/>
        <w:rPr>
          <w:sz w:val="18"/>
          <w:szCs w:val="18"/>
        </w:rPr>
      </w:pPr>
      <w:r w:rsidRPr="00241120">
        <w:rPr>
          <w:sz w:val="18"/>
          <w:szCs w:val="18"/>
        </w:rPr>
        <w:t>2.1</w:t>
      </w:r>
      <w:r w:rsidRPr="00241120">
        <w:rPr>
          <w:sz w:val="18"/>
          <w:szCs w:val="18"/>
        </w:rPr>
        <w:tab/>
        <w:t>Trial summary</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7</w:t>
      </w:r>
    </w:p>
    <w:p w14:paraId="382F44B0" w14:textId="3EE23881" w:rsidR="002F0AC3" w:rsidRPr="00241120" w:rsidRDefault="002F0AC3" w:rsidP="00241120">
      <w:pPr>
        <w:spacing w:line="360" w:lineRule="auto"/>
        <w:ind w:firstLine="720"/>
        <w:jc w:val="both"/>
        <w:rPr>
          <w:sz w:val="18"/>
          <w:szCs w:val="18"/>
        </w:rPr>
      </w:pPr>
      <w:r w:rsidRPr="00241120">
        <w:rPr>
          <w:sz w:val="18"/>
          <w:szCs w:val="18"/>
        </w:rPr>
        <w:t>2.2</w:t>
      </w:r>
      <w:r w:rsidRPr="00241120">
        <w:rPr>
          <w:sz w:val="18"/>
          <w:szCs w:val="18"/>
        </w:rPr>
        <w:tab/>
        <w:t>Patient selection</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7</w:t>
      </w:r>
    </w:p>
    <w:p w14:paraId="7216996B" w14:textId="77777777" w:rsidR="002F0AC3" w:rsidRPr="00241120" w:rsidRDefault="002F0AC3" w:rsidP="00241120">
      <w:pPr>
        <w:spacing w:line="360" w:lineRule="auto"/>
        <w:ind w:firstLine="720"/>
        <w:jc w:val="both"/>
        <w:rPr>
          <w:sz w:val="18"/>
          <w:szCs w:val="18"/>
        </w:rPr>
      </w:pPr>
      <w:r w:rsidRPr="00241120">
        <w:rPr>
          <w:sz w:val="18"/>
          <w:szCs w:val="18"/>
        </w:rPr>
        <w:t>2.3</w:t>
      </w:r>
      <w:r w:rsidRPr="00241120">
        <w:rPr>
          <w:sz w:val="18"/>
          <w:szCs w:val="18"/>
        </w:rPr>
        <w:tab/>
        <w:t>Study protocol</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8</w:t>
      </w:r>
    </w:p>
    <w:p w14:paraId="5E9D55D0" w14:textId="079E8A01" w:rsidR="002F0AC3" w:rsidRPr="00241120" w:rsidRDefault="002F0AC3" w:rsidP="00241120">
      <w:pPr>
        <w:spacing w:line="360" w:lineRule="auto"/>
        <w:ind w:firstLine="720"/>
        <w:jc w:val="both"/>
        <w:rPr>
          <w:sz w:val="18"/>
          <w:szCs w:val="18"/>
        </w:rPr>
      </w:pPr>
      <w:r w:rsidRPr="00241120">
        <w:rPr>
          <w:sz w:val="18"/>
          <w:szCs w:val="18"/>
        </w:rPr>
        <w:t>2.4</w:t>
      </w:r>
      <w:r w:rsidRPr="00241120">
        <w:rPr>
          <w:sz w:val="18"/>
          <w:szCs w:val="18"/>
        </w:rPr>
        <w:tab/>
        <w:t>Variables</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9</w:t>
      </w:r>
    </w:p>
    <w:p w14:paraId="19F11223" w14:textId="6820F35F" w:rsidR="002F0AC3" w:rsidRPr="00241120" w:rsidRDefault="002F0AC3" w:rsidP="00241120">
      <w:pPr>
        <w:spacing w:line="360" w:lineRule="auto"/>
        <w:ind w:firstLine="720"/>
        <w:jc w:val="both"/>
        <w:rPr>
          <w:sz w:val="18"/>
          <w:szCs w:val="18"/>
        </w:rPr>
      </w:pPr>
      <w:r w:rsidRPr="00241120">
        <w:rPr>
          <w:sz w:val="18"/>
          <w:szCs w:val="18"/>
        </w:rPr>
        <w:t>2.5</w:t>
      </w:r>
      <w:r w:rsidRPr="00241120">
        <w:rPr>
          <w:sz w:val="18"/>
          <w:szCs w:val="18"/>
        </w:rPr>
        <w:tab/>
        <w:t>Analysis</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13</w:t>
      </w:r>
    </w:p>
    <w:p w14:paraId="33EEA605" w14:textId="53256764" w:rsidR="002F0AC3" w:rsidRPr="00241120" w:rsidRDefault="002F0AC3" w:rsidP="00241120">
      <w:pPr>
        <w:spacing w:line="360" w:lineRule="auto"/>
        <w:ind w:firstLine="720"/>
        <w:jc w:val="both"/>
        <w:rPr>
          <w:sz w:val="18"/>
          <w:szCs w:val="18"/>
        </w:rPr>
      </w:pPr>
      <w:r w:rsidRPr="00241120">
        <w:rPr>
          <w:sz w:val="18"/>
          <w:szCs w:val="18"/>
        </w:rPr>
        <w:t>2.6</w:t>
      </w:r>
      <w:r w:rsidRPr="00241120">
        <w:rPr>
          <w:sz w:val="18"/>
          <w:szCs w:val="18"/>
        </w:rPr>
        <w:tab/>
        <w:t>Informed Consent</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13</w:t>
      </w:r>
    </w:p>
    <w:p w14:paraId="6563EB40" w14:textId="5CFC4609" w:rsidR="002F0AC3" w:rsidRPr="00241120" w:rsidRDefault="002F0AC3" w:rsidP="00241120">
      <w:pPr>
        <w:spacing w:line="360" w:lineRule="auto"/>
        <w:ind w:firstLine="720"/>
        <w:jc w:val="both"/>
        <w:rPr>
          <w:sz w:val="18"/>
          <w:szCs w:val="18"/>
        </w:rPr>
      </w:pPr>
      <w:r w:rsidRPr="00241120">
        <w:rPr>
          <w:sz w:val="18"/>
          <w:szCs w:val="18"/>
        </w:rPr>
        <w:t>2.7</w:t>
      </w:r>
      <w:r w:rsidRPr="00241120">
        <w:rPr>
          <w:sz w:val="18"/>
          <w:szCs w:val="18"/>
        </w:rPr>
        <w:tab/>
        <w:t>Recruitment and Randomisation</w:t>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14</w:t>
      </w:r>
    </w:p>
    <w:p w14:paraId="4544E37F" w14:textId="09F65988" w:rsidR="002F0AC3" w:rsidRPr="00241120" w:rsidRDefault="002F0AC3" w:rsidP="00241120">
      <w:pPr>
        <w:spacing w:line="360" w:lineRule="auto"/>
        <w:ind w:firstLine="720"/>
        <w:jc w:val="both"/>
        <w:rPr>
          <w:sz w:val="18"/>
          <w:szCs w:val="18"/>
        </w:rPr>
      </w:pPr>
      <w:r w:rsidRPr="00241120">
        <w:rPr>
          <w:sz w:val="18"/>
          <w:szCs w:val="18"/>
        </w:rPr>
        <w:t>2.8</w:t>
      </w:r>
      <w:r w:rsidRPr="00241120">
        <w:rPr>
          <w:sz w:val="18"/>
          <w:szCs w:val="18"/>
        </w:rPr>
        <w:tab/>
        <w:t>Post-randomisation withdrawals and exclusions</w:t>
      </w:r>
      <w:r w:rsidRPr="00241120">
        <w:rPr>
          <w:sz w:val="18"/>
          <w:szCs w:val="18"/>
        </w:rPr>
        <w:tab/>
      </w:r>
      <w:r w:rsidR="00241120">
        <w:rPr>
          <w:sz w:val="18"/>
          <w:szCs w:val="18"/>
        </w:rPr>
        <w:tab/>
      </w:r>
      <w:r w:rsidR="00241120">
        <w:rPr>
          <w:sz w:val="18"/>
          <w:szCs w:val="18"/>
        </w:rPr>
        <w:tab/>
      </w:r>
      <w:r w:rsidRPr="00241120">
        <w:rPr>
          <w:sz w:val="18"/>
          <w:szCs w:val="18"/>
        </w:rPr>
        <w:t>14</w:t>
      </w:r>
    </w:p>
    <w:p w14:paraId="7ED85287" w14:textId="4AD5769F" w:rsidR="002F0AC3" w:rsidRPr="00241120" w:rsidRDefault="002F0AC3" w:rsidP="00241120">
      <w:pPr>
        <w:spacing w:line="360" w:lineRule="auto"/>
        <w:jc w:val="both"/>
        <w:rPr>
          <w:sz w:val="20"/>
        </w:rPr>
      </w:pPr>
      <w:r w:rsidRPr="00241120">
        <w:rPr>
          <w:sz w:val="20"/>
        </w:rPr>
        <w:t>3.</w:t>
      </w:r>
      <w:r w:rsidRPr="00241120">
        <w:rPr>
          <w:sz w:val="20"/>
        </w:rPr>
        <w:tab/>
        <w:t>ADVERSE EVENT MANAGEMENT</w:t>
      </w:r>
      <w:r w:rsidRPr="00241120">
        <w:rPr>
          <w:sz w:val="20"/>
        </w:rPr>
        <w:tab/>
      </w:r>
      <w:r w:rsidRPr="00241120">
        <w:rPr>
          <w:sz w:val="20"/>
        </w:rPr>
        <w:tab/>
      </w:r>
      <w:r w:rsidRPr="00241120">
        <w:rPr>
          <w:sz w:val="20"/>
        </w:rPr>
        <w:tab/>
      </w:r>
      <w:r w:rsidR="00241120">
        <w:rPr>
          <w:sz w:val="20"/>
        </w:rPr>
        <w:tab/>
      </w:r>
      <w:r w:rsidRPr="00241120">
        <w:rPr>
          <w:sz w:val="20"/>
        </w:rPr>
        <w:t>15</w:t>
      </w:r>
    </w:p>
    <w:p w14:paraId="4BE30B9D" w14:textId="56B9DED1" w:rsidR="002F0AC3" w:rsidRPr="00241120" w:rsidRDefault="002F0AC3" w:rsidP="00241120">
      <w:pPr>
        <w:spacing w:line="360" w:lineRule="auto"/>
        <w:ind w:firstLine="720"/>
        <w:jc w:val="both"/>
        <w:rPr>
          <w:sz w:val="18"/>
          <w:szCs w:val="18"/>
        </w:rPr>
      </w:pPr>
      <w:r w:rsidRPr="00241120">
        <w:rPr>
          <w:sz w:val="18"/>
          <w:szCs w:val="18"/>
        </w:rPr>
        <w:t>3.1</w:t>
      </w:r>
      <w:r w:rsidRPr="00241120">
        <w:rPr>
          <w:sz w:val="18"/>
          <w:szCs w:val="18"/>
        </w:rPr>
        <w:tab/>
        <w:t>Definitions</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15</w:t>
      </w:r>
    </w:p>
    <w:p w14:paraId="0CF92F12" w14:textId="7A347EC9" w:rsidR="002F0AC3" w:rsidRPr="00241120" w:rsidRDefault="002F0AC3" w:rsidP="00241120">
      <w:pPr>
        <w:spacing w:line="360" w:lineRule="auto"/>
        <w:ind w:firstLine="720"/>
        <w:jc w:val="both"/>
        <w:rPr>
          <w:sz w:val="18"/>
          <w:szCs w:val="18"/>
        </w:rPr>
      </w:pPr>
      <w:r w:rsidRPr="00241120">
        <w:rPr>
          <w:sz w:val="18"/>
          <w:szCs w:val="18"/>
        </w:rPr>
        <w:t>3.2</w:t>
      </w:r>
      <w:r w:rsidRPr="00241120">
        <w:rPr>
          <w:sz w:val="18"/>
          <w:szCs w:val="18"/>
        </w:rPr>
        <w:tab/>
        <w:t>Reporting SAEs and SUSARs</w:t>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16</w:t>
      </w:r>
    </w:p>
    <w:p w14:paraId="4E8F727F" w14:textId="220C681F" w:rsidR="002F0AC3" w:rsidRPr="00241120" w:rsidRDefault="002F0AC3" w:rsidP="00241120">
      <w:pPr>
        <w:spacing w:line="360" w:lineRule="auto"/>
        <w:ind w:firstLine="720"/>
        <w:jc w:val="both"/>
        <w:rPr>
          <w:sz w:val="18"/>
          <w:szCs w:val="18"/>
        </w:rPr>
      </w:pPr>
      <w:r w:rsidRPr="00241120">
        <w:rPr>
          <w:sz w:val="18"/>
          <w:szCs w:val="18"/>
        </w:rPr>
        <w:t>3.3</w:t>
      </w:r>
      <w:r w:rsidRPr="00241120">
        <w:rPr>
          <w:sz w:val="18"/>
          <w:szCs w:val="18"/>
        </w:rPr>
        <w:tab/>
        <w:t>End of Trial</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16</w:t>
      </w:r>
    </w:p>
    <w:p w14:paraId="70284B60" w14:textId="4AF0DABB" w:rsidR="002F0AC3" w:rsidRPr="00241120" w:rsidRDefault="002F0AC3" w:rsidP="00241120">
      <w:pPr>
        <w:spacing w:line="360" w:lineRule="auto"/>
        <w:jc w:val="both"/>
        <w:rPr>
          <w:sz w:val="20"/>
        </w:rPr>
      </w:pPr>
      <w:r w:rsidRPr="00241120">
        <w:rPr>
          <w:sz w:val="20"/>
        </w:rPr>
        <w:t>4.</w:t>
      </w:r>
      <w:r w:rsidRPr="00241120">
        <w:rPr>
          <w:sz w:val="20"/>
        </w:rPr>
        <w:tab/>
        <w:t>DATA MANAGEMENT</w:t>
      </w:r>
      <w:r w:rsidRPr="00241120">
        <w:rPr>
          <w:sz w:val="20"/>
        </w:rPr>
        <w:tab/>
      </w:r>
      <w:r w:rsidRPr="00241120">
        <w:rPr>
          <w:sz w:val="20"/>
        </w:rPr>
        <w:tab/>
      </w:r>
      <w:r w:rsidRPr="00241120">
        <w:rPr>
          <w:sz w:val="20"/>
        </w:rPr>
        <w:tab/>
      </w:r>
      <w:r w:rsidRPr="00241120">
        <w:rPr>
          <w:sz w:val="20"/>
        </w:rPr>
        <w:tab/>
      </w:r>
      <w:r w:rsidRPr="00241120">
        <w:rPr>
          <w:sz w:val="20"/>
        </w:rPr>
        <w:tab/>
      </w:r>
      <w:r w:rsidR="00241120">
        <w:rPr>
          <w:sz w:val="20"/>
        </w:rPr>
        <w:tab/>
      </w:r>
      <w:r w:rsidRPr="00241120">
        <w:rPr>
          <w:sz w:val="20"/>
        </w:rPr>
        <w:t>17</w:t>
      </w:r>
    </w:p>
    <w:p w14:paraId="54E08887" w14:textId="15041F90" w:rsidR="002F0AC3" w:rsidRPr="00241120" w:rsidRDefault="002F0AC3" w:rsidP="00241120">
      <w:pPr>
        <w:spacing w:line="360" w:lineRule="auto"/>
        <w:ind w:firstLine="720"/>
        <w:jc w:val="both"/>
        <w:rPr>
          <w:sz w:val="18"/>
          <w:szCs w:val="18"/>
        </w:rPr>
      </w:pPr>
      <w:r w:rsidRPr="00241120">
        <w:rPr>
          <w:sz w:val="18"/>
          <w:szCs w:val="18"/>
        </w:rPr>
        <w:t>4.1</w:t>
      </w:r>
      <w:r w:rsidRPr="00241120">
        <w:rPr>
          <w:sz w:val="18"/>
          <w:szCs w:val="18"/>
        </w:rPr>
        <w:tab/>
        <w:t>Data collection and management</w:t>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17</w:t>
      </w:r>
      <w:r w:rsidRPr="00241120">
        <w:rPr>
          <w:sz w:val="18"/>
          <w:szCs w:val="18"/>
        </w:rPr>
        <w:tab/>
      </w:r>
    </w:p>
    <w:p w14:paraId="44E27730" w14:textId="5A3B92CE" w:rsidR="002F0AC3" w:rsidRPr="00241120" w:rsidRDefault="002F0AC3" w:rsidP="00241120">
      <w:pPr>
        <w:spacing w:line="360" w:lineRule="auto"/>
        <w:ind w:firstLine="720"/>
        <w:jc w:val="both"/>
        <w:rPr>
          <w:sz w:val="18"/>
          <w:szCs w:val="18"/>
        </w:rPr>
      </w:pPr>
      <w:r w:rsidRPr="00241120">
        <w:rPr>
          <w:sz w:val="18"/>
          <w:szCs w:val="18"/>
        </w:rPr>
        <w:t>4.2</w:t>
      </w:r>
      <w:r w:rsidRPr="00241120">
        <w:rPr>
          <w:sz w:val="18"/>
          <w:szCs w:val="18"/>
        </w:rPr>
        <w:tab/>
        <w:t>Database</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17</w:t>
      </w:r>
    </w:p>
    <w:p w14:paraId="3F03459A" w14:textId="416A4B93" w:rsidR="002F0AC3" w:rsidRPr="00241120" w:rsidRDefault="002F0AC3" w:rsidP="00241120">
      <w:pPr>
        <w:spacing w:line="360" w:lineRule="auto"/>
        <w:ind w:left="720"/>
        <w:jc w:val="both"/>
        <w:rPr>
          <w:sz w:val="18"/>
          <w:szCs w:val="18"/>
        </w:rPr>
      </w:pPr>
      <w:r w:rsidRPr="00241120">
        <w:rPr>
          <w:sz w:val="18"/>
          <w:szCs w:val="18"/>
        </w:rPr>
        <w:t>4.3</w:t>
      </w:r>
      <w:r w:rsidRPr="00241120">
        <w:rPr>
          <w:sz w:val="18"/>
          <w:szCs w:val="18"/>
        </w:rPr>
        <w:tab/>
        <w:t>Data Storage</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17</w:t>
      </w:r>
    </w:p>
    <w:p w14:paraId="7B9204A0" w14:textId="304AC707" w:rsidR="002F0AC3" w:rsidRPr="00241120" w:rsidRDefault="002F0AC3" w:rsidP="00241120">
      <w:pPr>
        <w:spacing w:line="360" w:lineRule="auto"/>
        <w:ind w:firstLine="720"/>
        <w:jc w:val="both"/>
        <w:rPr>
          <w:sz w:val="18"/>
          <w:szCs w:val="18"/>
        </w:rPr>
      </w:pPr>
      <w:r w:rsidRPr="00241120">
        <w:rPr>
          <w:sz w:val="18"/>
          <w:szCs w:val="18"/>
        </w:rPr>
        <w:t>4.4</w:t>
      </w:r>
      <w:r w:rsidRPr="00241120">
        <w:rPr>
          <w:sz w:val="18"/>
          <w:szCs w:val="18"/>
        </w:rPr>
        <w:tab/>
        <w:t>Archiving</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17</w:t>
      </w:r>
    </w:p>
    <w:p w14:paraId="2BC86C9B" w14:textId="3A7BCB38" w:rsidR="002F0AC3" w:rsidRPr="00241120" w:rsidRDefault="002F0AC3" w:rsidP="00241120">
      <w:pPr>
        <w:spacing w:line="360" w:lineRule="auto"/>
        <w:jc w:val="both"/>
        <w:rPr>
          <w:sz w:val="20"/>
        </w:rPr>
      </w:pPr>
      <w:r w:rsidRPr="00241120">
        <w:rPr>
          <w:sz w:val="20"/>
        </w:rPr>
        <w:lastRenderedPageBreak/>
        <w:t>5.</w:t>
      </w:r>
      <w:r w:rsidRPr="00241120">
        <w:rPr>
          <w:sz w:val="20"/>
        </w:rPr>
        <w:tab/>
        <w:t>TRIAL ORGANISATION AND OVERSIGHT</w:t>
      </w:r>
      <w:r w:rsidRPr="00241120">
        <w:rPr>
          <w:sz w:val="20"/>
        </w:rPr>
        <w:tab/>
      </w:r>
      <w:r w:rsidRPr="00241120">
        <w:rPr>
          <w:sz w:val="20"/>
        </w:rPr>
        <w:tab/>
      </w:r>
      <w:r w:rsidR="00241120">
        <w:rPr>
          <w:sz w:val="20"/>
        </w:rPr>
        <w:tab/>
      </w:r>
      <w:r w:rsidRPr="00241120">
        <w:rPr>
          <w:sz w:val="20"/>
        </w:rPr>
        <w:t>18</w:t>
      </w:r>
    </w:p>
    <w:p w14:paraId="42FB4129" w14:textId="3A2FE9C7" w:rsidR="002F0AC3" w:rsidRPr="00241120" w:rsidRDefault="002F0AC3" w:rsidP="00241120">
      <w:pPr>
        <w:spacing w:line="360" w:lineRule="auto"/>
        <w:ind w:firstLine="720"/>
        <w:jc w:val="both"/>
        <w:rPr>
          <w:sz w:val="18"/>
          <w:szCs w:val="18"/>
        </w:rPr>
      </w:pPr>
      <w:r w:rsidRPr="00241120">
        <w:rPr>
          <w:sz w:val="18"/>
          <w:szCs w:val="18"/>
        </w:rPr>
        <w:t>5.1</w:t>
      </w:r>
      <w:r w:rsidRPr="00241120">
        <w:rPr>
          <w:sz w:val="18"/>
          <w:szCs w:val="18"/>
        </w:rPr>
        <w:tab/>
        <w:t>Ethical conduct of the trial</w:t>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18</w:t>
      </w:r>
    </w:p>
    <w:p w14:paraId="3BFFAD58" w14:textId="5B28473D" w:rsidR="002F0AC3" w:rsidRPr="00241120" w:rsidRDefault="002F0AC3" w:rsidP="00241120">
      <w:pPr>
        <w:spacing w:line="360" w:lineRule="auto"/>
        <w:ind w:firstLine="720"/>
        <w:jc w:val="both"/>
        <w:rPr>
          <w:sz w:val="18"/>
          <w:szCs w:val="18"/>
        </w:rPr>
      </w:pPr>
      <w:r w:rsidRPr="00241120">
        <w:rPr>
          <w:sz w:val="18"/>
          <w:szCs w:val="18"/>
        </w:rPr>
        <w:t>5.2</w:t>
      </w:r>
      <w:r w:rsidRPr="00241120">
        <w:rPr>
          <w:sz w:val="18"/>
          <w:szCs w:val="18"/>
        </w:rPr>
        <w:tab/>
        <w:t>Sponsor</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18</w:t>
      </w:r>
    </w:p>
    <w:p w14:paraId="5AA9CE93" w14:textId="762632E3" w:rsidR="002F0AC3" w:rsidRPr="00241120" w:rsidRDefault="002F0AC3" w:rsidP="00241120">
      <w:pPr>
        <w:spacing w:line="360" w:lineRule="auto"/>
        <w:ind w:firstLine="720"/>
        <w:jc w:val="both"/>
        <w:rPr>
          <w:sz w:val="18"/>
          <w:szCs w:val="18"/>
        </w:rPr>
      </w:pPr>
      <w:r w:rsidRPr="00241120">
        <w:rPr>
          <w:sz w:val="18"/>
          <w:szCs w:val="18"/>
        </w:rPr>
        <w:t>5.3</w:t>
      </w:r>
      <w:r w:rsidRPr="00241120">
        <w:rPr>
          <w:sz w:val="18"/>
          <w:szCs w:val="18"/>
        </w:rPr>
        <w:tab/>
        <w:t>Indemnity</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18</w:t>
      </w:r>
    </w:p>
    <w:p w14:paraId="3F66D3CA" w14:textId="3341E818" w:rsidR="002F0AC3" w:rsidRPr="00241120" w:rsidRDefault="002F0AC3" w:rsidP="00241120">
      <w:pPr>
        <w:spacing w:line="360" w:lineRule="auto"/>
        <w:ind w:firstLine="720"/>
        <w:jc w:val="both"/>
        <w:rPr>
          <w:sz w:val="18"/>
          <w:szCs w:val="18"/>
        </w:rPr>
      </w:pPr>
      <w:r w:rsidRPr="00241120">
        <w:rPr>
          <w:sz w:val="18"/>
          <w:szCs w:val="18"/>
        </w:rPr>
        <w:t>5.4</w:t>
      </w:r>
      <w:r w:rsidRPr="00241120">
        <w:rPr>
          <w:sz w:val="18"/>
          <w:szCs w:val="18"/>
        </w:rPr>
        <w:tab/>
        <w:t>Administration</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18</w:t>
      </w:r>
    </w:p>
    <w:p w14:paraId="66D7C5EC" w14:textId="0271C101" w:rsidR="002F0AC3" w:rsidRPr="00241120" w:rsidRDefault="002F0AC3" w:rsidP="00241120">
      <w:pPr>
        <w:spacing w:line="360" w:lineRule="auto"/>
        <w:ind w:firstLine="720"/>
        <w:jc w:val="both"/>
        <w:rPr>
          <w:sz w:val="18"/>
          <w:szCs w:val="18"/>
        </w:rPr>
      </w:pPr>
      <w:r w:rsidRPr="00241120">
        <w:rPr>
          <w:sz w:val="18"/>
          <w:szCs w:val="18"/>
        </w:rPr>
        <w:t>5.5</w:t>
      </w:r>
      <w:r w:rsidRPr="00241120">
        <w:rPr>
          <w:sz w:val="18"/>
          <w:szCs w:val="18"/>
        </w:rPr>
        <w:tab/>
        <w:t>Trial Steering Committee (TSC)</w:t>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18</w:t>
      </w:r>
    </w:p>
    <w:p w14:paraId="7ED0CAE5" w14:textId="6106067F" w:rsidR="002F0AC3" w:rsidRPr="00241120" w:rsidRDefault="002F0AC3" w:rsidP="00241120">
      <w:pPr>
        <w:spacing w:line="360" w:lineRule="auto"/>
        <w:ind w:firstLine="720"/>
        <w:jc w:val="both"/>
        <w:rPr>
          <w:sz w:val="18"/>
          <w:szCs w:val="18"/>
        </w:rPr>
      </w:pPr>
      <w:r w:rsidRPr="00241120">
        <w:rPr>
          <w:sz w:val="18"/>
          <w:szCs w:val="18"/>
        </w:rPr>
        <w:t>5.6</w:t>
      </w:r>
      <w:r w:rsidRPr="00241120">
        <w:rPr>
          <w:sz w:val="18"/>
          <w:szCs w:val="18"/>
        </w:rPr>
        <w:tab/>
        <w:t>Essential Documentation</w:t>
      </w:r>
      <w:r w:rsidRPr="00241120">
        <w:rPr>
          <w:sz w:val="18"/>
          <w:szCs w:val="18"/>
        </w:rPr>
        <w:tab/>
      </w:r>
      <w:r w:rsidRPr="00241120">
        <w:rPr>
          <w:sz w:val="18"/>
          <w:szCs w:val="18"/>
        </w:rPr>
        <w:tab/>
      </w:r>
      <w:r w:rsidRPr="00241120">
        <w:rPr>
          <w:sz w:val="18"/>
          <w:szCs w:val="18"/>
        </w:rPr>
        <w:tab/>
      </w:r>
      <w:r w:rsidRPr="00241120">
        <w:rPr>
          <w:sz w:val="18"/>
          <w:szCs w:val="18"/>
        </w:rPr>
        <w:tab/>
      </w:r>
      <w:r w:rsidR="00241120">
        <w:rPr>
          <w:sz w:val="18"/>
          <w:szCs w:val="18"/>
        </w:rPr>
        <w:tab/>
      </w:r>
      <w:r w:rsidRPr="00241120">
        <w:rPr>
          <w:sz w:val="18"/>
          <w:szCs w:val="18"/>
        </w:rPr>
        <w:t>18</w:t>
      </w:r>
    </w:p>
    <w:p w14:paraId="2B049D11" w14:textId="3F342CC0" w:rsidR="002F0AC3" w:rsidRPr="00241120" w:rsidRDefault="002F0AC3" w:rsidP="00241120">
      <w:pPr>
        <w:spacing w:line="360" w:lineRule="auto"/>
        <w:jc w:val="both"/>
        <w:rPr>
          <w:sz w:val="20"/>
        </w:rPr>
      </w:pPr>
      <w:r w:rsidRPr="00241120">
        <w:rPr>
          <w:sz w:val="20"/>
        </w:rPr>
        <w:t>6.</w:t>
      </w:r>
      <w:r w:rsidRPr="00241120">
        <w:rPr>
          <w:sz w:val="20"/>
        </w:rPr>
        <w:tab/>
        <w:t>DISSEMINATION AND PUBLICATION</w:t>
      </w:r>
      <w:r w:rsidRPr="00241120">
        <w:rPr>
          <w:sz w:val="20"/>
        </w:rPr>
        <w:tab/>
      </w:r>
      <w:r w:rsidRPr="00241120">
        <w:rPr>
          <w:sz w:val="20"/>
        </w:rPr>
        <w:tab/>
      </w:r>
      <w:r w:rsidRPr="00241120">
        <w:rPr>
          <w:sz w:val="20"/>
        </w:rPr>
        <w:tab/>
      </w:r>
      <w:r w:rsidR="00241120">
        <w:rPr>
          <w:sz w:val="20"/>
        </w:rPr>
        <w:tab/>
      </w:r>
      <w:r w:rsidRPr="00241120">
        <w:rPr>
          <w:sz w:val="20"/>
        </w:rPr>
        <w:t>19</w:t>
      </w:r>
    </w:p>
    <w:p w14:paraId="6B0A61FA" w14:textId="4FA5A0D5" w:rsidR="002F0AC3" w:rsidRPr="00241120" w:rsidRDefault="002F0AC3" w:rsidP="00241120">
      <w:pPr>
        <w:spacing w:line="360" w:lineRule="auto"/>
        <w:jc w:val="both"/>
        <w:rPr>
          <w:sz w:val="20"/>
        </w:rPr>
      </w:pPr>
      <w:r w:rsidRPr="00241120">
        <w:rPr>
          <w:sz w:val="20"/>
        </w:rPr>
        <w:t>7.</w:t>
      </w:r>
      <w:r w:rsidRPr="00241120">
        <w:rPr>
          <w:sz w:val="20"/>
        </w:rPr>
        <w:tab/>
        <w:t>FINANCIAL SUPPORT</w:t>
      </w:r>
      <w:r w:rsidRPr="00241120">
        <w:rPr>
          <w:sz w:val="20"/>
        </w:rPr>
        <w:tab/>
      </w:r>
      <w:r w:rsidRPr="00241120">
        <w:rPr>
          <w:sz w:val="20"/>
        </w:rPr>
        <w:tab/>
      </w:r>
      <w:r w:rsidRPr="00241120">
        <w:rPr>
          <w:sz w:val="20"/>
        </w:rPr>
        <w:tab/>
      </w:r>
      <w:r w:rsidRPr="00241120">
        <w:rPr>
          <w:sz w:val="20"/>
        </w:rPr>
        <w:tab/>
      </w:r>
      <w:r w:rsidRPr="00241120">
        <w:rPr>
          <w:sz w:val="20"/>
        </w:rPr>
        <w:tab/>
      </w:r>
      <w:r w:rsidR="00241120">
        <w:rPr>
          <w:sz w:val="20"/>
        </w:rPr>
        <w:tab/>
      </w:r>
      <w:r w:rsidRPr="00241120">
        <w:rPr>
          <w:sz w:val="20"/>
        </w:rPr>
        <w:t>19</w:t>
      </w:r>
    </w:p>
    <w:p w14:paraId="085D94A2" w14:textId="2017F87A" w:rsidR="002F0AC3" w:rsidRPr="00241120" w:rsidRDefault="002F0AC3" w:rsidP="00241120">
      <w:pPr>
        <w:spacing w:line="360" w:lineRule="auto"/>
        <w:jc w:val="both"/>
        <w:rPr>
          <w:sz w:val="20"/>
        </w:rPr>
      </w:pPr>
      <w:r w:rsidRPr="00241120">
        <w:rPr>
          <w:sz w:val="20"/>
        </w:rPr>
        <w:t>8.</w:t>
      </w:r>
      <w:r w:rsidRPr="00241120">
        <w:rPr>
          <w:sz w:val="20"/>
        </w:rPr>
        <w:tab/>
        <w:t>APPENDICES</w:t>
      </w:r>
      <w:r w:rsidRPr="00241120">
        <w:rPr>
          <w:sz w:val="20"/>
        </w:rPr>
        <w:tab/>
      </w:r>
      <w:r w:rsidR="00241120" w:rsidRPr="00241120">
        <w:rPr>
          <w:sz w:val="20"/>
        </w:rPr>
        <w:tab/>
      </w:r>
      <w:r w:rsidR="00241120" w:rsidRPr="00241120">
        <w:rPr>
          <w:sz w:val="20"/>
        </w:rPr>
        <w:tab/>
      </w:r>
      <w:r w:rsidR="00241120" w:rsidRPr="00241120">
        <w:rPr>
          <w:sz w:val="20"/>
        </w:rPr>
        <w:tab/>
      </w:r>
      <w:r w:rsidR="00241120" w:rsidRPr="00241120">
        <w:rPr>
          <w:sz w:val="20"/>
        </w:rPr>
        <w:tab/>
      </w:r>
      <w:r w:rsidR="00241120" w:rsidRPr="00241120">
        <w:rPr>
          <w:sz w:val="20"/>
        </w:rPr>
        <w:tab/>
      </w:r>
      <w:r w:rsidR="00241120">
        <w:rPr>
          <w:sz w:val="20"/>
        </w:rPr>
        <w:tab/>
      </w:r>
      <w:r w:rsidR="00241120" w:rsidRPr="00241120">
        <w:rPr>
          <w:sz w:val="20"/>
        </w:rPr>
        <w:t>20</w:t>
      </w:r>
    </w:p>
    <w:p w14:paraId="4D0E4F0D" w14:textId="52A425C7" w:rsidR="00241120" w:rsidRPr="00241120" w:rsidRDefault="00241120" w:rsidP="00241120">
      <w:pPr>
        <w:spacing w:line="360" w:lineRule="auto"/>
        <w:jc w:val="both"/>
        <w:rPr>
          <w:sz w:val="18"/>
          <w:szCs w:val="18"/>
        </w:rPr>
      </w:pPr>
      <w:r w:rsidRPr="00241120">
        <w:rPr>
          <w:sz w:val="20"/>
        </w:rPr>
        <w:tab/>
      </w:r>
      <w:r w:rsidRPr="00241120">
        <w:rPr>
          <w:sz w:val="18"/>
          <w:szCs w:val="18"/>
        </w:rPr>
        <w:t xml:space="preserve">8.1 </w:t>
      </w:r>
      <w:r w:rsidRPr="00241120">
        <w:rPr>
          <w:sz w:val="18"/>
          <w:szCs w:val="18"/>
        </w:rPr>
        <w:tab/>
        <w:t>AOFAS</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Pr>
          <w:sz w:val="18"/>
          <w:szCs w:val="18"/>
        </w:rPr>
        <w:tab/>
      </w:r>
      <w:r w:rsidRPr="00241120">
        <w:rPr>
          <w:sz w:val="18"/>
          <w:szCs w:val="18"/>
        </w:rPr>
        <w:t>20</w:t>
      </w:r>
    </w:p>
    <w:p w14:paraId="2B2D9840" w14:textId="0F36925C" w:rsidR="00241120" w:rsidRPr="00241120" w:rsidRDefault="00241120" w:rsidP="00241120">
      <w:pPr>
        <w:spacing w:line="360" w:lineRule="auto"/>
        <w:jc w:val="both"/>
        <w:rPr>
          <w:sz w:val="18"/>
          <w:szCs w:val="18"/>
        </w:rPr>
      </w:pPr>
      <w:r w:rsidRPr="00241120">
        <w:rPr>
          <w:sz w:val="18"/>
          <w:szCs w:val="18"/>
        </w:rPr>
        <w:tab/>
        <w:t>8.2</w:t>
      </w:r>
      <w:r w:rsidRPr="00241120">
        <w:rPr>
          <w:sz w:val="18"/>
          <w:szCs w:val="18"/>
        </w:rPr>
        <w:tab/>
        <w:t>FAAM</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22</w:t>
      </w:r>
    </w:p>
    <w:p w14:paraId="3B998BC5" w14:textId="6DA8AA0F" w:rsidR="00241120" w:rsidRPr="00241120" w:rsidRDefault="00241120" w:rsidP="00241120">
      <w:pPr>
        <w:spacing w:line="360" w:lineRule="auto"/>
        <w:jc w:val="both"/>
        <w:rPr>
          <w:sz w:val="18"/>
          <w:szCs w:val="18"/>
        </w:rPr>
      </w:pPr>
      <w:r w:rsidRPr="00241120">
        <w:rPr>
          <w:sz w:val="18"/>
          <w:szCs w:val="18"/>
        </w:rPr>
        <w:tab/>
        <w:t>8.3</w:t>
      </w:r>
      <w:r w:rsidRPr="00241120">
        <w:rPr>
          <w:sz w:val="18"/>
          <w:szCs w:val="18"/>
        </w:rPr>
        <w:tab/>
        <w:t>2D MOCART</w:t>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r>
      <w:r w:rsidRPr="00241120">
        <w:rPr>
          <w:sz w:val="18"/>
          <w:szCs w:val="18"/>
        </w:rPr>
        <w:tab/>
        <w:t>26</w:t>
      </w:r>
    </w:p>
    <w:p w14:paraId="091BB20B" w14:textId="7E4A2BBD" w:rsidR="002F0AC3" w:rsidRPr="00241120" w:rsidRDefault="002F0AC3" w:rsidP="00241120">
      <w:pPr>
        <w:spacing w:line="360" w:lineRule="auto"/>
        <w:jc w:val="both"/>
        <w:rPr>
          <w:sz w:val="20"/>
        </w:rPr>
      </w:pPr>
      <w:r w:rsidRPr="00241120">
        <w:rPr>
          <w:sz w:val="20"/>
        </w:rPr>
        <w:t>9.</w:t>
      </w:r>
      <w:r w:rsidRPr="00241120">
        <w:rPr>
          <w:sz w:val="20"/>
        </w:rPr>
        <w:tab/>
        <w:t>REFERENCES</w:t>
      </w:r>
      <w:r w:rsidRPr="00241120">
        <w:rPr>
          <w:sz w:val="20"/>
        </w:rPr>
        <w:tab/>
      </w:r>
      <w:r w:rsidR="00241120" w:rsidRPr="00241120">
        <w:rPr>
          <w:sz w:val="20"/>
        </w:rPr>
        <w:tab/>
      </w:r>
      <w:r w:rsidR="00241120" w:rsidRPr="00241120">
        <w:rPr>
          <w:sz w:val="20"/>
        </w:rPr>
        <w:tab/>
      </w:r>
      <w:r w:rsidR="00241120" w:rsidRPr="00241120">
        <w:rPr>
          <w:sz w:val="20"/>
        </w:rPr>
        <w:tab/>
      </w:r>
      <w:r w:rsidR="00241120" w:rsidRPr="00241120">
        <w:rPr>
          <w:sz w:val="20"/>
        </w:rPr>
        <w:tab/>
      </w:r>
      <w:r w:rsidR="00241120" w:rsidRPr="00241120">
        <w:rPr>
          <w:sz w:val="20"/>
        </w:rPr>
        <w:tab/>
      </w:r>
      <w:r w:rsidR="00241120">
        <w:rPr>
          <w:sz w:val="20"/>
        </w:rPr>
        <w:tab/>
      </w:r>
      <w:r w:rsidR="00241120" w:rsidRPr="00241120">
        <w:rPr>
          <w:sz w:val="20"/>
        </w:rPr>
        <w:t>27</w:t>
      </w:r>
    </w:p>
    <w:p w14:paraId="3E210655" w14:textId="77777777" w:rsidR="00241120" w:rsidRDefault="00241120">
      <w:pPr>
        <w:spacing w:after="0" w:line="240" w:lineRule="auto"/>
        <w:rPr>
          <w:szCs w:val="24"/>
        </w:rPr>
      </w:pPr>
      <w:r>
        <w:rPr>
          <w:szCs w:val="24"/>
        </w:rPr>
        <w:br w:type="page"/>
      </w:r>
    </w:p>
    <w:p w14:paraId="3069B80C" w14:textId="3BF19655" w:rsidR="004043FB" w:rsidRPr="00315520" w:rsidRDefault="004043FB" w:rsidP="003F501F">
      <w:pPr>
        <w:jc w:val="both"/>
        <w:rPr>
          <w:szCs w:val="24"/>
        </w:rPr>
      </w:pPr>
      <w:r w:rsidRPr="00315520">
        <w:rPr>
          <w:szCs w:val="24"/>
        </w:rPr>
        <w:lastRenderedPageBreak/>
        <w:t>List of abbreviations</w:t>
      </w:r>
      <w:bookmarkEnd w:id="1"/>
      <w:r w:rsidRPr="00315520">
        <w:rPr>
          <w:szCs w:val="24"/>
        </w:rPr>
        <w:t xml:space="preserve"> </w:t>
      </w:r>
    </w:p>
    <w:tbl>
      <w:tblPr>
        <w:tblW w:w="9292" w:type="dxa"/>
        <w:tblLayout w:type="fixed"/>
        <w:tblLook w:val="0000" w:firstRow="0" w:lastRow="0" w:firstColumn="0" w:lastColumn="0" w:noHBand="0" w:noVBand="0"/>
      </w:tblPr>
      <w:tblGrid>
        <w:gridCol w:w="2376"/>
        <w:gridCol w:w="6916"/>
      </w:tblGrid>
      <w:tr w:rsidR="004043FB" w:rsidRPr="00315520" w14:paraId="2599DEDB" w14:textId="77777777">
        <w:trPr>
          <w:cantSplit/>
          <w:tblHeader/>
        </w:trPr>
        <w:tc>
          <w:tcPr>
            <w:tcW w:w="2376" w:type="dxa"/>
            <w:tcBorders>
              <w:top w:val="single" w:sz="12" w:space="0" w:color="auto"/>
              <w:bottom w:val="single" w:sz="6" w:space="0" w:color="auto"/>
            </w:tcBorders>
          </w:tcPr>
          <w:p w14:paraId="62C6804B" w14:textId="77777777" w:rsidR="004043FB" w:rsidRPr="00315520" w:rsidRDefault="004043FB" w:rsidP="00315520">
            <w:pPr>
              <w:pStyle w:val="A-TableHeader"/>
              <w:jc w:val="both"/>
              <w:rPr>
                <w:sz w:val="24"/>
                <w:szCs w:val="24"/>
              </w:rPr>
            </w:pPr>
            <w:r w:rsidRPr="00315520">
              <w:rPr>
                <w:sz w:val="24"/>
                <w:szCs w:val="24"/>
              </w:rPr>
              <w:t xml:space="preserve">Abbreviation </w:t>
            </w:r>
          </w:p>
        </w:tc>
        <w:tc>
          <w:tcPr>
            <w:tcW w:w="6916" w:type="dxa"/>
            <w:tcBorders>
              <w:top w:val="single" w:sz="12" w:space="0" w:color="auto"/>
              <w:bottom w:val="single" w:sz="6" w:space="0" w:color="auto"/>
            </w:tcBorders>
          </w:tcPr>
          <w:p w14:paraId="7434B893" w14:textId="77777777" w:rsidR="004043FB" w:rsidRPr="00315520" w:rsidRDefault="004043FB" w:rsidP="00315520">
            <w:pPr>
              <w:pStyle w:val="A-TableHeader"/>
              <w:jc w:val="both"/>
              <w:rPr>
                <w:sz w:val="24"/>
                <w:szCs w:val="24"/>
              </w:rPr>
            </w:pPr>
            <w:r w:rsidRPr="00315520">
              <w:rPr>
                <w:sz w:val="24"/>
                <w:szCs w:val="24"/>
              </w:rPr>
              <w:t>Explanation</w:t>
            </w:r>
          </w:p>
        </w:tc>
      </w:tr>
      <w:tr w:rsidR="004307ED" w:rsidRPr="00315520" w14:paraId="26EBF97E" w14:textId="77777777">
        <w:trPr>
          <w:cantSplit/>
        </w:trPr>
        <w:tc>
          <w:tcPr>
            <w:tcW w:w="2376" w:type="dxa"/>
          </w:tcPr>
          <w:p w14:paraId="63A2FDE3" w14:textId="77777777" w:rsidR="005B529A" w:rsidRDefault="005B529A" w:rsidP="00315520">
            <w:pPr>
              <w:pStyle w:val="A-TableText"/>
              <w:jc w:val="both"/>
              <w:rPr>
                <w:sz w:val="24"/>
                <w:szCs w:val="24"/>
              </w:rPr>
            </w:pPr>
            <w:r>
              <w:rPr>
                <w:sz w:val="24"/>
                <w:szCs w:val="24"/>
              </w:rPr>
              <w:t>ABEC</w:t>
            </w:r>
          </w:p>
          <w:p w14:paraId="75D737FF" w14:textId="77777777" w:rsidR="004307ED" w:rsidRDefault="004307ED" w:rsidP="00315520">
            <w:pPr>
              <w:pStyle w:val="A-TableText"/>
              <w:jc w:val="both"/>
              <w:rPr>
                <w:sz w:val="24"/>
                <w:szCs w:val="24"/>
              </w:rPr>
            </w:pPr>
            <w:r w:rsidRPr="00315520">
              <w:rPr>
                <w:sz w:val="24"/>
                <w:szCs w:val="24"/>
              </w:rPr>
              <w:t>ADL</w:t>
            </w:r>
          </w:p>
          <w:p w14:paraId="1B07505A" w14:textId="718A6BD5" w:rsidR="00195AA5" w:rsidRPr="00315520" w:rsidRDefault="00195AA5" w:rsidP="00315520">
            <w:pPr>
              <w:pStyle w:val="A-TableText"/>
              <w:jc w:val="both"/>
              <w:rPr>
                <w:sz w:val="24"/>
                <w:szCs w:val="24"/>
              </w:rPr>
            </w:pPr>
            <w:r>
              <w:rPr>
                <w:sz w:val="24"/>
                <w:szCs w:val="24"/>
              </w:rPr>
              <w:t>ADE</w:t>
            </w:r>
          </w:p>
        </w:tc>
        <w:tc>
          <w:tcPr>
            <w:tcW w:w="6916" w:type="dxa"/>
          </w:tcPr>
          <w:p w14:paraId="432DE900" w14:textId="18DFEE02" w:rsidR="005B529A" w:rsidRDefault="005B529A" w:rsidP="00315520">
            <w:pPr>
              <w:pStyle w:val="A-TableText"/>
              <w:jc w:val="both"/>
              <w:rPr>
                <w:sz w:val="24"/>
                <w:szCs w:val="24"/>
              </w:rPr>
            </w:pPr>
            <w:r>
              <w:rPr>
                <w:sz w:val="24"/>
                <w:szCs w:val="24"/>
              </w:rPr>
              <w:t xml:space="preserve">Autologous Bio-scaffold Enhanced Chondrogenesis </w:t>
            </w:r>
          </w:p>
          <w:p w14:paraId="4C96FAD4" w14:textId="77777777" w:rsidR="004307ED" w:rsidRDefault="004307ED" w:rsidP="00315520">
            <w:pPr>
              <w:pStyle w:val="A-TableText"/>
              <w:jc w:val="both"/>
              <w:rPr>
                <w:sz w:val="24"/>
                <w:szCs w:val="24"/>
              </w:rPr>
            </w:pPr>
            <w:r w:rsidRPr="00315520">
              <w:rPr>
                <w:sz w:val="24"/>
                <w:szCs w:val="24"/>
              </w:rPr>
              <w:t>Activities of Daily Living</w:t>
            </w:r>
          </w:p>
          <w:p w14:paraId="02A2498B" w14:textId="35D56D11" w:rsidR="00195AA5" w:rsidRPr="00315520" w:rsidRDefault="00195AA5" w:rsidP="00315520">
            <w:pPr>
              <w:pStyle w:val="A-TableText"/>
              <w:jc w:val="both"/>
              <w:rPr>
                <w:sz w:val="24"/>
                <w:szCs w:val="24"/>
              </w:rPr>
            </w:pPr>
            <w:r>
              <w:rPr>
                <w:sz w:val="24"/>
                <w:szCs w:val="24"/>
              </w:rPr>
              <w:t>Adverse Device Event</w:t>
            </w:r>
          </w:p>
        </w:tc>
      </w:tr>
      <w:tr w:rsidR="004307ED" w:rsidRPr="00315520" w14:paraId="0A18080B" w14:textId="77777777">
        <w:trPr>
          <w:cantSplit/>
        </w:trPr>
        <w:tc>
          <w:tcPr>
            <w:tcW w:w="2376" w:type="dxa"/>
          </w:tcPr>
          <w:p w14:paraId="45CF1FC2" w14:textId="77777777" w:rsidR="004307ED" w:rsidRPr="00315520" w:rsidRDefault="004307ED" w:rsidP="00315520">
            <w:pPr>
              <w:pStyle w:val="A-TableText"/>
              <w:jc w:val="both"/>
              <w:rPr>
                <w:sz w:val="24"/>
                <w:szCs w:val="24"/>
              </w:rPr>
            </w:pPr>
            <w:r w:rsidRPr="00315520">
              <w:rPr>
                <w:sz w:val="24"/>
                <w:szCs w:val="24"/>
              </w:rPr>
              <w:t>AE</w:t>
            </w:r>
          </w:p>
        </w:tc>
        <w:tc>
          <w:tcPr>
            <w:tcW w:w="6916" w:type="dxa"/>
          </w:tcPr>
          <w:p w14:paraId="36021CCF" w14:textId="77777777" w:rsidR="004307ED" w:rsidRPr="00315520" w:rsidRDefault="004307ED" w:rsidP="00315520">
            <w:pPr>
              <w:pStyle w:val="A-TableText"/>
              <w:jc w:val="both"/>
              <w:rPr>
                <w:sz w:val="24"/>
                <w:szCs w:val="24"/>
              </w:rPr>
            </w:pPr>
            <w:r w:rsidRPr="00315520">
              <w:rPr>
                <w:sz w:val="24"/>
                <w:szCs w:val="24"/>
              </w:rPr>
              <w:t>Adverse event</w:t>
            </w:r>
          </w:p>
        </w:tc>
      </w:tr>
      <w:tr w:rsidR="004307ED" w:rsidRPr="00315520" w14:paraId="5E96BAAF" w14:textId="77777777">
        <w:trPr>
          <w:cantSplit/>
        </w:trPr>
        <w:tc>
          <w:tcPr>
            <w:tcW w:w="2376" w:type="dxa"/>
          </w:tcPr>
          <w:p w14:paraId="56F9557A" w14:textId="77777777" w:rsidR="004307ED" w:rsidRPr="00315520" w:rsidRDefault="004307ED" w:rsidP="00315520">
            <w:pPr>
              <w:pStyle w:val="A-TableText"/>
              <w:jc w:val="both"/>
              <w:rPr>
                <w:sz w:val="24"/>
                <w:szCs w:val="24"/>
              </w:rPr>
            </w:pPr>
            <w:r w:rsidRPr="00315520">
              <w:rPr>
                <w:sz w:val="24"/>
                <w:szCs w:val="24"/>
              </w:rPr>
              <w:t>AOFAS</w:t>
            </w:r>
          </w:p>
        </w:tc>
        <w:tc>
          <w:tcPr>
            <w:tcW w:w="6916" w:type="dxa"/>
          </w:tcPr>
          <w:p w14:paraId="36510E1A" w14:textId="77777777" w:rsidR="004307ED" w:rsidRPr="00315520" w:rsidRDefault="004307ED" w:rsidP="00315520">
            <w:pPr>
              <w:pStyle w:val="A-TableText"/>
              <w:jc w:val="both"/>
              <w:rPr>
                <w:sz w:val="24"/>
                <w:szCs w:val="24"/>
              </w:rPr>
            </w:pPr>
            <w:r w:rsidRPr="00315520">
              <w:rPr>
                <w:sz w:val="24"/>
                <w:szCs w:val="24"/>
              </w:rPr>
              <w:t>American Orthopaedic Foot and Ankle Score</w:t>
            </w:r>
          </w:p>
        </w:tc>
      </w:tr>
      <w:tr w:rsidR="00E67413" w:rsidRPr="00315520" w14:paraId="2A18360C" w14:textId="77777777">
        <w:trPr>
          <w:cantSplit/>
        </w:trPr>
        <w:tc>
          <w:tcPr>
            <w:tcW w:w="2376" w:type="dxa"/>
          </w:tcPr>
          <w:p w14:paraId="5784B11A" w14:textId="77777777" w:rsidR="00E67413" w:rsidRPr="00315520" w:rsidRDefault="00E67413" w:rsidP="00315520">
            <w:pPr>
              <w:pStyle w:val="A-TableText"/>
              <w:jc w:val="both"/>
              <w:rPr>
                <w:sz w:val="24"/>
                <w:szCs w:val="24"/>
              </w:rPr>
            </w:pPr>
            <w:r w:rsidRPr="00E67413">
              <w:rPr>
                <w:sz w:val="24"/>
                <w:szCs w:val="24"/>
              </w:rPr>
              <w:t>AOT</w:t>
            </w:r>
          </w:p>
        </w:tc>
        <w:tc>
          <w:tcPr>
            <w:tcW w:w="6916" w:type="dxa"/>
          </w:tcPr>
          <w:p w14:paraId="188B1102" w14:textId="77777777" w:rsidR="00E67413" w:rsidRPr="00315520" w:rsidRDefault="00E67413" w:rsidP="00315520">
            <w:pPr>
              <w:pStyle w:val="A-TableText"/>
              <w:jc w:val="both"/>
              <w:rPr>
                <w:sz w:val="24"/>
                <w:szCs w:val="24"/>
              </w:rPr>
            </w:pPr>
            <w:r w:rsidRPr="00E67413">
              <w:rPr>
                <w:sz w:val="24"/>
                <w:szCs w:val="24"/>
              </w:rPr>
              <w:t xml:space="preserve">Autologous osteochondral transplantation </w:t>
            </w:r>
          </w:p>
        </w:tc>
      </w:tr>
      <w:tr w:rsidR="004307ED" w:rsidRPr="00315520" w14:paraId="42FFB59E" w14:textId="77777777">
        <w:trPr>
          <w:cantSplit/>
        </w:trPr>
        <w:tc>
          <w:tcPr>
            <w:tcW w:w="2376" w:type="dxa"/>
          </w:tcPr>
          <w:p w14:paraId="7DDE264C" w14:textId="77777777" w:rsidR="004307ED" w:rsidRPr="00315520" w:rsidRDefault="004307ED" w:rsidP="00315520">
            <w:pPr>
              <w:pStyle w:val="A-TableText"/>
              <w:jc w:val="both"/>
              <w:rPr>
                <w:sz w:val="24"/>
                <w:szCs w:val="24"/>
              </w:rPr>
            </w:pPr>
            <w:r w:rsidRPr="00315520">
              <w:rPr>
                <w:sz w:val="24"/>
                <w:szCs w:val="24"/>
              </w:rPr>
              <w:t>BMI</w:t>
            </w:r>
          </w:p>
        </w:tc>
        <w:tc>
          <w:tcPr>
            <w:tcW w:w="6916" w:type="dxa"/>
          </w:tcPr>
          <w:p w14:paraId="4E703DCD" w14:textId="77777777" w:rsidR="004307ED" w:rsidRPr="00315520" w:rsidRDefault="004307ED" w:rsidP="00315520">
            <w:pPr>
              <w:pStyle w:val="A-TableText"/>
              <w:jc w:val="both"/>
              <w:rPr>
                <w:sz w:val="24"/>
                <w:szCs w:val="24"/>
              </w:rPr>
            </w:pPr>
            <w:r w:rsidRPr="00315520">
              <w:rPr>
                <w:sz w:val="24"/>
                <w:szCs w:val="24"/>
              </w:rPr>
              <w:t>Body Mass Index</w:t>
            </w:r>
          </w:p>
        </w:tc>
      </w:tr>
      <w:tr w:rsidR="004307ED" w:rsidRPr="00315520" w14:paraId="17CA94C1" w14:textId="77777777">
        <w:trPr>
          <w:cantSplit/>
        </w:trPr>
        <w:tc>
          <w:tcPr>
            <w:tcW w:w="2376" w:type="dxa"/>
          </w:tcPr>
          <w:p w14:paraId="66E74790" w14:textId="77777777" w:rsidR="004307ED" w:rsidRPr="00315520" w:rsidRDefault="004307ED" w:rsidP="00315520">
            <w:pPr>
              <w:pStyle w:val="A-TableText"/>
              <w:jc w:val="both"/>
              <w:rPr>
                <w:sz w:val="24"/>
                <w:szCs w:val="24"/>
              </w:rPr>
            </w:pPr>
            <w:r w:rsidRPr="00315520">
              <w:rPr>
                <w:sz w:val="24"/>
                <w:szCs w:val="24"/>
              </w:rPr>
              <w:t>CRF</w:t>
            </w:r>
          </w:p>
        </w:tc>
        <w:tc>
          <w:tcPr>
            <w:tcW w:w="6916" w:type="dxa"/>
          </w:tcPr>
          <w:p w14:paraId="51B13EFF" w14:textId="77777777" w:rsidR="004307ED" w:rsidRPr="00315520" w:rsidRDefault="004307ED" w:rsidP="00315520">
            <w:pPr>
              <w:pStyle w:val="A-TableText"/>
              <w:jc w:val="both"/>
              <w:rPr>
                <w:sz w:val="24"/>
                <w:szCs w:val="24"/>
              </w:rPr>
            </w:pPr>
            <w:r w:rsidRPr="00315520">
              <w:rPr>
                <w:sz w:val="24"/>
                <w:szCs w:val="24"/>
              </w:rPr>
              <w:t>Case Report Form</w:t>
            </w:r>
          </w:p>
        </w:tc>
      </w:tr>
      <w:tr w:rsidR="004307ED" w:rsidRPr="00315520" w14:paraId="05644753" w14:textId="77777777">
        <w:trPr>
          <w:cantSplit/>
        </w:trPr>
        <w:tc>
          <w:tcPr>
            <w:tcW w:w="2376" w:type="dxa"/>
          </w:tcPr>
          <w:p w14:paraId="51B97AF7" w14:textId="77777777" w:rsidR="004307ED" w:rsidRPr="00315520" w:rsidRDefault="004307ED" w:rsidP="00315520">
            <w:pPr>
              <w:pStyle w:val="A-TableText"/>
              <w:jc w:val="both"/>
              <w:rPr>
                <w:sz w:val="24"/>
                <w:szCs w:val="24"/>
              </w:rPr>
            </w:pPr>
            <w:r w:rsidRPr="00315520">
              <w:rPr>
                <w:sz w:val="24"/>
                <w:szCs w:val="24"/>
              </w:rPr>
              <w:t>CTA</w:t>
            </w:r>
          </w:p>
        </w:tc>
        <w:tc>
          <w:tcPr>
            <w:tcW w:w="6916" w:type="dxa"/>
          </w:tcPr>
          <w:p w14:paraId="53AF412D" w14:textId="77777777" w:rsidR="004307ED" w:rsidRPr="00315520" w:rsidRDefault="004307ED" w:rsidP="00315520">
            <w:pPr>
              <w:pStyle w:val="A-TableText"/>
              <w:jc w:val="both"/>
              <w:rPr>
                <w:sz w:val="24"/>
                <w:szCs w:val="24"/>
              </w:rPr>
            </w:pPr>
            <w:r w:rsidRPr="00315520">
              <w:rPr>
                <w:sz w:val="24"/>
                <w:szCs w:val="24"/>
              </w:rPr>
              <w:t>Clinical Trials Authorisation</w:t>
            </w:r>
          </w:p>
        </w:tc>
      </w:tr>
      <w:tr w:rsidR="004307ED" w:rsidRPr="00315520" w14:paraId="6F6396AE" w14:textId="77777777">
        <w:trPr>
          <w:cantSplit/>
        </w:trPr>
        <w:tc>
          <w:tcPr>
            <w:tcW w:w="2376" w:type="dxa"/>
          </w:tcPr>
          <w:p w14:paraId="7310E4CF" w14:textId="77777777" w:rsidR="004307ED" w:rsidRPr="00315520" w:rsidRDefault="004307ED" w:rsidP="00315520">
            <w:pPr>
              <w:pStyle w:val="A-TableText"/>
              <w:jc w:val="both"/>
              <w:rPr>
                <w:sz w:val="24"/>
                <w:szCs w:val="24"/>
              </w:rPr>
            </w:pPr>
            <w:r w:rsidRPr="00315520">
              <w:rPr>
                <w:sz w:val="24"/>
                <w:szCs w:val="24"/>
              </w:rPr>
              <w:t>CTU</w:t>
            </w:r>
          </w:p>
        </w:tc>
        <w:tc>
          <w:tcPr>
            <w:tcW w:w="6916" w:type="dxa"/>
          </w:tcPr>
          <w:p w14:paraId="6A26D919" w14:textId="77777777" w:rsidR="004307ED" w:rsidRPr="00315520" w:rsidRDefault="004307ED" w:rsidP="00315520">
            <w:pPr>
              <w:pStyle w:val="A-TableText"/>
              <w:jc w:val="both"/>
              <w:rPr>
                <w:sz w:val="24"/>
                <w:szCs w:val="24"/>
              </w:rPr>
            </w:pPr>
            <w:r w:rsidRPr="00315520">
              <w:rPr>
                <w:sz w:val="24"/>
                <w:szCs w:val="24"/>
              </w:rPr>
              <w:t>Clinical Trials Unit</w:t>
            </w:r>
          </w:p>
        </w:tc>
      </w:tr>
      <w:tr w:rsidR="004307ED" w:rsidRPr="00315520" w14:paraId="5CB2EF41" w14:textId="77777777">
        <w:trPr>
          <w:cantSplit/>
        </w:trPr>
        <w:tc>
          <w:tcPr>
            <w:tcW w:w="2376" w:type="dxa"/>
          </w:tcPr>
          <w:p w14:paraId="5A98820D" w14:textId="77777777" w:rsidR="004307ED" w:rsidRPr="00315520" w:rsidRDefault="004307ED" w:rsidP="00315520">
            <w:pPr>
              <w:pStyle w:val="A-TableText"/>
              <w:jc w:val="both"/>
              <w:rPr>
                <w:sz w:val="24"/>
                <w:szCs w:val="24"/>
              </w:rPr>
            </w:pPr>
            <w:r w:rsidRPr="00315520">
              <w:rPr>
                <w:sz w:val="24"/>
                <w:szCs w:val="24"/>
              </w:rPr>
              <w:t>DMEC</w:t>
            </w:r>
          </w:p>
        </w:tc>
        <w:tc>
          <w:tcPr>
            <w:tcW w:w="6916" w:type="dxa"/>
          </w:tcPr>
          <w:p w14:paraId="27C21BD8" w14:textId="77777777" w:rsidR="004307ED" w:rsidRPr="00315520" w:rsidRDefault="004307ED" w:rsidP="00315520">
            <w:pPr>
              <w:pStyle w:val="A-TableText"/>
              <w:jc w:val="both"/>
              <w:rPr>
                <w:sz w:val="24"/>
                <w:szCs w:val="24"/>
              </w:rPr>
            </w:pPr>
            <w:r w:rsidRPr="00315520">
              <w:rPr>
                <w:sz w:val="24"/>
                <w:szCs w:val="24"/>
              </w:rPr>
              <w:t>Data Monitoring and Ethics Committee</w:t>
            </w:r>
          </w:p>
        </w:tc>
      </w:tr>
      <w:tr w:rsidR="004307ED" w:rsidRPr="00315520" w14:paraId="1ACE870F" w14:textId="77777777">
        <w:trPr>
          <w:cantSplit/>
        </w:trPr>
        <w:tc>
          <w:tcPr>
            <w:tcW w:w="2376" w:type="dxa"/>
          </w:tcPr>
          <w:p w14:paraId="57917CE2" w14:textId="77777777" w:rsidR="004307ED" w:rsidRPr="00315520" w:rsidRDefault="004307ED" w:rsidP="00315520">
            <w:pPr>
              <w:pStyle w:val="A-TableText"/>
              <w:jc w:val="both"/>
              <w:rPr>
                <w:sz w:val="24"/>
                <w:szCs w:val="24"/>
              </w:rPr>
            </w:pPr>
            <w:r w:rsidRPr="00315520">
              <w:rPr>
                <w:sz w:val="24"/>
                <w:szCs w:val="24"/>
              </w:rPr>
              <w:t>FAAM</w:t>
            </w:r>
          </w:p>
        </w:tc>
        <w:tc>
          <w:tcPr>
            <w:tcW w:w="6916" w:type="dxa"/>
          </w:tcPr>
          <w:p w14:paraId="0370D601" w14:textId="77777777" w:rsidR="004307ED" w:rsidRPr="00315520" w:rsidRDefault="004307ED" w:rsidP="00315520">
            <w:pPr>
              <w:pStyle w:val="A-TableText"/>
              <w:jc w:val="both"/>
              <w:rPr>
                <w:sz w:val="24"/>
                <w:szCs w:val="24"/>
              </w:rPr>
            </w:pPr>
            <w:r w:rsidRPr="00315520">
              <w:rPr>
                <w:sz w:val="24"/>
                <w:szCs w:val="24"/>
              </w:rPr>
              <w:t>Foot and Ankle Ability Measure</w:t>
            </w:r>
          </w:p>
        </w:tc>
      </w:tr>
      <w:tr w:rsidR="004307ED" w:rsidRPr="00315520" w14:paraId="1A44FD62" w14:textId="77777777">
        <w:trPr>
          <w:cantSplit/>
        </w:trPr>
        <w:tc>
          <w:tcPr>
            <w:tcW w:w="2376" w:type="dxa"/>
          </w:tcPr>
          <w:p w14:paraId="002001C0" w14:textId="77777777" w:rsidR="004307ED" w:rsidRPr="00315520" w:rsidRDefault="004307ED" w:rsidP="00315520">
            <w:pPr>
              <w:pStyle w:val="A-TableText"/>
              <w:jc w:val="both"/>
              <w:rPr>
                <w:sz w:val="24"/>
                <w:szCs w:val="24"/>
              </w:rPr>
            </w:pPr>
            <w:r w:rsidRPr="00315520">
              <w:rPr>
                <w:sz w:val="24"/>
                <w:szCs w:val="24"/>
              </w:rPr>
              <w:t>GCP</w:t>
            </w:r>
          </w:p>
        </w:tc>
        <w:tc>
          <w:tcPr>
            <w:tcW w:w="6916" w:type="dxa"/>
          </w:tcPr>
          <w:p w14:paraId="66EFD82C" w14:textId="77777777" w:rsidR="004307ED" w:rsidRPr="00315520" w:rsidRDefault="004307ED" w:rsidP="00315520">
            <w:pPr>
              <w:pStyle w:val="A-TableText"/>
              <w:jc w:val="both"/>
              <w:rPr>
                <w:sz w:val="24"/>
                <w:szCs w:val="24"/>
              </w:rPr>
            </w:pPr>
            <w:r w:rsidRPr="00315520">
              <w:rPr>
                <w:sz w:val="24"/>
                <w:szCs w:val="24"/>
              </w:rPr>
              <w:t>Good Clinical Practice</w:t>
            </w:r>
          </w:p>
        </w:tc>
      </w:tr>
      <w:tr w:rsidR="004307ED" w:rsidRPr="00315520" w14:paraId="5EB8D4A6" w14:textId="77777777">
        <w:trPr>
          <w:cantSplit/>
        </w:trPr>
        <w:tc>
          <w:tcPr>
            <w:tcW w:w="2376" w:type="dxa"/>
          </w:tcPr>
          <w:p w14:paraId="63B961F4" w14:textId="77777777" w:rsidR="004307ED" w:rsidRPr="00315520" w:rsidRDefault="004307ED" w:rsidP="00315520">
            <w:pPr>
              <w:pStyle w:val="A-TableText"/>
              <w:jc w:val="both"/>
              <w:rPr>
                <w:sz w:val="24"/>
                <w:szCs w:val="24"/>
              </w:rPr>
            </w:pPr>
            <w:r w:rsidRPr="00315520">
              <w:rPr>
                <w:sz w:val="24"/>
                <w:szCs w:val="24"/>
              </w:rPr>
              <w:t>ICH</w:t>
            </w:r>
          </w:p>
        </w:tc>
        <w:tc>
          <w:tcPr>
            <w:tcW w:w="6916" w:type="dxa"/>
          </w:tcPr>
          <w:p w14:paraId="59EFC72C" w14:textId="77777777" w:rsidR="004307ED" w:rsidRPr="00315520" w:rsidRDefault="004307ED" w:rsidP="00315520">
            <w:pPr>
              <w:pStyle w:val="A-TableText"/>
              <w:jc w:val="both"/>
              <w:rPr>
                <w:sz w:val="24"/>
                <w:szCs w:val="24"/>
              </w:rPr>
            </w:pPr>
            <w:r w:rsidRPr="00315520">
              <w:rPr>
                <w:sz w:val="24"/>
                <w:szCs w:val="24"/>
              </w:rPr>
              <w:t>International Conference on Harmonisation</w:t>
            </w:r>
          </w:p>
        </w:tc>
      </w:tr>
      <w:tr w:rsidR="004307ED" w:rsidRPr="002119DA" w14:paraId="22026447" w14:textId="77777777">
        <w:trPr>
          <w:cantSplit/>
        </w:trPr>
        <w:tc>
          <w:tcPr>
            <w:tcW w:w="2376" w:type="dxa"/>
          </w:tcPr>
          <w:p w14:paraId="73C2D332" w14:textId="77777777" w:rsidR="004307ED" w:rsidRPr="00315520" w:rsidRDefault="004307ED" w:rsidP="00315520">
            <w:pPr>
              <w:pStyle w:val="A-TableText"/>
              <w:jc w:val="both"/>
              <w:rPr>
                <w:sz w:val="24"/>
                <w:szCs w:val="24"/>
              </w:rPr>
            </w:pPr>
            <w:r w:rsidRPr="00315520">
              <w:rPr>
                <w:sz w:val="24"/>
                <w:szCs w:val="24"/>
              </w:rPr>
              <w:t>MACI</w:t>
            </w:r>
          </w:p>
        </w:tc>
        <w:tc>
          <w:tcPr>
            <w:tcW w:w="6916" w:type="dxa"/>
          </w:tcPr>
          <w:p w14:paraId="142D1EC7" w14:textId="77777777" w:rsidR="004307ED" w:rsidRPr="002119DA" w:rsidRDefault="004307ED" w:rsidP="00315520">
            <w:pPr>
              <w:pStyle w:val="A-TableText"/>
              <w:jc w:val="both"/>
              <w:rPr>
                <w:sz w:val="24"/>
                <w:szCs w:val="24"/>
                <w:lang w:val="fr-CA"/>
              </w:rPr>
            </w:pPr>
            <w:r w:rsidRPr="002119DA">
              <w:rPr>
                <w:sz w:val="24"/>
                <w:szCs w:val="24"/>
                <w:lang w:val="fr-CA"/>
              </w:rPr>
              <w:t>Matrix-induced Autologous Chondrocyte Implantation</w:t>
            </w:r>
          </w:p>
        </w:tc>
      </w:tr>
      <w:tr w:rsidR="004307ED" w:rsidRPr="00315520" w14:paraId="29FAEA2C" w14:textId="77777777">
        <w:trPr>
          <w:cantSplit/>
        </w:trPr>
        <w:tc>
          <w:tcPr>
            <w:tcW w:w="2376" w:type="dxa"/>
          </w:tcPr>
          <w:p w14:paraId="50CDC32C" w14:textId="77777777" w:rsidR="004307ED" w:rsidRPr="00315520" w:rsidRDefault="004307ED" w:rsidP="00315520">
            <w:pPr>
              <w:pStyle w:val="A-TableText"/>
              <w:jc w:val="both"/>
              <w:rPr>
                <w:sz w:val="24"/>
                <w:szCs w:val="24"/>
              </w:rPr>
            </w:pPr>
            <w:r w:rsidRPr="00315520">
              <w:rPr>
                <w:sz w:val="24"/>
                <w:szCs w:val="24"/>
              </w:rPr>
              <w:t>MCID</w:t>
            </w:r>
          </w:p>
        </w:tc>
        <w:tc>
          <w:tcPr>
            <w:tcW w:w="6916" w:type="dxa"/>
          </w:tcPr>
          <w:p w14:paraId="00C53E7D" w14:textId="77777777" w:rsidR="004307ED" w:rsidRPr="00315520" w:rsidRDefault="004307ED" w:rsidP="00315520">
            <w:pPr>
              <w:pStyle w:val="A-TableText"/>
              <w:jc w:val="both"/>
              <w:rPr>
                <w:sz w:val="24"/>
                <w:szCs w:val="24"/>
              </w:rPr>
            </w:pPr>
            <w:r w:rsidRPr="00315520">
              <w:rPr>
                <w:sz w:val="24"/>
                <w:szCs w:val="24"/>
              </w:rPr>
              <w:t>Mean Clinically Important Difference</w:t>
            </w:r>
          </w:p>
        </w:tc>
      </w:tr>
      <w:tr w:rsidR="004307ED" w:rsidRPr="00315520" w14:paraId="5C96CB2F" w14:textId="77777777">
        <w:trPr>
          <w:cantSplit/>
        </w:trPr>
        <w:tc>
          <w:tcPr>
            <w:tcW w:w="2376" w:type="dxa"/>
          </w:tcPr>
          <w:p w14:paraId="19F66CA2" w14:textId="77777777" w:rsidR="004307ED" w:rsidRPr="00315520" w:rsidRDefault="004307ED" w:rsidP="00315520">
            <w:pPr>
              <w:pStyle w:val="A-TableText"/>
              <w:jc w:val="both"/>
              <w:rPr>
                <w:sz w:val="24"/>
                <w:szCs w:val="24"/>
              </w:rPr>
            </w:pPr>
            <w:r w:rsidRPr="00315520">
              <w:rPr>
                <w:sz w:val="24"/>
                <w:szCs w:val="24"/>
              </w:rPr>
              <w:t>MOCART</w:t>
            </w:r>
          </w:p>
        </w:tc>
        <w:tc>
          <w:tcPr>
            <w:tcW w:w="6916" w:type="dxa"/>
          </w:tcPr>
          <w:p w14:paraId="1DB24F3E" w14:textId="77777777" w:rsidR="004307ED" w:rsidRPr="00315520" w:rsidRDefault="004307ED" w:rsidP="00315520">
            <w:pPr>
              <w:pStyle w:val="A-TableText"/>
              <w:jc w:val="both"/>
              <w:rPr>
                <w:sz w:val="24"/>
                <w:szCs w:val="24"/>
              </w:rPr>
            </w:pPr>
            <w:r w:rsidRPr="00315520">
              <w:rPr>
                <w:sz w:val="24"/>
                <w:szCs w:val="24"/>
              </w:rPr>
              <w:t xml:space="preserve">Magnetic resonance Observation of CArtilage Repair Tissue  </w:t>
            </w:r>
          </w:p>
        </w:tc>
      </w:tr>
      <w:tr w:rsidR="004307ED" w:rsidRPr="00315520" w14:paraId="0314BF89" w14:textId="77777777">
        <w:trPr>
          <w:cantSplit/>
        </w:trPr>
        <w:tc>
          <w:tcPr>
            <w:tcW w:w="2376" w:type="dxa"/>
          </w:tcPr>
          <w:p w14:paraId="1FFDC17A" w14:textId="77777777" w:rsidR="004307ED" w:rsidRPr="00315520" w:rsidRDefault="004307ED" w:rsidP="00315520">
            <w:pPr>
              <w:pStyle w:val="A-TableText"/>
              <w:jc w:val="both"/>
              <w:rPr>
                <w:sz w:val="24"/>
                <w:szCs w:val="24"/>
              </w:rPr>
            </w:pPr>
            <w:r w:rsidRPr="00315520">
              <w:rPr>
                <w:sz w:val="24"/>
                <w:szCs w:val="24"/>
              </w:rPr>
              <w:t>MRI</w:t>
            </w:r>
          </w:p>
        </w:tc>
        <w:tc>
          <w:tcPr>
            <w:tcW w:w="6916" w:type="dxa"/>
          </w:tcPr>
          <w:p w14:paraId="64F4169F" w14:textId="77777777" w:rsidR="004307ED" w:rsidRPr="00315520" w:rsidRDefault="004307ED" w:rsidP="00315520">
            <w:pPr>
              <w:pStyle w:val="A-TableText"/>
              <w:jc w:val="both"/>
              <w:rPr>
                <w:sz w:val="24"/>
                <w:szCs w:val="24"/>
              </w:rPr>
            </w:pPr>
            <w:r w:rsidRPr="00315520">
              <w:rPr>
                <w:sz w:val="24"/>
                <w:szCs w:val="24"/>
              </w:rPr>
              <w:t>Magnetic Resonance Imaging</w:t>
            </w:r>
          </w:p>
        </w:tc>
      </w:tr>
      <w:tr w:rsidR="004307ED" w:rsidRPr="00315520" w14:paraId="20DE528D" w14:textId="77777777">
        <w:trPr>
          <w:cantSplit/>
        </w:trPr>
        <w:tc>
          <w:tcPr>
            <w:tcW w:w="2376" w:type="dxa"/>
          </w:tcPr>
          <w:p w14:paraId="4E04A237" w14:textId="77777777" w:rsidR="004307ED" w:rsidRPr="00315520" w:rsidRDefault="004307ED" w:rsidP="00315520">
            <w:pPr>
              <w:pStyle w:val="A-TableText"/>
              <w:jc w:val="both"/>
              <w:rPr>
                <w:sz w:val="24"/>
                <w:szCs w:val="24"/>
              </w:rPr>
            </w:pPr>
            <w:r w:rsidRPr="00315520">
              <w:rPr>
                <w:sz w:val="24"/>
                <w:szCs w:val="24"/>
              </w:rPr>
              <w:t>OAT</w:t>
            </w:r>
          </w:p>
        </w:tc>
        <w:tc>
          <w:tcPr>
            <w:tcW w:w="6916" w:type="dxa"/>
          </w:tcPr>
          <w:p w14:paraId="22D001B5" w14:textId="77777777" w:rsidR="004307ED" w:rsidRPr="00315520" w:rsidRDefault="004307ED" w:rsidP="00315520">
            <w:pPr>
              <w:pStyle w:val="A-TableText"/>
              <w:jc w:val="both"/>
              <w:rPr>
                <w:sz w:val="24"/>
                <w:szCs w:val="24"/>
              </w:rPr>
            </w:pPr>
            <w:r w:rsidRPr="00315520">
              <w:rPr>
                <w:sz w:val="24"/>
                <w:szCs w:val="24"/>
              </w:rPr>
              <w:t>Osteochondral Allograft Transplantation</w:t>
            </w:r>
          </w:p>
        </w:tc>
      </w:tr>
      <w:tr w:rsidR="004307ED" w:rsidRPr="00315520" w14:paraId="7B5AC19E" w14:textId="77777777">
        <w:trPr>
          <w:cantSplit/>
        </w:trPr>
        <w:tc>
          <w:tcPr>
            <w:tcW w:w="2376" w:type="dxa"/>
          </w:tcPr>
          <w:p w14:paraId="0C119DE1" w14:textId="77777777" w:rsidR="004307ED" w:rsidRPr="00315520" w:rsidRDefault="004307ED" w:rsidP="00315520">
            <w:pPr>
              <w:pStyle w:val="A-TableText"/>
              <w:jc w:val="both"/>
              <w:rPr>
                <w:sz w:val="24"/>
                <w:szCs w:val="24"/>
              </w:rPr>
            </w:pPr>
            <w:r w:rsidRPr="00315520">
              <w:rPr>
                <w:sz w:val="24"/>
                <w:szCs w:val="24"/>
              </w:rPr>
              <w:t>OCL</w:t>
            </w:r>
          </w:p>
        </w:tc>
        <w:tc>
          <w:tcPr>
            <w:tcW w:w="6916" w:type="dxa"/>
          </w:tcPr>
          <w:p w14:paraId="1AE26C20" w14:textId="77777777" w:rsidR="004307ED" w:rsidRPr="00315520" w:rsidRDefault="004307ED" w:rsidP="00315520">
            <w:pPr>
              <w:pStyle w:val="A-TableText"/>
              <w:jc w:val="both"/>
              <w:rPr>
                <w:sz w:val="24"/>
                <w:szCs w:val="24"/>
              </w:rPr>
            </w:pPr>
            <w:r w:rsidRPr="00315520">
              <w:rPr>
                <w:sz w:val="24"/>
                <w:szCs w:val="24"/>
              </w:rPr>
              <w:t>Osteochondral Lesion</w:t>
            </w:r>
          </w:p>
        </w:tc>
      </w:tr>
      <w:tr w:rsidR="004307ED" w:rsidRPr="00315520" w14:paraId="2E7F549F" w14:textId="77777777">
        <w:trPr>
          <w:cantSplit/>
        </w:trPr>
        <w:tc>
          <w:tcPr>
            <w:tcW w:w="2376" w:type="dxa"/>
          </w:tcPr>
          <w:p w14:paraId="63C2BADD" w14:textId="77777777" w:rsidR="004307ED" w:rsidRPr="00315520" w:rsidRDefault="004307ED" w:rsidP="00315520">
            <w:pPr>
              <w:pStyle w:val="A-TableText"/>
              <w:jc w:val="both"/>
              <w:rPr>
                <w:sz w:val="24"/>
                <w:szCs w:val="24"/>
              </w:rPr>
            </w:pPr>
            <w:r w:rsidRPr="00315520">
              <w:rPr>
                <w:sz w:val="24"/>
                <w:szCs w:val="24"/>
              </w:rPr>
              <w:t>QOL</w:t>
            </w:r>
          </w:p>
        </w:tc>
        <w:tc>
          <w:tcPr>
            <w:tcW w:w="6916" w:type="dxa"/>
          </w:tcPr>
          <w:p w14:paraId="4087A2DA" w14:textId="77777777" w:rsidR="004307ED" w:rsidRPr="00315520" w:rsidRDefault="004307ED" w:rsidP="00315520">
            <w:pPr>
              <w:pStyle w:val="A-TableText"/>
              <w:jc w:val="both"/>
              <w:rPr>
                <w:sz w:val="24"/>
                <w:szCs w:val="24"/>
              </w:rPr>
            </w:pPr>
            <w:r w:rsidRPr="00315520">
              <w:rPr>
                <w:sz w:val="24"/>
                <w:szCs w:val="24"/>
              </w:rPr>
              <w:t>Quality of Life</w:t>
            </w:r>
          </w:p>
        </w:tc>
      </w:tr>
      <w:tr w:rsidR="004307ED" w:rsidRPr="00315520" w14:paraId="36E49298" w14:textId="77777777">
        <w:trPr>
          <w:cantSplit/>
        </w:trPr>
        <w:tc>
          <w:tcPr>
            <w:tcW w:w="2376" w:type="dxa"/>
          </w:tcPr>
          <w:p w14:paraId="65DE1FEA" w14:textId="77777777" w:rsidR="004307ED" w:rsidRPr="00315520" w:rsidRDefault="004307ED" w:rsidP="00315520">
            <w:pPr>
              <w:pStyle w:val="A-TableText"/>
              <w:jc w:val="both"/>
              <w:rPr>
                <w:sz w:val="24"/>
                <w:szCs w:val="24"/>
              </w:rPr>
            </w:pPr>
            <w:r w:rsidRPr="00315520">
              <w:rPr>
                <w:sz w:val="24"/>
                <w:szCs w:val="24"/>
              </w:rPr>
              <w:t>R&amp;D</w:t>
            </w:r>
          </w:p>
        </w:tc>
        <w:tc>
          <w:tcPr>
            <w:tcW w:w="6916" w:type="dxa"/>
          </w:tcPr>
          <w:p w14:paraId="157B5124" w14:textId="77777777" w:rsidR="004307ED" w:rsidRPr="00315520" w:rsidRDefault="004307ED" w:rsidP="00315520">
            <w:pPr>
              <w:pStyle w:val="A-TableText"/>
              <w:jc w:val="both"/>
              <w:rPr>
                <w:sz w:val="24"/>
                <w:szCs w:val="24"/>
              </w:rPr>
            </w:pPr>
            <w:r w:rsidRPr="00315520">
              <w:rPr>
                <w:sz w:val="24"/>
                <w:szCs w:val="24"/>
              </w:rPr>
              <w:t>Research and Development</w:t>
            </w:r>
          </w:p>
        </w:tc>
      </w:tr>
      <w:tr w:rsidR="004307ED" w:rsidRPr="00315520" w14:paraId="6AE34ABA" w14:textId="77777777">
        <w:trPr>
          <w:cantSplit/>
        </w:trPr>
        <w:tc>
          <w:tcPr>
            <w:tcW w:w="2376" w:type="dxa"/>
          </w:tcPr>
          <w:p w14:paraId="79D893C0" w14:textId="77777777" w:rsidR="004307ED" w:rsidRPr="00315520" w:rsidRDefault="004307ED" w:rsidP="00315520">
            <w:pPr>
              <w:pStyle w:val="A-TableText"/>
              <w:jc w:val="both"/>
              <w:rPr>
                <w:sz w:val="24"/>
                <w:szCs w:val="24"/>
              </w:rPr>
            </w:pPr>
            <w:r w:rsidRPr="00315520">
              <w:rPr>
                <w:sz w:val="24"/>
                <w:szCs w:val="24"/>
              </w:rPr>
              <w:t>RCT</w:t>
            </w:r>
          </w:p>
        </w:tc>
        <w:tc>
          <w:tcPr>
            <w:tcW w:w="6916" w:type="dxa"/>
          </w:tcPr>
          <w:p w14:paraId="04A93858" w14:textId="77777777" w:rsidR="004307ED" w:rsidRPr="00315520" w:rsidRDefault="004307ED" w:rsidP="00315520">
            <w:pPr>
              <w:pStyle w:val="A-TableText"/>
              <w:jc w:val="both"/>
              <w:rPr>
                <w:sz w:val="24"/>
                <w:szCs w:val="24"/>
              </w:rPr>
            </w:pPr>
            <w:r w:rsidRPr="00315520">
              <w:rPr>
                <w:sz w:val="24"/>
                <w:szCs w:val="24"/>
              </w:rPr>
              <w:t>Randomised Control Trial</w:t>
            </w:r>
          </w:p>
        </w:tc>
      </w:tr>
      <w:tr w:rsidR="004307ED" w:rsidRPr="00315520" w14:paraId="6ADA1DEE" w14:textId="77777777">
        <w:trPr>
          <w:cantSplit/>
        </w:trPr>
        <w:tc>
          <w:tcPr>
            <w:tcW w:w="2376" w:type="dxa"/>
          </w:tcPr>
          <w:p w14:paraId="2CB6BBB4" w14:textId="77777777" w:rsidR="004307ED" w:rsidRPr="00315520" w:rsidRDefault="004307ED" w:rsidP="00315520">
            <w:pPr>
              <w:pStyle w:val="A-TableText"/>
              <w:jc w:val="both"/>
              <w:rPr>
                <w:sz w:val="24"/>
                <w:szCs w:val="24"/>
              </w:rPr>
            </w:pPr>
            <w:r w:rsidRPr="00315520">
              <w:rPr>
                <w:sz w:val="24"/>
                <w:szCs w:val="24"/>
              </w:rPr>
              <w:t>SAE</w:t>
            </w:r>
          </w:p>
        </w:tc>
        <w:tc>
          <w:tcPr>
            <w:tcW w:w="6916" w:type="dxa"/>
          </w:tcPr>
          <w:p w14:paraId="794BC539" w14:textId="77777777" w:rsidR="004307ED" w:rsidRPr="00315520" w:rsidRDefault="004307ED" w:rsidP="00315520">
            <w:pPr>
              <w:pStyle w:val="A-TableText"/>
              <w:jc w:val="both"/>
              <w:rPr>
                <w:sz w:val="24"/>
                <w:szCs w:val="24"/>
              </w:rPr>
            </w:pPr>
            <w:r w:rsidRPr="00315520">
              <w:rPr>
                <w:sz w:val="24"/>
                <w:szCs w:val="24"/>
              </w:rPr>
              <w:t xml:space="preserve">Serious Adverse Event </w:t>
            </w:r>
          </w:p>
        </w:tc>
      </w:tr>
      <w:tr w:rsidR="004307ED" w:rsidRPr="00315520" w14:paraId="74E4F846" w14:textId="77777777">
        <w:trPr>
          <w:cantSplit/>
        </w:trPr>
        <w:tc>
          <w:tcPr>
            <w:tcW w:w="2376" w:type="dxa"/>
          </w:tcPr>
          <w:p w14:paraId="4CBB27F9" w14:textId="77777777" w:rsidR="004307ED" w:rsidRPr="00315520" w:rsidRDefault="004307ED" w:rsidP="00315520">
            <w:pPr>
              <w:pStyle w:val="A-TableText"/>
              <w:jc w:val="both"/>
              <w:rPr>
                <w:sz w:val="24"/>
                <w:szCs w:val="24"/>
              </w:rPr>
            </w:pPr>
            <w:r w:rsidRPr="00315520">
              <w:rPr>
                <w:sz w:val="24"/>
                <w:szCs w:val="24"/>
              </w:rPr>
              <w:t>SF-12</w:t>
            </w:r>
          </w:p>
        </w:tc>
        <w:tc>
          <w:tcPr>
            <w:tcW w:w="6916" w:type="dxa"/>
          </w:tcPr>
          <w:p w14:paraId="42F966AE" w14:textId="77777777" w:rsidR="004307ED" w:rsidRPr="00315520" w:rsidRDefault="004307ED" w:rsidP="00315520">
            <w:pPr>
              <w:pStyle w:val="A-TableText"/>
              <w:jc w:val="both"/>
              <w:rPr>
                <w:sz w:val="24"/>
                <w:szCs w:val="24"/>
              </w:rPr>
            </w:pPr>
            <w:r w:rsidRPr="00315520">
              <w:rPr>
                <w:sz w:val="24"/>
                <w:szCs w:val="24"/>
              </w:rPr>
              <w:t>Short Form 12</w:t>
            </w:r>
          </w:p>
        </w:tc>
      </w:tr>
      <w:tr w:rsidR="009A34E1" w:rsidRPr="00315520" w14:paraId="107A933A" w14:textId="77777777">
        <w:trPr>
          <w:cantSplit/>
        </w:trPr>
        <w:tc>
          <w:tcPr>
            <w:tcW w:w="2376" w:type="dxa"/>
          </w:tcPr>
          <w:p w14:paraId="0F15982F" w14:textId="77777777" w:rsidR="009A34E1" w:rsidRPr="00315520" w:rsidRDefault="009A34E1" w:rsidP="00315520">
            <w:pPr>
              <w:pStyle w:val="A-TableText"/>
              <w:jc w:val="both"/>
              <w:rPr>
                <w:sz w:val="24"/>
                <w:szCs w:val="24"/>
              </w:rPr>
            </w:pPr>
            <w:r w:rsidRPr="009A34E1">
              <w:rPr>
                <w:bCs/>
                <w:sz w:val="24"/>
                <w:szCs w:val="24"/>
              </w:rPr>
              <w:t>SOCRATES</w:t>
            </w:r>
          </w:p>
        </w:tc>
        <w:tc>
          <w:tcPr>
            <w:tcW w:w="6916" w:type="dxa"/>
          </w:tcPr>
          <w:p w14:paraId="4A7BF533" w14:textId="77777777" w:rsidR="009A34E1" w:rsidRPr="00315520" w:rsidRDefault="009A34E1" w:rsidP="00315520">
            <w:pPr>
              <w:pStyle w:val="A-TableText"/>
              <w:jc w:val="both"/>
              <w:rPr>
                <w:sz w:val="24"/>
                <w:szCs w:val="24"/>
              </w:rPr>
            </w:pPr>
            <w:r w:rsidRPr="009A34E1">
              <w:rPr>
                <w:bCs/>
                <w:sz w:val="24"/>
                <w:szCs w:val="24"/>
              </w:rPr>
              <w:t xml:space="preserve">Standardised Orthopaedic Clinical Research and Treatment Evaluation Software </w:t>
            </w:r>
          </w:p>
        </w:tc>
      </w:tr>
      <w:tr w:rsidR="004307ED" w:rsidRPr="00315520" w14:paraId="288C2E2C" w14:textId="77777777">
        <w:trPr>
          <w:cantSplit/>
        </w:trPr>
        <w:tc>
          <w:tcPr>
            <w:tcW w:w="2376" w:type="dxa"/>
          </w:tcPr>
          <w:p w14:paraId="4E543C2A" w14:textId="77777777" w:rsidR="004307ED" w:rsidRDefault="004307ED" w:rsidP="00315520">
            <w:pPr>
              <w:pStyle w:val="A-TableText"/>
              <w:jc w:val="both"/>
              <w:rPr>
                <w:sz w:val="24"/>
                <w:szCs w:val="24"/>
              </w:rPr>
            </w:pPr>
            <w:r w:rsidRPr="00315520">
              <w:rPr>
                <w:sz w:val="24"/>
                <w:szCs w:val="24"/>
              </w:rPr>
              <w:t>SOP</w:t>
            </w:r>
          </w:p>
          <w:p w14:paraId="496EC88C" w14:textId="2A84A826" w:rsidR="00B36944" w:rsidRPr="00315520" w:rsidRDefault="00B36944" w:rsidP="00315520">
            <w:pPr>
              <w:pStyle w:val="A-TableText"/>
              <w:jc w:val="both"/>
              <w:rPr>
                <w:sz w:val="24"/>
                <w:szCs w:val="24"/>
              </w:rPr>
            </w:pPr>
            <w:r>
              <w:rPr>
                <w:szCs w:val="24"/>
              </w:rPr>
              <w:t>SUSAR</w:t>
            </w:r>
          </w:p>
        </w:tc>
        <w:tc>
          <w:tcPr>
            <w:tcW w:w="6916" w:type="dxa"/>
          </w:tcPr>
          <w:p w14:paraId="7DCA6D12" w14:textId="77777777" w:rsidR="004307ED" w:rsidRDefault="004307ED" w:rsidP="00315520">
            <w:pPr>
              <w:pStyle w:val="A-TableText"/>
              <w:jc w:val="both"/>
              <w:rPr>
                <w:sz w:val="24"/>
                <w:szCs w:val="24"/>
              </w:rPr>
            </w:pPr>
            <w:r w:rsidRPr="00315520">
              <w:rPr>
                <w:sz w:val="24"/>
                <w:szCs w:val="24"/>
              </w:rPr>
              <w:t>Standard Operating Procedure</w:t>
            </w:r>
          </w:p>
          <w:p w14:paraId="3A1090B4" w14:textId="59C73B7B" w:rsidR="00B36944" w:rsidRPr="00315520" w:rsidRDefault="00B36944" w:rsidP="00315520">
            <w:pPr>
              <w:pStyle w:val="A-TableText"/>
              <w:jc w:val="both"/>
              <w:rPr>
                <w:sz w:val="24"/>
                <w:szCs w:val="24"/>
              </w:rPr>
            </w:pPr>
            <w:r>
              <w:rPr>
                <w:szCs w:val="24"/>
              </w:rPr>
              <w:t>Serious Unexpected Serious Adverse Reaction</w:t>
            </w:r>
          </w:p>
        </w:tc>
      </w:tr>
      <w:tr w:rsidR="004307ED" w:rsidRPr="00315520" w14:paraId="4B96C15B" w14:textId="77777777">
        <w:trPr>
          <w:cantSplit/>
        </w:trPr>
        <w:tc>
          <w:tcPr>
            <w:tcW w:w="2376" w:type="dxa"/>
          </w:tcPr>
          <w:p w14:paraId="24D40D3A" w14:textId="77777777" w:rsidR="004307ED" w:rsidRPr="00315520" w:rsidRDefault="004307ED" w:rsidP="00315520">
            <w:pPr>
              <w:pStyle w:val="A-TableText"/>
              <w:jc w:val="both"/>
              <w:rPr>
                <w:sz w:val="24"/>
                <w:szCs w:val="24"/>
              </w:rPr>
            </w:pPr>
            <w:r w:rsidRPr="00315520">
              <w:rPr>
                <w:sz w:val="24"/>
                <w:szCs w:val="24"/>
              </w:rPr>
              <w:t>TSC</w:t>
            </w:r>
          </w:p>
        </w:tc>
        <w:tc>
          <w:tcPr>
            <w:tcW w:w="6916" w:type="dxa"/>
          </w:tcPr>
          <w:p w14:paraId="760C293B" w14:textId="77777777" w:rsidR="004307ED" w:rsidRPr="00315520" w:rsidRDefault="004307ED" w:rsidP="00315520">
            <w:pPr>
              <w:pStyle w:val="A-TableText"/>
              <w:jc w:val="both"/>
              <w:rPr>
                <w:sz w:val="24"/>
                <w:szCs w:val="24"/>
              </w:rPr>
            </w:pPr>
            <w:r w:rsidRPr="00315520">
              <w:rPr>
                <w:sz w:val="24"/>
                <w:szCs w:val="24"/>
              </w:rPr>
              <w:t>Trial Steering Committee</w:t>
            </w:r>
          </w:p>
        </w:tc>
      </w:tr>
    </w:tbl>
    <w:p w14:paraId="7184A2E3" w14:textId="77777777" w:rsidR="004043FB" w:rsidRPr="00315520" w:rsidRDefault="005B38A8" w:rsidP="00315520">
      <w:pPr>
        <w:pStyle w:val="Heading1"/>
        <w:pageBreakBefore/>
        <w:jc w:val="both"/>
        <w:rPr>
          <w:sz w:val="24"/>
          <w:szCs w:val="24"/>
        </w:rPr>
      </w:pPr>
      <w:bookmarkStart w:id="2" w:name="_Toc427743884"/>
      <w:r w:rsidRPr="00315520">
        <w:rPr>
          <w:sz w:val="24"/>
          <w:szCs w:val="24"/>
        </w:rPr>
        <w:lastRenderedPageBreak/>
        <w:t>Background</w:t>
      </w:r>
      <w:bookmarkEnd w:id="2"/>
      <w:r w:rsidRPr="00315520">
        <w:rPr>
          <w:sz w:val="24"/>
          <w:szCs w:val="24"/>
        </w:rPr>
        <w:t xml:space="preserve"> </w:t>
      </w:r>
    </w:p>
    <w:p w14:paraId="0869CEB6" w14:textId="77777777" w:rsidR="004043FB" w:rsidRPr="00315520" w:rsidRDefault="00865AE2" w:rsidP="00315520">
      <w:pPr>
        <w:pStyle w:val="Heading2"/>
        <w:jc w:val="both"/>
        <w:rPr>
          <w:sz w:val="24"/>
          <w:szCs w:val="24"/>
        </w:rPr>
      </w:pPr>
      <w:bookmarkStart w:id="3" w:name="_Toc427743885"/>
      <w:r w:rsidRPr="00315520">
        <w:rPr>
          <w:sz w:val="24"/>
          <w:szCs w:val="24"/>
        </w:rPr>
        <w:t>Injury</w:t>
      </w:r>
      <w:r w:rsidR="000556E0" w:rsidRPr="00315520">
        <w:rPr>
          <w:sz w:val="24"/>
          <w:szCs w:val="24"/>
        </w:rPr>
        <w:t xml:space="preserve"> and burden of the condition</w:t>
      </w:r>
      <w:bookmarkEnd w:id="3"/>
    </w:p>
    <w:p w14:paraId="5E2BD37D" w14:textId="41BD6970" w:rsidR="005F59BF" w:rsidRPr="00315520" w:rsidRDefault="00AD6A6A" w:rsidP="00315520">
      <w:pPr>
        <w:spacing w:line="276" w:lineRule="auto"/>
        <w:jc w:val="both"/>
        <w:rPr>
          <w:szCs w:val="24"/>
        </w:rPr>
      </w:pPr>
      <w:r w:rsidRPr="00315520">
        <w:rPr>
          <w:szCs w:val="24"/>
        </w:rPr>
        <w:t xml:space="preserve">An osteochondral lesion </w:t>
      </w:r>
      <w:r w:rsidR="00C8435A" w:rsidRPr="00315520">
        <w:rPr>
          <w:szCs w:val="24"/>
        </w:rPr>
        <w:t xml:space="preserve">(OCL) </w:t>
      </w:r>
      <w:r w:rsidRPr="00315520">
        <w:rPr>
          <w:szCs w:val="24"/>
        </w:rPr>
        <w:t xml:space="preserve">is </w:t>
      </w:r>
      <w:r w:rsidR="00C8435A" w:rsidRPr="00315520">
        <w:rPr>
          <w:szCs w:val="24"/>
        </w:rPr>
        <w:t>a defect in the cartilage and subchondral bone</w:t>
      </w:r>
      <w:r w:rsidR="000B5E8E">
        <w:rPr>
          <w:szCs w:val="24"/>
        </w:rPr>
        <w:t xml:space="preserve"> of a joint</w:t>
      </w:r>
      <w:r w:rsidR="00B177D8" w:rsidRPr="00315520">
        <w:rPr>
          <w:szCs w:val="24"/>
        </w:rPr>
        <w:t>, most</w:t>
      </w:r>
      <w:r w:rsidR="00742AAD">
        <w:rPr>
          <w:szCs w:val="24"/>
        </w:rPr>
        <w:t xml:space="preserve"> commonly</w:t>
      </w:r>
      <w:r w:rsidR="00B177D8" w:rsidRPr="00315520">
        <w:rPr>
          <w:szCs w:val="24"/>
        </w:rPr>
        <w:t xml:space="preserve"> related to trauma – either a single event or multiple episodes</w:t>
      </w:r>
      <w:r w:rsidR="009723F1" w:rsidRPr="00315520">
        <w:rPr>
          <w:szCs w:val="24"/>
        </w:rPr>
        <w:fldChar w:fldCharType="begin"/>
      </w:r>
      <w:r w:rsidR="008B3122" w:rsidRPr="00315520">
        <w:rPr>
          <w:szCs w:val="24"/>
        </w:rPr>
        <w:instrText xml:space="preserve"> ADDIN EN.CITE &lt;EndNote&gt;&lt;Cite&gt;&lt;Author&gt;van Dijk&lt;/Author&gt;&lt;Year&gt;2010&lt;/Year&gt;&lt;RecNum&gt;2693&lt;/RecNum&gt;&lt;DisplayText&gt;&lt;style face="superscript"&gt;1&lt;/style&gt;&lt;/DisplayText&gt;&lt;record&gt;&lt;rec-number&gt;2693&lt;/rec-number&gt;&lt;foreign-keys&gt;&lt;key app="EN" db-id="9pvvx9daqr0vtgerxzjprxabwtxp2wsx0z0r" timestamp="1542847425"&gt;2693&lt;/key&gt;&lt;key app="ENWeb" db-id=""&gt;0&lt;/key&gt;&lt;/foreign-keys&gt;&lt;ref-type name="Journal Article"&gt;17&lt;/ref-type&gt;&lt;contributors&gt;&lt;authors&gt;&lt;author&gt;van Dijk, C. N.&lt;/author&gt;&lt;author&gt;Reilingh, M. L.&lt;/author&gt;&lt;author&gt;Zengerink, M.&lt;/author&gt;&lt;author&gt;van Bergen, C. J.&lt;/author&gt;&lt;/authors&gt;&lt;/contributors&gt;&lt;auth-address&gt;Orthopaedic Department, Academic Medical Center, Amsterdam, The Netherlands.&lt;/auth-address&gt;&lt;titles&gt;&lt;title&gt;The natural history of osteochondral lesions in the ankle&lt;/title&gt;&lt;secondary-title&gt;Instr Course Lect&lt;/secondary-title&gt;&lt;/titles&gt;&lt;periodical&gt;&lt;full-title&gt;Instr Course Lect&lt;/full-title&gt;&lt;/periodical&gt;&lt;pages&gt;375-86&lt;/pages&gt;&lt;volume&gt;59&lt;/volume&gt;&lt;edition&gt;2010/04/27&lt;/edition&gt;&lt;keywords&gt;&lt;keyword&gt;Ankle Injuries/complications/pathology/physiopathology&lt;/keyword&gt;&lt;keyword&gt;*Ankle Joint&lt;/keyword&gt;&lt;keyword&gt;Bone Cysts/etiology/pathology/physiopathology&lt;/keyword&gt;&lt;keyword&gt;*Cartilage, Articular&lt;/keyword&gt;&lt;keyword&gt;Humans&lt;/keyword&gt;&lt;keyword&gt;Joint Diseases/etiology/*pathology/*physiopathology&lt;/keyword&gt;&lt;keyword&gt;Osteochondritis/*etiology/*pathology/physiopathology&lt;/keyword&gt;&lt;keyword&gt;Osteolysis/etiology/pathology/physiopathology&lt;/keyword&gt;&lt;keyword&gt;Range of Motion, Articular&lt;/keyword&gt;&lt;keyword&gt;Weight-Bearing&lt;/keyword&gt;&lt;/keywords&gt;&lt;dates&gt;&lt;year&gt;2010&lt;/year&gt;&lt;/dates&gt;&lt;isbn&gt;0065-6895 (Print)&amp;#xD;0065-6895 (Linking)&lt;/isbn&gt;&lt;accession-num&gt;20415393&lt;/accession-num&gt;&lt;urls&gt;&lt;related-urls&gt;&lt;url&gt;https://www.ncbi.nlm.nih.gov/pubmed/20415393&lt;/url&gt;&lt;/related-urls&gt;&lt;/urls&gt;&lt;/record&gt;&lt;/Cite&gt;&lt;/EndNote&gt;</w:instrText>
      </w:r>
      <w:r w:rsidR="009723F1" w:rsidRPr="00315520">
        <w:rPr>
          <w:szCs w:val="24"/>
        </w:rPr>
        <w:fldChar w:fldCharType="separate"/>
      </w:r>
      <w:r w:rsidR="008B3122" w:rsidRPr="00315520">
        <w:rPr>
          <w:noProof/>
          <w:szCs w:val="24"/>
          <w:vertAlign w:val="superscript"/>
        </w:rPr>
        <w:t>1</w:t>
      </w:r>
      <w:r w:rsidR="009723F1" w:rsidRPr="00315520">
        <w:rPr>
          <w:szCs w:val="24"/>
        </w:rPr>
        <w:fldChar w:fldCharType="end"/>
      </w:r>
      <w:r w:rsidR="00B177D8" w:rsidRPr="00315520">
        <w:rPr>
          <w:szCs w:val="24"/>
        </w:rPr>
        <w:t xml:space="preserve">. </w:t>
      </w:r>
      <w:r w:rsidR="00892730" w:rsidRPr="00315520">
        <w:rPr>
          <w:szCs w:val="24"/>
        </w:rPr>
        <w:t>Osteochondral lesions of the talus occur in 70% of acute ankle sprains or fractures</w:t>
      </w:r>
      <w:r w:rsidR="00E67D65" w:rsidRPr="00315520">
        <w:rPr>
          <w:szCs w:val="24"/>
        </w:rPr>
        <w:fldChar w:fldCharType="begin"/>
      </w:r>
      <w:r w:rsidR="008B3122" w:rsidRPr="00315520">
        <w:rPr>
          <w:szCs w:val="24"/>
        </w:rPr>
        <w:instrText xml:space="preserve"> ADDIN EN.CITE &lt;EndNote&gt;&lt;Cite&gt;&lt;Author&gt;B&lt;/Author&gt;&lt;Year&gt;2000&lt;/Year&gt;&lt;RecNum&gt;2694&lt;/RecNum&gt;&lt;DisplayText&gt;&lt;style face="superscript"&gt;2&lt;/style&gt;&lt;/DisplayText&gt;&lt;record&gt;&lt;rec-number&gt;2694&lt;/rec-number&gt;&lt;foreign-keys&gt;&lt;key app="EN" db-id="9pvvx9daqr0vtgerxzjprxabwtxp2wsx0z0r" timestamp="1542849496"&gt;2694&lt;/key&gt;&lt;/foreign-keys&gt;&lt;ref-type name="Journal Article"&gt;17&lt;/ref-type&gt;&lt;contributors&gt;&lt;authors&gt;&lt;author&gt;Hintermann, B.&lt;/author&gt;&lt;author&gt;Regazzoni, P.&lt;/author&gt;&lt;author&gt;Lampert, C.&lt;/author&gt;&lt;author&gt;Stutz, G.&lt;/author&gt;&lt;author&gt;Gachter, A.&lt;/author&gt;&lt;/authors&gt;&lt;/contributors&gt;&lt;auth-address&gt;University of Basel and the Kantonsspital, St Gallen, Switzerland.&lt;/auth-address&gt;&lt;titles&gt;&lt;title&gt;Arthroscopic findings in acute fractures of the ankle&lt;/title&gt;&lt;secondary-title&gt;J Bone Joint Surg Br&lt;/secondary-title&gt;&lt;/titles&gt;&lt;periodical&gt;&lt;full-title&gt;J Bone Joint Surg Br&lt;/full-title&gt;&lt;/periodical&gt;&lt;pages&gt;345-51&lt;/pages&gt;&lt;volume&gt;82&lt;/volume&gt;&lt;number&gt;3&lt;/number&gt;&lt;edition&gt;2000/05/17&lt;/edition&gt;&lt;keywords&gt;&lt;keyword&gt;Acute Disease&lt;/keyword&gt;&lt;keyword&gt;Adult&lt;/keyword&gt;&lt;keyword&gt;Aged&lt;/keyword&gt;&lt;keyword&gt;Aged, 80 and over&lt;/keyword&gt;&lt;keyword&gt;Ankle Injuries/*diagnosis/surgery&lt;/keyword&gt;&lt;keyword&gt;*Arthroscopy&lt;/keyword&gt;&lt;keyword&gt;Cartilage, Articular/*injuries/surgery&lt;/keyword&gt;&lt;keyword&gt;Female&lt;/keyword&gt;&lt;keyword&gt;Fractures, Cartilage/*diagnosis/surgery&lt;/keyword&gt;&lt;keyword&gt;Humans&lt;/keyword&gt;&lt;keyword&gt;Lateral Ligament, Ankle/injuries/surgery&lt;/keyword&gt;&lt;keyword&gt;Ligaments, Articular/*injuries/surgery&lt;/keyword&gt;&lt;keyword&gt;Male&lt;/keyword&gt;&lt;keyword&gt;Middle Aged&lt;/keyword&gt;&lt;keyword&gt;Sensitivity and Specificity&lt;/keyword&gt;&lt;/keywords&gt;&lt;dates&gt;&lt;year&gt;2000&lt;/year&gt;&lt;pub-dates&gt;&lt;date&gt;Apr&lt;/date&gt;&lt;/pub-dates&gt;&lt;/dates&gt;&lt;isbn&gt;0301-620X (Print)&amp;#xD;0301-620X (Linking)&lt;/isbn&gt;&lt;accession-num&gt;10813167&lt;/accession-num&gt;&lt;urls&gt;&lt;related-urls&gt;&lt;url&gt;https://www.ncbi.nlm.nih.gov/pubmed/10813167&lt;/url&gt;&lt;/related-urls&gt;&lt;/urls&gt;&lt;/record&gt;&lt;/Cite&gt;&lt;/EndNote&gt;</w:instrText>
      </w:r>
      <w:r w:rsidR="00E67D65" w:rsidRPr="00315520">
        <w:rPr>
          <w:szCs w:val="24"/>
        </w:rPr>
        <w:fldChar w:fldCharType="separate"/>
      </w:r>
      <w:r w:rsidR="008B3122" w:rsidRPr="00315520">
        <w:rPr>
          <w:noProof/>
          <w:szCs w:val="24"/>
          <w:vertAlign w:val="superscript"/>
        </w:rPr>
        <w:t>2</w:t>
      </w:r>
      <w:r w:rsidR="00E67D65" w:rsidRPr="00315520">
        <w:rPr>
          <w:szCs w:val="24"/>
        </w:rPr>
        <w:fldChar w:fldCharType="end"/>
      </w:r>
      <w:r w:rsidR="00892730" w:rsidRPr="00315520">
        <w:rPr>
          <w:szCs w:val="24"/>
        </w:rPr>
        <w:t xml:space="preserve">. </w:t>
      </w:r>
      <w:r w:rsidR="00B177D8" w:rsidRPr="00315520">
        <w:rPr>
          <w:szCs w:val="24"/>
        </w:rPr>
        <w:t xml:space="preserve">Lesions may occur without trauma. </w:t>
      </w:r>
      <w:r w:rsidR="005F59BF" w:rsidRPr="00315520">
        <w:rPr>
          <w:szCs w:val="24"/>
        </w:rPr>
        <w:t>The natural history of OCL is unclear, but symptoms may include pain</w:t>
      </w:r>
      <w:r w:rsidR="00B177D8" w:rsidRPr="00315520">
        <w:rPr>
          <w:szCs w:val="24"/>
        </w:rPr>
        <w:t xml:space="preserve">, </w:t>
      </w:r>
      <w:r w:rsidR="005F59BF" w:rsidRPr="00315520">
        <w:rPr>
          <w:szCs w:val="24"/>
        </w:rPr>
        <w:t>locking</w:t>
      </w:r>
      <w:r w:rsidR="00B177D8" w:rsidRPr="00315520">
        <w:rPr>
          <w:szCs w:val="24"/>
        </w:rPr>
        <w:t xml:space="preserve">, stiffness and swelling. Symptoms may limit </w:t>
      </w:r>
      <w:r w:rsidR="00FE244B">
        <w:rPr>
          <w:szCs w:val="24"/>
        </w:rPr>
        <w:t xml:space="preserve">the </w:t>
      </w:r>
      <w:r w:rsidR="00B177D8" w:rsidRPr="00FE244B">
        <w:rPr>
          <w:noProof/>
          <w:szCs w:val="24"/>
        </w:rPr>
        <w:t>ability</w:t>
      </w:r>
      <w:r w:rsidR="00B177D8" w:rsidRPr="00315520">
        <w:rPr>
          <w:szCs w:val="24"/>
        </w:rPr>
        <w:t xml:space="preserve"> to walk, perform activities of daily living </w:t>
      </w:r>
      <w:r w:rsidR="004307ED" w:rsidRPr="00315520">
        <w:rPr>
          <w:szCs w:val="24"/>
        </w:rPr>
        <w:t>(ADL</w:t>
      </w:r>
      <w:r w:rsidR="00663E20">
        <w:rPr>
          <w:szCs w:val="24"/>
        </w:rPr>
        <w:t>s</w:t>
      </w:r>
      <w:r w:rsidR="004307ED" w:rsidRPr="00315520">
        <w:rPr>
          <w:szCs w:val="24"/>
        </w:rPr>
        <w:t xml:space="preserve">) </w:t>
      </w:r>
      <w:r w:rsidR="00B177D8" w:rsidRPr="00315520">
        <w:rPr>
          <w:szCs w:val="24"/>
        </w:rPr>
        <w:t>and participate in sports</w:t>
      </w:r>
      <w:r w:rsidR="005F59BF" w:rsidRPr="00315520">
        <w:rPr>
          <w:szCs w:val="24"/>
        </w:rPr>
        <w:t xml:space="preserve">. Progression to symptomatic arthritis has not been conclusively proven. </w:t>
      </w:r>
      <w:r w:rsidR="00B177D8" w:rsidRPr="00315520">
        <w:rPr>
          <w:szCs w:val="24"/>
        </w:rPr>
        <w:t>Non</w:t>
      </w:r>
      <w:r w:rsidR="000B5E8E">
        <w:rPr>
          <w:szCs w:val="24"/>
        </w:rPr>
        <w:t>-</w:t>
      </w:r>
      <w:r w:rsidR="00B177D8" w:rsidRPr="00315520">
        <w:rPr>
          <w:szCs w:val="24"/>
        </w:rPr>
        <w:t>operative management includes rest and splint</w:t>
      </w:r>
      <w:r w:rsidR="000B5E8E">
        <w:rPr>
          <w:szCs w:val="24"/>
        </w:rPr>
        <w:t>ing</w:t>
      </w:r>
      <w:r w:rsidR="00172CE8">
        <w:rPr>
          <w:szCs w:val="24"/>
        </w:rPr>
        <w:t>,</w:t>
      </w:r>
      <w:r w:rsidR="00B177D8" w:rsidRPr="00315520">
        <w:rPr>
          <w:szCs w:val="24"/>
        </w:rPr>
        <w:t xml:space="preserve"> including casting. 55% of symptomatic lesions do not respond to non-surgical management</w:t>
      </w:r>
      <w:r w:rsidR="009F1D42" w:rsidRPr="00315520">
        <w:rPr>
          <w:szCs w:val="24"/>
        </w:rPr>
        <w:fldChar w:fldCharType="begin"/>
      </w:r>
      <w:r w:rsidR="008B3122" w:rsidRPr="00315520">
        <w:rPr>
          <w:szCs w:val="24"/>
        </w:rPr>
        <w:instrText xml:space="preserve"> ADDIN EN.CITE &lt;EndNote&gt;&lt;Cite&gt;&lt;Author&gt;Van Dijk&lt;/Author&gt;&lt;Year&gt;2003&lt;/Year&gt;&lt;RecNum&gt;2695&lt;/RecNum&gt;&lt;DisplayText&gt;&lt;style face="superscript"&gt;3&lt;/style&gt;&lt;/DisplayText&gt;&lt;record&gt;&lt;rec-number&gt;2695&lt;/rec-number&gt;&lt;foreign-keys&gt;&lt;key app="EN" db-id="9pvvx9daqr0vtgerxzjprxabwtxp2wsx0z0r" timestamp="1542871582"&gt;2695&lt;/key&gt;&lt;/foreign-keys&gt;&lt;ref-type name="Journal Article"&gt;17&lt;/ref-type&gt;&lt;contributors&gt;&lt;authors&gt;&lt;author&gt;Van Dijk, CN. Verhagen, RA. Struijs, PA.&lt;/author&gt;&lt;/authors&gt;&lt;/contributors&gt;&lt;titles&gt;&lt;title&gt;Systemic review of treatment strategies for osteochondral defects of the talar dome&lt;/title&gt;&lt;secondary-title&gt;Foot and Ankle Clinics &lt;/secondary-title&gt;&lt;/titles&gt;&lt;periodical&gt;&lt;full-title&gt;Foot and Ankle Clinics&lt;/full-title&gt;&lt;/periodical&gt;&lt;pages&gt;233-242&lt;/pages&gt;&lt;volume&gt;3&lt;/volume&gt;&lt;dates&gt;&lt;year&gt;2003&lt;/year&gt;&lt;/dates&gt;&lt;urls&gt;&lt;/urls&gt;&lt;/record&gt;&lt;/Cite&gt;&lt;/EndNote&gt;</w:instrText>
      </w:r>
      <w:r w:rsidR="009F1D42" w:rsidRPr="00315520">
        <w:rPr>
          <w:szCs w:val="24"/>
        </w:rPr>
        <w:fldChar w:fldCharType="separate"/>
      </w:r>
      <w:r w:rsidR="008B3122" w:rsidRPr="00315520">
        <w:rPr>
          <w:noProof/>
          <w:szCs w:val="24"/>
          <w:vertAlign w:val="superscript"/>
        </w:rPr>
        <w:t>3</w:t>
      </w:r>
      <w:r w:rsidR="009F1D42" w:rsidRPr="00315520">
        <w:rPr>
          <w:szCs w:val="24"/>
        </w:rPr>
        <w:fldChar w:fldCharType="end"/>
      </w:r>
      <w:r w:rsidR="00B177D8" w:rsidRPr="00315520">
        <w:rPr>
          <w:szCs w:val="24"/>
        </w:rPr>
        <w:t>.</w:t>
      </w:r>
    </w:p>
    <w:p w14:paraId="525D452A" w14:textId="77777777" w:rsidR="000556E0" w:rsidRPr="00315520" w:rsidRDefault="000556E0" w:rsidP="00315520">
      <w:pPr>
        <w:pStyle w:val="Heading2"/>
        <w:jc w:val="both"/>
        <w:rPr>
          <w:sz w:val="24"/>
          <w:szCs w:val="24"/>
        </w:rPr>
      </w:pPr>
      <w:bookmarkStart w:id="4" w:name="_Toc427743886"/>
      <w:r w:rsidRPr="00315520">
        <w:rPr>
          <w:sz w:val="24"/>
          <w:szCs w:val="24"/>
        </w:rPr>
        <w:t>Existing knowledge</w:t>
      </w:r>
      <w:bookmarkEnd w:id="4"/>
    </w:p>
    <w:p w14:paraId="5F334588" w14:textId="66BCE7BB" w:rsidR="00B177D8" w:rsidRPr="00315520" w:rsidRDefault="005F59BF" w:rsidP="00315520">
      <w:pPr>
        <w:spacing w:line="276" w:lineRule="auto"/>
        <w:jc w:val="both"/>
        <w:rPr>
          <w:szCs w:val="24"/>
        </w:rPr>
      </w:pPr>
      <w:bookmarkStart w:id="5" w:name="_Toc427743887"/>
      <w:r w:rsidRPr="00315520">
        <w:rPr>
          <w:szCs w:val="24"/>
        </w:rPr>
        <w:t xml:space="preserve">Although many </w:t>
      </w:r>
      <w:r w:rsidR="00B177D8" w:rsidRPr="00315520">
        <w:rPr>
          <w:szCs w:val="24"/>
        </w:rPr>
        <w:t xml:space="preserve">surgical </w:t>
      </w:r>
      <w:r w:rsidRPr="00315520">
        <w:rPr>
          <w:szCs w:val="24"/>
        </w:rPr>
        <w:t xml:space="preserve">treatment options are </w:t>
      </w:r>
      <w:r w:rsidR="005B3545">
        <w:rPr>
          <w:szCs w:val="24"/>
        </w:rPr>
        <w:t>available</w:t>
      </w:r>
      <w:r w:rsidRPr="00315520">
        <w:rPr>
          <w:szCs w:val="24"/>
        </w:rPr>
        <w:t>, the gold standard for lesions less than 15mm in diameter remains micro</w:t>
      </w:r>
      <w:r w:rsidR="00742AAD">
        <w:rPr>
          <w:szCs w:val="24"/>
        </w:rPr>
        <w:t>-</w:t>
      </w:r>
      <w:r w:rsidRPr="00315520">
        <w:rPr>
          <w:szCs w:val="24"/>
        </w:rPr>
        <w:t>fracture</w:t>
      </w:r>
      <w:r w:rsidR="009F1D42" w:rsidRPr="00315520">
        <w:rPr>
          <w:szCs w:val="24"/>
        </w:rPr>
        <w:fldChar w:fldCharType="begin"/>
      </w:r>
      <w:r w:rsidR="008B3122" w:rsidRPr="00315520">
        <w:rPr>
          <w:szCs w:val="24"/>
        </w:rPr>
        <w:instrText xml:space="preserve"> ADDIN EN.CITE &lt;EndNote&gt;&lt;Cite&gt;&lt;Author&gt;Choi&lt;/Author&gt;&lt;Year&gt;2009&lt;/Year&gt;&lt;RecNum&gt;2673&lt;/RecNum&gt;&lt;DisplayText&gt;&lt;style face="superscript"&gt;4&lt;/style&gt;&lt;/DisplayText&gt;&lt;record&gt;&lt;rec-number&gt;2673&lt;/rec-number&gt;&lt;foreign-keys&gt;&lt;key app="EN" db-id="9pvvx9daqr0vtgerxzjprxabwtxp2wsx0z0r" timestamp="1542847178"&gt;2673&lt;/key&gt;&lt;key app="ENWeb" db-id=""&gt;0&lt;/key&gt;&lt;/foreign-keys&gt;&lt;ref-type name="Journal Article"&gt;17&lt;/ref-type&gt;&lt;contributors&gt;&lt;authors&gt;&lt;author&gt;Choi, W. J.&lt;/author&gt;&lt;author&gt;Park, K. K.&lt;/author&gt;&lt;author&gt;Kim, B. S.&lt;/author&gt;&lt;author&gt;Lee, J. W.&lt;/author&gt;&lt;/authors&gt;&lt;/contributors&gt;&lt;auth-address&gt;Department of Orthopaedic Surgery, CHA University, Seongnam-si, Gyeonggi-do, South Korea.&lt;/auth-address&gt;&lt;titles&gt;&lt;title&gt;Osteochondral lesion of the talus: is there a critical defect size for poor outcome?&lt;/title&gt;&lt;secondary-title&gt;Am J Sports Med&lt;/secondary-title&gt;&lt;/titles&gt;&lt;periodical&gt;&lt;full-title&gt;Am J Sports Med&lt;/full-title&gt;&lt;/periodical&gt;&lt;pages&gt;1974-80&lt;/pages&gt;&lt;volume&gt;37&lt;/volume&gt;&lt;number&gt;10&lt;/number&gt;&lt;edition&gt;2009/08/06&lt;/edition&gt;&lt;keywords&gt;&lt;keyword&gt;Adolescent&lt;/keyword&gt;&lt;keyword&gt;Adult&lt;/keyword&gt;&lt;keyword&gt;Aged&lt;/keyword&gt;&lt;keyword&gt;Ankle Injuries/*pathology&lt;/keyword&gt;&lt;keyword&gt;*Arthroplasty, Subchondral&lt;/keyword&gt;&lt;keyword&gt;Arthroscopy&lt;/keyword&gt;&lt;keyword&gt;Female&lt;/keyword&gt;&lt;keyword&gt;Humans&lt;/keyword&gt;&lt;keyword&gt;Magnetic Resonance Imaging&lt;/keyword&gt;&lt;keyword&gt;Male&lt;/keyword&gt;&lt;keyword&gt;Middle Aged&lt;/keyword&gt;&lt;keyword&gt;Prognosis&lt;/keyword&gt;&lt;keyword&gt;Retrospective Studies&lt;/keyword&gt;&lt;keyword&gt;Risk Factors&lt;/keyword&gt;&lt;keyword&gt;Sensitivity and Specificity&lt;/keyword&gt;&lt;keyword&gt;Talus/*injuries/pathology/surgery&lt;/keyword&gt;&lt;keyword&gt;Treatment Outcome&lt;/keyword&gt;&lt;keyword&gt;Young Adult&lt;/keyword&gt;&lt;/keywords&gt;&lt;dates&gt;&lt;year&gt;2009&lt;/year&gt;&lt;pub-dates&gt;&lt;date&gt;Oct&lt;/date&gt;&lt;/pub-dates&gt;&lt;/dates&gt;&lt;isbn&gt;1552-3365 (Electronic)&amp;#xD;0363-5465 (Linking)&lt;/isbn&gt;&lt;accession-num&gt;19654429&lt;/accession-num&gt;&lt;urls&gt;&lt;related-urls&gt;&lt;url&gt;https://www.ncbi.nlm.nih.gov/pubmed/19654429&lt;/url&gt;&lt;/related-urls&gt;&lt;/urls&gt;&lt;electronic-resource-num&gt;10.1177/0363546509335765&lt;/electronic-resource-num&gt;&lt;/record&gt;&lt;/Cite&gt;&lt;/EndNote&gt;</w:instrText>
      </w:r>
      <w:r w:rsidR="009F1D42" w:rsidRPr="00315520">
        <w:rPr>
          <w:szCs w:val="24"/>
        </w:rPr>
        <w:fldChar w:fldCharType="separate"/>
      </w:r>
      <w:r w:rsidR="008B3122" w:rsidRPr="00315520">
        <w:rPr>
          <w:noProof/>
          <w:szCs w:val="24"/>
          <w:vertAlign w:val="superscript"/>
        </w:rPr>
        <w:t>4</w:t>
      </w:r>
      <w:r w:rsidR="009F1D42" w:rsidRPr="00315520">
        <w:rPr>
          <w:szCs w:val="24"/>
        </w:rPr>
        <w:fldChar w:fldCharType="end"/>
      </w:r>
      <w:r w:rsidR="00B177D8" w:rsidRPr="00315520">
        <w:rPr>
          <w:szCs w:val="24"/>
        </w:rPr>
        <w:t>.</w:t>
      </w:r>
      <w:r w:rsidRPr="00315520">
        <w:rPr>
          <w:szCs w:val="24"/>
        </w:rPr>
        <w:t xml:space="preserve"> </w:t>
      </w:r>
      <w:r w:rsidR="00B177D8" w:rsidRPr="00315520">
        <w:rPr>
          <w:szCs w:val="24"/>
        </w:rPr>
        <w:t xml:space="preserve">Micro-fracture exposes chondral lesions to mesenchymal stems cells from the bone marrow in an attempt to regenerate cartilage. Often this leads to fibrocartilage rather than hyaline cartilage. Traditionally rehabilitation has been cautious to prevent </w:t>
      </w:r>
      <w:r w:rsidR="00B177D8" w:rsidRPr="00FE244B">
        <w:rPr>
          <w:noProof/>
          <w:szCs w:val="24"/>
        </w:rPr>
        <w:t>breakdown</w:t>
      </w:r>
      <w:r w:rsidR="00B177D8" w:rsidRPr="00315520">
        <w:rPr>
          <w:szCs w:val="24"/>
        </w:rPr>
        <w:t xml:space="preserve"> of the blood-clot containing stem cells</w:t>
      </w:r>
      <w:r w:rsidR="009F1D42" w:rsidRPr="00315520">
        <w:rPr>
          <w:szCs w:val="24"/>
        </w:rPr>
        <w:fldChar w:fldCharType="begin">
          <w:fldData xml:space="preserve">PEVuZE5vdGU+PENpdGU+PEF1dGhvcj5IdXJzdDwvQXV0aG9yPjxZZWFyPjIwMTA8L1llYXI+PFJl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</w:fldData>
        </w:fldChar>
      </w:r>
      <w:r w:rsidR="00315520">
        <w:rPr>
          <w:szCs w:val="24"/>
        </w:rPr>
        <w:instrText xml:space="preserve"> ADDIN EN.CITE </w:instrText>
      </w:r>
      <w:r w:rsidR="00315520">
        <w:rPr>
          <w:szCs w:val="24"/>
        </w:rPr>
        <w:fldChar w:fldCharType="begin">
          <w:fldData xml:space="preserve">PEVuZE5vdGU+PENpdGU+PEF1dGhvcj5IdXJzdDwvQXV0aG9yPjxZZWFyPjIwMTA8L1llYXI+PFJl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</w:fldData>
        </w:fldChar>
      </w:r>
      <w:r w:rsidR="00315520">
        <w:rPr>
          <w:szCs w:val="24"/>
        </w:rPr>
        <w:instrText xml:space="preserve"> ADDIN EN.CITE.DATA </w:instrText>
      </w:r>
      <w:r w:rsidR="00315520">
        <w:rPr>
          <w:szCs w:val="24"/>
        </w:rPr>
      </w:r>
      <w:r w:rsidR="00315520">
        <w:rPr>
          <w:szCs w:val="24"/>
        </w:rPr>
        <w:fldChar w:fldCharType="end"/>
      </w:r>
      <w:r w:rsidR="009F1D42" w:rsidRPr="00315520">
        <w:rPr>
          <w:szCs w:val="24"/>
        </w:rPr>
      </w:r>
      <w:r w:rsidR="009F1D42" w:rsidRPr="00315520">
        <w:rPr>
          <w:szCs w:val="24"/>
        </w:rPr>
        <w:fldChar w:fldCharType="separate"/>
      </w:r>
      <w:r w:rsidR="008B3122" w:rsidRPr="00315520">
        <w:rPr>
          <w:noProof/>
          <w:szCs w:val="24"/>
          <w:vertAlign w:val="superscript"/>
        </w:rPr>
        <w:t>5</w:t>
      </w:r>
      <w:r w:rsidR="009F1D42" w:rsidRPr="00315520">
        <w:rPr>
          <w:szCs w:val="24"/>
        </w:rPr>
        <w:fldChar w:fldCharType="end"/>
      </w:r>
      <w:r w:rsidR="00B177D8" w:rsidRPr="00315520">
        <w:rPr>
          <w:szCs w:val="24"/>
        </w:rPr>
        <w:t>; however, Lee et al</w:t>
      </w:r>
      <w:r w:rsidR="003658B8" w:rsidRPr="00315520">
        <w:rPr>
          <w:szCs w:val="24"/>
        </w:rPr>
        <w:fldChar w:fldCharType="begin">
          <w:fldData xml:space="preserve">PEVuZE5vdGU+PENpdGU+PEF1dGhvcj5MZWU8L0F1dGhvcj48WWVhcj4yMDEyPC9ZZWFyPjxSZWNO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</w:fldData>
        </w:fldChar>
      </w:r>
      <w:r w:rsidR="008B3122" w:rsidRPr="00315520">
        <w:rPr>
          <w:szCs w:val="24"/>
        </w:rPr>
        <w:instrText xml:space="preserve"> ADDIN EN.CITE </w:instrText>
      </w:r>
      <w:r w:rsidR="008B3122" w:rsidRPr="00315520">
        <w:rPr>
          <w:szCs w:val="24"/>
        </w:rPr>
        <w:fldChar w:fldCharType="begin">
          <w:fldData xml:space="preserve">PEVuZE5vdGU+PENpdGU+PEF1dGhvcj5MZWU8L0F1dGhvcj48WWVhcj4yMDEyPC9ZZWFyPjxSZWNO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</w:fldData>
        </w:fldChar>
      </w:r>
      <w:r w:rsidR="008B3122" w:rsidRPr="00315520">
        <w:rPr>
          <w:szCs w:val="24"/>
        </w:rPr>
        <w:instrText xml:space="preserve"> ADDIN EN.CITE.DATA </w:instrText>
      </w:r>
      <w:r w:rsidR="008B3122" w:rsidRPr="00315520">
        <w:rPr>
          <w:szCs w:val="24"/>
        </w:rPr>
      </w:r>
      <w:r w:rsidR="008B3122" w:rsidRPr="00315520">
        <w:rPr>
          <w:szCs w:val="24"/>
        </w:rPr>
        <w:fldChar w:fldCharType="end"/>
      </w:r>
      <w:r w:rsidR="003658B8" w:rsidRPr="00315520">
        <w:rPr>
          <w:szCs w:val="24"/>
        </w:rPr>
      </w:r>
      <w:r w:rsidR="003658B8" w:rsidRPr="00315520">
        <w:rPr>
          <w:szCs w:val="24"/>
        </w:rPr>
        <w:fldChar w:fldCharType="separate"/>
      </w:r>
      <w:r w:rsidR="008B3122" w:rsidRPr="00315520">
        <w:rPr>
          <w:noProof/>
          <w:szCs w:val="24"/>
          <w:vertAlign w:val="superscript"/>
        </w:rPr>
        <w:t>6</w:t>
      </w:r>
      <w:r w:rsidR="003658B8" w:rsidRPr="00315520">
        <w:rPr>
          <w:szCs w:val="24"/>
        </w:rPr>
        <w:fldChar w:fldCharType="end"/>
      </w:r>
      <w:r w:rsidR="00B177D8" w:rsidRPr="00315520">
        <w:rPr>
          <w:szCs w:val="24"/>
        </w:rPr>
        <w:t xml:space="preserve"> </w:t>
      </w:r>
      <w:r w:rsidR="00154566">
        <w:rPr>
          <w:szCs w:val="24"/>
        </w:rPr>
        <w:t>identified</w:t>
      </w:r>
      <w:r w:rsidR="00154566" w:rsidRPr="00315520">
        <w:rPr>
          <w:szCs w:val="24"/>
        </w:rPr>
        <w:t xml:space="preserve"> </w:t>
      </w:r>
      <w:r w:rsidR="00B177D8" w:rsidRPr="00315520">
        <w:rPr>
          <w:szCs w:val="24"/>
        </w:rPr>
        <w:t xml:space="preserve">no difference in outcomes </w:t>
      </w:r>
      <w:r w:rsidR="00154566">
        <w:rPr>
          <w:szCs w:val="24"/>
        </w:rPr>
        <w:t>for</w:t>
      </w:r>
      <w:r w:rsidR="00B177D8" w:rsidRPr="00315520">
        <w:rPr>
          <w:szCs w:val="24"/>
        </w:rPr>
        <w:t xml:space="preserve"> patients</w:t>
      </w:r>
      <w:r w:rsidR="00154566">
        <w:rPr>
          <w:szCs w:val="24"/>
        </w:rPr>
        <w:t xml:space="preserve"> who</w:t>
      </w:r>
      <w:r w:rsidR="007E7224">
        <w:rPr>
          <w:szCs w:val="24"/>
        </w:rPr>
        <w:t xml:space="preserve"> </w:t>
      </w:r>
      <w:r w:rsidR="00B177D8" w:rsidRPr="00315520">
        <w:rPr>
          <w:szCs w:val="24"/>
        </w:rPr>
        <w:t xml:space="preserve">weight bear at two weeks and those </w:t>
      </w:r>
      <w:r w:rsidR="00154566">
        <w:rPr>
          <w:szCs w:val="24"/>
        </w:rPr>
        <w:t xml:space="preserve">who </w:t>
      </w:r>
      <w:r w:rsidR="00B177D8" w:rsidRPr="00315520">
        <w:rPr>
          <w:szCs w:val="24"/>
        </w:rPr>
        <w:t xml:space="preserve">weight bear at eight </w:t>
      </w:r>
      <w:r w:rsidR="00154566">
        <w:rPr>
          <w:szCs w:val="24"/>
        </w:rPr>
        <w:t xml:space="preserve">weeks, </w:t>
      </w:r>
      <w:r w:rsidR="00B177D8" w:rsidRPr="00315520">
        <w:rPr>
          <w:szCs w:val="24"/>
        </w:rPr>
        <w:t xml:space="preserve">in small to midsized OCLs of the talus. </w:t>
      </w:r>
      <w:r w:rsidR="000B5E8E" w:rsidRPr="00315520">
        <w:rPr>
          <w:szCs w:val="24"/>
        </w:rPr>
        <w:t xml:space="preserve">Autologous </w:t>
      </w:r>
      <w:r w:rsidR="005B529A">
        <w:rPr>
          <w:szCs w:val="24"/>
        </w:rPr>
        <w:t>bio-scaffold enhanced ch</w:t>
      </w:r>
      <w:r w:rsidR="000B5E8E" w:rsidRPr="00315520">
        <w:rPr>
          <w:szCs w:val="24"/>
        </w:rPr>
        <w:t xml:space="preserve">ondrogenesis </w:t>
      </w:r>
      <w:r w:rsidR="005C5247">
        <w:rPr>
          <w:szCs w:val="24"/>
        </w:rPr>
        <w:t>(</w:t>
      </w:r>
      <w:r w:rsidR="005C5247" w:rsidRPr="00315520">
        <w:rPr>
          <w:szCs w:val="24"/>
        </w:rPr>
        <w:t>A</w:t>
      </w:r>
      <w:r w:rsidR="005B529A">
        <w:rPr>
          <w:szCs w:val="24"/>
        </w:rPr>
        <w:t>BEC</w:t>
      </w:r>
      <w:r w:rsidR="005C5247">
        <w:rPr>
          <w:szCs w:val="24"/>
        </w:rPr>
        <w:t>)</w:t>
      </w:r>
      <w:r w:rsidR="005C5247" w:rsidRPr="00315520">
        <w:rPr>
          <w:szCs w:val="24"/>
        </w:rPr>
        <w:t xml:space="preserve"> is a single stage procedure where</w:t>
      </w:r>
      <w:r w:rsidR="00742AAD">
        <w:rPr>
          <w:szCs w:val="24"/>
        </w:rPr>
        <w:t>,</w:t>
      </w:r>
      <w:r w:rsidR="005C5247" w:rsidRPr="00315520">
        <w:rPr>
          <w:szCs w:val="24"/>
        </w:rPr>
        <w:t xml:space="preserve"> following preparation and microfracture, a scaffold is applied to the lesion to aid stabilisation of the stem </w:t>
      </w:r>
      <w:r w:rsidR="005C5247" w:rsidRPr="00FE244B">
        <w:rPr>
          <w:noProof/>
          <w:szCs w:val="24"/>
        </w:rPr>
        <w:t>cells</w:t>
      </w:r>
      <w:r w:rsidR="005C5247" w:rsidRPr="00315520">
        <w:rPr>
          <w:szCs w:val="24"/>
        </w:rPr>
        <w:t xml:space="preserve"> and increase rates of chondrogenesis. </w:t>
      </w:r>
      <w:r w:rsidR="00154566">
        <w:rPr>
          <w:szCs w:val="24"/>
        </w:rPr>
        <w:t>There are d</w:t>
      </w:r>
      <w:r w:rsidR="005C5247" w:rsidRPr="00315520">
        <w:rPr>
          <w:szCs w:val="24"/>
        </w:rPr>
        <w:t>ifferent application techniques available with fixation methods including sutures or fibrin glue</w:t>
      </w:r>
      <w:r w:rsidR="00154566">
        <w:rPr>
          <w:szCs w:val="24"/>
        </w:rPr>
        <w:t xml:space="preserve">.  </w:t>
      </w:r>
      <w:r w:rsidR="005C5247" w:rsidRPr="00315520">
        <w:rPr>
          <w:szCs w:val="24"/>
        </w:rPr>
        <w:t xml:space="preserve"> Joint Rep™ (Oligo Medic Inc., Laval Quebec Canada) is an injectable preparation.</w:t>
      </w:r>
      <w:r w:rsidR="005C5247">
        <w:rPr>
          <w:szCs w:val="24"/>
        </w:rPr>
        <w:t xml:space="preserve"> </w:t>
      </w:r>
      <w:r w:rsidR="005B529A">
        <w:rPr>
          <w:szCs w:val="24"/>
        </w:rPr>
        <w:t xml:space="preserve">This process </w:t>
      </w:r>
      <w:r w:rsidR="000B5E8E" w:rsidRPr="00315520">
        <w:rPr>
          <w:szCs w:val="24"/>
        </w:rPr>
        <w:t xml:space="preserve">has been studied in </w:t>
      </w:r>
      <w:r w:rsidR="000B5E8E">
        <w:rPr>
          <w:szCs w:val="24"/>
        </w:rPr>
        <w:t xml:space="preserve">the </w:t>
      </w:r>
      <w:r w:rsidR="000B5E8E" w:rsidRPr="00315520">
        <w:rPr>
          <w:szCs w:val="24"/>
        </w:rPr>
        <w:t>knee with osteochondral lesions</w:t>
      </w:r>
      <w:r w:rsidR="000B5E8E" w:rsidRPr="00315520">
        <w:rPr>
          <w:szCs w:val="24"/>
        </w:rPr>
        <w:fldChar w:fldCharType="begin"/>
      </w:r>
      <w:r w:rsidR="005C5247">
        <w:rPr>
          <w:szCs w:val="24"/>
        </w:rPr>
        <w:instrText xml:space="preserve"> ADDIN EN.CITE &lt;EndNote&gt;&lt;Cite&gt;&lt;Author&gt;Gao&lt;/Author&gt;&lt;Year&gt;2017&lt;/Year&gt;&lt;RecNum&gt;2679&lt;/RecNum&gt;&lt;DisplayText&gt;&lt;style face="superscript"&gt;7&lt;/style&gt;&lt;/DisplayText&gt;&lt;record&gt;&lt;rec-number&gt;2679&lt;/rec-number&gt;&lt;foreign-keys&gt;&lt;key app="EN" db-id="9pvvx9daqr0vtgerxzjprxabwtxp2wsx0z0r" timestamp="1542847257"&gt;2679&lt;/key&gt;&lt;key app="ENWeb" db-id=""&gt;0&lt;/key&gt;&lt;/foreign-keys&gt;&lt;ref-type name="Journal Article"&gt;17&lt;/ref-type&gt;&lt;contributors&gt;&lt;authors&gt;&lt;author&gt;Gao, L.&lt;/author&gt;&lt;author&gt;Orth, P.&lt;/author&gt;&lt;author&gt;Cucchiarini, M.&lt;/author&gt;&lt;author&gt;Madry, H.&lt;/author&gt;&lt;/authors&gt;&lt;/contributors&gt;&lt;auth-address&gt;Center of Experimental Orthopaedics, Saarland University, Homburg/Saar, Germany.&amp;#xD;Department of Orthopaedic Surgery, Saarland University Medical Center, Homburg/Saar, Germany.&lt;/auth-address&gt;&lt;titles&gt;&lt;title&gt;Autologous Matrix-Induced Chondrogenesis: A Systematic Review of the Clinical Evidence&lt;/title&gt;&lt;secondary-title&gt;Am J Sports Med&lt;/secondary-title&gt;&lt;/titles&gt;&lt;periodical&gt;&lt;full-title&gt;Am J Sports Med&lt;/full-title&gt;&lt;/periodical&gt;&lt;pages&gt;363546517740575&lt;/pages&gt;&lt;edition&gt;2017/11/22&lt;/edition&gt;&lt;keywords&gt;&lt;keyword&gt;autologous matrix-induced chondrogenesis&lt;/keyword&gt;&lt;keyword&gt;cartilage repair&lt;/keyword&gt;&lt;keyword&gt;collagen membrane&lt;/keyword&gt;&lt;keyword&gt;microfracture&lt;/keyword&gt;&lt;keyword&gt;scaffold&lt;/keyword&gt;&lt;keyword&gt;systematic review&lt;/keyword&gt;&lt;/keywords&gt;&lt;dates&gt;&lt;year&gt;2017&lt;/year&gt;&lt;pub-dates&gt;&lt;date&gt;Nov 1&lt;/date&gt;&lt;/pub-dates&gt;&lt;/dates&gt;&lt;isbn&gt;1552-3365 (Electronic)&amp;#xD;0363-5465 (Linking)&lt;/isbn&gt;&lt;accession-num&gt;29161138&lt;/accession-num&gt;&lt;urls&gt;&lt;related-urls&gt;&lt;url&gt;https://www.ncbi.nlm.nih.gov/pubmed/29161138&lt;/url&gt;&lt;/related-urls&gt;&lt;/urls&gt;&lt;electronic-resource-num&gt;10.1177/0363546517740575&lt;/electronic-resource-num&gt;&lt;/record&gt;&lt;/Cite&gt;&lt;/EndNote&gt;</w:instrText>
      </w:r>
      <w:r w:rsidR="000B5E8E" w:rsidRPr="00315520">
        <w:rPr>
          <w:szCs w:val="24"/>
        </w:rPr>
        <w:fldChar w:fldCharType="separate"/>
      </w:r>
      <w:r w:rsidR="005C5247" w:rsidRPr="005C5247">
        <w:rPr>
          <w:noProof/>
          <w:szCs w:val="24"/>
          <w:vertAlign w:val="superscript"/>
        </w:rPr>
        <w:t>7</w:t>
      </w:r>
      <w:r w:rsidR="000B5E8E" w:rsidRPr="00315520">
        <w:rPr>
          <w:szCs w:val="24"/>
        </w:rPr>
        <w:fldChar w:fldCharType="end"/>
      </w:r>
      <w:r w:rsidR="000B5E8E" w:rsidRPr="00315520">
        <w:rPr>
          <w:szCs w:val="24"/>
        </w:rPr>
        <w:t xml:space="preserve">, with better results in medium sized lesions at 5 years compared with microfracture alone. </w:t>
      </w:r>
      <w:r w:rsidR="00154566">
        <w:rPr>
          <w:szCs w:val="24"/>
        </w:rPr>
        <w:t xml:space="preserve">However, </w:t>
      </w:r>
      <w:r w:rsidR="005C5247" w:rsidRPr="00315520">
        <w:rPr>
          <w:szCs w:val="24"/>
        </w:rPr>
        <w:t xml:space="preserve">treatment recommendations for larger lesions </w:t>
      </w:r>
      <w:r w:rsidR="005C5247">
        <w:rPr>
          <w:szCs w:val="24"/>
        </w:rPr>
        <w:t>in</w:t>
      </w:r>
      <w:r w:rsidR="00154566">
        <w:rPr>
          <w:szCs w:val="24"/>
        </w:rPr>
        <w:t xml:space="preserve"> the</w:t>
      </w:r>
      <w:r w:rsidR="005C5247">
        <w:rPr>
          <w:szCs w:val="24"/>
        </w:rPr>
        <w:t xml:space="preserve"> ankle </w:t>
      </w:r>
      <w:r w:rsidR="005C5247" w:rsidRPr="00315520">
        <w:rPr>
          <w:szCs w:val="24"/>
        </w:rPr>
        <w:t>are less clear</w:t>
      </w:r>
      <w:r w:rsidR="005C5247" w:rsidRPr="00315520">
        <w:rPr>
          <w:szCs w:val="24"/>
        </w:rPr>
        <w:fldChar w:fldCharType="begin"/>
      </w:r>
      <w:r w:rsidR="005C5247">
        <w:rPr>
          <w:szCs w:val="24"/>
        </w:rPr>
        <w:instrText xml:space="preserve"> ADDIN EN.CITE &lt;EndNote&gt;&lt;Cite&gt;&lt;Author&gt;Hannon&lt;/Author&gt;&lt;Year&gt;2014&lt;/Year&gt;&lt;RecNum&gt;2698&lt;/RecNum&gt;&lt;DisplayText&gt;&lt;style face="superscript"&gt;8&lt;/style&gt;&lt;/DisplayText&gt;&lt;record&gt;&lt;rec-number&gt;2698&lt;/rec-number&gt;&lt;foreign-keys&gt;&lt;key app="EN" db-id="9pvvx9daqr0vtgerxzjprxabwtxp2wsx0z0r" timestamp="1542872435"&gt;2698&lt;/key&gt;&lt;/foreign-keys&gt;&lt;ref-type name="Journal Article"&gt;17&lt;/ref-type&gt;&lt;contributors&gt;&lt;authors&gt;&lt;author&gt;Hannon, C. P.&lt;/author&gt;&lt;author&gt;Smyth, N. A.&lt;/author&gt;&lt;author&gt;Murawski, C. D.&lt;/author&gt;&lt;author&gt;Savage-Elliott, I.&lt;/author&gt;&lt;author&gt;Deyer, T. W.&lt;/author&gt;&lt;author&gt;Calder, J. D.&lt;/author&gt;&lt;author&gt;Kennedy, J. G.&lt;/author&gt;&lt;/authors&gt;&lt;/contributors&gt;&lt;auth-address&gt;Hospital for Special Surgery, 523 East 72nd Street, 5th Floor Rm 514, New York, USA.&lt;/auth-address&gt;&lt;titles&gt;&lt;title&gt;Osteochondral lesions of the talus: aspects of current management&lt;/title&gt;&lt;secondary-title&gt;Bone Joint J&lt;/secondary-title&gt;&lt;/titles&gt;&lt;periodical&gt;&lt;full-title&gt;Bone Joint J&lt;/full-title&gt;&lt;/periodical&gt;&lt;pages&gt;164-71&lt;/pages&gt;&lt;volume&gt;96-B&lt;/volume&gt;&lt;number&gt;2&lt;/number&gt;&lt;edition&gt;2014/02/05&lt;/edition&gt;&lt;keywords&gt;&lt;keyword&gt;Cartilage, Articular/*pathology/surgery&lt;/keyword&gt;&lt;keyword&gt;Chondrocytes/*pathology&lt;/keyword&gt;&lt;keyword&gt;Fractures, Bone/*pathology/surgery&lt;/keyword&gt;&lt;keyword&gt;Humans&lt;/keyword&gt;&lt;keyword&gt;Orthopedic Procedures/*methods&lt;/keyword&gt;&lt;keyword&gt;Talus/*pathology/surgery&lt;/keyword&gt;&lt;keyword&gt;Ankle&lt;/keyword&gt;&lt;keyword&gt;Autologous Chondrocyte Implantation&lt;/keyword&gt;&lt;keyword&gt;Autologous Osteochondral Transplantation&lt;/keyword&gt;&lt;keyword&gt;Cartilage&lt;/keyword&gt;&lt;keyword&gt;Microfracture&lt;/keyword&gt;&lt;keyword&gt;Osteochondral Allograft Transplantation&lt;/keyword&gt;&lt;keyword&gt;Osteochondral lesion&lt;/keyword&gt;&lt;keyword&gt;Talus&lt;/keyword&gt;&lt;/keywords&gt;&lt;dates&gt;&lt;year&gt;2014&lt;/year&gt;&lt;pub-dates&gt;&lt;date&gt;Feb&lt;/date&gt;&lt;/pub-dates&gt;&lt;/dates&gt;&lt;isbn&gt;2049-4408 (Electronic)&amp;#xD;2049-4394 (Linking)&lt;/isbn&gt;&lt;accession-num&gt;24493179&lt;/accession-num&gt;&lt;urls&gt;&lt;related-urls&gt;&lt;url&gt;https://www.ncbi.nlm.nih.gov/pubmed/24493179&lt;/url&gt;&lt;/related-urls&gt;&lt;/urls&gt;&lt;electronic-resource-num&gt;10.1302/0301-620X.96B2.31637&lt;/electronic-resource-num&gt;&lt;/record&gt;&lt;/Cite&gt;&lt;/EndNote&gt;</w:instrText>
      </w:r>
      <w:r w:rsidR="005C5247" w:rsidRPr="00315520">
        <w:rPr>
          <w:szCs w:val="24"/>
        </w:rPr>
        <w:fldChar w:fldCharType="separate"/>
      </w:r>
      <w:r w:rsidR="005C5247" w:rsidRPr="005C5247">
        <w:rPr>
          <w:noProof/>
          <w:szCs w:val="24"/>
          <w:vertAlign w:val="superscript"/>
        </w:rPr>
        <w:t>8</w:t>
      </w:r>
      <w:r w:rsidR="005C5247" w:rsidRPr="00315520">
        <w:rPr>
          <w:szCs w:val="24"/>
        </w:rPr>
        <w:fldChar w:fldCharType="end"/>
      </w:r>
      <w:r w:rsidR="00154566">
        <w:rPr>
          <w:szCs w:val="24"/>
        </w:rPr>
        <w:t>, although there are options which</w:t>
      </w:r>
      <w:r w:rsidR="005C5247" w:rsidRPr="00315520">
        <w:rPr>
          <w:szCs w:val="24"/>
        </w:rPr>
        <w:t xml:space="preserve"> include:</w:t>
      </w:r>
    </w:p>
    <w:p w14:paraId="4CFF541D" w14:textId="77777777" w:rsidR="00B177D8" w:rsidRPr="00315520" w:rsidRDefault="00B177D8" w:rsidP="00315520">
      <w:pPr>
        <w:spacing w:line="276" w:lineRule="auto"/>
        <w:ind w:firstLine="720"/>
        <w:jc w:val="both"/>
        <w:rPr>
          <w:szCs w:val="24"/>
        </w:rPr>
      </w:pPr>
      <w:r w:rsidRPr="00315520">
        <w:rPr>
          <w:szCs w:val="24"/>
        </w:rPr>
        <w:t>A</w:t>
      </w:r>
      <w:r w:rsidR="005F59BF" w:rsidRPr="00315520">
        <w:rPr>
          <w:szCs w:val="24"/>
        </w:rPr>
        <w:t>utologous osteochondral transplantation</w:t>
      </w:r>
      <w:r w:rsidR="00BB2641">
        <w:rPr>
          <w:szCs w:val="24"/>
        </w:rPr>
        <w:t xml:space="preserve"> (AOT)</w:t>
      </w:r>
    </w:p>
    <w:p w14:paraId="7A4AB0FA" w14:textId="77777777" w:rsidR="00B177D8" w:rsidRPr="00315520" w:rsidRDefault="00B177D8" w:rsidP="00315520">
      <w:pPr>
        <w:spacing w:line="276" w:lineRule="auto"/>
        <w:ind w:firstLine="720"/>
        <w:jc w:val="both"/>
        <w:rPr>
          <w:szCs w:val="24"/>
        </w:rPr>
      </w:pPr>
      <w:r w:rsidRPr="00315520">
        <w:rPr>
          <w:szCs w:val="24"/>
        </w:rPr>
        <w:t>O</w:t>
      </w:r>
      <w:r w:rsidR="005F59BF" w:rsidRPr="00315520">
        <w:rPr>
          <w:szCs w:val="24"/>
        </w:rPr>
        <w:t>steochondral allograft transplantation</w:t>
      </w:r>
      <w:r w:rsidRPr="00315520">
        <w:rPr>
          <w:szCs w:val="24"/>
        </w:rPr>
        <w:t xml:space="preserve"> (OAT)</w:t>
      </w:r>
    </w:p>
    <w:p w14:paraId="1E745BDC" w14:textId="77777777" w:rsidR="00B177D8" w:rsidRPr="00315520" w:rsidRDefault="00B177D8" w:rsidP="00315520">
      <w:pPr>
        <w:spacing w:line="276" w:lineRule="auto"/>
        <w:ind w:firstLine="720"/>
        <w:jc w:val="both"/>
        <w:rPr>
          <w:szCs w:val="24"/>
        </w:rPr>
      </w:pPr>
      <w:r w:rsidRPr="00315520">
        <w:rPr>
          <w:szCs w:val="24"/>
        </w:rPr>
        <w:t>M</w:t>
      </w:r>
      <w:r w:rsidR="005F59BF" w:rsidRPr="00315520">
        <w:rPr>
          <w:szCs w:val="24"/>
        </w:rPr>
        <w:t>atrix-induced autologous chondrocyte implantation</w:t>
      </w:r>
      <w:r w:rsidRPr="00315520">
        <w:rPr>
          <w:szCs w:val="24"/>
        </w:rPr>
        <w:t xml:space="preserve"> (MACI)</w:t>
      </w:r>
      <w:r w:rsidR="005F59BF" w:rsidRPr="00315520">
        <w:rPr>
          <w:szCs w:val="24"/>
        </w:rPr>
        <w:t>.</w:t>
      </w:r>
    </w:p>
    <w:p w14:paraId="70F4D645" w14:textId="46AEF545" w:rsidR="008A5A25" w:rsidRPr="00315520" w:rsidRDefault="005F59BF" w:rsidP="00315520">
      <w:pPr>
        <w:jc w:val="both"/>
        <w:rPr>
          <w:szCs w:val="24"/>
        </w:rPr>
      </w:pPr>
      <w:r w:rsidRPr="00315520">
        <w:rPr>
          <w:szCs w:val="24"/>
        </w:rPr>
        <w:t xml:space="preserve">All </w:t>
      </w:r>
      <w:r w:rsidR="00146C55">
        <w:rPr>
          <w:szCs w:val="24"/>
        </w:rPr>
        <w:t>have</w:t>
      </w:r>
      <w:r w:rsidR="00154566">
        <w:rPr>
          <w:szCs w:val="24"/>
        </w:rPr>
        <w:t xml:space="preserve"> </w:t>
      </w:r>
      <w:r w:rsidRPr="00315520">
        <w:rPr>
          <w:szCs w:val="24"/>
        </w:rPr>
        <w:t>show</w:t>
      </w:r>
      <w:r w:rsidR="00146C55">
        <w:rPr>
          <w:szCs w:val="24"/>
        </w:rPr>
        <w:t>n</w:t>
      </w:r>
      <w:r w:rsidRPr="00315520">
        <w:rPr>
          <w:szCs w:val="24"/>
        </w:rPr>
        <w:t xml:space="preserve"> positive short and medium term</w:t>
      </w:r>
      <w:r w:rsidR="003658B8" w:rsidRPr="00315520">
        <w:rPr>
          <w:szCs w:val="24"/>
        </w:rPr>
        <w:fldChar w:fldCharType="begin">
          <w:fldData xml:space="preserve">PEVuZE5vdGU+PENpdGU+PEF1dGhvcj5Hb2JiaTwvQXV0aG9yPjxZZWFyPjIwMDY8L1llYXI+PFJl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</w:fldData>
        </w:fldChar>
      </w:r>
      <w:r w:rsidR="000B5E8E">
        <w:rPr>
          <w:szCs w:val="24"/>
        </w:rPr>
        <w:instrText xml:space="preserve"> ADDIN EN.CITE </w:instrText>
      </w:r>
      <w:r w:rsidR="000B5E8E">
        <w:rPr>
          <w:szCs w:val="24"/>
        </w:rPr>
        <w:fldChar w:fldCharType="begin">
          <w:fldData xml:space="preserve">PEVuZE5vdGU+PENpdGU+PEF1dGhvcj5Hb2JiaTwvQXV0aG9yPjxZZWFyPjIwMDY8L1llYXI+PFJl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</w:fldData>
        </w:fldChar>
      </w:r>
      <w:r w:rsidR="000B5E8E">
        <w:rPr>
          <w:szCs w:val="24"/>
        </w:rPr>
        <w:instrText xml:space="preserve"> ADDIN EN.CITE.DATA </w:instrText>
      </w:r>
      <w:r w:rsidR="000B5E8E">
        <w:rPr>
          <w:szCs w:val="24"/>
        </w:rPr>
      </w:r>
      <w:r w:rsidR="000B5E8E">
        <w:rPr>
          <w:szCs w:val="24"/>
        </w:rPr>
        <w:fldChar w:fldCharType="end"/>
      </w:r>
      <w:r w:rsidR="003658B8" w:rsidRPr="00315520">
        <w:rPr>
          <w:szCs w:val="24"/>
        </w:rPr>
      </w:r>
      <w:r w:rsidR="003658B8" w:rsidRPr="00315520">
        <w:rPr>
          <w:szCs w:val="24"/>
        </w:rPr>
        <w:fldChar w:fldCharType="separate"/>
      </w:r>
      <w:r w:rsidR="000B5E8E" w:rsidRPr="000B5E8E">
        <w:rPr>
          <w:noProof/>
          <w:szCs w:val="24"/>
          <w:vertAlign w:val="superscript"/>
        </w:rPr>
        <w:t>9</w:t>
      </w:r>
      <w:r w:rsidR="003658B8" w:rsidRPr="00315520">
        <w:rPr>
          <w:szCs w:val="24"/>
        </w:rPr>
        <w:fldChar w:fldCharType="end"/>
      </w:r>
      <w:r w:rsidRPr="00315520">
        <w:rPr>
          <w:szCs w:val="24"/>
        </w:rPr>
        <w:t xml:space="preserve"> outcomes, </w:t>
      </w:r>
      <w:r w:rsidRPr="00FE244B">
        <w:rPr>
          <w:noProof/>
          <w:szCs w:val="24"/>
        </w:rPr>
        <w:t>however</w:t>
      </w:r>
      <w:r w:rsidR="00FE244B">
        <w:rPr>
          <w:noProof/>
          <w:szCs w:val="24"/>
        </w:rPr>
        <w:t>,</w:t>
      </w:r>
      <w:r w:rsidRPr="00315520">
        <w:rPr>
          <w:szCs w:val="24"/>
        </w:rPr>
        <w:t xml:space="preserve"> long term benefit has not been conclusively studied</w:t>
      </w:r>
      <w:r w:rsidR="003658B8" w:rsidRPr="00315520">
        <w:rPr>
          <w:szCs w:val="24"/>
        </w:rPr>
        <w:fldChar w:fldCharType="begin"/>
      </w:r>
      <w:r w:rsidR="000B5E8E">
        <w:rPr>
          <w:szCs w:val="24"/>
        </w:rPr>
        <w:instrText xml:space="preserve"> ADDIN EN.CITE &lt;EndNote&gt;&lt;Cite&gt;&lt;Author&gt;Looze&lt;/Author&gt;&lt;Year&gt;2017&lt;/Year&gt;&lt;RecNum&gt;2683&lt;/RecNum&gt;&lt;DisplayText&gt;&lt;style face="superscript"&gt;10&lt;/style&gt;&lt;/DisplayText&gt;&lt;record&gt;&lt;rec-number&gt;2683&lt;/rec-number&gt;&lt;foreign-keys&gt;&lt;key app="EN" db-id="9pvvx9daqr0vtgerxzjprxabwtxp2wsx0z0r" timestamp="1542847305"&gt;2683&lt;/key&gt;&lt;key app="ENWeb" db-id=""&gt;0&lt;/key&gt;&lt;/foreign-keys&gt;&lt;ref-type name="Journal Article"&gt;17&lt;/ref-type&gt;&lt;contributors&gt;&lt;authors&gt;&lt;author&gt;Looze, C. A.&lt;/author&gt;&lt;author&gt;Capo, J.&lt;/author&gt;&lt;author&gt;Ryan, M. K.&lt;/author&gt;&lt;author&gt;Begly, J. P.&lt;/author&gt;&lt;author&gt;Chapman, C.&lt;/author&gt;&lt;author&gt;Swanson, D.&lt;/author&gt;&lt;author&gt;Singh, B. C.&lt;/author&gt;&lt;author&gt;Strauss, E. J.&lt;/author&gt;&lt;/authors&gt;&lt;/contributors&gt;&lt;auth-address&gt;Division of Sports Medicine, Department of Orthopaedic Surgery, NYU Hospital for Joint Diseases, New York, NY, USA.&lt;/auth-address&gt;&lt;titles&gt;&lt;title&gt;Evaluation and Management of Osteochondral Lesions of the Talus&lt;/title&gt;&lt;secondary-title&gt;Cartilage&lt;/secondary-title&gt;&lt;/titles&gt;&lt;periodical&gt;&lt;full-title&gt;Cartilage&lt;/full-title&gt;&lt;/periodical&gt;&lt;pages&gt;19-30&lt;/pages&gt;&lt;volume&gt;8&lt;/volume&gt;&lt;number&gt;1&lt;/number&gt;&lt;edition&gt;2016/12/21&lt;/edition&gt;&lt;keywords&gt;&lt;keyword&gt;ankle&lt;/keyword&gt;&lt;keyword&gt;autologous chondrocyte&lt;/keyword&gt;&lt;keyword&gt;cartilage repair&lt;/keyword&gt;&lt;keyword&gt;grafts&lt;/keyword&gt;&lt;keyword&gt;joint involved&lt;/keyword&gt;&lt;keyword&gt;microfracture&lt;/keyword&gt;&lt;keyword&gt;procedures&lt;/keyword&gt;&lt;keyword&gt;repair&lt;/keyword&gt;&lt;keyword&gt;talus&lt;/keyword&gt;&lt;keyword&gt;research, authorship, and/or publication of this article.&lt;/keyword&gt;&lt;/keywords&gt;&lt;dates&gt;&lt;year&gt;2017&lt;/year&gt;&lt;pub-dates&gt;&lt;date&gt;Jan&lt;/date&gt;&lt;/pub-dates&gt;&lt;/dates&gt;&lt;isbn&gt;1947-6035 (Print)&amp;#xD;1947-6035 (Linking)&lt;/isbn&gt;&lt;accession-num&gt;27994717&lt;/accession-num&gt;&lt;urls&gt;&lt;related-urls&gt;&lt;url&gt;https://www.ncbi.nlm.nih.gov/pubmed/27994717&lt;/url&gt;&lt;url&gt;https://www.ncbi.nlm.nih.gov/pmc/articles/PMC5154424/pdf/10.1177_1947603516670708.pdf&lt;/url&gt;&lt;/related-urls&gt;&lt;/urls&gt;&lt;custom2&gt;PMC5154424&lt;/custom2&gt;&lt;electronic-resource-num&gt;10.1177/1947603516670708&lt;/electronic-resource-num&gt;&lt;/record&gt;&lt;/Cite&gt;&lt;/EndNote&gt;</w:instrText>
      </w:r>
      <w:r w:rsidR="003658B8" w:rsidRPr="00315520">
        <w:rPr>
          <w:szCs w:val="24"/>
        </w:rPr>
        <w:fldChar w:fldCharType="separate"/>
      </w:r>
      <w:r w:rsidR="000B5E8E" w:rsidRPr="000B5E8E">
        <w:rPr>
          <w:noProof/>
          <w:szCs w:val="24"/>
          <w:vertAlign w:val="superscript"/>
        </w:rPr>
        <w:t>10</w:t>
      </w:r>
      <w:r w:rsidR="003658B8" w:rsidRPr="00315520">
        <w:rPr>
          <w:szCs w:val="24"/>
        </w:rPr>
        <w:fldChar w:fldCharType="end"/>
      </w:r>
      <w:r w:rsidRPr="00315520">
        <w:rPr>
          <w:szCs w:val="24"/>
        </w:rPr>
        <w:t xml:space="preserve">. </w:t>
      </w:r>
    </w:p>
    <w:p w14:paraId="7BCCFC9D" w14:textId="0C4E5C0D" w:rsidR="005F59BF" w:rsidRPr="000F2445" w:rsidRDefault="00B177D8" w:rsidP="00315520">
      <w:pPr>
        <w:spacing w:line="276" w:lineRule="auto"/>
        <w:jc w:val="both"/>
        <w:rPr>
          <w:szCs w:val="24"/>
        </w:rPr>
      </w:pPr>
      <w:r w:rsidRPr="00315520">
        <w:rPr>
          <w:szCs w:val="24"/>
        </w:rPr>
        <w:t xml:space="preserve">A single study reviewed </w:t>
      </w:r>
      <w:r w:rsidR="00241120">
        <w:rPr>
          <w:szCs w:val="24"/>
        </w:rPr>
        <w:t xml:space="preserve">the use of a </w:t>
      </w:r>
      <w:r w:rsidR="005B529A">
        <w:rPr>
          <w:szCs w:val="24"/>
        </w:rPr>
        <w:t xml:space="preserve">clot stabiliser </w:t>
      </w:r>
      <w:r w:rsidR="00241120">
        <w:rPr>
          <w:szCs w:val="24"/>
        </w:rPr>
        <w:t xml:space="preserve">with microfracture </w:t>
      </w:r>
      <w:r w:rsidR="008A5A25" w:rsidRPr="00315520">
        <w:rPr>
          <w:szCs w:val="24"/>
        </w:rPr>
        <w:t>and microfracture</w:t>
      </w:r>
      <w:r w:rsidR="00241120">
        <w:rPr>
          <w:szCs w:val="24"/>
        </w:rPr>
        <w:t xml:space="preserve"> alone</w:t>
      </w:r>
      <w:r w:rsidR="008A5A25" w:rsidRPr="00315520">
        <w:rPr>
          <w:szCs w:val="24"/>
        </w:rPr>
        <w:t xml:space="preserve"> in </w:t>
      </w:r>
      <w:r w:rsidR="00241120">
        <w:rPr>
          <w:szCs w:val="24"/>
        </w:rPr>
        <w:t>talus OCLs</w:t>
      </w:r>
      <w:r w:rsidR="008A5A25" w:rsidRPr="00315520">
        <w:rPr>
          <w:szCs w:val="24"/>
        </w:rPr>
        <w:t xml:space="preserve">, </w:t>
      </w:r>
      <w:r w:rsidR="00146C55">
        <w:rPr>
          <w:szCs w:val="24"/>
        </w:rPr>
        <w:t>identifying</w:t>
      </w:r>
      <w:r w:rsidR="00146C55" w:rsidRPr="00315520">
        <w:rPr>
          <w:szCs w:val="24"/>
        </w:rPr>
        <w:t xml:space="preserve"> </w:t>
      </w:r>
      <w:r w:rsidR="008A5A25" w:rsidRPr="00315520">
        <w:rPr>
          <w:szCs w:val="24"/>
        </w:rPr>
        <w:t xml:space="preserve">no statistically significant difference at 5 years for function, pain or satisfaction. This study was not randomised, but mean results for all areas showed higher absolute numbers in </w:t>
      </w:r>
      <w:r w:rsidR="008A5A25" w:rsidRPr="000F2445">
        <w:rPr>
          <w:szCs w:val="24"/>
        </w:rPr>
        <w:t xml:space="preserve">favour of </w:t>
      </w:r>
      <w:r w:rsidR="005B529A">
        <w:rPr>
          <w:szCs w:val="24"/>
        </w:rPr>
        <w:t>the bio-scaffold</w:t>
      </w:r>
      <w:r w:rsidR="000B5E8E">
        <w:rPr>
          <w:szCs w:val="24"/>
        </w:rPr>
        <w:fldChar w:fldCharType="begin">
          <w:fldData xml:space="preserve">PEVuZE5vdGU+PENpdGU+PEF1dGhvcj5CZWNoZXI8L0F1dGhvcj48WWVhcj4yMDE4PC9ZZWFyPjxS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</w:fldData>
        </w:fldChar>
      </w:r>
      <w:r w:rsidR="000B5E8E">
        <w:rPr>
          <w:szCs w:val="24"/>
        </w:rPr>
        <w:instrText xml:space="preserve"> ADDIN EN.CITE </w:instrText>
      </w:r>
      <w:r w:rsidR="000B5E8E">
        <w:rPr>
          <w:szCs w:val="24"/>
        </w:rPr>
        <w:fldChar w:fldCharType="begin">
          <w:fldData xml:space="preserve">PEVuZE5vdGU+PENpdGU+PEF1dGhvcj5CZWNoZXI8L0F1dGhvcj48WWVhcj4yMDE4PC9ZZWFyPjxS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</w:fldData>
        </w:fldChar>
      </w:r>
      <w:r w:rsidR="000B5E8E">
        <w:rPr>
          <w:szCs w:val="24"/>
        </w:rPr>
        <w:instrText xml:space="preserve"> ADDIN EN.CITE.DATA </w:instrText>
      </w:r>
      <w:r w:rsidR="000B5E8E">
        <w:rPr>
          <w:szCs w:val="24"/>
        </w:rPr>
      </w:r>
      <w:r w:rsidR="000B5E8E">
        <w:rPr>
          <w:szCs w:val="24"/>
        </w:rPr>
        <w:fldChar w:fldCharType="end"/>
      </w:r>
      <w:r w:rsidR="000B5E8E">
        <w:rPr>
          <w:szCs w:val="24"/>
        </w:rPr>
      </w:r>
      <w:r w:rsidR="000B5E8E">
        <w:rPr>
          <w:szCs w:val="24"/>
        </w:rPr>
        <w:fldChar w:fldCharType="separate"/>
      </w:r>
      <w:r w:rsidR="000B5E8E" w:rsidRPr="000B5E8E">
        <w:rPr>
          <w:noProof/>
          <w:szCs w:val="24"/>
          <w:vertAlign w:val="superscript"/>
        </w:rPr>
        <w:t>11</w:t>
      </w:r>
      <w:r w:rsidR="000B5E8E">
        <w:rPr>
          <w:szCs w:val="24"/>
        </w:rPr>
        <w:fldChar w:fldCharType="end"/>
      </w:r>
      <w:r w:rsidR="008A5A25" w:rsidRPr="000F2445">
        <w:rPr>
          <w:szCs w:val="24"/>
        </w:rPr>
        <w:t xml:space="preserve">. </w:t>
      </w:r>
    </w:p>
    <w:p w14:paraId="02041471" w14:textId="45FB9DF4" w:rsidR="00315520" w:rsidRPr="000F2445" w:rsidRDefault="005C5247" w:rsidP="00114A69">
      <w:pPr>
        <w:spacing w:line="276" w:lineRule="auto"/>
        <w:jc w:val="both"/>
        <w:rPr>
          <w:szCs w:val="24"/>
        </w:rPr>
      </w:pPr>
      <w:r>
        <w:rPr>
          <w:szCs w:val="24"/>
        </w:rPr>
        <w:lastRenderedPageBreak/>
        <w:t>MRI has been shown to be highly sens</w:t>
      </w:r>
      <w:r w:rsidR="00BB2641">
        <w:rPr>
          <w:szCs w:val="24"/>
        </w:rPr>
        <w:t>i</w:t>
      </w:r>
      <w:r>
        <w:rPr>
          <w:szCs w:val="24"/>
        </w:rPr>
        <w:t>tive and s</w:t>
      </w:r>
      <w:r w:rsidR="00BB2641">
        <w:rPr>
          <w:szCs w:val="24"/>
        </w:rPr>
        <w:t xml:space="preserve">pecific for diagnosis of </w:t>
      </w:r>
      <w:r w:rsidR="00742AAD">
        <w:rPr>
          <w:szCs w:val="24"/>
        </w:rPr>
        <w:t>OCLs</w:t>
      </w:r>
      <w:r>
        <w:rPr>
          <w:szCs w:val="24"/>
        </w:rPr>
        <w:t xml:space="preserve"> of the talus</w:t>
      </w:r>
      <w:r>
        <w:rPr>
          <w:szCs w:val="24"/>
        </w:rPr>
        <w:fldChar w:fldCharType="begin"/>
      </w:r>
      <w:r>
        <w:rPr>
          <w:szCs w:val="24"/>
        </w:rPr>
        <w:instrText xml:space="preserve"> ADDIN EN.CITE &lt;EndNote&gt;&lt;Cite&gt;&lt;Author&gt;Mintz&lt;/Author&gt;&lt;Year&gt;2003&lt;/Year&gt;&lt;RecNum&gt;2714&lt;/RecNum&gt;&lt;DisplayText&gt;&lt;style face="superscript"&gt;12&lt;/style&gt;&lt;/DisplayText&gt;&lt;record&gt;&lt;rec-number&gt;2714&lt;/rec-number&gt;&lt;foreign-keys&gt;&lt;key app="EN" db-id="9pvvx9daqr0vtgerxzjprxabwtxp2wsx0z0r" timestamp="1543116853"&gt;2714&lt;/key&gt;&lt;key app="ENWeb" db-id=""&gt;0&lt;/key&gt;&lt;/foreign-keys&gt;&lt;ref-type name="Journal Article"&gt;17&lt;/ref-type&gt;&lt;contributors&gt;&lt;authors&gt;&lt;author&gt;Mintz, D. N.&lt;/author&gt;&lt;author&gt;Tashjian, G. S.&lt;/author&gt;&lt;author&gt;Connell, D. A.&lt;/author&gt;&lt;author&gt;Deland, J. T.&lt;/author&gt;&lt;author&gt;O&amp;apos;Malley, M.&lt;/author&gt;&lt;author&gt;Potter, H. G.&lt;/author&gt;&lt;/authors&gt;&lt;/contributors&gt;&lt;auth-address&gt;Hospital for Special Surgery, New York, New York 10021, USA.&lt;/auth-address&gt;&lt;titles&gt;&lt;title&gt;Osteochondral lesions of the talus: a new magnetic resonance grading system with arthroscopic correlation&lt;/title&gt;&lt;secondary-title&gt;Arthroscopy&lt;/secondary-title&gt;&lt;/titles&gt;&lt;periodical&gt;&lt;full-title&gt;Arthroscopy&lt;/full-title&gt;&lt;/periodical&gt;&lt;pages&gt;353-9&lt;/pages&gt;&lt;volume&gt;19&lt;/volume&gt;&lt;number&gt;4&lt;/number&gt;&lt;edition&gt;2003/04/03&lt;/edition&gt;&lt;keywords&gt;&lt;keyword&gt;Adolescent&lt;/keyword&gt;&lt;keyword&gt;Adult&lt;/keyword&gt;&lt;keyword&gt;Aged&lt;/keyword&gt;&lt;keyword&gt;*Arthroscopy&lt;/keyword&gt;&lt;keyword&gt;Cartilage, Articular/*pathology&lt;/keyword&gt;&lt;keyword&gt;Female&lt;/keyword&gt;&lt;keyword&gt;Humans&lt;/keyword&gt;&lt;keyword&gt;Magnetic Resonance Imaging/*methods&lt;/keyword&gt;&lt;keyword&gt;Male&lt;/keyword&gt;&lt;keyword&gt;Middle Aged&lt;/keyword&gt;&lt;keyword&gt;Observer Variation&lt;/keyword&gt;&lt;keyword&gt;Osteochondritis/*pathology/surgery&lt;/keyword&gt;&lt;keyword&gt;Predictive Value of Tests&lt;/keyword&gt;&lt;keyword&gt;Retrospective Studies&lt;/keyword&gt;&lt;keyword&gt;Sensitivity and Specificity&lt;/keyword&gt;&lt;keyword&gt;*Severity of Illness Index&lt;/keyword&gt;&lt;keyword&gt;Talus/*pathology/surgery&lt;/keyword&gt;&lt;/keywords&gt;&lt;dates&gt;&lt;year&gt;2003&lt;/year&gt;&lt;pub-dates&gt;&lt;date&gt;Apr&lt;/date&gt;&lt;/pub-dates&gt;&lt;/dates&gt;&lt;isbn&gt;1526-3231 (Electronic)&amp;#xD;0749-8063 (Linking)&lt;/isbn&gt;&lt;accession-num&gt;12671617&lt;/accession-num&gt;&lt;urls&gt;&lt;related-urls&gt;&lt;url&gt;https://www.ncbi.nlm.nih.gov/pubmed/12671617&lt;/url&gt;&lt;/related-urls&gt;&lt;/urls&gt;&lt;electronic-resource-num&gt;10.1053/jars.2003.50041&lt;/electronic-resource-num&gt;&lt;/record&gt;&lt;/Cite&gt;&lt;/EndNote&gt;</w:instrText>
      </w:r>
      <w:r>
        <w:rPr>
          <w:szCs w:val="24"/>
        </w:rPr>
        <w:fldChar w:fldCharType="separate"/>
      </w:r>
      <w:r w:rsidRPr="005C5247">
        <w:rPr>
          <w:noProof/>
          <w:szCs w:val="24"/>
          <w:vertAlign w:val="superscript"/>
        </w:rPr>
        <w:t>12</w:t>
      </w:r>
      <w:r>
        <w:rPr>
          <w:szCs w:val="24"/>
        </w:rPr>
        <w:fldChar w:fldCharType="end"/>
      </w:r>
      <w:r w:rsidR="00BB2641">
        <w:rPr>
          <w:szCs w:val="24"/>
        </w:rPr>
        <w:t>, however</w:t>
      </w:r>
      <w:r w:rsidR="00606AB1">
        <w:rPr>
          <w:szCs w:val="24"/>
        </w:rPr>
        <w:t xml:space="preserve"> it</w:t>
      </w:r>
      <w:r w:rsidR="00BB2641">
        <w:rPr>
          <w:szCs w:val="24"/>
        </w:rPr>
        <w:t xml:space="preserve"> may overestimate the size of the defect due to bone oedema</w:t>
      </w:r>
      <w:r w:rsidR="00BB2641">
        <w:rPr>
          <w:szCs w:val="24"/>
        </w:rPr>
        <w:fldChar w:fldCharType="begin"/>
      </w:r>
      <w:r w:rsidR="00BB2641">
        <w:rPr>
          <w:szCs w:val="24"/>
        </w:rPr>
        <w:instrText xml:space="preserve"> ADDIN EN.CITE &lt;EndNote&gt;&lt;Cite&gt;&lt;Author&gt;Leumann&lt;/Author&gt;&lt;Year&gt;2011&lt;/Year&gt;&lt;RecNum&gt;2715&lt;/RecNum&gt;&lt;DisplayText&gt;&lt;style face="superscript"&gt;13&lt;/style&gt;&lt;/DisplayText&gt;&lt;record&gt;&lt;rec-number&gt;2715&lt;/rec-number&gt;&lt;foreign-keys&gt;&lt;key app="EN" db-id="9pvvx9daqr0vtgerxzjprxabwtxp2wsx0z0r" timestamp="1543117222"&gt;2715&lt;/key&gt;&lt;/foreign-keys&gt;&lt;ref-type name="Journal Article"&gt;17&lt;/ref-type&gt;&lt;contributors&gt;&lt;authors&gt;&lt;author&gt;Leumann, A. Valderrabano, V. Plaass, C. Rasch, H. Studler, U. Hintermann, B. Pagenstert, GI.&lt;/author&gt;&lt;/authors&gt;&lt;/contributors&gt;&lt;titles&gt;&lt;title&gt;A novel imaging method for osteochondral lesions of the talus--comparison of SPECT-CT with MRI&lt;/title&gt;&lt;secondary-title&gt;Am J Sports Med&lt;/secondary-title&gt;&lt;/titles&gt;&lt;periodical&gt;&lt;full-title&gt;Am J Sports Med&lt;/full-title&gt;&lt;/periodical&gt;&lt;pages&gt;1095–1101&lt;/pages&gt;&lt;volume&gt;39&lt;/volume&gt;&lt;dates&gt;&lt;year&gt;2011&lt;/year&gt;&lt;/dates&gt;&lt;urls&gt;&lt;/urls&gt;&lt;/record&gt;&lt;/Cite&gt;&lt;/EndNote&gt;</w:instrText>
      </w:r>
      <w:r w:rsidR="00BB2641">
        <w:rPr>
          <w:szCs w:val="24"/>
        </w:rPr>
        <w:fldChar w:fldCharType="separate"/>
      </w:r>
      <w:r w:rsidR="00BB2641" w:rsidRPr="00BB2641">
        <w:rPr>
          <w:noProof/>
          <w:szCs w:val="24"/>
          <w:vertAlign w:val="superscript"/>
        </w:rPr>
        <w:t>13</w:t>
      </w:r>
      <w:r w:rsidR="00BB2641">
        <w:rPr>
          <w:szCs w:val="24"/>
        </w:rPr>
        <w:fldChar w:fldCharType="end"/>
      </w:r>
      <w:r w:rsidR="00BB2641">
        <w:rPr>
          <w:szCs w:val="24"/>
        </w:rPr>
        <w:t>.</w:t>
      </w:r>
      <w:r>
        <w:rPr>
          <w:szCs w:val="24"/>
        </w:rPr>
        <w:t xml:space="preserve"> </w:t>
      </w:r>
      <w:r w:rsidR="009E03DF" w:rsidRPr="000F2445">
        <w:rPr>
          <w:szCs w:val="24"/>
        </w:rPr>
        <w:t xml:space="preserve">The utility of post-operative </w:t>
      </w:r>
      <w:r w:rsidR="00315520" w:rsidRPr="000F2445">
        <w:rPr>
          <w:szCs w:val="24"/>
        </w:rPr>
        <w:t xml:space="preserve">MRI </w:t>
      </w:r>
      <w:r w:rsidR="009E03DF" w:rsidRPr="000F2445">
        <w:rPr>
          <w:szCs w:val="24"/>
        </w:rPr>
        <w:t xml:space="preserve">for assessment of operative success in </w:t>
      </w:r>
      <w:r w:rsidR="00742AAD">
        <w:rPr>
          <w:szCs w:val="24"/>
        </w:rPr>
        <w:t xml:space="preserve">OCLs of </w:t>
      </w:r>
      <w:r w:rsidR="009E03DF" w:rsidRPr="000F2445">
        <w:rPr>
          <w:szCs w:val="24"/>
        </w:rPr>
        <w:t>the talus is still controversial. Comparison of autograft and allograft techniques of osteocho</w:t>
      </w:r>
      <w:r w:rsidR="00CA218B" w:rsidRPr="000F2445">
        <w:rPr>
          <w:szCs w:val="24"/>
        </w:rPr>
        <w:t>n</w:t>
      </w:r>
      <w:r w:rsidR="009E03DF" w:rsidRPr="000F2445">
        <w:rPr>
          <w:szCs w:val="24"/>
        </w:rPr>
        <w:t xml:space="preserve">dral transplant show a correlation with better function and lower rate of </w:t>
      </w:r>
      <w:r w:rsidR="000B5E8E">
        <w:rPr>
          <w:szCs w:val="24"/>
        </w:rPr>
        <w:t xml:space="preserve">MRI proven </w:t>
      </w:r>
      <w:r w:rsidR="009E03DF" w:rsidRPr="000F2445">
        <w:rPr>
          <w:szCs w:val="24"/>
        </w:rPr>
        <w:t xml:space="preserve">cartilage degeneration in autograft </w:t>
      </w:r>
      <w:r w:rsidR="00606AB1" w:rsidRPr="000F2445">
        <w:rPr>
          <w:szCs w:val="24"/>
        </w:rPr>
        <w:t>tech</w:t>
      </w:r>
      <w:r w:rsidR="00606AB1">
        <w:rPr>
          <w:szCs w:val="24"/>
        </w:rPr>
        <w:t>ni</w:t>
      </w:r>
      <w:r w:rsidR="00606AB1" w:rsidRPr="000F2445">
        <w:rPr>
          <w:szCs w:val="24"/>
        </w:rPr>
        <w:t>ques</w:t>
      </w:r>
      <w:r w:rsidR="00606AB1" w:rsidRPr="000F2445">
        <w:rPr>
          <w:szCs w:val="24"/>
        </w:rPr>
        <w:fldChar w:fldCharType="begin"/>
      </w:r>
      <w:r w:rsidR="00606AB1">
        <w:rPr>
          <w:szCs w:val="24"/>
        </w:rPr>
        <w:instrText xml:space="preserve"> ADDIN EN.CITE &lt;EndNote&gt;&lt;Cite&gt;&lt;Author&gt;Shimozono&lt;/Author&gt;&lt;Year&gt;2018&lt;/Year&gt;&lt;RecNum&gt;2710&lt;/RecNum&gt;&lt;DisplayText&gt;&lt;style face="superscript"&gt;14&lt;/style&gt;&lt;/DisplayText&gt;&lt;record&gt;&lt;rec-number&gt;2710&lt;/rec-number&gt;&lt;foreign-keys&gt;&lt;key app="EN" db-id="9pvvx9daqr0vtgerxzjprxabwtxp2wsx0z0r" timestamp="1543102486"&gt;2710&lt;/key&gt;&lt;key app="ENWeb" db-id=""&gt;0&lt;/key&gt;&lt;/foreign-keys&gt;&lt;ref-type name="Journal Article"&gt;17&lt;/ref-type&gt;&lt;contributors&gt;&lt;authors&gt;&lt;author&gt;Shimozono, Y.&lt;/author&gt;&lt;author&gt;Hurley, E. T.&lt;/author&gt;&lt;author&gt;Nguyen, J. T.&lt;/author&gt;&lt;author&gt;Deyer, T. W.&lt;/author&gt;&lt;author&gt;Kennedy, J. G.&lt;/author&gt;&lt;/authors&gt;&lt;/contributors&gt;&lt;auth-address&gt;Hospital for Special Surgery, New York, NY.&amp;#xD;Department of Orthopaedic Surgery, Kyoto University Graduate School of Medicine, Kyoto, Japan.&amp;#xD;Royal College of Surgeons in Ireland, Dublin, Ireland.&amp;#xD;East River Imaging Center, New York, NY.&lt;/auth-address&gt;&lt;titles&gt;&lt;title&gt;Allograft Compared with Autograft in Osteochondral Transplantation for the Treatment of Osteochondral Lesions of the Talus&lt;/title&gt;&lt;secondary-title&gt;J Bone Joint Surg Am&lt;/secondary-title&gt;&lt;/titles&gt;&lt;periodical&gt;&lt;full-title&gt;J Bone Joint Surg Am&lt;/full-title&gt;&lt;/periodical&gt;&lt;pages&gt;1838-1844&lt;/pages&gt;&lt;volume&gt;100&lt;/volume&gt;&lt;number&gt;21&lt;/number&gt;&lt;edition&gt;2018/11/07&lt;/edition&gt;&lt;dates&gt;&lt;year&gt;2018&lt;/year&gt;&lt;pub-dates&gt;&lt;date&gt;Nov 7&lt;/date&gt;&lt;/pub-dates&gt;&lt;/dates&gt;&lt;isbn&gt;1535-1386 (Electronic)&amp;#xD;0021-9355 (Linking)&lt;/isbn&gt;&lt;accession-num&gt;30399078&lt;/accession-num&gt;&lt;urls&gt;&lt;related-urls&gt;&lt;url&gt;https://www.ncbi.nlm.nih.gov/pubmed/30399078&lt;/url&gt;&lt;/related-urls&gt;&lt;/urls&gt;&lt;electronic-resource-num&gt;10.2106/JBJS.17.01508&lt;/electronic-resource-num&gt;&lt;/record&gt;&lt;/Cite&gt;&lt;/EndNote&gt;</w:instrText>
      </w:r>
      <w:r w:rsidR="00606AB1" w:rsidRPr="000F2445">
        <w:rPr>
          <w:szCs w:val="24"/>
        </w:rPr>
        <w:fldChar w:fldCharType="separate"/>
      </w:r>
      <w:r w:rsidR="00606AB1" w:rsidRPr="00BB2641">
        <w:rPr>
          <w:noProof/>
          <w:szCs w:val="24"/>
          <w:vertAlign w:val="superscript"/>
        </w:rPr>
        <w:t>14</w:t>
      </w:r>
      <w:r w:rsidR="00606AB1" w:rsidRPr="000F2445">
        <w:rPr>
          <w:szCs w:val="24"/>
        </w:rPr>
        <w:fldChar w:fldCharType="end"/>
      </w:r>
      <w:r w:rsidR="009E03DF" w:rsidRPr="000F2445">
        <w:rPr>
          <w:szCs w:val="24"/>
        </w:rPr>
        <w:t xml:space="preserve">. However, </w:t>
      </w:r>
      <w:r w:rsidR="00315520" w:rsidRPr="000F2445">
        <w:rPr>
          <w:szCs w:val="24"/>
        </w:rPr>
        <w:t xml:space="preserve">in </w:t>
      </w:r>
      <w:r w:rsidR="009E03DF" w:rsidRPr="000F2445">
        <w:rPr>
          <w:szCs w:val="24"/>
        </w:rPr>
        <w:t xml:space="preserve">a review of </w:t>
      </w:r>
      <w:r w:rsidR="00606AB1">
        <w:rPr>
          <w:szCs w:val="24"/>
        </w:rPr>
        <w:t>one</w:t>
      </w:r>
      <w:r w:rsidR="00606AB1" w:rsidRPr="000F2445">
        <w:rPr>
          <w:szCs w:val="24"/>
        </w:rPr>
        <w:t xml:space="preserve"> </w:t>
      </w:r>
      <w:r w:rsidR="009E03DF" w:rsidRPr="000F2445">
        <w:rPr>
          <w:szCs w:val="24"/>
        </w:rPr>
        <w:t xml:space="preserve">particular </w:t>
      </w:r>
      <w:r w:rsidR="005B529A">
        <w:rPr>
          <w:szCs w:val="24"/>
        </w:rPr>
        <w:t>scaffold</w:t>
      </w:r>
      <w:r w:rsidR="009E03DF" w:rsidRPr="000F2445">
        <w:rPr>
          <w:szCs w:val="24"/>
        </w:rPr>
        <w:t xml:space="preserve"> technique t</w:t>
      </w:r>
      <w:r w:rsidR="00315520" w:rsidRPr="000F2445">
        <w:rPr>
          <w:szCs w:val="24"/>
        </w:rPr>
        <w:t xml:space="preserve">here </w:t>
      </w:r>
      <w:r w:rsidR="00606AB1">
        <w:rPr>
          <w:szCs w:val="24"/>
        </w:rPr>
        <w:t>was</w:t>
      </w:r>
      <w:r w:rsidR="00315520" w:rsidRPr="000F2445">
        <w:rPr>
          <w:szCs w:val="24"/>
        </w:rPr>
        <w:t xml:space="preserve"> no correlation </w:t>
      </w:r>
      <w:r w:rsidR="00606AB1">
        <w:rPr>
          <w:szCs w:val="24"/>
        </w:rPr>
        <w:t>between</w:t>
      </w:r>
      <w:r w:rsidR="00606AB1" w:rsidRPr="000F2445">
        <w:rPr>
          <w:szCs w:val="24"/>
        </w:rPr>
        <w:t xml:space="preserve"> </w:t>
      </w:r>
      <w:r w:rsidR="00114A69" w:rsidRPr="000F2445">
        <w:rPr>
          <w:rFonts w:eastAsia="Calibri"/>
          <w:szCs w:val="24"/>
          <w:lang w:val="en-NZ"/>
        </w:rPr>
        <w:t>American Orthopaedic Foot and Ankle Score</w:t>
      </w:r>
      <w:r w:rsidR="00114A69" w:rsidRPr="000F2445">
        <w:rPr>
          <w:szCs w:val="24"/>
        </w:rPr>
        <w:t xml:space="preserve"> (</w:t>
      </w:r>
      <w:r w:rsidR="00315520" w:rsidRPr="000F2445">
        <w:rPr>
          <w:szCs w:val="24"/>
        </w:rPr>
        <w:t>AOFAS</w:t>
      </w:r>
      <w:r w:rsidR="00114A69" w:rsidRPr="000F2445">
        <w:rPr>
          <w:szCs w:val="24"/>
        </w:rPr>
        <w:t>)</w:t>
      </w:r>
      <w:r w:rsidR="00315520" w:rsidRPr="000F2445">
        <w:rPr>
          <w:szCs w:val="24"/>
        </w:rPr>
        <w:t xml:space="preserve"> scores and </w:t>
      </w:r>
      <w:r w:rsidR="00114A69" w:rsidRPr="000F2445">
        <w:rPr>
          <w:szCs w:val="24"/>
        </w:rPr>
        <w:t>m</w:t>
      </w:r>
      <w:r w:rsidR="00315520" w:rsidRPr="000F2445">
        <w:rPr>
          <w:szCs w:val="24"/>
        </w:rPr>
        <w:t>agnetic resonance observation of cartilage repair tissue (MOCART) scores</w:t>
      </w:r>
      <w:r w:rsidR="00315520" w:rsidRPr="000F2445">
        <w:rPr>
          <w:szCs w:val="24"/>
        </w:rPr>
        <w:fldChar w:fldCharType="begin">
          <w:fldData xml:space="preserve">PEVuZE5vdGU+PENpdGU+PEF1dGhvcj5BbGJhbm88L0F1dGhvcj48WWVhcj4yMDE3PC9ZZWFyPjxS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</w:fldData>
        </w:fldChar>
      </w:r>
      <w:r w:rsidR="00BB2641">
        <w:rPr>
          <w:szCs w:val="24"/>
        </w:rPr>
        <w:instrText xml:space="preserve"> ADDIN EN.CITE </w:instrText>
      </w:r>
      <w:r w:rsidR="00BB2641">
        <w:rPr>
          <w:szCs w:val="24"/>
        </w:rPr>
        <w:fldChar w:fldCharType="begin">
          <w:fldData xml:space="preserve">PEVuZE5vdGU+PENpdGU+PEF1dGhvcj5BbGJhbm88L0F1dGhvcj48WWVhcj4yMDE3PC9ZZWFyPjxS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</w:fldData>
        </w:fldChar>
      </w:r>
      <w:r w:rsidR="00BB2641">
        <w:rPr>
          <w:szCs w:val="24"/>
        </w:rPr>
        <w:instrText xml:space="preserve"> ADDIN EN.CITE.DATA </w:instrText>
      </w:r>
      <w:r w:rsidR="00BB2641">
        <w:rPr>
          <w:szCs w:val="24"/>
        </w:rPr>
      </w:r>
      <w:r w:rsidR="00BB2641">
        <w:rPr>
          <w:szCs w:val="24"/>
        </w:rPr>
        <w:fldChar w:fldCharType="end"/>
      </w:r>
      <w:r w:rsidR="00315520" w:rsidRPr="000F2445">
        <w:rPr>
          <w:szCs w:val="24"/>
        </w:rPr>
      </w:r>
      <w:r w:rsidR="00315520" w:rsidRPr="000F2445">
        <w:rPr>
          <w:szCs w:val="24"/>
        </w:rPr>
        <w:fldChar w:fldCharType="separate"/>
      </w:r>
      <w:r w:rsidR="00BB2641" w:rsidRPr="00BB2641">
        <w:rPr>
          <w:noProof/>
          <w:szCs w:val="24"/>
          <w:vertAlign w:val="superscript"/>
        </w:rPr>
        <w:t>15</w:t>
      </w:r>
      <w:r w:rsidR="00315520" w:rsidRPr="000F2445">
        <w:rPr>
          <w:szCs w:val="24"/>
        </w:rPr>
        <w:fldChar w:fldCharType="end"/>
      </w:r>
      <w:r w:rsidR="009E03DF" w:rsidRPr="000F2445">
        <w:rPr>
          <w:szCs w:val="24"/>
        </w:rPr>
        <w:t xml:space="preserve">. </w:t>
      </w:r>
      <w:r w:rsidR="00114A69" w:rsidRPr="000F2445">
        <w:rPr>
          <w:szCs w:val="24"/>
        </w:rPr>
        <w:t xml:space="preserve">A further study in </w:t>
      </w:r>
      <w:r w:rsidR="00742AAD">
        <w:rPr>
          <w:szCs w:val="24"/>
        </w:rPr>
        <w:t>OCLs</w:t>
      </w:r>
      <w:r w:rsidR="00114A69" w:rsidRPr="000F2445">
        <w:rPr>
          <w:szCs w:val="24"/>
        </w:rPr>
        <w:t xml:space="preserve"> in ankles suggested </w:t>
      </w:r>
      <w:r w:rsidR="005A3793">
        <w:rPr>
          <w:szCs w:val="24"/>
        </w:rPr>
        <w:t xml:space="preserve">that </w:t>
      </w:r>
      <w:r w:rsidR="00114A69" w:rsidRPr="000F2445">
        <w:rPr>
          <w:szCs w:val="24"/>
        </w:rPr>
        <w:t>cyst formation on post-operative MRI scan did not correlate with poor short</w:t>
      </w:r>
      <w:r>
        <w:rPr>
          <w:szCs w:val="24"/>
        </w:rPr>
        <w:t>-</w:t>
      </w:r>
      <w:r w:rsidR="00114A69" w:rsidRPr="000F2445">
        <w:rPr>
          <w:szCs w:val="24"/>
        </w:rPr>
        <w:t>term function</w:t>
      </w:r>
      <w:r w:rsidR="00114A69" w:rsidRPr="000F2445">
        <w:rPr>
          <w:szCs w:val="24"/>
        </w:rPr>
        <w:fldChar w:fldCharType="begin">
          <w:fldData xml:space="preserve">PEVuZE5vdGU+PENpdGU+PEF1dGhvcj5TYXZhZ2UtRWxsaW90dDwvQXV0aG9yPjxZZWFyPjIwMTY8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</w:fldData>
        </w:fldChar>
      </w:r>
      <w:r w:rsidR="00BB2641">
        <w:rPr>
          <w:szCs w:val="24"/>
        </w:rPr>
        <w:instrText xml:space="preserve"> ADDIN EN.CITE </w:instrText>
      </w:r>
      <w:r w:rsidR="00BB2641">
        <w:rPr>
          <w:szCs w:val="24"/>
        </w:rPr>
        <w:fldChar w:fldCharType="begin">
          <w:fldData xml:space="preserve">PEVuZE5vdGU+PENpdGU+PEF1dGhvcj5TYXZhZ2UtRWxsaW90dDwvQXV0aG9yPjxZZWFyPjIwMTY8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</w:fldData>
        </w:fldChar>
      </w:r>
      <w:r w:rsidR="00BB2641">
        <w:rPr>
          <w:szCs w:val="24"/>
        </w:rPr>
        <w:instrText xml:space="preserve"> ADDIN EN.CITE.DATA </w:instrText>
      </w:r>
      <w:r w:rsidR="00BB2641">
        <w:rPr>
          <w:szCs w:val="24"/>
        </w:rPr>
      </w:r>
      <w:r w:rsidR="00BB2641">
        <w:rPr>
          <w:szCs w:val="24"/>
        </w:rPr>
        <w:fldChar w:fldCharType="end"/>
      </w:r>
      <w:r w:rsidR="00114A69" w:rsidRPr="000F2445">
        <w:rPr>
          <w:szCs w:val="24"/>
        </w:rPr>
      </w:r>
      <w:r w:rsidR="00114A69" w:rsidRPr="000F2445">
        <w:rPr>
          <w:szCs w:val="24"/>
        </w:rPr>
        <w:fldChar w:fldCharType="separate"/>
      </w:r>
      <w:r w:rsidR="00BB2641" w:rsidRPr="00BB2641">
        <w:rPr>
          <w:noProof/>
          <w:szCs w:val="24"/>
          <w:vertAlign w:val="superscript"/>
        </w:rPr>
        <w:t>16</w:t>
      </w:r>
      <w:r w:rsidR="00114A69" w:rsidRPr="000F2445">
        <w:rPr>
          <w:szCs w:val="24"/>
        </w:rPr>
        <w:fldChar w:fldCharType="end"/>
      </w:r>
      <w:r w:rsidR="00114A69" w:rsidRPr="000F2445">
        <w:rPr>
          <w:szCs w:val="24"/>
        </w:rPr>
        <w:t xml:space="preserve">. However, in a review of patients with </w:t>
      </w:r>
      <w:r w:rsidR="00742AAD">
        <w:rPr>
          <w:szCs w:val="24"/>
        </w:rPr>
        <w:t>OCLs</w:t>
      </w:r>
      <w:r w:rsidR="00114A69" w:rsidRPr="000F2445">
        <w:rPr>
          <w:szCs w:val="24"/>
        </w:rPr>
        <w:t xml:space="preserve"> in the knee, a post-operative MRI scan </w:t>
      </w:r>
      <w:r w:rsidR="005A3793">
        <w:rPr>
          <w:szCs w:val="24"/>
        </w:rPr>
        <w:t xml:space="preserve">did </w:t>
      </w:r>
      <w:r w:rsidR="00114A69" w:rsidRPr="000F2445">
        <w:rPr>
          <w:szCs w:val="24"/>
        </w:rPr>
        <w:t xml:space="preserve">show a correlation between a number of </w:t>
      </w:r>
      <w:r w:rsidR="00FE0805" w:rsidRPr="000F2445">
        <w:rPr>
          <w:szCs w:val="24"/>
        </w:rPr>
        <w:t>subsets</w:t>
      </w:r>
      <w:r w:rsidR="00114A69" w:rsidRPr="000F2445">
        <w:rPr>
          <w:szCs w:val="24"/>
        </w:rPr>
        <w:t xml:space="preserve"> of MOCART scores (degree of defect fill, surface of repair tissue, and overall signal intensity) and </w:t>
      </w:r>
      <w:r w:rsidR="00FE0805" w:rsidRPr="000F2445">
        <w:rPr>
          <w:szCs w:val="24"/>
        </w:rPr>
        <w:t>long-term</w:t>
      </w:r>
      <w:r w:rsidR="00114A69" w:rsidRPr="000F2445">
        <w:rPr>
          <w:szCs w:val="24"/>
        </w:rPr>
        <w:t xml:space="preserve"> clinical function</w:t>
      </w:r>
      <w:r w:rsidR="00114A69" w:rsidRPr="000F2445">
        <w:rPr>
          <w:szCs w:val="24"/>
        </w:rPr>
        <w:fldChar w:fldCharType="begin">
          <w:fldData xml:space="preserve">PEVuZE5vdGU+PENpdGU+PEF1dGhvcj5NY0NhcnRoeTwvQXV0aG9yPjxZZWFyPjIwMTg8L1llYXI+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</w:fldData>
        </w:fldChar>
      </w:r>
      <w:r w:rsidR="00BB2641">
        <w:rPr>
          <w:szCs w:val="24"/>
        </w:rPr>
        <w:instrText xml:space="preserve"> ADDIN EN.CITE </w:instrText>
      </w:r>
      <w:r w:rsidR="00BB2641">
        <w:rPr>
          <w:szCs w:val="24"/>
        </w:rPr>
        <w:fldChar w:fldCharType="begin">
          <w:fldData xml:space="preserve">PEVuZE5vdGU+PENpdGU+PEF1dGhvcj5NY0NhcnRoeTwvQXV0aG9yPjxZZWFyPjIwMTg8L1llYXI+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</w:fldData>
        </w:fldChar>
      </w:r>
      <w:r w:rsidR="00BB2641">
        <w:rPr>
          <w:szCs w:val="24"/>
        </w:rPr>
        <w:instrText xml:space="preserve"> ADDIN EN.CITE.DATA </w:instrText>
      </w:r>
      <w:r w:rsidR="00BB2641">
        <w:rPr>
          <w:szCs w:val="24"/>
        </w:rPr>
      </w:r>
      <w:r w:rsidR="00BB2641">
        <w:rPr>
          <w:szCs w:val="24"/>
        </w:rPr>
        <w:fldChar w:fldCharType="end"/>
      </w:r>
      <w:r w:rsidR="00114A69" w:rsidRPr="000F2445">
        <w:rPr>
          <w:szCs w:val="24"/>
        </w:rPr>
      </w:r>
      <w:r w:rsidR="00114A69" w:rsidRPr="000F2445">
        <w:rPr>
          <w:szCs w:val="24"/>
        </w:rPr>
        <w:fldChar w:fldCharType="separate"/>
      </w:r>
      <w:r w:rsidR="00BB2641" w:rsidRPr="00BB2641">
        <w:rPr>
          <w:noProof/>
          <w:szCs w:val="24"/>
          <w:vertAlign w:val="superscript"/>
        </w:rPr>
        <w:t>17</w:t>
      </w:r>
      <w:r w:rsidR="00114A69" w:rsidRPr="000F2445">
        <w:rPr>
          <w:szCs w:val="24"/>
        </w:rPr>
        <w:fldChar w:fldCharType="end"/>
      </w:r>
      <w:r w:rsidR="00114A69" w:rsidRPr="000F2445">
        <w:rPr>
          <w:szCs w:val="24"/>
        </w:rPr>
        <w:t xml:space="preserve">. </w:t>
      </w:r>
    </w:p>
    <w:p w14:paraId="7190DAD6" w14:textId="687C888C" w:rsidR="000556E0" w:rsidRPr="00315520" w:rsidRDefault="000556E0" w:rsidP="00315520">
      <w:pPr>
        <w:pStyle w:val="Heading2"/>
        <w:jc w:val="both"/>
        <w:rPr>
          <w:b w:val="0"/>
          <w:sz w:val="24"/>
          <w:szCs w:val="24"/>
        </w:rPr>
      </w:pPr>
      <w:bookmarkStart w:id="6" w:name="_Hlk530659136"/>
      <w:r w:rsidRPr="00315520">
        <w:rPr>
          <w:sz w:val="24"/>
          <w:szCs w:val="24"/>
        </w:rPr>
        <w:t>Hypothes</w:t>
      </w:r>
      <w:r w:rsidR="00241120">
        <w:rPr>
          <w:sz w:val="24"/>
          <w:szCs w:val="24"/>
        </w:rPr>
        <w:t>e</w:t>
      </w:r>
      <w:r w:rsidRPr="00315520">
        <w:rPr>
          <w:sz w:val="24"/>
          <w:szCs w:val="24"/>
        </w:rPr>
        <w:t>s</w:t>
      </w:r>
      <w:bookmarkEnd w:id="5"/>
      <w:r w:rsidR="001E5204" w:rsidRPr="00315520">
        <w:rPr>
          <w:sz w:val="24"/>
          <w:szCs w:val="24"/>
        </w:rPr>
        <w:t xml:space="preserve"> </w:t>
      </w:r>
    </w:p>
    <w:bookmarkEnd w:id="6"/>
    <w:p w14:paraId="383E7077" w14:textId="77777777" w:rsidR="00004B56" w:rsidRDefault="008A5A25" w:rsidP="00315520">
      <w:pPr>
        <w:autoSpaceDE w:val="0"/>
        <w:autoSpaceDN w:val="0"/>
        <w:adjustRightInd w:val="0"/>
        <w:spacing w:after="0" w:line="240" w:lineRule="auto"/>
        <w:jc w:val="both"/>
        <w:rPr>
          <w:szCs w:val="24"/>
        </w:rPr>
      </w:pPr>
      <w:r w:rsidRPr="00315520">
        <w:rPr>
          <w:bCs/>
          <w:szCs w:val="24"/>
        </w:rPr>
        <w:t>The aim of this s</w:t>
      </w:r>
      <w:r w:rsidR="009B3E0E" w:rsidRPr="00315520">
        <w:rPr>
          <w:szCs w:val="24"/>
        </w:rPr>
        <w:t xml:space="preserve">tudy </w:t>
      </w:r>
      <w:r w:rsidRPr="00315520">
        <w:rPr>
          <w:szCs w:val="24"/>
        </w:rPr>
        <w:t xml:space="preserve">is to </w:t>
      </w:r>
      <w:r w:rsidR="009B3E0E" w:rsidRPr="00315520">
        <w:rPr>
          <w:szCs w:val="24"/>
        </w:rPr>
        <w:t xml:space="preserve">compare </w:t>
      </w:r>
      <w:r w:rsidR="00FE0805" w:rsidRPr="00315520">
        <w:rPr>
          <w:szCs w:val="24"/>
        </w:rPr>
        <w:t>1-year</w:t>
      </w:r>
      <w:r w:rsidRPr="00315520">
        <w:rPr>
          <w:szCs w:val="24"/>
        </w:rPr>
        <w:t xml:space="preserve"> functional outcome of patients treated with microfracture alone versus microfracture AND JointRep with </w:t>
      </w:r>
      <w:r w:rsidR="005F59BF" w:rsidRPr="00315520">
        <w:rPr>
          <w:szCs w:val="24"/>
        </w:rPr>
        <w:t>symptomatic osteochondral lesions of the talus</w:t>
      </w:r>
      <w:r w:rsidRPr="00315520">
        <w:rPr>
          <w:szCs w:val="24"/>
        </w:rPr>
        <w:t>.</w:t>
      </w:r>
    </w:p>
    <w:p w14:paraId="699BC801" w14:textId="4E6D55DA" w:rsidR="00CA59D9" w:rsidRPr="00004B56" w:rsidRDefault="00CA59D9" w:rsidP="00315520">
      <w:pPr>
        <w:autoSpaceDE w:val="0"/>
        <w:autoSpaceDN w:val="0"/>
        <w:adjustRightInd w:val="0"/>
        <w:spacing w:after="0" w:line="240" w:lineRule="auto"/>
        <w:jc w:val="both"/>
        <w:rPr>
          <w:szCs w:val="24"/>
        </w:rPr>
      </w:pPr>
    </w:p>
    <w:p w14:paraId="1854ACC7" w14:textId="77777777" w:rsidR="00CA59D9" w:rsidRPr="00315520" w:rsidRDefault="004307ED" w:rsidP="00315520">
      <w:pPr>
        <w:spacing w:after="0" w:line="240" w:lineRule="auto"/>
        <w:jc w:val="both"/>
        <w:rPr>
          <w:iCs/>
          <w:szCs w:val="24"/>
        </w:rPr>
      </w:pPr>
      <w:r w:rsidRPr="00315520">
        <w:rPr>
          <w:iCs/>
          <w:szCs w:val="24"/>
        </w:rPr>
        <w:t>Study hypothesis:</w:t>
      </w:r>
    </w:p>
    <w:p w14:paraId="0374FCAD" w14:textId="37FF2AA6" w:rsidR="004307ED" w:rsidRPr="00315520" w:rsidRDefault="004307ED" w:rsidP="00315520">
      <w:pPr>
        <w:spacing w:after="0" w:line="240" w:lineRule="auto"/>
        <w:jc w:val="both"/>
        <w:rPr>
          <w:iCs/>
          <w:szCs w:val="24"/>
        </w:rPr>
      </w:pPr>
      <w:r w:rsidRPr="00315520">
        <w:rPr>
          <w:iCs/>
          <w:szCs w:val="24"/>
        </w:rPr>
        <w:t xml:space="preserve">In patients with symptomatic </w:t>
      </w:r>
      <w:r w:rsidR="00742AAD">
        <w:rPr>
          <w:iCs/>
          <w:szCs w:val="24"/>
        </w:rPr>
        <w:t>OCLs</w:t>
      </w:r>
      <w:r w:rsidRPr="00315520">
        <w:rPr>
          <w:iCs/>
          <w:szCs w:val="24"/>
        </w:rPr>
        <w:t xml:space="preserve"> of the talus, augmentation of microfracture with JointRep will provide better outcomes in terms of function, pain, ADLs and sport at 1 year following surgery. </w:t>
      </w:r>
    </w:p>
    <w:p w14:paraId="3A0E3D08" w14:textId="77777777" w:rsidR="004307ED" w:rsidRPr="00315520" w:rsidRDefault="004307ED" w:rsidP="00315520">
      <w:pPr>
        <w:spacing w:after="0" w:line="240" w:lineRule="auto"/>
        <w:jc w:val="both"/>
        <w:rPr>
          <w:iCs/>
          <w:szCs w:val="24"/>
        </w:rPr>
      </w:pPr>
    </w:p>
    <w:p w14:paraId="4F4840FC" w14:textId="77777777" w:rsidR="004307ED" w:rsidRPr="00315520" w:rsidRDefault="004307ED" w:rsidP="00315520">
      <w:pPr>
        <w:spacing w:after="0" w:line="240" w:lineRule="auto"/>
        <w:jc w:val="both"/>
        <w:rPr>
          <w:iCs/>
          <w:szCs w:val="24"/>
        </w:rPr>
      </w:pPr>
      <w:r w:rsidRPr="00315520">
        <w:rPr>
          <w:iCs/>
          <w:szCs w:val="24"/>
        </w:rPr>
        <w:t>Null hypothesis:</w:t>
      </w:r>
    </w:p>
    <w:p w14:paraId="21F1DEA9" w14:textId="77777777" w:rsidR="004307ED" w:rsidRPr="00315520" w:rsidRDefault="004307ED" w:rsidP="00315520">
      <w:pPr>
        <w:spacing w:after="0" w:line="240" w:lineRule="auto"/>
        <w:jc w:val="both"/>
        <w:rPr>
          <w:iCs/>
          <w:szCs w:val="24"/>
        </w:rPr>
      </w:pPr>
      <w:r w:rsidRPr="00315520">
        <w:rPr>
          <w:iCs/>
          <w:szCs w:val="24"/>
        </w:rPr>
        <w:t>There is no difference in clinical outcome between microfracture and microfracture AND JointRep at 12 months.</w:t>
      </w:r>
    </w:p>
    <w:p w14:paraId="56F7CE70" w14:textId="77777777" w:rsidR="00DE60E8" w:rsidRPr="00315520" w:rsidRDefault="00DE60E8" w:rsidP="00315520">
      <w:pPr>
        <w:spacing w:after="0" w:line="240" w:lineRule="auto"/>
        <w:jc w:val="both"/>
        <w:rPr>
          <w:iCs/>
          <w:szCs w:val="24"/>
        </w:rPr>
      </w:pPr>
    </w:p>
    <w:p w14:paraId="7BB77EBE" w14:textId="77777777" w:rsidR="004307ED" w:rsidRPr="00315520" w:rsidRDefault="004307ED" w:rsidP="00315520">
      <w:pPr>
        <w:pStyle w:val="Heading2"/>
        <w:jc w:val="both"/>
        <w:rPr>
          <w:sz w:val="24"/>
          <w:szCs w:val="24"/>
        </w:rPr>
      </w:pPr>
      <w:r w:rsidRPr="00315520">
        <w:rPr>
          <w:sz w:val="24"/>
          <w:szCs w:val="24"/>
        </w:rPr>
        <w:t>Need for a trial</w:t>
      </w:r>
    </w:p>
    <w:p w14:paraId="498639FB" w14:textId="3D85274F" w:rsidR="00DE60E8" w:rsidRPr="00315520" w:rsidRDefault="004307ED" w:rsidP="00315520">
      <w:pPr>
        <w:spacing w:after="0" w:line="240" w:lineRule="auto"/>
        <w:jc w:val="both"/>
        <w:rPr>
          <w:iCs/>
          <w:szCs w:val="24"/>
        </w:rPr>
      </w:pPr>
      <w:r w:rsidRPr="00315520">
        <w:rPr>
          <w:iCs/>
          <w:szCs w:val="24"/>
        </w:rPr>
        <w:t xml:space="preserve">To date there has been </w:t>
      </w:r>
      <w:r w:rsidR="00B50C4C">
        <w:rPr>
          <w:iCs/>
          <w:szCs w:val="24"/>
        </w:rPr>
        <w:t xml:space="preserve">one </w:t>
      </w:r>
      <w:r w:rsidRPr="00315520">
        <w:rPr>
          <w:iCs/>
          <w:szCs w:val="24"/>
        </w:rPr>
        <w:t>single cohort study comparing microfracture a</w:t>
      </w:r>
      <w:r w:rsidR="005B529A">
        <w:rPr>
          <w:iCs/>
          <w:szCs w:val="24"/>
        </w:rPr>
        <w:t xml:space="preserve">nd autologous bio-scaffolds </w:t>
      </w:r>
      <w:r w:rsidRPr="00315520">
        <w:rPr>
          <w:iCs/>
          <w:szCs w:val="24"/>
        </w:rPr>
        <w:t xml:space="preserve">in osteochondral injuries of the talus. This was not randomised and had a low sample size. Results </w:t>
      </w:r>
      <w:r w:rsidR="00B50C4C">
        <w:rPr>
          <w:iCs/>
          <w:szCs w:val="24"/>
        </w:rPr>
        <w:t>from</w:t>
      </w:r>
      <w:r w:rsidR="00B50C4C" w:rsidRPr="00315520">
        <w:rPr>
          <w:iCs/>
          <w:szCs w:val="24"/>
        </w:rPr>
        <w:t xml:space="preserve"> </w:t>
      </w:r>
      <w:r w:rsidRPr="00315520">
        <w:rPr>
          <w:iCs/>
          <w:szCs w:val="24"/>
        </w:rPr>
        <w:t xml:space="preserve">this </w:t>
      </w:r>
      <w:r w:rsidR="00B50C4C">
        <w:rPr>
          <w:iCs/>
          <w:szCs w:val="24"/>
        </w:rPr>
        <w:t xml:space="preserve">study </w:t>
      </w:r>
      <w:r w:rsidRPr="00315520">
        <w:rPr>
          <w:iCs/>
          <w:szCs w:val="24"/>
        </w:rPr>
        <w:t>suggest</w:t>
      </w:r>
      <w:r w:rsidR="00B50C4C">
        <w:rPr>
          <w:iCs/>
          <w:szCs w:val="24"/>
        </w:rPr>
        <w:t>ed there was</w:t>
      </w:r>
      <w:r w:rsidRPr="00315520">
        <w:rPr>
          <w:iCs/>
          <w:szCs w:val="24"/>
        </w:rPr>
        <w:t xml:space="preserve"> no statistically significant difference between groups at 5 years</w:t>
      </w:r>
      <w:r w:rsidR="000F2445">
        <w:rPr>
          <w:iCs/>
          <w:szCs w:val="24"/>
        </w:rPr>
        <w:fldChar w:fldCharType="begin">
          <w:fldData xml:space="preserve">PEVuZE5vdGU+PENpdGU+PEF1dGhvcj5CZWNoZXI8L0F1dGhvcj48WWVhcj4yMDE4PC9ZZWFyPjxS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</w:fldData>
        </w:fldChar>
      </w:r>
      <w:r w:rsidR="000B5E8E">
        <w:rPr>
          <w:iCs/>
          <w:szCs w:val="24"/>
        </w:rPr>
        <w:instrText xml:space="preserve"> ADDIN EN.CITE </w:instrText>
      </w:r>
      <w:r w:rsidR="000B5E8E">
        <w:rPr>
          <w:iCs/>
          <w:szCs w:val="24"/>
        </w:rPr>
        <w:fldChar w:fldCharType="begin">
          <w:fldData xml:space="preserve">PEVuZE5vdGU+PENpdGU+PEF1dGhvcj5CZWNoZXI8L0F1dGhvcj48WWVhcj4yMDE4PC9ZZWFyPjxS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</w:fldData>
        </w:fldChar>
      </w:r>
      <w:r w:rsidR="000B5E8E">
        <w:rPr>
          <w:iCs/>
          <w:szCs w:val="24"/>
        </w:rPr>
        <w:instrText xml:space="preserve"> ADDIN EN.CITE.DATA </w:instrText>
      </w:r>
      <w:r w:rsidR="000B5E8E">
        <w:rPr>
          <w:iCs/>
          <w:szCs w:val="24"/>
        </w:rPr>
      </w:r>
      <w:r w:rsidR="000B5E8E">
        <w:rPr>
          <w:iCs/>
          <w:szCs w:val="24"/>
        </w:rPr>
        <w:fldChar w:fldCharType="end"/>
      </w:r>
      <w:r w:rsidR="000F2445">
        <w:rPr>
          <w:iCs/>
          <w:szCs w:val="24"/>
        </w:rPr>
      </w:r>
      <w:r w:rsidR="000F2445">
        <w:rPr>
          <w:iCs/>
          <w:szCs w:val="24"/>
        </w:rPr>
        <w:fldChar w:fldCharType="separate"/>
      </w:r>
      <w:r w:rsidR="000B5E8E" w:rsidRPr="000B5E8E">
        <w:rPr>
          <w:iCs/>
          <w:noProof/>
          <w:szCs w:val="24"/>
          <w:vertAlign w:val="superscript"/>
        </w:rPr>
        <w:t>11</w:t>
      </w:r>
      <w:r w:rsidR="000F2445">
        <w:rPr>
          <w:iCs/>
          <w:szCs w:val="24"/>
        </w:rPr>
        <w:fldChar w:fldCharType="end"/>
      </w:r>
      <w:r w:rsidRPr="00315520">
        <w:rPr>
          <w:iCs/>
          <w:szCs w:val="24"/>
        </w:rPr>
        <w:t xml:space="preserve">. </w:t>
      </w:r>
      <w:r w:rsidR="00E679D3">
        <w:rPr>
          <w:iCs/>
          <w:szCs w:val="24"/>
        </w:rPr>
        <w:t>However, there have been o</w:t>
      </w:r>
      <w:r w:rsidRPr="00315520">
        <w:rPr>
          <w:iCs/>
          <w:szCs w:val="24"/>
        </w:rPr>
        <w:t>ther studies</w:t>
      </w:r>
      <w:r w:rsidR="00E679D3">
        <w:rPr>
          <w:iCs/>
          <w:szCs w:val="24"/>
        </w:rPr>
        <w:t xml:space="preserve"> that</w:t>
      </w:r>
      <w:r w:rsidRPr="00315520">
        <w:rPr>
          <w:iCs/>
          <w:szCs w:val="24"/>
        </w:rPr>
        <w:t xml:space="preserve"> have shown positive functional outcomes and pain scores in patients treated with </w:t>
      </w:r>
      <w:r w:rsidR="003B4488">
        <w:rPr>
          <w:iCs/>
          <w:szCs w:val="24"/>
        </w:rPr>
        <w:t>this process</w:t>
      </w:r>
      <w:r w:rsidR="000F2445">
        <w:rPr>
          <w:iCs/>
          <w:szCs w:val="24"/>
        </w:rPr>
        <w:fldChar w:fldCharType="begin">
          <w:fldData xml:space="preserve">PEVuZE5vdGU+PENpdGU+PEF1dGhvcj5Vc3VlbGxpPC9BdXRob3I+PFllYXI+MjAxODwvWWVhcj48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</w:fldData>
        </w:fldChar>
      </w:r>
      <w:r w:rsidR="00BB2641">
        <w:rPr>
          <w:iCs/>
          <w:szCs w:val="24"/>
        </w:rPr>
        <w:instrText xml:space="preserve"> ADDIN EN.CITE </w:instrText>
      </w:r>
      <w:r w:rsidR="00BB2641">
        <w:rPr>
          <w:iCs/>
          <w:szCs w:val="24"/>
        </w:rPr>
        <w:fldChar w:fldCharType="begin">
          <w:fldData xml:space="preserve">PEVuZE5vdGU+PENpdGU+PEF1dGhvcj5Vc3VlbGxpPC9BdXRob3I+PFllYXI+MjAxODwvWWVhcj48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</w:fldData>
        </w:fldChar>
      </w:r>
      <w:r w:rsidR="00BB2641">
        <w:rPr>
          <w:iCs/>
          <w:szCs w:val="24"/>
        </w:rPr>
        <w:instrText xml:space="preserve"> ADDIN EN.CITE.DATA </w:instrText>
      </w:r>
      <w:r w:rsidR="00BB2641">
        <w:rPr>
          <w:iCs/>
          <w:szCs w:val="24"/>
        </w:rPr>
      </w:r>
      <w:r w:rsidR="00BB2641">
        <w:rPr>
          <w:iCs/>
          <w:szCs w:val="24"/>
        </w:rPr>
        <w:fldChar w:fldCharType="end"/>
      </w:r>
      <w:r w:rsidR="000F2445">
        <w:rPr>
          <w:iCs/>
          <w:szCs w:val="24"/>
        </w:rPr>
      </w:r>
      <w:r w:rsidR="000F2445">
        <w:rPr>
          <w:iCs/>
          <w:szCs w:val="24"/>
        </w:rPr>
        <w:fldChar w:fldCharType="separate"/>
      </w:r>
      <w:r w:rsidR="00BB2641" w:rsidRPr="00BB2641">
        <w:rPr>
          <w:iCs/>
          <w:noProof/>
          <w:szCs w:val="24"/>
          <w:vertAlign w:val="superscript"/>
        </w:rPr>
        <w:t>18-22</w:t>
      </w:r>
      <w:r w:rsidR="000F2445">
        <w:rPr>
          <w:iCs/>
          <w:szCs w:val="24"/>
        </w:rPr>
        <w:fldChar w:fldCharType="end"/>
      </w:r>
      <w:r w:rsidRPr="00315520">
        <w:rPr>
          <w:iCs/>
          <w:szCs w:val="24"/>
        </w:rPr>
        <w:t>.</w:t>
      </w:r>
      <w:r w:rsidR="000F2445">
        <w:rPr>
          <w:iCs/>
          <w:szCs w:val="24"/>
        </w:rPr>
        <w:t xml:space="preserve"> </w:t>
      </w:r>
      <w:r w:rsidR="000B5E8E">
        <w:rPr>
          <w:iCs/>
          <w:szCs w:val="24"/>
        </w:rPr>
        <w:t xml:space="preserve">It is </w:t>
      </w:r>
      <w:r w:rsidR="00E679D3">
        <w:rPr>
          <w:iCs/>
          <w:szCs w:val="24"/>
        </w:rPr>
        <w:t xml:space="preserve">currently </w:t>
      </w:r>
      <w:r w:rsidR="000B5E8E">
        <w:rPr>
          <w:iCs/>
          <w:szCs w:val="24"/>
        </w:rPr>
        <w:t xml:space="preserve">unclear </w:t>
      </w:r>
      <w:r w:rsidR="00E679D3">
        <w:rPr>
          <w:iCs/>
          <w:szCs w:val="24"/>
        </w:rPr>
        <w:t xml:space="preserve">what </w:t>
      </w:r>
      <w:r w:rsidR="000B5E8E">
        <w:rPr>
          <w:iCs/>
          <w:szCs w:val="24"/>
        </w:rPr>
        <w:t xml:space="preserve">the positive predictive value of </w:t>
      </w:r>
      <w:r w:rsidR="0022274D">
        <w:rPr>
          <w:iCs/>
          <w:szCs w:val="24"/>
        </w:rPr>
        <w:t>post-operative MRI</w:t>
      </w:r>
      <w:r w:rsidR="00E679D3">
        <w:rPr>
          <w:iCs/>
          <w:szCs w:val="24"/>
        </w:rPr>
        <w:t xml:space="preserve"> is</w:t>
      </w:r>
      <w:r w:rsidR="0022274D">
        <w:rPr>
          <w:iCs/>
          <w:szCs w:val="24"/>
        </w:rPr>
        <w:t xml:space="preserve"> on medium to long term function.</w:t>
      </w:r>
    </w:p>
    <w:p w14:paraId="3D6B2EDF" w14:textId="77777777" w:rsidR="000E2E3B" w:rsidRPr="00315520" w:rsidRDefault="004307ED" w:rsidP="00315520">
      <w:pPr>
        <w:pStyle w:val="Heading1"/>
        <w:jc w:val="both"/>
        <w:rPr>
          <w:sz w:val="24"/>
          <w:szCs w:val="24"/>
        </w:rPr>
      </w:pPr>
      <w:bookmarkStart w:id="7" w:name="_Toc427743889"/>
      <w:r w:rsidRPr="00315520">
        <w:rPr>
          <w:sz w:val="24"/>
          <w:szCs w:val="24"/>
        </w:rPr>
        <w:br w:type="page"/>
      </w:r>
      <w:r w:rsidR="000E2E3B" w:rsidRPr="00315520">
        <w:rPr>
          <w:sz w:val="24"/>
          <w:szCs w:val="24"/>
        </w:rPr>
        <w:lastRenderedPageBreak/>
        <w:t>TRIAL DESIGN</w:t>
      </w:r>
      <w:bookmarkEnd w:id="7"/>
    </w:p>
    <w:p w14:paraId="53F1EEF0" w14:textId="77777777" w:rsidR="00A07FCD" w:rsidRPr="00315520" w:rsidRDefault="000E2E3B" w:rsidP="00315520">
      <w:pPr>
        <w:pStyle w:val="Heading2"/>
        <w:jc w:val="both"/>
        <w:rPr>
          <w:bCs/>
          <w:iCs/>
          <w:sz w:val="24"/>
          <w:szCs w:val="24"/>
        </w:rPr>
      </w:pPr>
      <w:bookmarkStart w:id="8" w:name="_Toc427743890"/>
      <w:bookmarkStart w:id="9" w:name="_Ref493574206"/>
      <w:bookmarkStart w:id="10" w:name="_Ref493574212"/>
      <w:bookmarkStart w:id="11" w:name="_Ref494535688"/>
      <w:r w:rsidRPr="00315520">
        <w:rPr>
          <w:sz w:val="24"/>
          <w:szCs w:val="24"/>
        </w:rPr>
        <w:t>Trial summary</w:t>
      </w:r>
      <w:bookmarkEnd w:id="8"/>
      <w:r w:rsidRPr="00315520">
        <w:rPr>
          <w:sz w:val="24"/>
          <w:szCs w:val="24"/>
        </w:rPr>
        <w:t xml:space="preserve"> </w:t>
      </w:r>
      <w:bookmarkEnd w:id="9"/>
      <w:bookmarkEnd w:id="10"/>
      <w:bookmarkEnd w:id="11"/>
      <w:r w:rsidR="001E5204" w:rsidRPr="00315520">
        <w:rPr>
          <w:sz w:val="24"/>
          <w:szCs w:val="24"/>
        </w:rPr>
        <w:t xml:space="preserve"> </w:t>
      </w:r>
    </w:p>
    <w:p w14:paraId="0368436F" w14:textId="77777777" w:rsidR="00A07FCD" w:rsidRPr="00315520" w:rsidRDefault="00A07FCD" w:rsidP="00315520">
      <w:pPr>
        <w:autoSpaceDE w:val="0"/>
        <w:autoSpaceDN w:val="0"/>
        <w:adjustRightInd w:val="0"/>
        <w:spacing w:after="0" w:line="240" w:lineRule="auto"/>
        <w:jc w:val="both"/>
        <w:rPr>
          <w:iCs/>
          <w:szCs w:val="24"/>
        </w:rPr>
      </w:pPr>
    </w:p>
    <w:p w14:paraId="51EFAF6C" w14:textId="77777777" w:rsidR="00A07FCD" w:rsidRPr="00315520" w:rsidRDefault="004904E9" w:rsidP="00315520">
      <w:pPr>
        <w:autoSpaceDE w:val="0"/>
        <w:autoSpaceDN w:val="0"/>
        <w:adjustRightInd w:val="0"/>
        <w:spacing w:after="0" w:line="240" w:lineRule="auto"/>
        <w:jc w:val="both"/>
        <w:rPr>
          <w:szCs w:val="24"/>
        </w:rPr>
      </w:pPr>
      <w:r w:rsidRPr="00315520">
        <w:rPr>
          <w:szCs w:val="24"/>
        </w:rPr>
        <w:t xml:space="preserve">Design and conduct a </w:t>
      </w:r>
      <w:r w:rsidR="004307ED" w:rsidRPr="00315520">
        <w:rPr>
          <w:szCs w:val="24"/>
        </w:rPr>
        <w:t xml:space="preserve">prospective </w:t>
      </w:r>
      <w:r w:rsidRPr="00315520">
        <w:rPr>
          <w:szCs w:val="24"/>
        </w:rPr>
        <w:t>multi-centre</w:t>
      </w:r>
      <w:r w:rsidR="00A07FCD" w:rsidRPr="00315520">
        <w:rPr>
          <w:szCs w:val="24"/>
        </w:rPr>
        <w:t xml:space="preserve"> </w:t>
      </w:r>
      <w:r w:rsidR="004307ED" w:rsidRPr="00315520">
        <w:rPr>
          <w:szCs w:val="24"/>
        </w:rPr>
        <w:t>randomised control trial (</w:t>
      </w:r>
      <w:r w:rsidR="00A07FCD" w:rsidRPr="00315520">
        <w:rPr>
          <w:szCs w:val="24"/>
        </w:rPr>
        <w:t>RCT</w:t>
      </w:r>
      <w:r w:rsidR="004307ED" w:rsidRPr="00315520">
        <w:rPr>
          <w:szCs w:val="24"/>
        </w:rPr>
        <w:t>) to</w:t>
      </w:r>
      <w:r w:rsidR="003658B8" w:rsidRPr="00315520">
        <w:rPr>
          <w:szCs w:val="24"/>
        </w:rPr>
        <w:t xml:space="preserve"> e</w:t>
      </w:r>
      <w:r w:rsidRPr="00315520">
        <w:rPr>
          <w:szCs w:val="24"/>
        </w:rPr>
        <w:t>valuate</w:t>
      </w:r>
      <w:r w:rsidR="00A07FCD" w:rsidRPr="00315520">
        <w:rPr>
          <w:szCs w:val="24"/>
        </w:rPr>
        <w:t xml:space="preserve"> the clinical effectiveness of </w:t>
      </w:r>
      <w:r w:rsidR="0022274D">
        <w:rPr>
          <w:szCs w:val="24"/>
        </w:rPr>
        <w:t xml:space="preserve">microfracture AND </w:t>
      </w:r>
      <w:r w:rsidR="005F59BF" w:rsidRPr="00315520">
        <w:rPr>
          <w:szCs w:val="24"/>
        </w:rPr>
        <w:t>JointRep</w:t>
      </w:r>
      <w:r w:rsidR="00463511" w:rsidRPr="00315520">
        <w:rPr>
          <w:szCs w:val="24"/>
        </w:rPr>
        <w:t xml:space="preserve"> versus </w:t>
      </w:r>
      <w:r w:rsidR="005F59BF" w:rsidRPr="00315520">
        <w:rPr>
          <w:szCs w:val="24"/>
        </w:rPr>
        <w:t xml:space="preserve">microfracture alone </w:t>
      </w:r>
      <w:r w:rsidR="00A07FCD" w:rsidRPr="00315520">
        <w:rPr>
          <w:szCs w:val="24"/>
        </w:rPr>
        <w:t xml:space="preserve">(duration: </w:t>
      </w:r>
      <w:r w:rsidR="00FE0805" w:rsidRPr="00315520">
        <w:rPr>
          <w:szCs w:val="24"/>
        </w:rPr>
        <w:t>twenty-four</w:t>
      </w:r>
      <w:r w:rsidR="004307ED" w:rsidRPr="00315520">
        <w:rPr>
          <w:szCs w:val="24"/>
        </w:rPr>
        <w:t xml:space="preserve"> </w:t>
      </w:r>
      <w:r w:rsidR="00A07FCD" w:rsidRPr="00315520">
        <w:rPr>
          <w:szCs w:val="24"/>
        </w:rPr>
        <w:t>months</w:t>
      </w:r>
      <w:r w:rsidR="00454E89" w:rsidRPr="00315520">
        <w:rPr>
          <w:szCs w:val="24"/>
        </w:rPr>
        <w:t xml:space="preserve"> defined by recruitment rate</w:t>
      </w:r>
      <w:r w:rsidR="00A07FCD" w:rsidRPr="00315520">
        <w:rPr>
          <w:szCs w:val="24"/>
        </w:rPr>
        <w:t>).</w:t>
      </w:r>
    </w:p>
    <w:p w14:paraId="7329A19E" w14:textId="77777777" w:rsidR="00A07FCD" w:rsidRPr="00315520" w:rsidRDefault="00A07FCD" w:rsidP="00315520">
      <w:pPr>
        <w:autoSpaceDE w:val="0"/>
        <w:autoSpaceDN w:val="0"/>
        <w:adjustRightInd w:val="0"/>
        <w:spacing w:after="0" w:line="240" w:lineRule="auto"/>
        <w:ind w:left="284"/>
        <w:jc w:val="both"/>
        <w:rPr>
          <w:szCs w:val="24"/>
          <w:u w:val="single"/>
        </w:rPr>
      </w:pPr>
      <w:r w:rsidRPr="00315520">
        <w:rPr>
          <w:szCs w:val="24"/>
          <w:u w:val="single"/>
        </w:rPr>
        <w:t xml:space="preserve"> </w:t>
      </w:r>
    </w:p>
    <w:p w14:paraId="1F2A0D02" w14:textId="77777777" w:rsidR="0022274D" w:rsidRDefault="00A07FCD" w:rsidP="00315520">
      <w:pPr>
        <w:tabs>
          <w:tab w:val="left" w:pos="0"/>
        </w:tabs>
        <w:autoSpaceDE w:val="0"/>
        <w:autoSpaceDN w:val="0"/>
        <w:adjustRightInd w:val="0"/>
        <w:spacing w:after="0" w:line="240" w:lineRule="auto"/>
        <w:jc w:val="both"/>
        <w:rPr>
          <w:szCs w:val="24"/>
        </w:rPr>
      </w:pPr>
      <w:r w:rsidRPr="00315520">
        <w:rPr>
          <w:szCs w:val="24"/>
          <w:u w:val="single"/>
        </w:rPr>
        <w:t>Research Design and Questions:</w:t>
      </w:r>
      <w:r w:rsidR="004904E9" w:rsidRPr="00315520">
        <w:rPr>
          <w:szCs w:val="24"/>
        </w:rPr>
        <w:t xml:space="preserve"> </w:t>
      </w:r>
    </w:p>
    <w:p w14:paraId="2B41BAB4" w14:textId="28C9CD1C" w:rsidR="0022274D" w:rsidRDefault="004904E9" w:rsidP="00315520">
      <w:pPr>
        <w:tabs>
          <w:tab w:val="left" w:pos="0"/>
        </w:tabs>
        <w:autoSpaceDE w:val="0"/>
        <w:autoSpaceDN w:val="0"/>
        <w:adjustRightInd w:val="0"/>
        <w:spacing w:after="0" w:line="240" w:lineRule="auto"/>
        <w:jc w:val="both"/>
        <w:rPr>
          <w:szCs w:val="24"/>
        </w:rPr>
      </w:pPr>
      <w:r w:rsidRPr="00315520">
        <w:rPr>
          <w:szCs w:val="24"/>
        </w:rPr>
        <w:t>A multi-</w:t>
      </w:r>
      <w:r w:rsidRPr="00315520">
        <w:rPr>
          <w:iCs/>
          <w:szCs w:val="24"/>
        </w:rPr>
        <w:t>centre prospective</w:t>
      </w:r>
      <w:r w:rsidRPr="00315520">
        <w:rPr>
          <w:szCs w:val="24"/>
        </w:rPr>
        <w:t xml:space="preserve"> RCT, in multiple orthopaedic and trauma hospitals </w:t>
      </w:r>
      <w:r w:rsidR="003B4488">
        <w:rPr>
          <w:szCs w:val="24"/>
        </w:rPr>
        <w:t xml:space="preserve">beginning in </w:t>
      </w:r>
      <w:r w:rsidRPr="00315520">
        <w:rPr>
          <w:szCs w:val="24"/>
        </w:rPr>
        <w:t>New Zealand and Australia</w:t>
      </w:r>
      <w:r w:rsidR="003B4488">
        <w:rPr>
          <w:szCs w:val="24"/>
        </w:rPr>
        <w:t>, with the possibility of extension to North America and the European Union</w:t>
      </w:r>
      <w:r w:rsidRPr="00315520">
        <w:rPr>
          <w:szCs w:val="24"/>
        </w:rPr>
        <w:t>.</w:t>
      </w:r>
      <w:r w:rsidR="003B4488">
        <w:rPr>
          <w:szCs w:val="24"/>
        </w:rPr>
        <w:t xml:space="preserve"> Each centre will be trained in the use of Joint Rep and assessed for suitability of inclusion in this study.</w:t>
      </w:r>
    </w:p>
    <w:p w14:paraId="13A44EFB" w14:textId="77777777" w:rsidR="005F59BF" w:rsidRPr="00315520" w:rsidRDefault="005F59BF" w:rsidP="00315520">
      <w:pPr>
        <w:tabs>
          <w:tab w:val="left" w:pos="0"/>
        </w:tabs>
        <w:autoSpaceDE w:val="0"/>
        <w:autoSpaceDN w:val="0"/>
        <w:adjustRightInd w:val="0"/>
        <w:spacing w:after="0" w:line="240" w:lineRule="auto"/>
        <w:jc w:val="both"/>
        <w:rPr>
          <w:szCs w:val="24"/>
        </w:rPr>
      </w:pPr>
    </w:p>
    <w:p w14:paraId="2176A084" w14:textId="77777777" w:rsidR="0022274D" w:rsidRDefault="00A07FCD" w:rsidP="00315520">
      <w:pPr>
        <w:tabs>
          <w:tab w:val="left" w:pos="0"/>
        </w:tabs>
        <w:autoSpaceDE w:val="0"/>
        <w:autoSpaceDN w:val="0"/>
        <w:adjustRightInd w:val="0"/>
        <w:spacing w:after="0" w:line="240" w:lineRule="auto"/>
        <w:jc w:val="both"/>
        <w:rPr>
          <w:szCs w:val="24"/>
        </w:rPr>
      </w:pPr>
      <w:r w:rsidRPr="00315520">
        <w:rPr>
          <w:szCs w:val="24"/>
        </w:rPr>
        <w:t xml:space="preserve">What is the throughput of eligible patients at each </w:t>
      </w:r>
      <w:r w:rsidR="004904E9" w:rsidRPr="00315520">
        <w:rPr>
          <w:szCs w:val="24"/>
        </w:rPr>
        <w:t>participating</w:t>
      </w:r>
      <w:r w:rsidRPr="00315520">
        <w:rPr>
          <w:szCs w:val="24"/>
        </w:rPr>
        <w:t xml:space="preserve"> site?</w:t>
      </w:r>
    </w:p>
    <w:p w14:paraId="5EF8BDAB" w14:textId="77777777" w:rsidR="0022274D" w:rsidRDefault="00A07FCD" w:rsidP="00315520">
      <w:pPr>
        <w:tabs>
          <w:tab w:val="left" w:pos="0"/>
        </w:tabs>
        <w:autoSpaceDE w:val="0"/>
        <w:autoSpaceDN w:val="0"/>
        <w:adjustRightInd w:val="0"/>
        <w:spacing w:after="0" w:line="240" w:lineRule="auto"/>
        <w:jc w:val="both"/>
        <w:rPr>
          <w:szCs w:val="24"/>
        </w:rPr>
      </w:pPr>
      <w:r w:rsidRPr="00315520">
        <w:rPr>
          <w:szCs w:val="24"/>
        </w:rPr>
        <w:t>What number of eligible patients consent to be randomised?</w:t>
      </w:r>
    </w:p>
    <w:p w14:paraId="07914189" w14:textId="459C9D93" w:rsidR="00454E89" w:rsidRPr="00315520" w:rsidRDefault="004904E9" w:rsidP="00315520">
      <w:pPr>
        <w:tabs>
          <w:tab w:val="left" w:pos="0"/>
        </w:tabs>
        <w:autoSpaceDE w:val="0"/>
        <w:autoSpaceDN w:val="0"/>
        <w:adjustRightInd w:val="0"/>
        <w:spacing w:after="0" w:line="240" w:lineRule="auto"/>
        <w:jc w:val="both"/>
        <w:rPr>
          <w:szCs w:val="24"/>
        </w:rPr>
      </w:pPr>
      <w:r w:rsidRPr="00315520">
        <w:rPr>
          <w:szCs w:val="24"/>
        </w:rPr>
        <w:t xml:space="preserve">What are the functional outcome scores and difference at </w:t>
      </w:r>
      <w:r w:rsidR="00E24CEA" w:rsidRPr="00315520">
        <w:rPr>
          <w:szCs w:val="24"/>
        </w:rPr>
        <w:t xml:space="preserve">3, </w:t>
      </w:r>
      <w:r w:rsidRPr="00315520">
        <w:rPr>
          <w:szCs w:val="24"/>
        </w:rPr>
        <w:t xml:space="preserve">6 </w:t>
      </w:r>
      <w:r w:rsidR="00E24CEA" w:rsidRPr="00315520">
        <w:rPr>
          <w:szCs w:val="24"/>
        </w:rPr>
        <w:t>and 12 months (primary aim)</w:t>
      </w:r>
      <w:r w:rsidRPr="00315520">
        <w:rPr>
          <w:szCs w:val="24"/>
        </w:rPr>
        <w:t>?</w:t>
      </w:r>
      <w:r w:rsidRPr="00315520">
        <w:rPr>
          <w:szCs w:val="24"/>
        </w:rPr>
        <w:br/>
      </w:r>
      <w:r w:rsidR="00084E5C" w:rsidRPr="00315520">
        <w:rPr>
          <w:szCs w:val="24"/>
        </w:rPr>
        <w:t>Is there a radiological difference</w:t>
      </w:r>
      <w:r w:rsidR="00FC2E3C">
        <w:rPr>
          <w:szCs w:val="24"/>
        </w:rPr>
        <w:t xml:space="preserve"> in</w:t>
      </w:r>
      <w:r w:rsidR="00084E5C" w:rsidRPr="00315520">
        <w:rPr>
          <w:szCs w:val="24"/>
        </w:rPr>
        <w:t xml:space="preserve"> </w:t>
      </w:r>
      <w:r w:rsidR="00E24CEA" w:rsidRPr="00315520">
        <w:rPr>
          <w:szCs w:val="24"/>
        </w:rPr>
        <w:t xml:space="preserve">cartilage quality </w:t>
      </w:r>
      <w:r w:rsidR="00084E5C" w:rsidRPr="00315520">
        <w:rPr>
          <w:szCs w:val="24"/>
        </w:rPr>
        <w:t xml:space="preserve">at </w:t>
      </w:r>
      <w:r w:rsidR="00E24CEA" w:rsidRPr="00315520">
        <w:rPr>
          <w:szCs w:val="24"/>
        </w:rPr>
        <w:t>12</w:t>
      </w:r>
      <w:r w:rsidR="00084E5C" w:rsidRPr="00315520">
        <w:rPr>
          <w:szCs w:val="24"/>
        </w:rPr>
        <w:t xml:space="preserve"> months (secondary aim)</w:t>
      </w:r>
      <w:r w:rsidR="00454E89" w:rsidRPr="00315520">
        <w:rPr>
          <w:szCs w:val="24"/>
        </w:rPr>
        <w:t>?</w:t>
      </w:r>
      <w:r w:rsidRPr="00315520">
        <w:rPr>
          <w:szCs w:val="24"/>
        </w:rPr>
        <w:t xml:space="preserve"> </w:t>
      </w:r>
      <w:r w:rsidR="00084E5C" w:rsidRPr="00315520">
        <w:rPr>
          <w:szCs w:val="24"/>
        </w:rPr>
        <w:br/>
        <w:t>What is the frequency and difference in post</w:t>
      </w:r>
      <w:r w:rsidR="003658B8" w:rsidRPr="00315520">
        <w:rPr>
          <w:szCs w:val="24"/>
        </w:rPr>
        <w:t>-</w:t>
      </w:r>
      <w:r w:rsidR="00084E5C" w:rsidRPr="00315520">
        <w:rPr>
          <w:szCs w:val="24"/>
        </w:rPr>
        <w:t>operative complications?</w:t>
      </w:r>
    </w:p>
    <w:p w14:paraId="6A8BD446" w14:textId="65C23085" w:rsidR="00454E89" w:rsidRPr="00315520" w:rsidRDefault="00454E89" w:rsidP="00315520">
      <w:pPr>
        <w:tabs>
          <w:tab w:val="left" w:pos="0"/>
        </w:tabs>
        <w:autoSpaceDE w:val="0"/>
        <w:autoSpaceDN w:val="0"/>
        <w:adjustRightInd w:val="0"/>
        <w:spacing w:after="0" w:line="240" w:lineRule="auto"/>
        <w:jc w:val="both"/>
        <w:rPr>
          <w:szCs w:val="24"/>
        </w:rPr>
      </w:pPr>
      <w:r w:rsidRPr="00315520">
        <w:rPr>
          <w:szCs w:val="24"/>
        </w:rPr>
        <w:t>What are the longer</w:t>
      </w:r>
      <w:r w:rsidR="00EF3708" w:rsidRPr="00315520">
        <w:rPr>
          <w:szCs w:val="24"/>
        </w:rPr>
        <w:t>-</w:t>
      </w:r>
      <w:r w:rsidRPr="00315520">
        <w:rPr>
          <w:szCs w:val="24"/>
        </w:rPr>
        <w:t xml:space="preserve">term outcomes at </w:t>
      </w:r>
      <w:r w:rsidR="00FE0805" w:rsidRPr="00315520">
        <w:rPr>
          <w:szCs w:val="24"/>
        </w:rPr>
        <w:t>2 and 5</w:t>
      </w:r>
      <w:r w:rsidR="007E7224">
        <w:rPr>
          <w:szCs w:val="24"/>
        </w:rPr>
        <w:t xml:space="preserve"> </w:t>
      </w:r>
      <w:r w:rsidR="00FE0805" w:rsidRPr="00315520">
        <w:rPr>
          <w:szCs w:val="24"/>
        </w:rPr>
        <w:t>years</w:t>
      </w:r>
      <w:r w:rsidRPr="00315520">
        <w:rPr>
          <w:szCs w:val="24"/>
        </w:rPr>
        <w:t xml:space="preserve"> post operation?</w:t>
      </w:r>
    </w:p>
    <w:p w14:paraId="115B616A" w14:textId="77777777" w:rsidR="00A07FCD" w:rsidRPr="00315520" w:rsidRDefault="00454E89" w:rsidP="00315520">
      <w:pPr>
        <w:tabs>
          <w:tab w:val="left" w:pos="0"/>
        </w:tabs>
        <w:autoSpaceDE w:val="0"/>
        <w:autoSpaceDN w:val="0"/>
        <w:adjustRightInd w:val="0"/>
        <w:spacing w:after="0" w:line="240" w:lineRule="auto"/>
        <w:jc w:val="both"/>
        <w:rPr>
          <w:szCs w:val="24"/>
          <w:u w:val="single"/>
        </w:rPr>
      </w:pPr>
      <w:r w:rsidRPr="00315520">
        <w:rPr>
          <w:szCs w:val="24"/>
        </w:rPr>
        <w:t>Do the longer</w:t>
      </w:r>
      <w:r w:rsidR="00EF3708" w:rsidRPr="00315520">
        <w:rPr>
          <w:szCs w:val="24"/>
        </w:rPr>
        <w:t>-</w:t>
      </w:r>
      <w:r w:rsidRPr="00315520">
        <w:rPr>
          <w:szCs w:val="24"/>
        </w:rPr>
        <w:t>term outcomes correlate with cartilage quality on MRI scan at 12 months?</w:t>
      </w:r>
      <w:r w:rsidR="00084E5C" w:rsidRPr="00315520">
        <w:rPr>
          <w:szCs w:val="24"/>
        </w:rPr>
        <w:br/>
      </w:r>
    </w:p>
    <w:p w14:paraId="55CF0905" w14:textId="3ABFF7F2" w:rsidR="00241120" w:rsidRPr="00315520" w:rsidRDefault="00241120" w:rsidP="00241120">
      <w:pPr>
        <w:pStyle w:val="Heading2"/>
        <w:jc w:val="both"/>
        <w:rPr>
          <w:bCs/>
          <w:iCs/>
          <w:sz w:val="24"/>
          <w:szCs w:val="24"/>
        </w:rPr>
      </w:pPr>
      <w:r>
        <w:rPr>
          <w:sz w:val="24"/>
          <w:szCs w:val="24"/>
        </w:rPr>
        <w:t>Patient selection</w:t>
      </w:r>
      <w:r w:rsidRPr="00315520">
        <w:rPr>
          <w:sz w:val="24"/>
          <w:szCs w:val="24"/>
        </w:rPr>
        <w:t xml:space="preserve">  </w:t>
      </w:r>
    </w:p>
    <w:p w14:paraId="79B4ED21" w14:textId="1993CA92" w:rsidR="00E604C1" w:rsidRPr="00315520" w:rsidRDefault="00E604C1" w:rsidP="00315520">
      <w:pPr>
        <w:tabs>
          <w:tab w:val="left" w:pos="0"/>
        </w:tabs>
        <w:autoSpaceDE w:val="0"/>
        <w:autoSpaceDN w:val="0"/>
        <w:adjustRightInd w:val="0"/>
        <w:spacing w:after="0" w:line="240" w:lineRule="auto"/>
        <w:jc w:val="both"/>
        <w:rPr>
          <w:szCs w:val="24"/>
        </w:rPr>
      </w:pPr>
    </w:p>
    <w:p w14:paraId="2CFA1216" w14:textId="77777777" w:rsidR="00E24CEA" w:rsidRPr="00315520" w:rsidRDefault="00E604C1" w:rsidP="00315520">
      <w:pPr>
        <w:widowControl w:val="0"/>
        <w:autoSpaceDE w:val="0"/>
        <w:autoSpaceDN w:val="0"/>
        <w:adjustRightInd w:val="0"/>
        <w:spacing w:after="0" w:line="276" w:lineRule="auto"/>
        <w:jc w:val="both"/>
        <w:rPr>
          <w:szCs w:val="24"/>
        </w:rPr>
      </w:pPr>
      <w:r w:rsidRPr="00315520">
        <w:rPr>
          <w:szCs w:val="24"/>
        </w:rPr>
        <w:t>Inclusion criteria:</w:t>
      </w:r>
      <w:r w:rsidR="00E24CEA" w:rsidRPr="00315520">
        <w:rPr>
          <w:szCs w:val="24"/>
        </w:rPr>
        <w:t xml:space="preserve"> </w:t>
      </w:r>
    </w:p>
    <w:p w14:paraId="10949CA7" w14:textId="77777777"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 xml:space="preserve">Symptomatic osteochondral lesion of the talus where microfracture has been offered, with at least 6 months of non-surgical management, as confirmed on MRI, in patients with skeletally mature ankles to aged 60 years old. </w:t>
      </w:r>
    </w:p>
    <w:p w14:paraId="304A7129" w14:textId="61F3FDCC" w:rsidR="00454E89" w:rsidRDefault="00454E89" w:rsidP="00315520">
      <w:pPr>
        <w:widowControl w:val="0"/>
        <w:numPr>
          <w:ilvl w:val="0"/>
          <w:numId w:val="19"/>
        </w:numPr>
        <w:autoSpaceDE w:val="0"/>
        <w:autoSpaceDN w:val="0"/>
        <w:adjustRightInd w:val="0"/>
        <w:spacing w:after="0" w:line="276" w:lineRule="auto"/>
        <w:jc w:val="both"/>
        <w:rPr>
          <w:szCs w:val="24"/>
        </w:rPr>
      </w:pPr>
      <w:r w:rsidRPr="00315520">
        <w:rPr>
          <w:szCs w:val="24"/>
        </w:rPr>
        <w:t xml:space="preserve">Able to consent to </w:t>
      </w:r>
      <w:r w:rsidRPr="00FE244B">
        <w:rPr>
          <w:noProof/>
          <w:szCs w:val="24"/>
        </w:rPr>
        <w:t>trial</w:t>
      </w:r>
      <w:r w:rsidRPr="00315520">
        <w:rPr>
          <w:szCs w:val="24"/>
        </w:rPr>
        <w:t xml:space="preserve"> inclusion</w:t>
      </w:r>
    </w:p>
    <w:p w14:paraId="685C601C" w14:textId="31009BB6" w:rsidR="009900CE" w:rsidRPr="00315520" w:rsidRDefault="009900CE" w:rsidP="00315520">
      <w:pPr>
        <w:widowControl w:val="0"/>
        <w:numPr>
          <w:ilvl w:val="0"/>
          <w:numId w:val="19"/>
        </w:numPr>
        <w:autoSpaceDE w:val="0"/>
        <w:autoSpaceDN w:val="0"/>
        <w:adjustRightInd w:val="0"/>
        <w:spacing w:after="0" w:line="276" w:lineRule="auto"/>
        <w:jc w:val="both"/>
        <w:rPr>
          <w:szCs w:val="24"/>
        </w:rPr>
      </w:pPr>
      <w:r>
        <w:rPr>
          <w:szCs w:val="24"/>
        </w:rPr>
        <w:t>Medically fit for surgery</w:t>
      </w:r>
    </w:p>
    <w:p w14:paraId="32E3F81A" w14:textId="77777777" w:rsidR="00E24CEA" w:rsidRPr="00315520" w:rsidRDefault="00E24CEA" w:rsidP="00315520">
      <w:pPr>
        <w:widowControl w:val="0"/>
        <w:autoSpaceDE w:val="0"/>
        <w:autoSpaceDN w:val="0"/>
        <w:adjustRightInd w:val="0"/>
        <w:spacing w:after="0" w:line="276" w:lineRule="auto"/>
        <w:jc w:val="both"/>
        <w:rPr>
          <w:szCs w:val="24"/>
        </w:rPr>
      </w:pPr>
    </w:p>
    <w:p w14:paraId="6EB1DED9" w14:textId="77777777" w:rsidR="00E24CEA" w:rsidRPr="00315520" w:rsidRDefault="00E24CEA" w:rsidP="00315520">
      <w:pPr>
        <w:widowControl w:val="0"/>
        <w:autoSpaceDE w:val="0"/>
        <w:autoSpaceDN w:val="0"/>
        <w:adjustRightInd w:val="0"/>
        <w:spacing w:after="0" w:line="276" w:lineRule="auto"/>
        <w:jc w:val="both"/>
        <w:rPr>
          <w:szCs w:val="24"/>
        </w:rPr>
      </w:pPr>
      <w:bookmarkStart w:id="12" w:name="_Hlk529125612"/>
      <w:r w:rsidRPr="00315520">
        <w:rPr>
          <w:szCs w:val="24"/>
        </w:rPr>
        <w:t>Exclusion criteria:</w:t>
      </w:r>
    </w:p>
    <w:p w14:paraId="3FFD7C8E" w14:textId="710D66DA" w:rsidR="003B4488" w:rsidRPr="003B4488" w:rsidRDefault="00E24CEA" w:rsidP="003B4488">
      <w:pPr>
        <w:widowControl w:val="0"/>
        <w:numPr>
          <w:ilvl w:val="0"/>
          <w:numId w:val="19"/>
        </w:numPr>
        <w:autoSpaceDE w:val="0"/>
        <w:autoSpaceDN w:val="0"/>
        <w:adjustRightInd w:val="0"/>
        <w:spacing w:after="0" w:line="276" w:lineRule="auto"/>
        <w:jc w:val="both"/>
        <w:rPr>
          <w:szCs w:val="24"/>
        </w:rPr>
      </w:pPr>
      <w:r w:rsidRPr="00315520">
        <w:rPr>
          <w:szCs w:val="24"/>
        </w:rPr>
        <w:t>Lesions too small to be considered for microfracture</w:t>
      </w:r>
      <w:r w:rsidR="003B4488">
        <w:rPr>
          <w:szCs w:val="24"/>
        </w:rPr>
        <w:t xml:space="preserve"> or</w:t>
      </w:r>
      <w:r w:rsidR="003B4488" w:rsidRPr="003B4488">
        <w:rPr>
          <w:szCs w:val="24"/>
        </w:rPr>
        <w:t xml:space="preserve"> a </w:t>
      </w:r>
      <w:r w:rsidR="003B4488">
        <w:rPr>
          <w:szCs w:val="24"/>
        </w:rPr>
        <w:t xml:space="preserve">specific </w:t>
      </w:r>
      <w:r w:rsidR="003B4488" w:rsidRPr="003B4488">
        <w:rPr>
          <w:szCs w:val="24"/>
        </w:rPr>
        <w:t>contra-indication to microfracture</w:t>
      </w:r>
    </w:p>
    <w:p w14:paraId="6E3BB643" w14:textId="6C082617" w:rsidR="003B4488" w:rsidRPr="00315520" w:rsidRDefault="003B4488" w:rsidP="00315520">
      <w:pPr>
        <w:widowControl w:val="0"/>
        <w:numPr>
          <w:ilvl w:val="0"/>
          <w:numId w:val="19"/>
        </w:numPr>
        <w:autoSpaceDE w:val="0"/>
        <w:autoSpaceDN w:val="0"/>
        <w:adjustRightInd w:val="0"/>
        <w:spacing w:after="0" w:line="276" w:lineRule="auto"/>
        <w:jc w:val="both"/>
        <w:rPr>
          <w:szCs w:val="24"/>
        </w:rPr>
      </w:pPr>
      <w:r>
        <w:rPr>
          <w:szCs w:val="24"/>
        </w:rPr>
        <w:t>Declared intolerance or allergy to crustaceans or D-glucosamine</w:t>
      </w:r>
    </w:p>
    <w:p w14:paraId="19A6413A" w14:textId="102E0EB3"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Bipolar lesions (kissing lesions of the tibial plafond and talus)</w:t>
      </w:r>
    </w:p>
    <w:p w14:paraId="1A20FC61" w14:textId="77777777"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 xml:space="preserve">Diffuse arthritic changes </w:t>
      </w:r>
    </w:p>
    <w:p w14:paraId="7E7ED274" w14:textId="77777777"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 xml:space="preserve">Previous ankle operation </w:t>
      </w:r>
    </w:p>
    <w:p w14:paraId="625C9557" w14:textId="77777777"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Pregnancy</w:t>
      </w:r>
    </w:p>
    <w:p w14:paraId="14DA0559" w14:textId="77777777"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Neuromuscular disorders</w:t>
      </w:r>
    </w:p>
    <w:p w14:paraId="0B0BD98A" w14:textId="77777777"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 xml:space="preserve">Metabolic arthropathy </w:t>
      </w:r>
    </w:p>
    <w:p w14:paraId="60A52B11" w14:textId="77777777" w:rsidR="00E24CEA" w:rsidRPr="00315520" w:rsidRDefault="00E24CEA" w:rsidP="00315520">
      <w:pPr>
        <w:widowControl w:val="0"/>
        <w:numPr>
          <w:ilvl w:val="0"/>
          <w:numId w:val="19"/>
        </w:numPr>
        <w:autoSpaceDE w:val="0"/>
        <w:autoSpaceDN w:val="0"/>
        <w:adjustRightInd w:val="0"/>
        <w:spacing w:after="0" w:line="276" w:lineRule="auto"/>
        <w:jc w:val="both"/>
        <w:rPr>
          <w:szCs w:val="24"/>
        </w:rPr>
      </w:pPr>
      <w:r w:rsidRPr="00315520">
        <w:rPr>
          <w:szCs w:val="24"/>
        </w:rPr>
        <w:t>Active infection</w:t>
      </w:r>
      <w:r w:rsidR="00EF3708" w:rsidRPr="00315520">
        <w:rPr>
          <w:szCs w:val="24"/>
        </w:rPr>
        <w:fldChar w:fldCharType="begin"/>
      </w:r>
      <w:r w:rsidR="00BB2641">
        <w:rPr>
          <w:szCs w:val="24"/>
        </w:rPr>
        <w:instrText xml:space="preserve"> ADDIN EN.CITE &lt;EndNote&gt;&lt;Cite&gt;&lt;Author&gt;Piontek&lt;/Author&gt;&lt;Year&gt; 2015&lt;/Year&gt;&lt;RecNum&gt;2699&lt;/RecNum&gt;&lt;DisplayText&gt;&lt;style face="superscript"&gt;23&lt;/style&gt;&lt;/DisplayText&gt;&lt;record&gt;&lt;rec-number&gt;2699&lt;/rec-number&gt;&lt;foreign-keys&gt;&lt;key app="EN" db-id="9pvvx9daqr0vtgerxzjprxabwtxp2wsx0z0r" timestamp="1542872778"&gt;2699&lt;/key&gt;&lt;/foreign-keys&gt;&lt;ref-type name="Journal Article"&gt;17&lt;/ref-type&gt;&lt;contributors&gt;&lt;authors&gt;&lt;author&gt;Piontek, T. Bakowski, P. Ciemniewska-Gorzela, K. Naczk, J.&lt;/author&gt;&lt;/authors&gt;&lt;/contributors&gt;&lt;titles&gt;&lt;title&gt;Arthroscopic Treatment of Chondral and Osteochondral Defects in the Ankle Using the Autologous Matrix-Induced Chondrogenesis Technique&lt;/title&gt;&lt;secondary-title&gt;Arthrosc Tech&lt;/secondary-title&gt;&lt;/titles&gt;&lt;periodical&gt;&lt;full-title&gt;Arthrosc Tech&lt;/full-title&gt;&lt;/periodical&gt;&lt;pages&gt;e463–e469&lt;/pages&gt;&lt;volume&gt;4&lt;/volume&gt;&lt;dates&gt;&lt;year&gt; 2015&lt;/year&gt;&lt;/dates&gt;&lt;urls&gt;&lt;related-urls&gt;&lt;url&gt;https://www.ncbi.nlm.nih.gov/pmc/articles/PMC4662088/pdf/main.pdf&lt;/url&gt;&lt;/related-urls&gt;&lt;/urls&gt;&lt;/record&gt;&lt;/Cite&gt;&lt;/EndNote&gt;</w:instrText>
      </w:r>
      <w:r w:rsidR="00EF3708" w:rsidRPr="00315520">
        <w:rPr>
          <w:szCs w:val="24"/>
        </w:rPr>
        <w:fldChar w:fldCharType="separate"/>
      </w:r>
      <w:r w:rsidR="00BB2641" w:rsidRPr="00BB2641">
        <w:rPr>
          <w:noProof/>
          <w:szCs w:val="24"/>
          <w:vertAlign w:val="superscript"/>
        </w:rPr>
        <w:t>23</w:t>
      </w:r>
      <w:r w:rsidR="00EF3708" w:rsidRPr="00315520">
        <w:rPr>
          <w:szCs w:val="24"/>
        </w:rPr>
        <w:fldChar w:fldCharType="end"/>
      </w:r>
    </w:p>
    <w:p w14:paraId="3B722443" w14:textId="77777777" w:rsidR="00454E89" w:rsidRPr="00315520" w:rsidRDefault="00454E89" w:rsidP="00315520">
      <w:pPr>
        <w:widowControl w:val="0"/>
        <w:numPr>
          <w:ilvl w:val="0"/>
          <w:numId w:val="19"/>
        </w:numPr>
        <w:autoSpaceDE w:val="0"/>
        <w:autoSpaceDN w:val="0"/>
        <w:adjustRightInd w:val="0"/>
        <w:spacing w:after="0" w:line="276" w:lineRule="auto"/>
        <w:jc w:val="both"/>
        <w:rPr>
          <w:szCs w:val="24"/>
        </w:rPr>
      </w:pPr>
      <w:r w:rsidRPr="00315520">
        <w:rPr>
          <w:szCs w:val="24"/>
        </w:rPr>
        <w:t>Self-funded surgery</w:t>
      </w:r>
    </w:p>
    <w:bookmarkEnd w:id="12"/>
    <w:p w14:paraId="24E5E633" w14:textId="77777777" w:rsidR="00E604C1" w:rsidRPr="00315520" w:rsidRDefault="00E604C1" w:rsidP="00315520">
      <w:pPr>
        <w:tabs>
          <w:tab w:val="left" w:pos="0"/>
        </w:tabs>
        <w:autoSpaceDE w:val="0"/>
        <w:autoSpaceDN w:val="0"/>
        <w:adjustRightInd w:val="0"/>
        <w:spacing w:after="0" w:line="240" w:lineRule="auto"/>
        <w:jc w:val="both"/>
        <w:rPr>
          <w:szCs w:val="24"/>
        </w:rPr>
      </w:pPr>
    </w:p>
    <w:p w14:paraId="22BCED6C" w14:textId="77777777" w:rsidR="00E24CEA" w:rsidRPr="00315520" w:rsidRDefault="00E24CEA" w:rsidP="00315520">
      <w:pPr>
        <w:tabs>
          <w:tab w:val="left" w:pos="0"/>
        </w:tabs>
        <w:autoSpaceDE w:val="0"/>
        <w:autoSpaceDN w:val="0"/>
        <w:adjustRightInd w:val="0"/>
        <w:spacing w:after="0" w:line="240" w:lineRule="auto"/>
        <w:jc w:val="both"/>
        <w:rPr>
          <w:szCs w:val="24"/>
        </w:rPr>
      </w:pPr>
    </w:p>
    <w:p w14:paraId="3F5FD239" w14:textId="77777777" w:rsidR="00742AAD" w:rsidRDefault="00A07FCD" w:rsidP="00315520">
      <w:pPr>
        <w:spacing w:line="276" w:lineRule="auto"/>
        <w:jc w:val="both"/>
        <w:rPr>
          <w:szCs w:val="24"/>
        </w:rPr>
      </w:pPr>
      <w:r w:rsidRPr="00315520">
        <w:rPr>
          <w:iCs/>
          <w:szCs w:val="24"/>
          <w:u w:val="single"/>
        </w:rPr>
        <w:t>Sample Size:</w:t>
      </w:r>
      <w:r w:rsidRPr="00315520">
        <w:rPr>
          <w:szCs w:val="24"/>
        </w:rPr>
        <w:t xml:space="preserve"> </w:t>
      </w:r>
    </w:p>
    <w:p w14:paraId="56EDD3D5" w14:textId="63CFCE64" w:rsidR="00E24CEA" w:rsidRPr="00315520" w:rsidRDefault="00E24CEA" w:rsidP="00315520">
      <w:pPr>
        <w:spacing w:line="276" w:lineRule="auto"/>
        <w:jc w:val="both"/>
        <w:rPr>
          <w:rFonts w:eastAsia="Calibri"/>
          <w:szCs w:val="24"/>
          <w:lang w:val="en-NZ"/>
        </w:rPr>
      </w:pPr>
      <w:r w:rsidRPr="00315520">
        <w:rPr>
          <w:rFonts w:eastAsia="Calibri"/>
          <w:szCs w:val="24"/>
          <w:lang w:val="en-NZ"/>
        </w:rPr>
        <w:t xml:space="preserve">Power calculations utilise data </w:t>
      </w:r>
      <w:r w:rsidR="00C93092">
        <w:rPr>
          <w:rFonts w:eastAsia="Calibri"/>
          <w:szCs w:val="24"/>
          <w:lang w:val="en-NZ"/>
        </w:rPr>
        <w:t xml:space="preserve">from a similar population in a </w:t>
      </w:r>
      <w:r w:rsidRPr="00315520">
        <w:rPr>
          <w:rFonts w:eastAsia="Calibri"/>
          <w:szCs w:val="24"/>
          <w:lang w:val="en-NZ"/>
        </w:rPr>
        <w:t>previous stud</w:t>
      </w:r>
      <w:r w:rsidR="00C93092">
        <w:rPr>
          <w:rFonts w:eastAsia="Calibri"/>
          <w:szCs w:val="24"/>
          <w:lang w:val="en-NZ"/>
        </w:rPr>
        <w:t xml:space="preserve">y with outcome measures performed at 2 years, </w:t>
      </w:r>
      <w:r w:rsidRPr="00315520">
        <w:rPr>
          <w:rFonts w:eastAsia="Calibri"/>
          <w:szCs w:val="24"/>
          <w:lang w:val="en-NZ"/>
        </w:rPr>
        <w:t xml:space="preserve">so are approximate. </w:t>
      </w:r>
      <w:r w:rsidR="00C93092" w:rsidRPr="00DF10EF">
        <w:rPr>
          <w:rFonts w:eastAsia="Calibri"/>
          <w:szCs w:val="24"/>
          <w:lang w:val="en-NZ"/>
        </w:rPr>
        <w:t>A mean AOFAS hindfoot score of 8</w:t>
      </w:r>
      <w:r w:rsidR="00AC215C">
        <w:rPr>
          <w:rFonts w:eastAsia="Calibri"/>
          <w:szCs w:val="24"/>
          <w:lang w:val="en-NZ"/>
        </w:rPr>
        <w:t>3</w:t>
      </w:r>
      <w:r w:rsidR="00C93092" w:rsidRPr="00DF10EF">
        <w:rPr>
          <w:rFonts w:eastAsia="Calibri"/>
          <w:szCs w:val="24"/>
          <w:lang w:val="en-NZ"/>
        </w:rPr>
        <w:t>.6 (+/- 1</w:t>
      </w:r>
      <w:r w:rsidR="00AC215C">
        <w:rPr>
          <w:rFonts w:eastAsia="Calibri"/>
          <w:szCs w:val="24"/>
          <w:lang w:val="en-NZ"/>
        </w:rPr>
        <w:t>3</w:t>
      </w:r>
      <w:r w:rsidR="00C93092" w:rsidRPr="00DF10EF">
        <w:rPr>
          <w:rFonts w:eastAsia="Calibri"/>
          <w:szCs w:val="24"/>
          <w:lang w:val="en-NZ"/>
        </w:rPr>
        <w:t>.</w:t>
      </w:r>
      <w:r w:rsidR="00D21FF6">
        <w:rPr>
          <w:rFonts w:eastAsia="Calibri"/>
          <w:szCs w:val="24"/>
          <w:lang w:val="en-NZ"/>
        </w:rPr>
        <w:t>6</w:t>
      </w:r>
      <w:r w:rsidR="00C93092" w:rsidRPr="00DF10EF">
        <w:rPr>
          <w:rFonts w:eastAsia="Calibri"/>
          <w:szCs w:val="24"/>
          <w:lang w:val="en-NZ"/>
        </w:rPr>
        <w:t xml:space="preserve">) </w:t>
      </w:r>
      <w:r w:rsidR="000122B3">
        <w:rPr>
          <w:rFonts w:eastAsia="Calibri"/>
          <w:szCs w:val="24"/>
          <w:lang w:val="en-NZ"/>
        </w:rPr>
        <w:t>was found in patients treated with a bio-scaffold</w:t>
      </w:r>
      <w:r w:rsidR="00D21FF6">
        <w:rPr>
          <w:rFonts w:eastAsia="Calibri"/>
          <w:szCs w:val="24"/>
          <w:lang w:val="en-NZ"/>
        </w:rPr>
        <w:fldChar w:fldCharType="begin">
          <w:fldData xml:space="preserve">PEVuZE5vdGU+PENpdGU+PEF1dGhvcj5Vc3VlbGxpPC9BdXRob3I+PFllYXI+MjAxNzwvWWVhcj48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</w:fldData>
        </w:fldChar>
      </w:r>
      <w:r w:rsidR="00D21FF6">
        <w:rPr>
          <w:rFonts w:eastAsia="Calibri"/>
          <w:szCs w:val="24"/>
          <w:lang w:val="en-NZ"/>
        </w:rPr>
        <w:instrText xml:space="preserve"> ADDIN EN.CITE </w:instrText>
      </w:r>
      <w:r w:rsidR="00D21FF6">
        <w:rPr>
          <w:rFonts w:eastAsia="Calibri"/>
          <w:szCs w:val="24"/>
          <w:lang w:val="en-NZ"/>
        </w:rPr>
        <w:fldChar w:fldCharType="begin">
          <w:fldData xml:space="preserve">PEVuZE5vdGU+PENpdGU+PEF1dGhvcj5Vc3VlbGxpPC9BdXRob3I+PFllYXI+MjAxNzwvWWVhcj48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</w:fldData>
        </w:fldChar>
      </w:r>
      <w:r w:rsidR="00D21FF6">
        <w:rPr>
          <w:rFonts w:eastAsia="Calibri"/>
          <w:szCs w:val="24"/>
          <w:lang w:val="en-NZ"/>
        </w:rPr>
        <w:instrText xml:space="preserve"> ADDIN EN.CITE.DATA </w:instrText>
      </w:r>
      <w:r w:rsidR="00D21FF6">
        <w:rPr>
          <w:rFonts w:eastAsia="Calibri"/>
          <w:szCs w:val="24"/>
          <w:lang w:val="en-NZ"/>
        </w:rPr>
      </w:r>
      <w:r w:rsidR="00D21FF6">
        <w:rPr>
          <w:rFonts w:eastAsia="Calibri"/>
          <w:szCs w:val="24"/>
          <w:lang w:val="en-NZ"/>
        </w:rPr>
        <w:fldChar w:fldCharType="end"/>
      </w:r>
      <w:r w:rsidR="00D21FF6">
        <w:rPr>
          <w:rFonts w:eastAsia="Calibri"/>
          <w:szCs w:val="24"/>
          <w:lang w:val="en-NZ"/>
        </w:rPr>
      </w:r>
      <w:r w:rsidR="00D21FF6">
        <w:rPr>
          <w:rFonts w:eastAsia="Calibri"/>
          <w:szCs w:val="24"/>
          <w:lang w:val="en-NZ"/>
        </w:rPr>
        <w:fldChar w:fldCharType="separate"/>
      </w:r>
      <w:r w:rsidR="00D21FF6" w:rsidRPr="00D21FF6">
        <w:rPr>
          <w:rFonts w:eastAsia="Calibri"/>
          <w:noProof/>
          <w:szCs w:val="24"/>
          <w:vertAlign w:val="superscript"/>
          <w:lang w:val="en-NZ"/>
        </w:rPr>
        <w:t>22</w:t>
      </w:r>
      <w:r w:rsidR="00D21FF6">
        <w:rPr>
          <w:rFonts w:eastAsia="Calibri"/>
          <w:szCs w:val="24"/>
          <w:lang w:val="en-NZ"/>
        </w:rPr>
        <w:fldChar w:fldCharType="end"/>
      </w:r>
      <w:r w:rsidR="00FD756D">
        <w:rPr>
          <w:rFonts w:eastAsia="Calibri"/>
          <w:szCs w:val="24"/>
          <w:lang w:val="en-NZ"/>
        </w:rPr>
        <w:t>, this scoring system is detailed in</w:t>
      </w:r>
      <w:r w:rsidR="002C29F8">
        <w:rPr>
          <w:rFonts w:eastAsia="Calibri"/>
          <w:szCs w:val="24"/>
          <w:lang w:val="en-NZ"/>
        </w:rPr>
        <w:t xml:space="preserve"> A</w:t>
      </w:r>
      <w:r w:rsidR="00FD756D">
        <w:rPr>
          <w:rFonts w:eastAsia="Calibri"/>
          <w:szCs w:val="24"/>
          <w:lang w:val="en-NZ"/>
        </w:rPr>
        <w:t xml:space="preserve">ppendix </w:t>
      </w:r>
      <w:r w:rsidR="002C29F8">
        <w:rPr>
          <w:rFonts w:eastAsia="Calibri"/>
          <w:szCs w:val="24"/>
          <w:lang w:val="en-NZ"/>
        </w:rPr>
        <w:t>8.</w:t>
      </w:r>
      <w:r w:rsidR="00FD756D">
        <w:rPr>
          <w:rFonts w:eastAsia="Calibri"/>
          <w:szCs w:val="24"/>
          <w:lang w:val="en-NZ"/>
        </w:rPr>
        <w:t xml:space="preserve">1. </w:t>
      </w:r>
      <w:r w:rsidRPr="00315520">
        <w:rPr>
          <w:rFonts w:eastAsia="Calibri"/>
          <w:szCs w:val="24"/>
          <w:lang w:val="en-NZ"/>
        </w:rPr>
        <w:t xml:space="preserve"> </w:t>
      </w:r>
      <w:r w:rsidR="00D21FF6">
        <w:rPr>
          <w:rFonts w:eastAsia="Calibri"/>
          <w:szCs w:val="24"/>
          <w:lang w:val="en-NZ"/>
        </w:rPr>
        <w:t>Scaled m</w:t>
      </w:r>
      <w:r w:rsidR="00DA49AF">
        <w:rPr>
          <w:rFonts w:eastAsia="Calibri"/>
          <w:szCs w:val="24"/>
          <w:lang w:val="en-NZ"/>
        </w:rPr>
        <w:t>inimally c</w:t>
      </w:r>
      <w:r w:rsidRPr="00FE244B">
        <w:rPr>
          <w:rFonts w:eastAsia="Calibri"/>
          <w:noProof/>
          <w:szCs w:val="24"/>
          <w:lang w:val="en-NZ"/>
        </w:rPr>
        <w:t>linically</w:t>
      </w:r>
      <w:r w:rsidRPr="00315520">
        <w:rPr>
          <w:rFonts w:eastAsia="Calibri"/>
          <w:szCs w:val="24"/>
          <w:lang w:val="en-NZ"/>
        </w:rPr>
        <w:t xml:space="preserve"> important difference </w:t>
      </w:r>
      <w:r w:rsidR="0022274D">
        <w:rPr>
          <w:rFonts w:eastAsia="Calibri"/>
          <w:szCs w:val="24"/>
          <w:lang w:val="en-NZ"/>
        </w:rPr>
        <w:t>is</w:t>
      </w:r>
      <w:r w:rsidRPr="00315520">
        <w:rPr>
          <w:rFonts w:eastAsia="Calibri"/>
          <w:szCs w:val="24"/>
          <w:lang w:val="en-NZ"/>
        </w:rPr>
        <w:t xml:space="preserve"> an AOFAS score of </w:t>
      </w:r>
      <w:r w:rsidR="00D21FF6">
        <w:rPr>
          <w:rFonts w:eastAsia="Calibri"/>
          <w:szCs w:val="24"/>
          <w:lang w:val="en-NZ"/>
        </w:rPr>
        <w:t>6.9</w:t>
      </w:r>
      <w:r w:rsidR="00A82601">
        <w:rPr>
          <w:rFonts w:eastAsia="Calibri"/>
          <w:szCs w:val="24"/>
          <w:lang w:val="en-NZ"/>
        </w:rPr>
        <w:fldChar w:fldCharType="begin">
          <w:fldData xml:space="preserve">PEVuZE5vdGU+PENpdGU+PEF1dGhvcj5EYXdzb248L0F1dGhvcj48WWVhcj4yMDA3PC9ZZWFyPjxS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</w:fldData>
        </w:fldChar>
      </w:r>
      <w:r w:rsidR="00D21FF6">
        <w:rPr>
          <w:rFonts w:eastAsia="Calibri"/>
          <w:szCs w:val="24"/>
          <w:lang w:val="en-NZ"/>
        </w:rPr>
        <w:instrText xml:space="preserve"> ADDIN EN.CITE </w:instrText>
      </w:r>
      <w:r w:rsidR="00D21FF6">
        <w:rPr>
          <w:rFonts w:eastAsia="Calibri"/>
          <w:szCs w:val="24"/>
          <w:lang w:val="en-NZ"/>
        </w:rPr>
        <w:fldChar w:fldCharType="begin">
          <w:fldData xml:space="preserve">PEVuZE5vdGU+PENpdGU+PEF1dGhvcj5EYXdzb248L0F1dGhvcj48WWVhcj4yMDA3PC9ZZWFyPjxS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</w:fldData>
        </w:fldChar>
      </w:r>
      <w:r w:rsidR="00D21FF6">
        <w:rPr>
          <w:rFonts w:eastAsia="Calibri"/>
          <w:szCs w:val="24"/>
          <w:lang w:val="en-NZ"/>
        </w:rPr>
        <w:instrText xml:space="preserve"> ADDIN EN.CITE.DATA </w:instrText>
      </w:r>
      <w:r w:rsidR="00D21FF6">
        <w:rPr>
          <w:rFonts w:eastAsia="Calibri"/>
          <w:szCs w:val="24"/>
          <w:lang w:val="en-NZ"/>
        </w:rPr>
      </w:r>
      <w:r w:rsidR="00D21FF6">
        <w:rPr>
          <w:rFonts w:eastAsia="Calibri"/>
          <w:szCs w:val="24"/>
          <w:lang w:val="en-NZ"/>
        </w:rPr>
        <w:fldChar w:fldCharType="end"/>
      </w:r>
      <w:r w:rsidR="00A82601">
        <w:rPr>
          <w:rFonts w:eastAsia="Calibri"/>
          <w:szCs w:val="24"/>
          <w:lang w:val="en-NZ"/>
        </w:rPr>
      </w:r>
      <w:r w:rsidR="00A82601">
        <w:rPr>
          <w:rFonts w:eastAsia="Calibri"/>
          <w:szCs w:val="24"/>
          <w:lang w:val="en-NZ"/>
        </w:rPr>
        <w:fldChar w:fldCharType="separate"/>
      </w:r>
      <w:r w:rsidR="00D21FF6" w:rsidRPr="00D21FF6">
        <w:rPr>
          <w:rFonts w:eastAsia="Calibri"/>
          <w:noProof/>
          <w:szCs w:val="24"/>
          <w:vertAlign w:val="superscript"/>
          <w:lang w:val="en-NZ"/>
        </w:rPr>
        <w:t>24</w:t>
      </w:r>
      <w:r w:rsidR="00A82601">
        <w:rPr>
          <w:rFonts w:eastAsia="Calibri"/>
          <w:szCs w:val="24"/>
          <w:lang w:val="en-NZ"/>
        </w:rPr>
        <w:fldChar w:fldCharType="end"/>
      </w:r>
      <w:r w:rsidR="00D21FF6">
        <w:rPr>
          <w:rFonts w:eastAsia="Calibri"/>
          <w:szCs w:val="24"/>
          <w:lang w:val="en-NZ"/>
        </w:rPr>
        <w:t xml:space="preserve">. Utilising </w:t>
      </w:r>
      <w:r w:rsidR="00C93092">
        <w:rPr>
          <w:rFonts w:eastAsia="Calibri"/>
          <w:szCs w:val="24"/>
          <w:lang w:val="en-NZ"/>
        </w:rPr>
        <w:t xml:space="preserve">this </w:t>
      </w:r>
      <w:r w:rsidR="00D21FF6">
        <w:rPr>
          <w:rFonts w:eastAsia="Calibri"/>
          <w:szCs w:val="24"/>
          <w:lang w:val="en-NZ"/>
        </w:rPr>
        <w:t>a</w:t>
      </w:r>
      <w:r w:rsidR="00C93092">
        <w:rPr>
          <w:rFonts w:eastAsia="Calibri"/>
          <w:szCs w:val="24"/>
          <w:lang w:val="en-NZ"/>
        </w:rPr>
        <w:t>s the allowable difference</w:t>
      </w:r>
      <w:r w:rsidR="00D21FF6">
        <w:rPr>
          <w:rFonts w:eastAsia="Calibri"/>
          <w:szCs w:val="24"/>
          <w:lang w:val="en-NZ"/>
        </w:rPr>
        <w:t xml:space="preserve"> and with a</w:t>
      </w:r>
      <w:r w:rsidR="00C93092">
        <w:rPr>
          <w:rFonts w:eastAsia="Calibri"/>
          <w:szCs w:val="24"/>
          <w:lang w:val="en-NZ"/>
        </w:rPr>
        <w:t xml:space="preserve"> two-sided equality </w:t>
      </w:r>
      <w:r w:rsidR="00FD756D">
        <w:rPr>
          <w:rFonts w:eastAsia="Calibri"/>
          <w:szCs w:val="24"/>
          <w:lang w:val="en-NZ"/>
        </w:rPr>
        <w:t>power calculation,</w:t>
      </w:r>
      <w:r w:rsidR="00D21FF6">
        <w:rPr>
          <w:rFonts w:eastAsia="Calibri"/>
          <w:szCs w:val="24"/>
          <w:lang w:val="en-NZ"/>
        </w:rPr>
        <w:t xml:space="preserve"> and d</w:t>
      </w:r>
      <w:r w:rsidR="00D21FF6" w:rsidRPr="00315520">
        <w:rPr>
          <w:rFonts w:eastAsia="Calibri"/>
          <w:szCs w:val="24"/>
          <w:lang w:val="en-NZ"/>
        </w:rPr>
        <w:t xml:space="preserve">ecision criteria of Alpha </w:t>
      </w:r>
      <w:r w:rsidR="00D21FF6" w:rsidRPr="00FE244B">
        <w:rPr>
          <w:rFonts w:eastAsia="Calibri"/>
          <w:noProof/>
          <w:szCs w:val="24"/>
          <w:lang w:val="en-NZ"/>
        </w:rPr>
        <w:t>equals</w:t>
      </w:r>
      <w:r w:rsidR="00D21FF6" w:rsidRPr="00315520">
        <w:rPr>
          <w:rFonts w:eastAsia="Calibri"/>
          <w:szCs w:val="24"/>
          <w:lang w:val="en-NZ"/>
        </w:rPr>
        <w:t xml:space="preserve"> 5% and Beta error equals 20%.</w:t>
      </w:r>
      <w:r w:rsidR="00D21FF6">
        <w:rPr>
          <w:rFonts w:eastAsia="Calibri"/>
          <w:szCs w:val="24"/>
          <w:lang w:val="en-NZ"/>
        </w:rPr>
        <w:t xml:space="preserve"> A </w:t>
      </w:r>
      <w:r w:rsidR="00FD756D">
        <w:rPr>
          <w:rFonts w:eastAsia="Calibri"/>
          <w:szCs w:val="24"/>
          <w:lang w:val="en-NZ"/>
        </w:rPr>
        <w:t xml:space="preserve">sample </w:t>
      </w:r>
      <w:r w:rsidRPr="00315520">
        <w:rPr>
          <w:rFonts w:eastAsia="Calibri"/>
          <w:szCs w:val="24"/>
          <w:lang w:val="en-NZ"/>
        </w:rPr>
        <w:t>size of 1</w:t>
      </w:r>
      <w:r w:rsidR="00D21FF6">
        <w:rPr>
          <w:rFonts w:eastAsia="Calibri"/>
          <w:szCs w:val="24"/>
          <w:lang w:val="en-NZ"/>
        </w:rPr>
        <w:t>48</w:t>
      </w:r>
      <w:r w:rsidRPr="00315520">
        <w:rPr>
          <w:rFonts w:eastAsia="Calibri"/>
          <w:szCs w:val="24"/>
          <w:lang w:val="en-NZ"/>
        </w:rPr>
        <w:t xml:space="preserve"> total patients</w:t>
      </w:r>
      <w:r w:rsidR="00FD756D">
        <w:rPr>
          <w:rFonts w:eastAsia="Calibri"/>
          <w:szCs w:val="24"/>
          <w:lang w:val="en-NZ"/>
        </w:rPr>
        <w:t xml:space="preserve"> was suggested</w:t>
      </w:r>
      <w:r w:rsidR="00EA4833">
        <w:rPr>
          <w:rFonts w:eastAsia="Calibri"/>
          <w:szCs w:val="24"/>
          <w:lang w:val="en-NZ"/>
        </w:rPr>
        <w:fldChar w:fldCharType="begin"/>
      </w:r>
      <w:r w:rsidR="00D21FF6">
        <w:rPr>
          <w:rFonts w:eastAsia="Calibri"/>
          <w:szCs w:val="24"/>
          <w:lang w:val="en-NZ"/>
        </w:rPr>
        <w:instrText xml:space="preserve"> ADDIN EN.CITE &lt;EndNote&gt;&lt;Cite&gt;&lt;Author&gt;Kim&lt;/Author&gt;&lt;Year&gt;2013&lt;/Year&gt;&lt;RecNum&gt;2723&lt;/RecNum&gt;&lt;DisplayText&gt;&lt;style face="superscript"&gt;25&lt;/style&gt;&lt;/DisplayText&gt;&lt;record&gt;&lt;rec-number&gt;2723&lt;/rec-number&gt;&lt;foreign-keys&gt;&lt;key app="EN" db-id="9pvvx9daqr0vtgerxzjprxabwtxp2wsx0z0r" timestamp="1546142723"&gt;2723&lt;/key&gt;&lt;key app="ENWeb" db-id=""&gt;0&lt;/key&gt;&lt;/foreign-keys&gt;&lt;ref-type name="Journal Article"&gt;17&lt;/ref-type&gt;&lt;contributors&gt;&lt;authors&gt;&lt;author&gt;Kim, J.&lt;/author&gt;&lt;author&gt;Seo, B. S.&lt;/author&gt;&lt;/authors&gt;&lt;/contributors&gt;&lt;auth-address&gt;Department of Orthopedic Surgery, Seoul Sacred Heart General Hospital, Seoul, Korea. kjhnav@naver.com&lt;/auth-address&gt;&lt;titles&gt;&lt;title&gt;How to calculate sample size and why&lt;/title&gt;&lt;secondary-title&gt;Clin Orthop Surg&lt;/secondary-title&gt;&lt;/titles&gt;&lt;periodical&gt;&lt;full-title&gt;Clin Orthop Surg&lt;/full-title&gt;&lt;/periodical&gt;&lt;pages&gt;235-42&lt;/pages&gt;&lt;volume&gt;5&lt;/volume&gt;&lt;number&gt;3&lt;/number&gt;&lt;edition&gt;2013/09/07&lt;/edition&gt;&lt;keywords&gt;&lt;keyword&gt;Chi-Square Distribution&lt;/keyword&gt;&lt;keyword&gt;*Research Design&lt;/keyword&gt;&lt;keyword&gt;*Sample Size&lt;/keyword&gt;&lt;keyword&gt;Statistics as Topic/*methods&lt;/keyword&gt;&lt;keyword&gt;Sample size&lt;/keyword&gt;&lt;/keywords&gt;&lt;dates&gt;&lt;year&gt;2013&lt;/year&gt;&lt;pub-dates&gt;&lt;date&gt;Sep&lt;/date&gt;&lt;/pub-dates&gt;&lt;/dates&gt;&lt;isbn&gt;2005-4408 (Electronic)&amp;#xD;2005-291X (Linking)&lt;/isbn&gt;&lt;accession-num&gt;24009911&lt;/accession-num&gt;&lt;urls&gt;&lt;related-urls&gt;&lt;url&gt;https://www.ncbi.nlm.nih.gov/pubmed/24009911&lt;/url&gt;&lt;/related-urls&gt;&lt;/urls&gt;&lt;custom2&gt;PMC3758995&lt;/custom2&gt;&lt;electronic-resource-num&gt;10.4055/cios.2013.5.3.235&lt;/electronic-resource-num&gt;&lt;/record&gt;&lt;/Cite&gt;&lt;/EndNote&gt;</w:instrText>
      </w:r>
      <w:r w:rsidR="00EA4833">
        <w:rPr>
          <w:rFonts w:eastAsia="Calibri"/>
          <w:szCs w:val="24"/>
          <w:lang w:val="en-NZ"/>
        </w:rPr>
        <w:fldChar w:fldCharType="separate"/>
      </w:r>
      <w:r w:rsidR="00D21FF6" w:rsidRPr="00D21FF6">
        <w:rPr>
          <w:rFonts w:eastAsia="Calibri"/>
          <w:noProof/>
          <w:szCs w:val="24"/>
          <w:vertAlign w:val="superscript"/>
          <w:lang w:val="en-NZ"/>
        </w:rPr>
        <w:t>25</w:t>
      </w:r>
      <w:r w:rsidR="00EA4833">
        <w:rPr>
          <w:rFonts w:eastAsia="Calibri"/>
          <w:szCs w:val="24"/>
          <w:lang w:val="en-NZ"/>
        </w:rPr>
        <w:fldChar w:fldCharType="end"/>
      </w:r>
      <w:r w:rsidRPr="00315520">
        <w:rPr>
          <w:rFonts w:eastAsia="Calibri"/>
          <w:szCs w:val="24"/>
          <w:lang w:val="en-NZ"/>
        </w:rPr>
        <w:t>, factoring for patient drop-out, 8</w:t>
      </w:r>
      <w:r w:rsidR="00454E89" w:rsidRPr="00315520">
        <w:rPr>
          <w:rFonts w:eastAsia="Calibri"/>
          <w:szCs w:val="24"/>
          <w:lang w:val="en-NZ"/>
        </w:rPr>
        <w:t>5</w:t>
      </w:r>
      <w:r w:rsidRPr="00315520">
        <w:rPr>
          <w:rFonts w:eastAsia="Calibri"/>
          <w:szCs w:val="24"/>
          <w:lang w:val="en-NZ"/>
        </w:rPr>
        <w:t xml:space="preserve"> patients in each group w</w:t>
      </w:r>
      <w:r w:rsidR="005B3545">
        <w:rPr>
          <w:rFonts w:eastAsia="Calibri"/>
          <w:szCs w:val="24"/>
          <w:lang w:val="en-NZ"/>
        </w:rPr>
        <w:t xml:space="preserve">ill be </w:t>
      </w:r>
      <w:r w:rsidRPr="00315520">
        <w:rPr>
          <w:rFonts w:eastAsia="Calibri"/>
          <w:szCs w:val="24"/>
          <w:lang w:val="en-NZ"/>
        </w:rPr>
        <w:t xml:space="preserve">recruited. </w:t>
      </w:r>
      <w:r w:rsidR="00C93092">
        <w:rPr>
          <w:rFonts w:eastAsia="Calibri"/>
          <w:szCs w:val="24"/>
          <w:lang w:val="en-NZ"/>
        </w:rPr>
        <w:t>Whilst other independent stud</w:t>
      </w:r>
      <w:r w:rsidR="00FD756D">
        <w:rPr>
          <w:rFonts w:eastAsia="Calibri"/>
          <w:szCs w:val="24"/>
          <w:lang w:val="en-NZ"/>
        </w:rPr>
        <w:t>ies</w:t>
      </w:r>
      <w:r w:rsidR="00C93092">
        <w:rPr>
          <w:rFonts w:eastAsia="Calibri"/>
          <w:szCs w:val="24"/>
          <w:lang w:val="en-NZ"/>
        </w:rPr>
        <w:t xml:space="preserve"> may have been used </w:t>
      </w:r>
      <w:r w:rsidR="00FD756D">
        <w:rPr>
          <w:rFonts w:eastAsia="Calibri"/>
          <w:szCs w:val="24"/>
          <w:lang w:val="en-NZ"/>
        </w:rPr>
        <w:t xml:space="preserve">for comparative means patient groups, surgical techniques and follow-up were heterogenous, rendering direct comparison inadequate. </w:t>
      </w:r>
      <w:r w:rsidR="00C93092">
        <w:rPr>
          <w:rFonts w:eastAsia="Calibri"/>
          <w:szCs w:val="24"/>
          <w:lang w:val="en-NZ"/>
        </w:rPr>
        <w:t xml:space="preserve"> </w:t>
      </w:r>
      <w:r w:rsidRPr="00315520">
        <w:rPr>
          <w:rFonts w:eastAsia="Calibri"/>
          <w:szCs w:val="24"/>
          <w:lang w:val="en-NZ"/>
        </w:rPr>
        <w:t xml:space="preserve"> </w:t>
      </w:r>
    </w:p>
    <w:p w14:paraId="47425C9C" w14:textId="7B7FE924" w:rsidR="00742AAD" w:rsidRDefault="009E0F46" w:rsidP="0022274D">
      <w:pPr>
        <w:tabs>
          <w:tab w:val="left" w:pos="0"/>
        </w:tabs>
        <w:autoSpaceDE w:val="0"/>
        <w:autoSpaceDN w:val="0"/>
        <w:adjustRightInd w:val="0"/>
        <w:spacing w:after="0" w:line="240" w:lineRule="auto"/>
        <w:jc w:val="both"/>
        <w:rPr>
          <w:szCs w:val="24"/>
        </w:rPr>
      </w:pPr>
      <w:r w:rsidRPr="00315520">
        <w:rPr>
          <w:szCs w:val="24"/>
        </w:rPr>
        <w:t xml:space="preserve"> </w:t>
      </w:r>
      <w:r w:rsidR="00053FCF" w:rsidRPr="00315520">
        <w:rPr>
          <w:szCs w:val="24"/>
        </w:rPr>
        <w:br/>
      </w:r>
      <w:r w:rsidR="00742AAD" w:rsidRPr="00315520">
        <w:rPr>
          <w:iCs/>
          <w:szCs w:val="24"/>
          <w:u w:val="single"/>
        </w:rPr>
        <w:t>Recruitment</w:t>
      </w:r>
      <w:r w:rsidR="00742AAD">
        <w:rPr>
          <w:iCs/>
          <w:szCs w:val="24"/>
          <w:u w:val="single"/>
        </w:rPr>
        <w:t>:</w:t>
      </w:r>
      <w:r w:rsidR="00742AAD" w:rsidRPr="00315520">
        <w:rPr>
          <w:szCs w:val="24"/>
        </w:rPr>
        <w:t xml:space="preserve"> </w:t>
      </w:r>
    </w:p>
    <w:p w14:paraId="751FF286" w14:textId="77777777" w:rsidR="00742AAD" w:rsidRDefault="00742AAD" w:rsidP="0022274D">
      <w:pPr>
        <w:tabs>
          <w:tab w:val="left" w:pos="0"/>
        </w:tabs>
        <w:autoSpaceDE w:val="0"/>
        <w:autoSpaceDN w:val="0"/>
        <w:adjustRightInd w:val="0"/>
        <w:spacing w:after="0" w:line="240" w:lineRule="auto"/>
        <w:jc w:val="both"/>
        <w:rPr>
          <w:szCs w:val="24"/>
        </w:rPr>
      </w:pPr>
    </w:p>
    <w:p w14:paraId="7CE485B1" w14:textId="2309D6DE" w:rsidR="00A07FCD" w:rsidRPr="00315520" w:rsidRDefault="00A07FCD" w:rsidP="002C29F8">
      <w:pPr>
        <w:tabs>
          <w:tab w:val="left" w:pos="0"/>
        </w:tabs>
        <w:autoSpaceDE w:val="0"/>
        <w:autoSpaceDN w:val="0"/>
        <w:adjustRightInd w:val="0"/>
        <w:spacing w:after="0" w:line="276" w:lineRule="auto"/>
        <w:jc w:val="both"/>
        <w:rPr>
          <w:szCs w:val="24"/>
        </w:rPr>
      </w:pPr>
      <w:r w:rsidRPr="00315520">
        <w:rPr>
          <w:szCs w:val="24"/>
        </w:rPr>
        <w:t>Patients will be identifi</w:t>
      </w:r>
      <w:r w:rsidR="001C5FDB" w:rsidRPr="00315520">
        <w:rPr>
          <w:szCs w:val="24"/>
        </w:rPr>
        <w:t xml:space="preserve">ed by the </w:t>
      </w:r>
      <w:r w:rsidR="00E24CEA" w:rsidRPr="00315520">
        <w:rPr>
          <w:szCs w:val="24"/>
        </w:rPr>
        <w:t xml:space="preserve">orthopaedic surgeon </w:t>
      </w:r>
      <w:r w:rsidR="001C5FDB" w:rsidRPr="00315520">
        <w:rPr>
          <w:szCs w:val="24"/>
        </w:rPr>
        <w:t>who initially assess</w:t>
      </w:r>
      <w:r w:rsidR="002C29F8">
        <w:rPr>
          <w:szCs w:val="24"/>
        </w:rPr>
        <w:t>es each</w:t>
      </w:r>
      <w:r w:rsidR="001C5FDB" w:rsidRPr="00315520">
        <w:rPr>
          <w:szCs w:val="24"/>
        </w:rPr>
        <w:t xml:space="preserve"> patient</w:t>
      </w:r>
      <w:r w:rsidR="002C29F8">
        <w:rPr>
          <w:szCs w:val="24"/>
        </w:rPr>
        <w:t xml:space="preserve"> </w:t>
      </w:r>
      <w:r w:rsidR="001C5FDB" w:rsidRPr="00315520">
        <w:rPr>
          <w:szCs w:val="24"/>
        </w:rPr>
        <w:t>upon presentation, or a research associate/nurse, at the included study hospital</w:t>
      </w:r>
      <w:r w:rsidR="00B60991" w:rsidRPr="00315520">
        <w:rPr>
          <w:szCs w:val="24"/>
        </w:rPr>
        <w:t>s</w:t>
      </w:r>
      <w:r w:rsidRPr="00315520">
        <w:rPr>
          <w:szCs w:val="24"/>
        </w:rPr>
        <w:t xml:space="preserve">. </w:t>
      </w:r>
      <w:r w:rsidR="00315520" w:rsidRPr="00315520">
        <w:rPr>
          <w:szCs w:val="24"/>
          <w:lang w:val="en-NZ"/>
        </w:rPr>
        <w:t xml:space="preserve">If the patient is deemed suitable for inclusion then they will be provided with </w:t>
      </w:r>
      <w:r w:rsidR="00742AAD">
        <w:rPr>
          <w:szCs w:val="24"/>
          <w:lang w:val="en-NZ"/>
        </w:rPr>
        <w:t xml:space="preserve">the trial </w:t>
      </w:r>
      <w:r w:rsidR="00315520" w:rsidRPr="00315520">
        <w:rPr>
          <w:szCs w:val="24"/>
          <w:lang w:val="en-NZ"/>
        </w:rPr>
        <w:t>information and either consented</w:t>
      </w:r>
      <w:r w:rsidR="00742AAD">
        <w:rPr>
          <w:szCs w:val="24"/>
          <w:lang w:val="en-NZ"/>
        </w:rPr>
        <w:t>;</w:t>
      </w:r>
      <w:r w:rsidR="00315520" w:rsidRPr="00315520">
        <w:rPr>
          <w:szCs w:val="24"/>
          <w:lang w:val="en-NZ"/>
        </w:rPr>
        <w:t xml:space="preserve"> for </w:t>
      </w:r>
      <w:r w:rsidR="00742AAD">
        <w:rPr>
          <w:szCs w:val="24"/>
          <w:lang w:val="en-NZ"/>
        </w:rPr>
        <w:t xml:space="preserve">inclusion and </w:t>
      </w:r>
      <w:r w:rsidR="00315520" w:rsidRPr="00315520">
        <w:rPr>
          <w:szCs w:val="24"/>
          <w:lang w:val="en-NZ"/>
        </w:rPr>
        <w:t xml:space="preserve">both procedures, at this clinic appointment or at a subsequent date if they require time for consideration and discussion with whanau. Patients will be required to undergo a pre-operative MRI scan of the affected limb for operative planning as per the surgeon’s standard practice. </w:t>
      </w:r>
      <w:r w:rsidRPr="00315520">
        <w:rPr>
          <w:szCs w:val="24"/>
        </w:rPr>
        <w:t>The</w:t>
      </w:r>
      <w:r w:rsidR="001C5FDB" w:rsidRPr="00315520">
        <w:rPr>
          <w:szCs w:val="24"/>
        </w:rPr>
        <w:t xml:space="preserve"> enrolled study hospital orthopaedic departments w</w:t>
      </w:r>
      <w:r w:rsidR="0022274D">
        <w:rPr>
          <w:szCs w:val="24"/>
        </w:rPr>
        <w:t>ill</w:t>
      </w:r>
      <w:r w:rsidRPr="00315520">
        <w:rPr>
          <w:szCs w:val="24"/>
        </w:rPr>
        <w:t xml:space="preserve"> receive a</w:t>
      </w:r>
      <w:r w:rsidR="001C5FDB" w:rsidRPr="00315520">
        <w:rPr>
          <w:szCs w:val="24"/>
        </w:rPr>
        <w:t>ppropriate study information material to allow study implementation</w:t>
      </w:r>
      <w:r w:rsidR="00E24CEA" w:rsidRPr="00315520">
        <w:rPr>
          <w:szCs w:val="24"/>
        </w:rPr>
        <w:t xml:space="preserve">. </w:t>
      </w:r>
      <w:r w:rsidRPr="00315520">
        <w:rPr>
          <w:szCs w:val="24"/>
        </w:rPr>
        <w:t>Recruitment will be consecutive and the</w:t>
      </w:r>
      <w:r w:rsidR="00012307" w:rsidRPr="00315520">
        <w:rPr>
          <w:szCs w:val="24"/>
        </w:rPr>
        <w:t>re</w:t>
      </w:r>
      <w:r w:rsidRPr="00315520">
        <w:rPr>
          <w:szCs w:val="24"/>
        </w:rPr>
        <w:t xml:space="preserve"> will be no additional exclusions beyond those detailed above.</w:t>
      </w:r>
    </w:p>
    <w:p w14:paraId="65E9C60B" w14:textId="77777777" w:rsidR="00A07FCD" w:rsidRPr="00315520" w:rsidRDefault="00A07FCD" w:rsidP="00315520">
      <w:pPr>
        <w:tabs>
          <w:tab w:val="left" w:pos="0"/>
        </w:tabs>
        <w:autoSpaceDE w:val="0"/>
        <w:autoSpaceDN w:val="0"/>
        <w:adjustRightInd w:val="0"/>
        <w:spacing w:after="0" w:line="240" w:lineRule="auto"/>
        <w:jc w:val="both"/>
        <w:rPr>
          <w:szCs w:val="24"/>
        </w:rPr>
      </w:pPr>
    </w:p>
    <w:p w14:paraId="3EC7B020" w14:textId="0DBC8270" w:rsidR="00742AAD" w:rsidRPr="00742AAD" w:rsidRDefault="00742AAD" w:rsidP="00315520">
      <w:pPr>
        <w:spacing w:line="276" w:lineRule="auto"/>
        <w:jc w:val="both"/>
        <w:rPr>
          <w:szCs w:val="24"/>
          <w:u w:val="single"/>
        </w:rPr>
      </w:pPr>
      <w:r w:rsidRPr="00742AAD">
        <w:rPr>
          <w:szCs w:val="24"/>
          <w:u w:val="single"/>
        </w:rPr>
        <w:t>Randomisation and Blinding:</w:t>
      </w:r>
    </w:p>
    <w:p w14:paraId="754DB22B" w14:textId="67223332" w:rsidR="00742AAD" w:rsidRDefault="00A07FCD" w:rsidP="00742AAD">
      <w:pPr>
        <w:tabs>
          <w:tab w:val="left" w:pos="0"/>
        </w:tabs>
        <w:autoSpaceDE w:val="0"/>
        <w:autoSpaceDN w:val="0"/>
        <w:adjustRightInd w:val="0"/>
        <w:spacing w:after="0" w:line="240" w:lineRule="auto"/>
        <w:jc w:val="both"/>
        <w:rPr>
          <w:szCs w:val="24"/>
        </w:rPr>
      </w:pPr>
      <w:r w:rsidRPr="00315520">
        <w:rPr>
          <w:szCs w:val="24"/>
        </w:rPr>
        <w:t xml:space="preserve">Randomisation will be generated using a 1:1 randomisation sequence, which will be computer-generated by an independent </w:t>
      </w:r>
      <w:r w:rsidR="00B60991" w:rsidRPr="00315520">
        <w:rPr>
          <w:szCs w:val="24"/>
        </w:rPr>
        <w:t xml:space="preserve">on-line </w:t>
      </w:r>
      <w:r w:rsidRPr="00315520">
        <w:rPr>
          <w:szCs w:val="24"/>
        </w:rPr>
        <w:t>randomisation service</w:t>
      </w:r>
      <w:r w:rsidR="001C5FDB" w:rsidRPr="00315520">
        <w:rPr>
          <w:szCs w:val="24"/>
        </w:rPr>
        <w:t>.</w:t>
      </w:r>
      <w:r w:rsidRPr="00315520">
        <w:rPr>
          <w:szCs w:val="24"/>
        </w:rPr>
        <w:t xml:space="preserve"> The treatment allocation</w:t>
      </w:r>
      <w:r w:rsidR="001C5FDB" w:rsidRPr="00315520">
        <w:rPr>
          <w:szCs w:val="24"/>
        </w:rPr>
        <w:t xml:space="preserve"> will be obtained by research </w:t>
      </w:r>
      <w:r w:rsidRPr="00315520">
        <w:rPr>
          <w:szCs w:val="24"/>
        </w:rPr>
        <w:t>associate</w:t>
      </w:r>
      <w:r w:rsidR="001C5FDB" w:rsidRPr="00315520">
        <w:rPr>
          <w:szCs w:val="24"/>
        </w:rPr>
        <w:t xml:space="preserve">/nurse or </w:t>
      </w:r>
      <w:r w:rsidR="00E24CEA" w:rsidRPr="00315520">
        <w:rPr>
          <w:szCs w:val="24"/>
        </w:rPr>
        <w:t>surgery</w:t>
      </w:r>
      <w:r w:rsidR="001C5FDB" w:rsidRPr="00315520">
        <w:rPr>
          <w:szCs w:val="24"/>
        </w:rPr>
        <w:t xml:space="preserve"> via accessing the </w:t>
      </w:r>
      <w:r w:rsidR="003162F7" w:rsidRPr="00315520">
        <w:rPr>
          <w:szCs w:val="24"/>
        </w:rPr>
        <w:t xml:space="preserve">online </w:t>
      </w:r>
      <w:r w:rsidR="001C5FDB" w:rsidRPr="00315520">
        <w:rPr>
          <w:szCs w:val="24"/>
        </w:rPr>
        <w:t>randomisation</w:t>
      </w:r>
      <w:r w:rsidR="00315520">
        <w:rPr>
          <w:szCs w:val="24"/>
        </w:rPr>
        <w:t xml:space="preserve"> a minimum of one week</w:t>
      </w:r>
      <w:r w:rsidR="001C5FDB" w:rsidRPr="00315520">
        <w:rPr>
          <w:szCs w:val="24"/>
        </w:rPr>
        <w:t xml:space="preserve"> </w:t>
      </w:r>
      <w:r w:rsidR="00E24CEA" w:rsidRPr="00315520">
        <w:rPr>
          <w:szCs w:val="24"/>
        </w:rPr>
        <w:t>prior to the day of surgery</w:t>
      </w:r>
      <w:r w:rsidR="003162F7" w:rsidRPr="00315520">
        <w:rPr>
          <w:szCs w:val="24"/>
        </w:rPr>
        <w:t>.</w:t>
      </w:r>
      <w:r w:rsidRPr="00315520">
        <w:rPr>
          <w:szCs w:val="24"/>
        </w:rPr>
        <w:t xml:space="preserve"> </w:t>
      </w:r>
      <w:r w:rsidR="00B60991" w:rsidRPr="00315520">
        <w:rPr>
          <w:szCs w:val="24"/>
        </w:rPr>
        <w:t xml:space="preserve">Randomisation will </w:t>
      </w:r>
      <w:r w:rsidR="007E7224">
        <w:rPr>
          <w:szCs w:val="24"/>
        </w:rPr>
        <w:t xml:space="preserve">not </w:t>
      </w:r>
      <w:r w:rsidR="00B60991" w:rsidRPr="00315520">
        <w:rPr>
          <w:szCs w:val="24"/>
        </w:rPr>
        <w:t xml:space="preserve">be stratified by </w:t>
      </w:r>
      <w:r w:rsidR="00B60991" w:rsidRPr="00FE244B">
        <w:rPr>
          <w:noProof/>
          <w:szCs w:val="24"/>
        </w:rPr>
        <w:t>institution</w:t>
      </w:r>
      <w:r w:rsidR="00B60991" w:rsidRPr="00315520">
        <w:rPr>
          <w:szCs w:val="24"/>
        </w:rPr>
        <w:t>.</w:t>
      </w:r>
    </w:p>
    <w:p w14:paraId="17A86DB3" w14:textId="40B90F29" w:rsidR="00742AAD" w:rsidRPr="00315520" w:rsidRDefault="00742AAD" w:rsidP="00742AAD">
      <w:pPr>
        <w:tabs>
          <w:tab w:val="left" w:pos="0"/>
        </w:tabs>
        <w:autoSpaceDE w:val="0"/>
        <w:autoSpaceDN w:val="0"/>
        <w:adjustRightInd w:val="0"/>
        <w:spacing w:after="0" w:line="240" w:lineRule="auto"/>
        <w:jc w:val="both"/>
        <w:rPr>
          <w:szCs w:val="24"/>
        </w:rPr>
      </w:pPr>
      <w:r w:rsidRPr="00315520">
        <w:rPr>
          <w:szCs w:val="24"/>
        </w:rPr>
        <w:t>It will not be possible to blind the clinician administering the intervention but</w:t>
      </w:r>
      <w:r>
        <w:rPr>
          <w:szCs w:val="24"/>
        </w:rPr>
        <w:t xml:space="preserve"> attempts will be made to blind</w:t>
      </w:r>
      <w:r w:rsidRPr="00315520">
        <w:rPr>
          <w:szCs w:val="24"/>
        </w:rPr>
        <w:t xml:space="preserve"> the patient receiving the intervention</w:t>
      </w:r>
      <w:r>
        <w:rPr>
          <w:szCs w:val="24"/>
        </w:rPr>
        <w:t xml:space="preserve">, this may not be possible due to differences in post-operative management. </w:t>
      </w:r>
      <w:r w:rsidRPr="00315520">
        <w:rPr>
          <w:szCs w:val="24"/>
        </w:rPr>
        <w:t>Additionally</w:t>
      </w:r>
      <w:r>
        <w:rPr>
          <w:szCs w:val="24"/>
        </w:rPr>
        <w:t xml:space="preserve">, </w:t>
      </w:r>
      <w:r w:rsidRPr="00315520">
        <w:rPr>
          <w:szCs w:val="24"/>
        </w:rPr>
        <w:t xml:space="preserve">analysis </w:t>
      </w:r>
      <w:r>
        <w:rPr>
          <w:szCs w:val="24"/>
        </w:rPr>
        <w:t xml:space="preserve">and data interpretation </w:t>
      </w:r>
      <w:r w:rsidRPr="00315520">
        <w:rPr>
          <w:szCs w:val="24"/>
        </w:rPr>
        <w:t>will be conducted on a blinded data set.</w:t>
      </w:r>
    </w:p>
    <w:p w14:paraId="545F7FD1" w14:textId="4F81C29A" w:rsidR="00282B19" w:rsidRDefault="00282B19" w:rsidP="00315520">
      <w:pPr>
        <w:spacing w:line="276" w:lineRule="auto"/>
        <w:jc w:val="both"/>
        <w:rPr>
          <w:szCs w:val="24"/>
        </w:rPr>
      </w:pPr>
    </w:p>
    <w:p w14:paraId="4013659D" w14:textId="432DFF71" w:rsidR="002C29F8" w:rsidRDefault="002C29F8" w:rsidP="00315520">
      <w:pPr>
        <w:spacing w:line="276" w:lineRule="auto"/>
        <w:jc w:val="both"/>
        <w:rPr>
          <w:szCs w:val="24"/>
        </w:rPr>
      </w:pPr>
    </w:p>
    <w:p w14:paraId="56AD6FDC" w14:textId="77777777" w:rsidR="002C29F8" w:rsidRPr="00315520" w:rsidRDefault="002C29F8" w:rsidP="00315520">
      <w:pPr>
        <w:spacing w:line="276" w:lineRule="auto"/>
        <w:jc w:val="both"/>
        <w:rPr>
          <w:szCs w:val="24"/>
        </w:rPr>
      </w:pPr>
    </w:p>
    <w:p w14:paraId="6A51644D" w14:textId="723AF65A" w:rsidR="002C29F8" w:rsidRPr="00315520" w:rsidRDefault="002C29F8" w:rsidP="002C29F8">
      <w:pPr>
        <w:pStyle w:val="Heading2"/>
        <w:jc w:val="both"/>
        <w:rPr>
          <w:bCs/>
          <w:iCs/>
          <w:sz w:val="24"/>
          <w:szCs w:val="24"/>
        </w:rPr>
      </w:pPr>
      <w:r>
        <w:rPr>
          <w:sz w:val="24"/>
          <w:szCs w:val="24"/>
        </w:rPr>
        <w:lastRenderedPageBreak/>
        <w:t>Study Protocol</w:t>
      </w:r>
    </w:p>
    <w:p w14:paraId="30C6C185" w14:textId="77777777" w:rsidR="00EF3708" w:rsidRPr="00315520" w:rsidRDefault="00A07FCD" w:rsidP="00315520">
      <w:pPr>
        <w:tabs>
          <w:tab w:val="left" w:pos="0"/>
        </w:tabs>
        <w:autoSpaceDE w:val="0"/>
        <w:autoSpaceDN w:val="0"/>
        <w:adjustRightInd w:val="0"/>
        <w:spacing w:after="0" w:line="240" w:lineRule="auto"/>
        <w:jc w:val="both"/>
        <w:rPr>
          <w:szCs w:val="24"/>
        </w:rPr>
      </w:pPr>
      <w:r w:rsidRPr="00315520">
        <w:rPr>
          <w:iCs/>
          <w:szCs w:val="24"/>
          <w:u w:val="single"/>
        </w:rPr>
        <w:t>Planned Interventions:</w:t>
      </w:r>
      <w:r w:rsidRPr="00315520">
        <w:rPr>
          <w:szCs w:val="24"/>
        </w:rPr>
        <w:t xml:space="preserve"> </w:t>
      </w:r>
    </w:p>
    <w:p w14:paraId="462AB214" w14:textId="77777777" w:rsidR="00742AAD" w:rsidRDefault="00742AAD" w:rsidP="00315520">
      <w:pPr>
        <w:tabs>
          <w:tab w:val="left" w:pos="0"/>
        </w:tabs>
        <w:autoSpaceDE w:val="0"/>
        <w:autoSpaceDN w:val="0"/>
        <w:adjustRightInd w:val="0"/>
        <w:spacing w:after="0" w:line="240" w:lineRule="auto"/>
        <w:jc w:val="both"/>
        <w:rPr>
          <w:szCs w:val="24"/>
        </w:rPr>
      </w:pPr>
    </w:p>
    <w:p w14:paraId="53FADCD6" w14:textId="13E4A8C1" w:rsidR="000308A0" w:rsidRPr="00315520" w:rsidRDefault="00A07FCD" w:rsidP="00315520">
      <w:pPr>
        <w:tabs>
          <w:tab w:val="left" w:pos="0"/>
        </w:tabs>
        <w:autoSpaceDE w:val="0"/>
        <w:autoSpaceDN w:val="0"/>
        <w:adjustRightInd w:val="0"/>
        <w:spacing w:after="0" w:line="240" w:lineRule="auto"/>
        <w:jc w:val="both"/>
        <w:rPr>
          <w:szCs w:val="24"/>
        </w:rPr>
      </w:pPr>
      <w:r w:rsidRPr="00315520">
        <w:rPr>
          <w:szCs w:val="24"/>
        </w:rPr>
        <w:t>At each participating centre, the person administrating</w:t>
      </w:r>
      <w:r w:rsidR="000308A0" w:rsidRPr="00315520">
        <w:rPr>
          <w:szCs w:val="24"/>
        </w:rPr>
        <w:t xml:space="preserve"> the intervention will be</w:t>
      </w:r>
      <w:r w:rsidRPr="00315520">
        <w:rPr>
          <w:szCs w:val="24"/>
        </w:rPr>
        <w:t xml:space="preserve"> a </w:t>
      </w:r>
      <w:r w:rsidR="00463511" w:rsidRPr="00315520">
        <w:rPr>
          <w:szCs w:val="24"/>
        </w:rPr>
        <w:t>trained orthopaedic surgeon</w:t>
      </w:r>
      <w:r w:rsidR="0003497B" w:rsidRPr="00315520">
        <w:rPr>
          <w:szCs w:val="24"/>
        </w:rPr>
        <w:t xml:space="preserve"> o</w:t>
      </w:r>
      <w:r w:rsidR="00061E18" w:rsidRPr="00315520">
        <w:rPr>
          <w:szCs w:val="24"/>
        </w:rPr>
        <w:t>r</w:t>
      </w:r>
      <w:r w:rsidR="0003497B" w:rsidRPr="00315520">
        <w:rPr>
          <w:szCs w:val="24"/>
        </w:rPr>
        <w:t xml:space="preserve"> designated </w:t>
      </w:r>
      <w:r w:rsidR="00B60991" w:rsidRPr="00315520">
        <w:rPr>
          <w:szCs w:val="24"/>
        </w:rPr>
        <w:t>reg</w:t>
      </w:r>
      <w:r w:rsidR="0003497B" w:rsidRPr="00315520">
        <w:rPr>
          <w:szCs w:val="24"/>
        </w:rPr>
        <w:t>istrar</w:t>
      </w:r>
      <w:r w:rsidR="00463511" w:rsidRPr="00315520">
        <w:rPr>
          <w:szCs w:val="24"/>
        </w:rPr>
        <w:t xml:space="preserve">. </w:t>
      </w:r>
    </w:p>
    <w:p w14:paraId="59F6EF8F" w14:textId="69988CD3" w:rsidR="00282B19" w:rsidRPr="00315520" w:rsidRDefault="00315520" w:rsidP="00315520">
      <w:pPr>
        <w:spacing w:line="276" w:lineRule="auto"/>
        <w:jc w:val="both"/>
        <w:rPr>
          <w:szCs w:val="24"/>
        </w:rPr>
      </w:pPr>
      <w:r>
        <w:rPr>
          <w:iCs/>
          <w:szCs w:val="24"/>
        </w:rPr>
        <w:t>As a pragmatic prospective study, t</w:t>
      </w:r>
      <w:r w:rsidR="00191AC4" w:rsidRPr="00315520">
        <w:rPr>
          <w:iCs/>
          <w:szCs w:val="24"/>
        </w:rPr>
        <w:t xml:space="preserve">o ensure equipoise </w:t>
      </w:r>
      <w:r w:rsidR="00B60991" w:rsidRPr="00315520">
        <w:rPr>
          <w:iCs/>
          <w:szCs w:val="24"/>
        </w:rPr>
        <w:t>and allow better</w:t>
      </w:r>
      <w:r w:rsidR="00B60991" w:rsidRPr="00315520">
        <w:rPr>
          <w:iCs/>
          <w:szCs w:val="24"/>
          <w:lang w:val="en-NZ"/>
        </w:rPr>
        <w:t xml:space="preserve"> </w:t>
      </w:r>
      <w:r w:rsidR="00C2511E" w:rsidRPr="00315520">
        <w:rPr>
          <w:iCs/>
          <w:szCs w:val="24"/>
          <w:lang w:val="en-NZ"/>
        </w:rPr>
        <w:t>generalizability</w:t>
      </w:r>
      <w:r w:rsidR="00191AC4" w:rsidRPr="00315520">
        <w:rPr>
          <w:iCs/>
          <w:szCs w:val="24"/>
        </w:rPr>
        <w:t xml:space="preserve">, </w:t>
      </w:r>
      <w:r w:rsidR="00282B19" w:rsidRPr="00FE244B">
        <w:rPr>
          <w:iCs/>
          <w:noProof/>
          <w:szCs w:val="24"/>
        </w:rPr>
        <w:t>exact</w:t>
      </w:r>
      <w:r w:rsidR="00282B19" w:rsidRPr="00315520">
        <w:rPr>
          <w:iCs/>
          <w:szCs w:val="24"/>
        </w:rPr>
        <w:t xml:space="preserve"> surgical technique will be performed at the discretion of the operating surgeon within the following guidance, d</w:t>
      </w:r>
      <w:r w:rsidR="00282B19" w:rsidRPr="00315520">
        <w:rPr>
          <w:szCs w:val="24"/>
        </w:rPr>
        <w:t xml:space="preserve">iagnostic ankle arthroscopy using </w:t>
      </w:r>
      <w:r w:rsidR="00282B19" w:rsidRPr="00FE244B">
        <w:rPr>
          <w:noProof/>
          <w:szCs w:val="24"/>
        </w:rPr>
        <w:t>medial</w:t>
      </w:r>
      <w:r w:rsidR="00282B19" w:rsidRPr="00315520">
        <w:rPr>
          <w:szCs w:val="24"/>
        </w:rPr>
        <w:t xml:space="preserve"> and lateral portal</w:t>
      </w:r>
      <w:r w:rsidR="00FE244B">
        <w:rPr>
          <w:szCs w:val="24"/>
        </w:rPr>
        <w:t>s</w:t>
      </w:r>
      <w:r w:rsidR="00282B19" w:rsidRPr="00315520">
        <w:rPr>
          <w:szCs w:val="24"/>
        </w:rPr>
        <w:t xml:space="preserve">. Lesion debrided with subsequent creation of stable smooth </w:t>
      </w:r>
      <w:r w:rsidR="005B3545">
        <w:rPr>
          <w:szCs w:val="24"/>
        </w:rPr>
        <w:t xml:space="preserve">surrounding </w:t>
      </w:r>
      <w:r w:rsidR="00282B19" w:rsidRPr="00315520">
        <w:rPr>
          <w:szCs w:val="24"/>
        </w:rPr>
        <w:t>articular surface. Microfracture performed with an awl</w:t>
      </w:r>
      <w:r w:rsidR="00C4630F" w:rsidRPr="00315520">
        <w:rPr>
          <w:szCs w:val="24"/>
        </w:rPr>
        <w:fldChar w:fldCharType="begin"/>
      </w:r>
      <w:r w:rsidR="00D21FF6">
        <w:rPr>
          <w:szCs w:val="24"/>
        </w:rPr>
        <w:instrText xml:space="preserve"> ADDIN EN.CITE &lt;EndNote&gt;&lt;Cite&gt;&lt;Author&gt;Steadman&lt;/Author&gt;&lt;Year&gt;2001&lt;/Year&gt;&lt;RecNum&gt;2701&lt;/RecNum&gt;&lt;DisplayText&gt;&lt;style face="superscript"&gt;26&lt;/style&gt;&lt;/DisplayText&gt;&lt;record&gt;&lt;rec-number&gt;2701&lt;/rec-number&gt;&lt;foreign-keys&gt;&lt;key app="EN" db-id="9pvvx9daqr0vtgerxzjprxabwtxp2wsx0z0r" timestamp="1542873293"&gt;2701&lt;/key&gt;&lt;/foreign-keys&gt;&lt;ref-type name="Journal Article"&gt;17&lt;/ref-type&gt;&lt;contributors&gt;&lt;authors&gt;&lt;author&gt;Steadman, J. R.&lt;/author&gt;&lt;author&gt;Rodkey, W. G.&lt;/author&gt;&lt;author&gt;Rodrigo, J. J.&lt;/author&gt;&lt;/authors&gt;&lt;/contributors&gt;&lt;auth-address&gt;Steadman Hawkins Clinic and Steadman-Hawkins Sports Medicine Foundation, Vail, CO 81657, USA.&lt;/auth-address&gt;&lt;titles&gt;&lt;title&gt;Microfracture: surgical technique and rehabilitation to treat chondral defects&lt;/title&gt;&lt;secondary-title&gt;Clin Orthop Relat Res&lt;/secondary-title&gt;&lt;/titles&gt;&lt;periodical&gt;&lt;full-title&gt;Clin Orthop Relat Res&lt;/full-title&gt;&lt;/periodical&gt;&lt;pages&gt;S362-9&lt;/pages&gt;&lt;volume&gt;39 (suppl 1)&lt;/volume&gt;&lt;number&gt;391 Suppl&lt;/number&gt;&lt;edition&gt;2001/10/18&lt;/edition&gt;&lt;keywords&gt;&lt;keyword&gt;Cartilage, Articular/*injuries/*surgery&lt;/keyword&gt;&lt;keyword&gt;Forecasting&lt;/keyword&gt;&lt;keyword&gt;Humans&lt;/keyword&gt;&lt;keyword&gt;Orthopedic Procedures/adverse effects/methods/trends&lt;/keyword&gt;&lt;keyword&gt;Wounds and Injuries/rehabilitation&lt;/keyword&gt;&lt;/keywords&gt;&lt;dates&gt;&lt;year&gt;2001&lt;/year&gt;&lt;pub-dates&gt;&lt;date&gt;Oct&lt;/date&gt;&lt;/pub-dates&gt;&lt;/dates&gt;&lt;isbn&gt;0009-921X (Print)&amp;#xD;0009-921X (Linking)&lt;/isbn&gt;&lt;accession-num&gt;11603719&lt;/accession-num&gt;&lt;urls&gt;&lt;related-urls&gt;&lt;url&gt;https://www.ncbi.nlm.nih.gov/pubmed/11603719&lt;/url&gt;&lt;/related-urls&gt;&lt;/urls&gt;&lt;/record&gt;&lt;/Cite&gt;&lt;/EndNote&gt;</w:instrText>
      </w:r>
      <w:r w:rsidR="00C4630F" w:rsidRPr="00315520">
        <w:rPr>
          <w:szCs w:val="24"/>
        </w:rPr>
        <w:fldChar w:fldCharType="separate"/>
      </w:r>
      <w:r w:rsidR="00D21FF6" w:rsidRPr="00D21FF6">
        <w:rPr>
          <w:noProof/>
          <w:szCs w:val="24"/>
          <w:vertAlign w:val="superscript"/>
        </w:rPr>
        <w:t>26</w:t>
      </w:r>
      <w:r w:rsidR="00C4630F" w:rsidRPr="00315520">
        <w:rPr>
          <w:szCs w:val="24"/>
        </w:rPr>
        <w:fldChar w:fldCharType="end"/>
      </w:r>
      <w:r w:rsidR="00282B19" w:rsidRPr="00315520">
        <w:rPr>
          <w:szCs w:val="24"/>
        </w:rPr>
        <w:t>. The subchondral plate is plate punctured 3-4mm apart, from the peripheral to the centre of the lesion.</w:t>
      </w:r>
      <w:r w:rsidR="0022274D">
        <w:rPr>
          <w:szCs w:val="24"/>
        </w:rPr>
        <w:t xml:space="preserve"> Additional procedures performed as required.</w:t>
      </w:r>
    </w:p>
    <w:p w14:paraId="7151176A" w14:textId="4290DB05" w:rsidR="00282B19" w:rsidRPr="00315520" w:rsidRDefault="00282B19" w:rsidP="002C29F8">
      <w:pPr>
        <w:tabs>
          <w:tab w:val="left" w:pos="0"/>
        </w:tabs>
        <w:autoSpaceDE w:val="0"/>
        <w:autoSpaceDN w:val="0"/>
        <w:adjustRightInd w:val="0"/>
        <w:spacing w:after="0" w:line="276" w:lineRule="auto"/>
        <w:jc w:val="both"/>
        <w:rPr>
          <w:iCs/>
          <w:szCs w:val="24"/>
        </w:rPr>
      </w:pPr>
      <w:r w:rsidRPr="00315520">
        <w:rPr>
          <w:szCs w:val="24"/>
        </w:rPr>
        <w:t xml:space="preserve">In randomised patients, JointRep </w:t>
      </w:r>
      <w:r w:rsidR="00326EDA">
        <w:rPr>
          <w:szCs w:val="24"/>
        </w:rPr>
        <w:t>to be</w:t>
      </w:r>
      <w:r w:rsidRPr="00315520">
        <w:rPr>
          <w:szCs w:val="24"/>
        </w:rPr>
        <w:t xml:space="preserve"> utilised as per the manufacturer instructions</w:t>
      </w:r>
      <w:r w:rsidR="00BD3D5D">
        <w:rPr>
          <w:szCs w:val="24"/>
        </w:rPr>
        <w:t xml:space="preserve">: JointRep prepared during arthroscopy. The defect localised with a </w:t>
      </w:r>
      <w:r w:rsidR="00FE0805">
        <w:rPr>
          <w:szCs w:val="24"/>
        </w:rPr>
        <w:t>14-gauge</w:t>
      </w:r>
      <w:r w:rsidR="00BD3D5D">
        <w:rPr>
          <w:szCs w:val="24"/>
        </w:rPr>
        <w:t xml:space="preserve"> needle. T</w:t>
      </w:r>
      <w:r w:rsidR="00BD3D5D">
        <w:t xml:space="preserve">he inflow irrigation is stopped, the arthroscope </w:t>
      </w:r>
      <w:r w:rsidR="0022274D">
        <w:t>removed</w:t>
      </w:r>
      <w:r w:rsidR="00BD3D5D">
        <w:t xml:space="preserve"> but the sleeve is left in. An air circulation is created inside the joint with an inflow sleeve and an outflow suction cannula which is allowed to run for a few minutes. </w:t>
      </w:r>
      <w:r w:rsidR="0022274D">
        <w:t>A</w:t>
      </w:r>
      <w:r w:rsidR="00BD3D5D">
        <w:t xml:space="preserve">rthroscope returned to joint. Surgeon injects the desired volume of JointRep™ into the defect under direct visualization. After 2-3 minutes </w:t>
      </w:r>
      <w:r w:rsidR="009A34E1">
        <w:t xml:space="preserve">of immobilisation of the </w:t>
      </w:r>
      <w:r w:rsidR="00BD3D5D">
        <w:t xml:space="preserve">ankle, the joint is </w:t>
      </w:r>
      <w:r w:rsidR="00326EDA">
        <w:t xml:space="preserve">then </w:t>
      </w:r>
      <w:r w:rsidR="00BD3D5D">
        <w:t>closed.</w:t>
      </w:r>
    </w:p>
    <w:p w14:paraId="4EFC2EE0" w14:textId="77777777" w:rsidR="005A3C75" w:rsidRPr="00315520" w:rsidRDefault="005A3C75" w:rsidP="00315520">
      <w:pPr>
        <w:tabs>
          <w:tab w:val="left" w:pos="0"/>
        </w:tabs>
        <w:autoSpaceDE w:val="0"/>
        <w:autoSpaceDN w:val="0"/>
        <w:adjustRightInd w:val="0"/>
        <w:spacing w:after="0" w:line="240" w:lineRule="auto"/>
        <w:jc w:val="both"/>
        <w:rPr>
          <w:iCs/>
          <w:szCs w:val="24"/>
        </w:rPr>
      </w:pPr>
    </w:p>
    <w:p w14:paraId="3B9F1A79" w14:textId="77777777" w:rsidR="00147A9B" w:rsidRPr="00315520" w:rsidRDefault="00147A9B" w:rsidP="00315520">
      <w:pPr>
        <w:tabs>
          <w:tab w:val="left" w:pos="0"/>
        </w:tabs>
        <w:autoSpaceDE w:val="0"/>
        <w:autoSpaceDN w:val="0"/>
        <w:adjustRightInd w:val="0"/>
        <w:spacing w:after="0" w:line="240" w:lineRule="auto"/>
        <w:jc w:val="both"/>
        <w:rPr>
          <w:iCs/>
          <w:szCs w:val="24"/>
        </w:rPr>
      </w:pPr>
    </w:p>
    <w:p w14:paraId="61C7584A" w14:textId="77777777" w:rsidR="005A3C75" w:rsidRPr="000724CA" w:rsidRDefault="005A3C75" w:rsidP="00315520">
      <w:pPr>
        <w:tabs>
          <w:tab w:val="left" w:pos="0"/>
        </w:tabs>
        <w:autoSpaceDE w:val="0"/>
        <w:autoSpaceDN w:val="0"/>
        <w:adjustRightInd w:val="0"/>
        <w:spacing w:after="0" w:line="240" w:lineRule="auto"/>
        <w:jc w:val="both"/>
        <w:rPr>
          <w:iCs/>
          <w:szCs w:val="24"/>
          <w:u w:val="single"/>
        </w:rPr>
      </w:pPr>
      <w:r w:rsidRPr="000724CA">
        <w:rPr>
          <w:iCs/>
          <w:szCs w:val="24"/>
          <w:u w:val="single"/>
        </w:rPr>
        <w:t xml:space="preserve">Postoperative Management: </w:t>
      </w:r>
    </w:p>
    <w:p w14:paraId="379301E6" w14:textId="77777777" w:rsidR="005A3C75" w:rsidRPr="00315520" w:rsidRDefault="005A3C75" w:rsidP="00315520">
      <w:pPr>
        <w:tabs>
          <w:tab w:val="left" w:pos="0"/>
        </w:tabs>
        <w:autoSpaceDE w:val="0"/>
        <w:autoSpaceDN w:val="0"/>
        <w:adjustRightInd w:val="0"/>
        <w:spacing w:after="0" w:line="240" w:lineRule="auto"/>
        <w:jc w:val="both"/>
        <w:rPr>
          <w:iCs/>
          <w:szCs w:val="24"/>
        </w:rPr>
      </w:pPr>
    </w:p>
    <w:p w14:paraId="1DBCA76E" w14:textId="5ADF4EB2" w:rsidR="00282B19" w:rsidRPr="00315520" w:rsidRDefault="00282B19" w:rsidP="00315520">
      <w:pPr>
        <w:spacing w:line="276" w:lineRule="auto"/>
        <w:jc w:val="both"/>
        <w:rPr>
          <w:szCs w:val="24"/>
        </w:rPr>
      </w:pPr>
      <w:r w:rsidRPr="00315520">
        <w:rPr>
          <w:szCs w:val="24"/>
        </w:rPr>
        <w:t xml:space="preserve">Post operatively up to 6 weeks of immobilisation and non-weightbearing </w:t>
      </w:r>
      <w:r w:rsidR="009A34E1">
        <w:rPr>
          <w:szCs w:val="24"/>
        </w:rPr>
        <w:t>is</w:t>
      </w:r>
      <w:r w:rsidRPr="00315520">
        <w:rPr>
          <w:szCs w:val="24"/>
        </w:rPr>
        <w:t xml:space="preserve"> allowed. This </w:t>
      </w:r>
      <w:r w:rsidR="0022274D">
        <w:rPr>
          <w:szCs w:val="24"/>
        </w:rPr>
        <w:t>is</w:t>
      </w:r>
      <w:r w:rsidRPr="00315520">
        <w:rPr>
          <w:szCs w:val="24"/>
        </w:rPr>
        <w:t xml:space="preserve"> at the discretion of the operating surgeon. This will allow patients to be blinded, </w:t>
      </w:r>
      <w:r w:rsidRPr="00FE244B">
        <w:rPr>
          <w:noProof/>
          <w:szCs w:val="24"/>
        </w:rPr>
        <w:t>however</w:t>
      </w:r>
      <w:r w:rsidR="00FE244B">
        <w:rPr>
          <w:noProof/>
          <w:szCs w:val="24"/>
        </w:rPr>
        <w:t>,</w:t>
      </w:r>
      <w:r w:rsidRPr="00315520">
        <w:rPr>
          <w:szCs w:val="24"/>
        </w:rPr>
        <w:t xml:space="preserve"> double blinding is not possible. </w:t>
      </w:r>
      <w:r w:rsidR="00742AAD">
        <w:rPr>
          <w:szCs w:val="24"/>
        </w:rPr>
        <w:t xml:space="preserve">Post-operative instructions </w:t>
      </w:r>
      <w:r w:rsidR="00315520">
        <w:rPr>
          <w:szCs w:val="24"/>
        </w:rPr>
        <w:t xml:space="preserve">must be recorded in the data set at the time of operation. </w:t>
      </w:r>
      <w:r w:rsidRPr="00315520">
        <w:rPr>
          <w:szCs w:val="24"/>
        </w:rPr>
        <w:t>Confounding is possible given the possible variability of immobilisation and weight bearing restrictions, however, the authors felt this would increase patient recruitment and reflect true practice.</w:t>
      </w:r>
      <w:r w:rsidR="00315520" w:rsidRPr="00315520">
        <w:rPr>
          <w:szCs w:val="24"/>
        </w:rPr>
        <w:t xml:space="preserve"> Patients </w:t>
      </w:r>
      <w:r w:rsidR="00315520">
        <w:rPr>
          <w:szCs w:val="24"/>
        </w:rPr>
        <w:t xml:space="preserve">will </w:t>
      </w:r>
      <w:r w:rsidR="00315520" w:rsidRPr="00315520">
        <w:rPr>
          <w:szCs w:val="24"/>
        </w:rPr>
        <w:t>return</w:t>
      </w:r>
      <w:r w:rsidR="00315520">
        <w:rPr>
          <w:szCs w:val="24"/>
        </w:rPr>
        <w:t xml:space="preserve"> for review </w:t>
      </w:r>
      <w:r w:rsidR="00315520" w:rsidRPr="00315520">
        <w:rPr>
          <w:szCs w:val="24"/>
        </w:rPr>
        <w:t>at 2, 6, 12, and 52 weeks.</w:t>
      </w:r>
      <w:r w:rsidR="002C29F8">
        <w:rPr>
          <w:szCs w:val="24"/>
        </w:rPr>
        <w:t xml:space="preserve"> Patients may also be reviewed at additional times as per the operating </w:t>
      </w:r>
      <w:proofErr w:type="gramStart"/>
      <w:r w:rsidR="002C29F8">
        <w:rPr>
          <w:szCs w:val="24"/>
        </w:rPr>
        <w:t>surgeons</w:t>
      </w:r>
      <w:proofErr w:type="gramEnd"/>
      <w:r w:rsidR="002C29F8">
        <w:rPr>
          <w:szCs w:val="24"/>
        </w:rPr>
        <w:t xml:space="preserve"> standard practice.</w:t>
      </w:r>
    </w:p>
    <w:p w14:paraId="696FD663" w14:textId="77777777" w:rsidR="00A07FCD" w:rsidRPr="00315520" w:rsidRDefault="00A07FCD" w:rsidP="00315520">
      <w:pPr>
        <w:tabs>
          <w:tab w:val="left" w:pos="0"/>
        </w:tabs>
        <w:autoSpaceDE w:val="0"/>
        <w:autoSpaceDN w:val="0"/>
        <w:adjustRightInd w:val="0"/>
        <w:spacing w:after="0" w:line="240" w:lineRule="auto"/>
        <w:jc w:val="both"/>
        <w:rPr>
          <w:i/>
          <w:iCs/>
          <w:szCs w:val="24"/>
        </w:rPr>
      </w:pPr>
    </w:p>
    <w:p w14:paraId="02809359" w14:textId="0FFBA164" w:rsidR="006C6CAD" w:rsidRDefault="00A07FCD" w:rsidP="00315520">
      <w:pPr>
        <w:tabs>
          <w:tab w:val="left" w:pos="0"/>
        </w:tabs>
        <w:autoSpaceDE w:val="0"/>
        <w:autoSpaceDN w:val="0"/>
        <w:adjustRightInd w:val="0"/>
        <w:spacing w:after="0" w:line="240" w:lineRule="auto"/>
        <w:jc w:val="both"/>
        <w:rPr>
          <w:szCs w:val="24"/>
        </w:rPr>
      </w:pPr>
      <w:r w:rsidRPr="00315520">
        <w:rPr>
          <w:iCs/>
          <w:szCs w:val="24"/>
          <w:u w:val="single"/>
        </w:rPr>
        <w:t>Outcome Measures:</w:t>
      </w:r>
      <w:r w:rsidRPr="00315520">
        <w:rPr>
          <w:szCs w:val="24"/>
        </w:rPr>
        <w:t xml:space="preserve"> </w:t>
      </w:r>
    </w:p>
    <w:p w14:paraId="436B2C94" w14:textId="77777777" w:rsidR="00742AAD" w:rsidRPr="00315520" w:rsidRDefault="00742AAD" w:rsidP="00315520">
      <w:pPr>
        <w:tabs>
          <w:tab w:val="left" w:pos="0"/>
        </w:tabs>
        <w:autoSpaceDE w:val="0"/>
        <w:autoSpaceDN w:val="0"/>
        <w:adjustRightInd w:val="0"/>
        <w:spacing w:after="0" w:line="240" w:lineRule="auto"/>
        <w:jc w:val="both"/>
        <w:rPr>
          <w:szCs w:val="24"/>
        </w:rPr>
      </w:pPr>
    </w:p>
    <w:p w14:paraId="0BC234B6" w14:textId="77777777" w:rsidR="002C29F8" w:rsidRDefault="00FE244B" w:rsidP="002C29F8">
      <w:pPr>
        <w:widowControl w:val="0"/>
        <w:autoSpaceDE w:val="0"/>
        <w:autoSpaceDN w:val="0"/>
        <w:adjustRightInd w:val="0"/>
        <w:spacing w:after="0" w:line="276" w:lineRule="auto"/>
        <w:jc w:val="both"/>
        <w:rPr>
          <w:szCs w:val="24"/>
        </w:rPr>
      </w:pPr>
      <w:r>
        <w:rPr>
          <w:noProof/>
          <w:szCs w:val="24"/>
        </w:rPr>
        <w:t>The p</w:t>
      </w:r>
      <w:r w:rsidR="00282B19" w:rsidRPr="00FE244B">
        <w:rPr>
          <w:noProof/>
          <w:szCs w:val="24"/>
        </w:rPr>
        <w:t>rimary</w:t>
      </w:r>
      <w:r w:rsidR="00282B19" w:rsidRPr="00315520">
        <w:rPr>
          <w:szCs w:val="24"/>
        </w:rPr>
        <w:t xml:space="preserve"> outcome is </w:t>
      </w:r>
      <w:r w:rsidR="00836F95" w:rsidRPr="00315520">
        <w:rPr>
          <w:szCs w:val="24"/>
        </w:rPr>
        <w:t xml:space="preserve">the Foot and Ankle Ability </w:t>
      </w:r>
      <w:r w:rsidR="00315520">
        <w:rPr>
          <w:szCs w:val="24"/>
        </w:rPr>
        <w:t>M</w:t>
      </w:r>
      <w:r w:rsidR="00836F95" w:rsidRPr="00315520">
        <w:rPr>
          <w:szCs w:val="24"/>
        </w:rPr>
        <w:t>easure</w:t>
      </w:r>
      <w:r w:rsidR="00815E2D" w:rsidRPr="00315520">
        <w:rPr>
          <w:szCs w:val="24"/>
        </w:rPr>
        <w:t xml:space="preserve"> </w:t>
      </w:r>
      <w:r w:rsidR="00315520">
        <w:rPr>
          <w:szCs w:val="24"/>
        </w:rPr>
        <w:t xml:space="preserve">(FAAM) </w:t>
      </w:r>
      <w:r w:rsidR="00815E2D" w:rsidRPr="00315520">
        <w:rPr>
          <w:szCs w:val="24"/>
        </w:rPr>
        <w:t>at 12 months</w:t>
      </w:r>
      <w:r w:rsidR="004F70C8">
        <w:rPr>
          <w:szCs w:val="24"/>
        </w:rPr>
        <w:t xml:space="preserve"> completed by the patient in the hospital setting.</w:t>
      </w:r>
      <w:r w:rsidR="00836F95" w:rsidRPr="00315520">
        <w:rPr>
          <w:szCs w:val="24"/>
        </w:rPr>
        <w:t xml:space="preserve"> This is a validated tool for assessment of ankle function, with subsets for activities of daily living and sports, which would evaluate the functional demands </w:t>
      </w:r>
      <w:r w:rsidRPr="00FE244B">
        <w:rPr>
          <w:noProof/>
          <w:szCs w:val="24"/>
        </w:rPr>
        <w:t xml:space="preserve">in </w:t>
      </w:r>
      <w:r w:rsidR="00836F95" w:rsidRPr="00FE244B">
        <w:rPr>
          <w:noProof/>
          <w:szCs w:val="24"/>
        </w:rPr>
        <w:t>our</w:t>
      </w:r>
      <w:r w:rsidR="00836F95" w:rsidRPr="00315520">
        <w:rPr>
          <w:szCs w:val="24"/>
        </w:rPr>
        <w:t xml:space="preserve"> expect</w:t>
      </w:r>
      <w:r>
        <w:rPr>
          <w:szCs w:val="24"/>
        </w:rPr>
        <w:t>ed</w:t>
      </w:r>
      <w:r w:rsidR="00836F95" w:rsidRPr="00315520">
        <w:rPr>
          <w:szCs w:val="24"/>
        </w:rPr>
        <w:t xml:space="preserve"> population</w:t>
      </w:r>
      <w:r w:rsidR="00C4630F" w:rsidRPr="00315520">
        <w:rPr>
          <w:szCs w:val="24"/>
        </w:rPr>
        <w:fldChar w:fldCharType="begin"/>
      </w:r>
      <w:r w:rsidR="00D21FF6">
        <w:rPr>
          <w:szCs w:val="24"/>
        </w:rPr>
        <w:instrText xml:space="preserve"> ADDIN EN.CITE &lt;EndNote&gt;&lt;Cite&gt;&lt;Author&gt;Kitaoka&lt;/Author&gt;&lt;RecNum&gt;2702&lt;/RecNum&gt;&lt;DisplayText&gt;&lt;style face="superscript"&gt;27&lt;/style&gt;&lt;/DisplayText&gt;&lt;record&gt;&lt;rec-number&gt;2702&lt;/rec-number&gt;&lt;foreign-keys&gt;&lt;key app="EN" db-id="9pvvx9daqr0vtgerxzjprxabwtxp2wsx0z0r" timestamp="1542873598"&gt;2702&lt;/key&gt;&lt;/foreign-keys&gt;&lt;ref-type name="Journal Article"&gt;17&lt;/ref-type&gt;&lt;contributors&gt;&lt;authors&gt;&lt;author&gt;Kitaoka, HB. Meeker, JE. Phisitkul, P. Adams Jr, SB. Kaplan, JR. Wagner, E.&lt;/author&gt;&lt;/authors&gt;&lt;/contributors&gt;&lt;titles&gt;&lt;title&gt;AOFAS Position Statement Regarding Patient-Reported Outcome Measures.&lt;/title&gt;&lt;/titles&gt;&lt;dates&gt;&lt;/dates&gt;&lt;urls&gt;&lt;/urls&gt;&lt;electronic-resource-num&gt;1071100718809066 &lt;/electronic-resource-num&gt;&lt;/record&gt;&lt;/Cite&gt;&lt;/EndNote&gt;</w:instrText>
      </w:r>
      <w:r w:rsidR="00C4630F" w:rsidRPr="00315520">
        <w:rPr>
          <w:szCs w:val="24"/>
        </w:rPr>
        <w:fldChar w:fldCharType="separate"/>
      </w:r>
      <w:r w:rsidR="00D21FF6" w:rsidRPr="00D21FF6">
        <w:rPr>
          <w:noProof/>
          <w:szCs w:val="24"/>
          <w:vertAlign w:val="superscript"/>
        </w:rPr>
        <w:t>27</w:t>
      </w:r>
      <w:r w:rsidR="00C4630F" w:rsidRPr="00315520">
        <w:rPr>
          <w:szCs w:val="24"/>
        </w:rPr>
        <w:fldChar w:fldCharType="end"/>
      </w:r>
      <w:r w:rsidR="004F70C8">
        <w:rPr>
          <w:szCs w:val="24"/>
        </w:rPr>
        <w:t xml:space="preserve"> and is detailed in Appendix </w:t>
      </w:r>
      <w:r w:rsidR="002C29F8">
        <w:rPr>
          <w:szCs w:val="24"/>
        </w:rPr>
        <w:t>8.</w:t>
      </w:r>
      <w:r w:rsidR="004F70C8">
        <w:rPr>
          <w:szCs w:val="24"/>
        </w:rPr>
        <w:t>2</w:t>
      </w:r>
      <w:r w:rsidR="00836F95" w:rsidRPr="00315520">
        <w:rPr>
          <w:szCs w:val="24"/>
        </w:rPr>
        <w:t>. A strong correlation has also been shown with the SF-12</w:t>
      </w:r>
      <w:r w:rsidR="00F46FAF" w:rsidRPr="00315520">
        <w:rPr>
          <w:szCs w:val="24"/>
        </w:rPr>
        <w:fldChar w:fldCharType="begin"/>
      </w:r>
      <w:r w:rsidR="00D21FF6">
        <w:rPr>
          <w:szCs w:val="24"/>
        </w:rPr>
        <w:instrText xml:space="preserve"> ADDIN EN.CITE &lt;EndNote&gt;&lt;Cite&gt;&lt;Author&gt;Martin&lt;/Author&gt;&lt;Year&gt;2005&lt;/Year&gt;&lt;RecNum&gt;2703&lt;/RecNum&gt;&lt;DisplayText&gt;&lt;style face="superscript"&gt;28&lt;/style&gt;&lt;/DisplayText&gt;&lt;record&gt;&lt;rec-number&gt;2703&lt;/rec-number&gt;&lt;foreign-keys&gt;&lt;key app="EN" db-id="9pvvx9daqr0vtgerxzjprxabwtxp2wsx0z0r" timestamp="1542873909"&gt;2703&lt;/key&gt;&lt;/foreign-keys&gt;&lt;ref-type name="Journal Article"&gt;17&lt;/ref-type&gt;&lt;contributors&gt;&lt;authors&gt;&lt;author&gt;Martin, R. L.&lt;/author&gt;&lt;author&gt;Irrgang, J. J.&lt;/author&gt;&lt;author&gt;Burdett, R. G.&lt;/author&gt;&lt;author&gt;Conti, S. F.&lt;/author&gt;&lt;author&gt;Van Swearingen, J. M.&lt;/author&gt;&lt;/authors&gt;&lt;/contributors&gt;&lt;auth-address&gt;Duquesne University, Physical Therapy, 600 Forbes Avenue, 111A RSHS, Pittsburgh, PA 15282, USA. martinr280@duq.edu&lt;/auth-address&gt;&lt;titles&gt;&lt;title&gt;Evidence of validity for the Foot and Ankle Ability Measure (FAAM)&lt;/title&gt;&lt;secondary-title&gt;Foot Ankle Int&lt;/secondary-title&gt;&lt;/titles&gt;&lt;periodical&gt;&lt;full-title&gt;Foot Ankle Int&lt;/full-title&gt;&lt;/periodical&gt;&lt;pages&gt;968-83&lt;/pages&gt;&lt;volume&gt;26&lt;/volume&gt;&lt;number&gt;11&lt;/number&gt;&lt;edition&gt;2005/11/29&lt;/edition&gt;&lt;keywords&gt;&lt;keyword&gt;Activities of Daily Living&lt;/keyword&gt;&lt;keyword&gt;Adolescent&lt;/keyword&gt;&lt;keyword&gt;Adult&lt;/keyword&gt;&lt;keyword&gt;Aged&lt;/keyword&gt;&lt;keyword&gt;Aged, 80 and over&lt;/keyword&gt;&lt;keyword&gt;Ankle/*physiopathology&lt;/keyword&gt;&lt;keyword&gt;Child&lt;/keyword&gt;&lt;keyword&gt;Female&lt;/keyword&gt;&lt;keyword&gt;Foot/*physiopathology&lt;/keyword&gt;&lt;keyword&gt;Humans&lt;/keyword&gt;&lt;keyword&gt;Male&lt;/keyword&gt;&lt;keyword&gt;Middle Aged&lt;/keyword&gt;&lt;keyword&gt;Mobility Limitation&lt;/keyword&gt;&lt;keyword&gt;Musculoskeletal Diseases/*physiopathology&lt;/keyword&gt;&lt;keyword&gt;Reproducibility of Results&lt;/keyword&gt;&lt;keyword&gt;*Sickness Impact Profile&lt;/keyword&gt;&lt;keyword&gt;Sports&lt;/keyword&gt;&lt;keyword&gt;Surveys and Questionnaires/*standards&lt;/keyword&gt;&lt;/keywords&gt;&lt;dates&gt;&lt;year&gt;2005&lt;/year&gt;&lt;pub-dates&gt;&lt;date&gt;Nov&lt;/date&gt;&lt;/pub-dates&gt;&lt;/dates&gt;&lt;isbn&gt;1071-1007 (Print)&amp;#xD;1071-1007 (Linking)&lt;/isbn&gt;&lt;accession-num&gt;16309613&lt;/accession-num&gt;&lt;urls&gt;&lt;related-urls&gt;&lt;url&gt;https://www.ncbi.nlm.nih.gov/pubmed/16309613&lt;/url&gt;&lt;/related-urls&gt;&lt;/urls&gt;&lt;electronic-resource-num&gt;10.1177/107110070502601113&lt;/electronic-resource-num&gt;&lt;/record&gt;&lt;/Cite&gt;&lt;/EndNote&gt;</w:instrText>
      </w:r>
      <w:r w:rsidR="00F46FAF" w:rsidRPr="00315520">
        <w:rPr>
          <w:szCs w:val="24"/>
        </w:rPr>
        <w:fldChar w:fldCharType="separate"/>
      </w:r>
      <w:r w:rsidR="00D21FF6" w:rsidRPr="00D21FF6">
        <w:rPr>
          <w:noProof/>
          <w:szCs w:val="24"/>
          <w:vertAlign w:val="superscript"/>
        </w:rPr>
        <w:t>28</w:t>
      </w:r>
      <w:r w:rsidR="00F46FAF" w:rsidRPr="00315520">
        <w:rPr>
          <w:szCs w:val="24"/>
        </w:rPr>
        <w:fldChar w:fldCharType="end"/>
      </w:r>
      <w:r w:rsidR="00836F95" w:rsidRPr="00315520">
        <w:rPr>
          <w:szCs w:val="24"/>
        </w:rPr>
        <w:t xml:space="preserve">. </w:t>
      </w:r>
      <w:r>
        <w:rPr>
          <w:noProof/>
          <w:szCs w:val="24"/>
        </w:rPr>
        <w:t>The m</w:t>
      </w:r>
      <w:r w:rsidR="00836F95" w:rsidRPr="00FE244B">
        <w:rPr>
          <w:noProof/>
          <w:szCs w:val="24"/>
        </w:rPr>
        <w:t>inimal</w:t>
      </w:r>
      <w:r w:rsidR="00815E2D" w:rsidRPr="00315520">
        <w:rPr>
          <w:szCs w:val="24"/>
        </w:rPr>
        <w:t xml:space="preserve"> clinically </w:t>
      </w:r>
      <w:r w:rsidR="00836F95" w:rsidRPr="00315520">
        <w:rPr>
          <w:szCs w:val="24"/>
        </w:rPr>
        <w:t xml:space="preserve">important difference </w:t>
      </w:r>
      <w:r w:rsidR="00DA5786" w:rsidRPr="00315520">
        <w:rPr>
          <w:szCs w:val="24"/>
        </w:rPr>
        <w:t xml:space="preserve">(MCID) </w:t>
      </w:r>
      <w:r w:rsidR="00815E2D" w:rsidRPr="00315520">
        <w:rPr>
          <w:szCs w:val="24"/>
        </w:rPr>
        <w:t xml:space="preserve">for sports is </w:t>
      </w:r>
      <w:r w:rsidR="004C6361" w:rsidRPr="00315520">
        <w:rPr>
          <w:szCs w:val="24"/>
        </w:rPr>
        <w:t>9</w:t>
      </w:r>
      <w:r w:rsidR="00815E2D" w:rsidRPr="00315520">
        <w:rPr>
          <w:szCs w:val="24"/>
        </w:rPr>
        <w:t>%, for ADL</w:t>
      </w:r>
      <w:r w:rsidR="004178B8">
        <w:rPr>
          <w:szCs w:val="24"/>
        </w:rPr>
        <w:t>s</w:t>
      </w:r>
      <w:r w:rsidR="00815E2D" w:rsidRPr="00315520">
        <w:rPr>
          <w:szCs w:val="24"/>
        </w:rPr>
        <w:t xml:space="preserve"> 8%.</w:t>
      </w:r>
      <w:r w:rsidR="002C29F8">
        <w:rPr>
          <w:szCs w:val="24"/>
        </w:rPr>
        <w:t xml:space="preserve"> </w:t>
      </w:r>
    </w:p>
    <w:p w14:paraId="171B8320" w14:textId="510E2BEE" w:rsidR="002C29F8" w:rsidRPr="00315520" w:rsidRDefault="002C29F8" w:rsidP="002C29F8">
      <w:pPr>
        <w:widowControl w:val="0"/>
        <w:autoSpaceDE w:val="0"/>
        <w:autoSpaceDN w:val="0"/>
        <w:adjustRightInd w:val="0"/>
        <w:spacing w:after="0" w:line="276" w:lineRule="auto"/>
        <w:jc w:val="both"/>
        <w:rPr>
          <w:szCs w:val="24"/>
        </w:rPr>
      </w:pPr>
      <w:r>
        <w:rPr>
          <w:szCs w:val="24"/>
        </w:rPr>
        <w:t>Whilst other</w:t>
      </w:r>
      <w:r w:rsidRPr="00315520">
        <w:rPr>
          <w:szCs w:val="24"/>
        </w:rPr>
        <w:t xml:space="preserve"> measures </w:t>
      </w:r>
      <w:r>
        <w:rPr>
          <w:szCs w:val="24"/>
        </w:rPr>
        <w:t>are available, FAAM provided a more relevant evaluation of our</w:t>
      </w:r>
      <w:r w:rsidRPr="00315520">
        <w:rPr>
          <w:szCs w:val="24"/>
        </w:rPr>
        <w:t xml:space="preserve"> </w:t>
      </w:r>
      <w:r>
        <w:rPr>
          <w:szCs w:val="24"/>
        </w:rPr>
        <w:t xml:space="preserve">study </w:t>
      </w:r>
      <w:r w:rsidRPr="00315520">
        <w:rPr>
          <w:szCs w:val="24"/>
        </w:rPr>
        <w:t>population</w:t>
      </w:r>
      <w:r>
        <w:rPr>
          <w:szCs w:val="24"/>
        </w:rPr>
        <w:t xml:space="preserve"> than some</w:t>
      </w:r>
      <w:r>
        <w:rPr>
          <w:szCs w:val="24"/>
        </w:rPr>
        <w:fldChar w:fldCharType="begin">
          <w:fldData xml:space="preserve">PEVuZE5vdGU+PENpdGU+PEF1dGhvcj5BZ2VsPC9BdXRob3I+PFllYXI+MjAwNTwvWWVhcj48UmVj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</w:fldData>
        </w:fldChar>
      </w:r>
      <w:r>
        <w:rPr>
          <w:szCs w:val="24"/>
        </w:rPr>
        <w:instrText xml:space="preserve"> ADDIN EN.CITE </w:instrText>
      </w:r>
      <w:r>
        <w:rPr>
          <w:szCs w:val="24"/>
        </w:rPr>
        <w:fldChar w:fldCharType="begin">
          <w:fldData xml:space="preserve">PEVuZE5vdGU+PENpdGU+PEF1dGhvcj5BZ2VsPC9BdXRob3I+PFllYXI+MjAwNTwvWWVhcj48UmVj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sidRPr="002C29F8">
        <w:rPr>
          <w:noProof/>
          <w:szCs w:val="24"/>
          <w:vertAlign w:val="superscript"/>
        </w:rPr>
        <w:t>29,30</w:t>
      </w:r>
      <w:r>
        <w:rPr>
          <w:szCs w:val="24"/>
        </w:rPr>
        <w:fldChar w:fldCharType="end"/>
      </w:r>
      <w:r>
        <w:rPr>
          <w:szCs w:val="24"/>
        </w:rPr>
        <w:t xml:space="preserve"> or are no longer recommended in isolation for research</w:t>
      </w:r>
      <w:r w:rsidRPr="00315520">
        <w:rPr>
          <w:szCs w:val="24"/>
        </w:rPr>
        <w:fldChar w:fldCharType="begin"/>
      </w:r>
      <w:r>
        <w:rPr>
          <w:szCs w:val="24"/>
        </w:rPr>
        <w:instrText xml:space="preserve"> ADDIN EN.CITE &lt;EndNote&gt;&lt;Cite&gt;&lt;Author&gt;Pinsker&lt;/Author&gt;&lt;Year&gt;2011&lt;/Year&gt;&lt;RecNum&gt;2705&lt;/RecNum&gt;&lt;DisplayText&gt;&lt;style face="superscript"&gt;31&lt;/style&gt;&lt;/DisplayText&gt;&lt;record&gt;&lt;rec-number&gt;2705&lt;/rec-number&gt;&lt;foreign-keys&gt;&lt;key app="EN" db-id="9pvvx9daqr0vtgerxzjprxabwtxp2wsx0z0r" timestamp="1542874439"&gt;2705&lt;/key&gt;&lt;/foreign-keys&gt;&lt;ref-type name="Journal Article"&gt;17&lt;/ref-type&gt;&lt;contributors&gt;&lt;authors&gt;&lt;author&gt;Pinsker, E.&lt;/author&gt;&lt;author&gt;Daniels, T. R.&lt;/author&gt;&lt;/authors&gt;&lt;/contributors&gt;&lt;auth-address&gt;University of Toronto, Surgery, St. Michael&amp;apos;s Hospital, 800-55 Queen Street East, Toronto, ON M5C IR6, Canada.&lt;/auth-address&gt;&lt;titles&gt;&lt;title&gt;AOFAS position statement regarding the future of the AOFAS Clinical Rating Systems&lt;/title&gt;&lt;secondary-title&gt;Foot Ankle Int&lt;/secondary-title&gt;&lt;/titles&gt;&lt;periodical&gt;&lt;full-title&gt;Foot Ankle Int&lt;/full-title&gt;&lt;/periodical&gt;&lt;pages&gt;841-2&lt;/pages&gt;&lt;volume&gt;32&lt;/volume&gt;&lt;number&gt;9&lt;/number&gt;&lt;edition&gt;2011/11/22&lt;/edition&gt;&lt;keywords&gt;&lt;keyword&gt;Health Status Indicators&lt;/keyword&gt;&lt;keyword&gt;Humans&lt;/keyword&gt;&lt;keyword&gt;*Orthopedics&lt;/keyword&gt;&lt;keyword&gt;*Outcome Assessment (Health Care)/methods&lt;/keyword&gt;&lt;keyword&gt;Reproducibility of Results&lt;/keyword&gt;&lt;keyword&gt;Societies, Medical&lt;/keyword&gt;&lt;keyword&gt;United States&lt;/keyword&gt;&lt;/keywords&gt;&lt;dates&gt;&lt;year&gt;2011&lt;/year&gt;&lt;pub-dates&gt;&lt;date&gt;Sep&lt;/date&gt;&lt;/pub-dates&gt;&lt;/dates&gt;&lt;isbn&gt;1071-1007 (Print)&amp;#xD;1071-1007 (Linking)&lt;/isbn&gt;&lt;accession-num&gt;22097157&lt;/accession-num&gt;&lt;urls&gt;&lt;related-urls&gt;&lt;url&gt;https://www.ncbi.nlm.nih.gov/pubmed/22097157&lt;/url&gt;&lt;/related-urls&gt;&lt;/urls&gt;&lt;electronic-resource-num&gt;10.3113/FAI.2011.0841&lt;/electronic-resource-num&gt;&lt;/record&gt;&lt;/Cite&gt;&lt;/EndNote&gt;</w:instrText>
      </w:r>
      <w:r w:rsidRPr="00315520">
        <w:rPr>
          <w:szCs w:val="24"/>
        </w:rPr>
        <w:fldChar w:fldCharType="separate"/>
      </w:r>
      <w:r w:rsidRPr="002C29F8">
        <w:rPr>
          <w:noProof/>
          <w:szCs w:val="24"/>
          <w:vertAlign w:val="superscript"/>
        </w:rPr>
        <w:t>31</w:t>
      </w:r>
      <w:r w:rsidRPr="00315520">
        <w:rPr>
          <w:szCs w:val="24"/>
        </w:rPr>
        <w:fldChar w:fldCharType="end"/>
      </w:r>
      <w:r>
        <w:rPr>
          <w:szCs w:val="24"/>
        </w:rPr>
        <w:t xml:space="preserve">. </w:t>
      </w:r>
    </w:p>
    <w:p w14:paraId="19A168B8" w14:textId="3F6C6579" w:rsidR="00815E2D" w:rsidRPr="00315520" w:rsidRDefault="00815E2D" w:rsidP="00315520">
      <w:pPr>
        <w:widowControl w:val="0"/>
        <w:autoSpaceDE w:val="0"/>
        <w:autoSpaceDN w:val="0"/>
        <w:adjustRightInd w:val="0"/>
        <w:spacing w:after="0" w:line="276" w:lineRule="auto"/>
        <w:jc w:val="both"/>
        <w:rPr>
          <w:szCs w:val="24"/>
        </w:rPr>
      </w:pPr>
    </w:p>
    <w:p w14:paraId="603B14D7" w14:textId="77777777" w:rsidR="0022274D" w:rsidRDefault="00815E2D" w:rsidP="00315520">
      <w:pPr>
        <w:widowControl w:val="0"/>
        <w:autoSpaceDE w:val="0"/>
        <w:autoSpaceDN w:val="0"/>
        <w:adjustRightInd w:val="0"/>
        <w:spacing w:after="0" w:line="276" w:lineRule="auto"/>
        <w:jc w:val="both"/>
        <w:rPr>
          <w:szCs w:val="24"/>
        </w:rPr>
      </w:pPr>
      <w:r w:rsidRPr="00315520">
        <w:rPr>
          <w:szCs w:val="24"/>
        </w:rPr>
        <w:t xml:space="preserve">Secondary measures will </w:t>
      </w:r>
      <w:r w:rsidR="00315520">
        <w:rPr>
          <w:szCs w:val="24"/>
        </w:rPr>
        <w:t xml:space="preserve">include </w:t>
      </w:r>
      <w:r w:rsidR="00315520" w:rsidRPr="00FE244B">
        <w:rPr>
          <w:noProof/>
          <w:szCs w:val="24"/>
        </w:rPr>
        <w:t>range</w:t>
      </w:r>
      <w:r w:rsidR="00315520">
        <w:rPr>
          <w:szCs w:val="24"/>
        </w:rPr>
        <w:t xml:space="preserve"> of motion, </w:t>
      </w:r>
      <w:r w:rsidR="009D59C6" w:rsidRPr="00315520">
        <w:rPr>
          <w:szCs w:val="24"/>
        </w:rPr>
        <w:t xml:space="preserve">VAS pain scores, </w:t>
      </w:r>
      <w:r w:rsidR="00DA5786" w:rsidRPr="00315520">
        <w:rPr>
          <w:szCs w:val="24"/>
        </w:rPr>
        <w:t>UCLA functional score and the rate of complications.</w:t>
      </w:r>
    </w:p>
    <w:p w14:paraId="559B5D36" w14:textId="638F034E" w:rsidR="00815E2D" w:rsidRDefault="00DA5786" w:rsidP="00315520">
      <w:pPr>
        <w:widowControl w:val="0"/>
        <w:autoSpaceDE w:val="0"/>
        <w:autoSpaceDN w:val="0"/>
        <w:adjustRightInd w:val="0"/>
        <w:spacing w:after="0" w:line="276" w:lineRule="auto"/>
        <w:jc w:val="both"/>
        <w:rPr>
          <w:szCs w:val="24"/>
        </w:rPr>
      </w:pPr>
      <w:r w:rsidRPr="00315520">
        <w:rPr>
          <w:szCs w:val="24"/>
        </w:rPr>
        <w:t xml:space="preserve">Patients </w:t>
      </w:r>
      <w:r w:rsidR="00315520">
        <w:rPr>
          <w:szCs w:val="24"/>
        </w:rPr>
        <w:t xml:space="preserve">will be </w:t>
      </w:r>
      <w:r w:rsidR="0022274D">
        <w:rPr>
          <w:szCs w:val="24"/>
        </w:rPr>
        <w:t xml:space="preserve">clinically </w:t>
      </w:r>
      <w:r w:rsidR="00315520">
        <w:rPr>
          <w:szCs w:val="24"/>
        </w:rPr>
        <w:t>evaluated</w:t>
      </w:r>
      <w:r w:rsidRPr="00315520">
        <w:rPr>
          <w:szCs w:val="24"/>
        </w:rPr>
        <w:t xml:space="preserve"> </w:t>
      </w:r>
      <w:r w:rsidR="00282B19" w:rsidRPr="00315520">
        <w:rPr>
          <w:szCs w:val="24"/>
        </w:rPr>
        <w:t>pre-operatively and at 3</w:t>
      </w:r>
      <w:r w:rsidR="002C29F8">
        <w:rPr>
          <w:szCs w:val="24"/>
        </w:rPr>
        <w:t xml:space="preserve"> </w:t>
      </w:r>
      <w:r w:rsidR="0022274D">
        <w:rPr>
          <w:szCs w:val="24"/>
        </w:rPr>
        <w:t>and</w:t>
      </w:r>
      <w:r w:rsidR="00282B19" w:rsidRPr="00315520">
        <w:rPr>
          <w:szCs w:val="24"/>
        </w:rPr>
        <w:t xml:space="preserve"> 12</w:t>
      </w:r>
      <w:r w:rsidR="0022274D">
        <w:rPr>
          <w:szCs w:val="24"/>
        </w:rPr>
        <w:t xml:space="preserve"> months. </w:t>
      </w:r>
      <w:r w:rsidR="0022274D" w:rsidRPr="009A34E1">
        <w:rPr>
          <w:szCs w:val="24"/>
        </w:rPr>
        <w:t xml:space="preserve">Post-operative MRI scan will be performed at one year. </w:t>
      </w:r>
      <w:r w:rsidR="0022274D">
        <w:rPr>
          <w:szCs w:val="24"/>
        </w:rPr>
        <w:t xml:space="preserve">Additional </w:t>
      </w:r>
      <w:r w:rsidR="002C29F8">
        <w:rPr>
          <w:szCs w:val="24"/>
        </w:rPr>
        <w:t xml:space="preserve">FAAM questionnaires will occur via email link or </w:t>
      </w:r>
      <w:r w:rsidR="0022274D">
        <w:rPr>
          <w:szCs w:val="24"/>
        </w:rPr>
        <w:t xml:space="preserve">telephone conversation at </w:t>
      </w:r>
      <w:r w:rsidR="002C29F8">
        <w:rPr>
          <w:szCs w:val="24"/>
        </w:rPr>
        <w:t xml:space="preserve">6, </w:t>
      </w:r>
      <w:r w:rsidR="0022274D">
        <w:rPr>
          <w:szCs w:val="24"/>
        </w:rPr>
        <w:t xml:space="preserve">24 and </w:t>
      </w:r>
      <w:r w:rsidR="00315520">
        <w:rPr>
          <w:szCs w:val="24"/>
        </w:rPr>
        <w:t xml:space="preserve">60 </w:t>
      </w:r>
      <w:r w:rsidR="00282B19" w:rsidRPr="00315520">
        <w:rPr>
          <w:szCs w:val="24"/>
        </w:rPr>
        <w:t>months.</w:t>
      </w:r>
      <w:r w:rsidR="00815E2D" w:rsidRPr="00315520">
        <w:rPr>
          <w:szCs w:val="24"/>
        </w:rPr>
        <w:t xml:space="preserve"> </w:t>
      </w:r>
    </w:p>
    <w:p w14:paraId="5D7AD146" w14:textId="77777777" w:rsidR="00282B19" w:rsidRPr="00315520" w:rsidRDefault="00282B19" w:rsidP="00315520">
      <w:pPr>
        <w:widowControl w:val="0"/>
        <w:autoSpaceDE w:val="0"/>
        <w:autoSpaceDN w:val="0"/>
        <w:adjustRightInd w:val="0"/>
        <w:spacing w:after="0" w:line="276" w:lineRule="auto"/>
        <w:jc w:val="both"/>
        <w:rPr>
          <w:szCs w:val="24"/>
        </w:rPr>
      </w:pPr>
    </w:p>
    <w:p w14:paraId="4BBB5CFF" w14:textId="77777777" w:rsidR="00A60ABE" w:rsidRPr="00315520" w:rsidRDefault="00282B19" w:rsidP="00315520">
      <w:pPr>
        <w:spacing w:line="276" w:lineRule="auto"/>
        <w:jc w:val="both"/>
        <w:rPr>
          <w:szCs w:val="24"/>
        </w:rPr>
      </w:pPr>
      <w:bookmarkStart w:id="13" w:name="_Hlk529125238"/>
      <w:r w:rsidRPr="00315520">
        <w:rPr>
          <w:szCs w:val="24"/>
        </w:rPr>
        <w:t xml:space="preserve">Pre-operative measures include: </w:t>
      </w:r>
    </w:p>
    <w:p w14:paraId="6DEB720F" w14:textId="77777777" w:rsidR="00A60ABE" w:rsidRPr="00315520" w:rsidRDefault="00C91636" w:rsidP="00315520">
      <w:pPr>
        <w:numPr>
          <w:ilvl w:val="0"/>
          <w:numId w:val="22"/>
        </w:numPr>
        <w:spacing w:line="276" w:lineRule="auto"/>
        <w:jc w:val="both"/>
        <w:rPr>
          <w:szCs w:val="24"/>
        </w:rPr>
      </w:pPr>
      <w:r>
        <w:rPr>
          <w:szCs w:val="24"/>
        </w:rPr>
        <w:t>A</w:t>
      </w:r>
      <w:r w:rsidR="00282B19" w:rsidRPr="00315520">
        <w:rPr>
          <w:szCs w:val="24"/>
        </w:rPr>
        <w:t xml:space="preserve">ge, </w:t>
      </w:r>
    </w:p>
    <w:p w14:paraId="7C8397F7" w14:textId="77777777" w:rsidR="00A60ABE" w:rsidRPr="00315520" w:rsidRDefault="00C91636" w:rsidP="00315520">
      <w:pPr>
        <w:numPr>
          <w:ilvl w:val="0"/>
          <w:numId w:val="22"/>
        </w:numPr>
        <w:spacing w:line="276" w:lineRule="auto"/>
        <w:jc w:val="both"/>
        <w:rPr>
          <w:szCs w:val="24"/>
        </w:rPr>
      </w:pPr>
      <w:r>
        <w:rPr>
          <w:szCs w:val="24"/>
        </w:rPr>
        <w:t>C</w:t>
      </w:r>
      <w:r w:rsidR="00282B19" w:rsidRPr="00315520">
        <w:rPr>
          <w:szCs w:val="24"/>
        </w:rPr>
        <w:t xml:space="preserve">hronicity, </w:t>
      </w:r>
    </w:p>
    <w:p w14:paraId="5F69DBEF" w14:textId="77777777" w:rsidR="00A60ABE" w:rsidRPr="00315520" w:rsidRDefault="00282B19" w:rsidP="00315520">
      <w:pPr>
        <w:numPr>
          <w:ilvl w:val="0"/>
          <w:numId w:val="22"/>
        </w:numPr>
        <w:spacing w:line="276" w:lineRule="auto"/>
        <w:jc w:val="both"/>
        <w:rPr>
          <w:szCs w:val="24"/>
        </w:rPr>
      </w:pPr>
      <w:r w:rsidRPr="00315520">
        <w:rPr>
          <w:szCs w:val="24"/>
        </w:rPr>
        <w:t>BMI</w:t>
      </w:r>
    </w:p>
    <w:p w14:paraId="7B274DBE" w14:textId="77777777" w:rsidR="00C91636" w:rsidRPr="00315520" w:rsidRDefault="00C91636" w:rsidP="00C91636">
      <w:pPr>
        <w:numPr>
          <w:ilvl w:val="0"/>
          <w:numId w:val="22"/>
        </w:numPr>
        <w:spacing w:line="276" w:lineRule="auto"/>
        <w:jc w:val="both"/>
        <w:rPr>
          <w:szCs w:val="24"/>
        </w:rPr>
      </w:pPr>
      <w:r>
        <w:rPr>
          <w:szCs w:val="24"/>
        </w:rPr>
        <w:t>A</w:t>
      </w:r>
      <w:r w:rsidRPr="00315520">
        <w:rPr>
          <w:szCs w:val="24"/>
        </w:rPr>
        <w:t>etiology (traumatic/atraumatic)</w:t>
      </w:r>
      <w:r>
        <w:rPr>
          <w:szCs w:val="24"/>
        </w:rPr>
        <w:t xml:space="preserve"> – as defined by treating surgeon</w:t>
      </w:r>
    </w:p>
    <w:p w14:paraId="2DDE5DC6" w14:textId="27B82088" w:rsidR="00C91636" w:rsidRPr="00315520" w:rsidRDefault="00C91636" w:rsidP="00C91636">
      <w:pPr>
        <w:numPr>
          <w:ilvl w:val="0"/>
          <w:numId w:val="22"/>
        </w:numPr>
        <w:spacing w:line="276" w:lineRule="auto"/>
        <w:jc w:val="both"/>
        <w:rPr>
          <w:szCs w:val="24"/>
        </w:rPr>
      </w:pPr>
      <w:r>
        <w:rPr>
          <w:szCs w:val="24"/>
        </w:rPr>
        <w:t>S</w:t>
      </w:r>
      <w:r w:rsidRPr="00315520">
        <w:rPr>
          <w:szCs w:val="24"/>
        </w:rPr>
        <w:t>mok</w:t>
      </w:r>
      <w:r>
        <w:rPr>
          <w:szCs w:val="24"/>
        </w:rPr>
        <w:t>ing status</w:t>
      </w:r>
      <w:r w:rsidRPr="00315520">
        <w:rPr>
          <w:szCs w:val="24"/>
        </w:rPr>
        <w:t xml:space="preserve"> (current, recent ex (&lt;less than 3 months</w:t>
      </w:r>
      <w:r w:rsidR="002C29F8">
        <w:rPr>
          <w:szCs w:val="24"/>
        </w:rPr>
        <w:t>)</w:t>
      </w:r>
      <w:r w:rsidRPr="00315520">
        <w:rPr>
          <w:szCs w:val="24"/>
        </w:rPr>
        <w:t xml:space="preserve">, ex &lt;3/12), </w:t>
      </w:r>
    </w:p>
    <w:p w14:paraId="46C03033" w14:textId="7B65D51C" w:rsidR="00C91636" w:rsidRDefault="00C91636" w:rsidP="00C91636">
      <w:pPr>
        <w:numPr>
          <w:ilvl w:val="0"/>
          <w:numId w:val="22"/>
        </w:numPr>
        <w:spacing w:line="276" w:lineRule="auto"/>
        <w:jc w:val="both"/>
        <w:rPr>
          <w:szCs w:val="24"/>
        </w:rPr>
      </w:pPr>
      <w:r>
        <w:rPr>
          <w:szCs w:val="24"/>
        </w:rPr>
        <w:t>G</w:t>
      </w:r>
      <w:r w:rsidRPr="00315520">
        <w:rPr>
          <w:szCs w:val="24"/>
        </w:rPr>
        <w:t>ender,</w:t>
      </w:r>
    </w:p>
    <w:p w14:paraId="0CAD9B8C" w14:textId="0887A3A9" w:rsidR="00C72DEE" w:rsidRPr="00315520" w:rsidRDefault="00C72DEE" w:rsidP="00C91636">
      <w:pPr>
        <w:numPr>
          <w:ilvl w:val="0"/>
          <w:numId w:val="22"/>
        </w:numPr>
        <w:spacing w:line="276" w:lineRule="auto"/>
        <w:jc w:val="both"/>
        <w:rPr>
          <w:szCs w:val="24"/>
        </w:rPr>
      </w:pPr>
      <w:r>
        <w:rPr>
          <w:szCs w:val="24"/>
        </w:rPr>
        <w:t>Ethnicity</w:t>
      </w:r>
      <w:r>
        <w:rPr>
          <w:szCs w:val="24"/>
        </w:rPr>
        <w:fldChar w:fldCharType="begin"/>
      </w:r>
      <w:r w:rsidR="002C29F8">
        <w:rPr>
          <w:szCs w:val="24"/>
        </w:rPr>
        <w:instrText xml:space="preserve"> ADDIN EN.CITE &lt;EndNote&gt;&lt;Cite&gt;&lt;RecNum&gt;2731&lt;/RecNum&gt;&lt;DisplayText&gt;&lt;style face="superscript"&gt;32&lt;/style&gt;&lt;/DisplayText&gt;&lt;record&gt;&lt;rec-number&gt;2731&lt;/rec-number&gt;&lt;foreign-keys&gt;&lt;key app="EN" db-id="9pvvx9daqr0vtgerxzjprxabwtxp2wsx0z0r" timestamp="1550372816"&gt;2731&lt;/key&gt;&lt;key app="ENWeb" db-id=""&gt;0&lt;/key&gt;&lt;/foreign-keys&gt;&lt;ref-type name="Government Document"&gt;46&lt;/ref-type&gt;&lt;contributors&gt;&lt;authors&gt;&lt;author&gt;Ministry of Health&lt;/author&gt;&lt;/authors&gt;&lt;/contributors&gt;&lt;titles&gt;&lt;title&gt;HISO 10001: 2017 Ethnicity Data Protocols&lt;/title&gt;&lt;/titles&gt;&lt;dates&gt;&lt;year&gt;2017&lt;/year&gt;&lt;/dates&gt;&lt;pub-location&gt;Wellington&lt;/pub-location&gt;&lt;publisher&gt;Ministry of Health&lt;/publisher&gt;&lt;urls&gt;&lt;/urls&gt;&lt;/record&gt;&lt;/Cite&gt;&lt;/EndNote&gt;</w:instrText>
      </w:r>
      <w:r>
        <w:rPr>
          <w:szCs w:val="24"/>
        </w:rPr>
        <w:fldChar w:fldCharType="separate"/>
      </w:r>
      <w:r w:rsidR="002C29F8" w:rsidRPr="002C29F8">
        <w:rPr>
          <w:noProof/>
          <w:szCs w:val="24"/>
          <w:vertAlign w:val="superscript"/>
        </w:rPr>
        <w:t>32</w:t>
      </w:r>
      <w:r>
        <w:rPr>
          <w:szCs w:val="24"/>
        </w:rPr>
        <w:fldChar w:fldCharType="end"/>
      </w:r>
    </w:p>
    <w:p w14:paraId="5605E201" w14:textId="77777777" w:rsidR="00C91636" w:rsidRPr="00315520" w:rsidRDefault="00C91636" w:rsidP="00C91636">
      <w:pPr>
        <w:numPr>
          <w:ilvl w:val="0"/>
          <w:numId w:val="22"/>
        </w:numPr>
        <w:spacing w:line="276" w:lineRule="auto"/>
        <w:jc w:val="both"/>
        <w:rPr>
          <w:szCs w:val="24"/>
        </w:rPr>
      </w:pPr>
      <w:r>
        <w:rPr>
          <w:szCs w:val="24"/>
        </w:rPr>
        <w:t>L</w:t>
      </w:r>
      <w:r w:rsidRPr="00315520">
        <w:rPr>
          <w:szCs w:val="24"/>
        </w:rPr>
        <w:t xml:space="preserve">aterality, </w:t>
      </w:r>
    </w:p>
    <w:p w14:paraId="3ABC1329" w14:textId="478DE5D2" w:rsidR="00C91636" w:rsidRPr="00315520" w:rsidRDefault="00C91636" w:rsidP="00C91636">
      <w:pPr>
        <w:numPr>
          <w:ilvl w:val="0"/>
          <w:numId w:val="22"/>
        </w:numPr>
        <w:spacing w:line="276" w:lineRule="auto"/>
        <w:jc w:val="both"/>
        <w:rPr>
          <w:szCs w:val="24"/>
        </w:rPr>
      </w:pPr>
      <w:r w:rsidRPr="00315520">
        <w:rPr>
          <w:szCs w:val="24"/>
        </w:rPr>
        <w:t>Berndt and Harty Classification</w:t>
      </w:r>
      <w:r>
        <w:rPr>
          <w:szCs w:val="24"/>
        </w:rPr>
        <w:fldChar w:fldCharType="begin"/>
      </w:r>
      <w:r w:rsidR="002C29F8">
        <w:rPr>
          <w:szCs w:val="24"/>
        </w:rPr>
        <w:instrText xml:space="preserve"> ADDIN EN.CITE &lt;EndNote&gt;&lt;Cite&gt;&lt;Author&gt;Berndt&lt;/Author&gt;&lt;Year&gt;1959&lt;/Year&gt;&lt;RecNum&gt;2709&lt;/RecNum&gt;&lt;DisplayText&gt;&lt;style face="superscript"&gt;33&lt;/style&gt;&lt;/DisplayText&gt;&lt;record&gt;&lt;rec-number&gt;2709&lt;/rec-number&gt;&lt;foreign-keys&gt;&lt;key app="EN" db-id="9pvvx9daqr0vtgerxzjprxabwtxp2wsx0z0r" timestamp="1542875622"&gt;2709&lt;/key&gt;&lt;/foreign-keys&gt;&lt;ref-type name="Journal Article"&gt;17&lt;/ref-type&gt;&lt;contributors&gt;&lt;authors&gt;&lt;author&gt;Berndt, A. L.&lt;/author&gt;&lt;author&gt;Harty, M.&lt;/author&gt;&lt;/authors&gt;&lt;/contributors&gt;&lt;titles&gt;&lt;title&gt;Transchondral fractures (osteochondritis dissecans) of the talus&lt;/title&gt;&lt;secondary-title&gt;J Bone Joint Surg Am&lt;/secondary-title&gt;&lt;/titles&gt;&lt;periodical&gt;&lt;full-title&gt;J Bone Joint Surg Am&lt;/full-title&gt;&lt;/periodical&gt;&lt;pages&gt;988-1020&lt;/pages&gt;&lt;volume&gt;41-A&lt;/volume&gt;&lt;edition&gt;1959/09/01&lt;/edition&gt;&lt;keywords&gt;&lt;keyword&gt;*Ankle&lt;/keyword&gt;&lt;keyword&gt;*Ankle Fractures&lt;/keyword&gt;&lt;keyword&gt;Child&lt;/keyword&gt;&lt;keyword&gt;Humans&lt;/keyword&gt;&lt;keyword&gt;Infant&lt;/keyword&gt;&lt;keyword&gt;*Osteochondritis&lt;/keyword&gt;&lt;keyword&gt;*Osteochondritis Dissecans&lt;/keyword&gt;&lt;keyword&gt;*Talus&lt;/keyword&gt;&lt;keyword&gt;*TALUS/fracture and dislocation&lt;/keyword&gt;&lt;/keywords&gt;&lt;dates&gt;&lt;year&gt;1959&lt;/year&gt;&lt;pub-dates&gt;&lt;date&gt;Sep&lt;/date&gt;&lt;/pub-dates&gt;&lt;/dates&gt;&lt;isbn&gt;0021-9355 (Print)&amp;#xD;0021-9355 (Linking)&lt;/isbn&gt;&lt;accession-num&gt;13849029&lt;/accession-num&gt;&lt;urls&gt;&lt;related-urls&gt;&lt;url&gt;https://www.ncbi.nlm.nih.gov/pubmed/13849029&lt;/url&gt;&lt;/related-urls&gt;&lt;/urls&gt;&lt;/record&gt;&lt;/Cite&gt;&lt;/EndNote&gt;</w:instrText>
      </w:r>
      <w:r>
        <w:rPr>
          <w:szCs w:val="24"/>
        </w:rPr>
        <w:fldChar w:fldCharType="separate"/>
      </w:r>
      <w:r w:rsidR="002C29F8" w:rsidRPr="002C29F8">
        <w:rPr>
          <w:noProof/>
          <w:szCs w:val="24"/>
          <w:vertAlign w:val="superscript"/>
        </w:rPr>
        <w:t>33</w:t>
      </w:r>
      <w:r>
        <w:rPr>
          <w:szCs w:val="24"/>
        </w:rPr>
        <w:fldChar w:fldCharType="end"/>
      </w:r>
      <w:r w:rsidRPr="00315520">
        <w:rPr>
          <w:szCs w:val="24"/>
        </w:rPr>
        <w:t xml:space="preserve"> </w:t>
      </w:r>
    </w:p>
    <w:p w14:paraId="5C37DAB8" w14:textId="0BDC17E2" w:rsidR="00A60ABE" w:rsidRPr="00315520" w:rsidRDefault="00282B19" w:rsidP="00315520">
      <w:pPr>
        <w:numPr>
          <w:ilvl w:val="0"/>
          <w:numId w:val="22"/>
        </w:numPr>
        <w:spacing w:line="276" w:lineRule="auto"/>
        <w:jc w:val="both"/>
        <w:rPr>
          <w:szCs w:val="24"/>
        </w:rPr>
      </w:pPr>
      <w:r w:rsidRPr="00315520">
        <w:rPr>
          <w:szCs w:val="24"/>
        </w:rPr>
        <w:t>MRI Hepple classification</w:t>
      </w:r>
      <w:r w:rsidR="00EC55F0" w:rsidRPr="00315520">
        <w:rPr>
          <w:szCs w:val="24"/>
        </w:rPr>
        <w:fldChar w:fldCharType="begin"/>
      </w:r>
      <w:r w:rsidR="002C29F8">
        <w:rPr>
          <w:szCs w:val="24"/>
        </w:rPr>
        <w:instrText xml:space="preserve"> ADDIN EN.CITE &lt;EndNote&gt;&lt;Cite&gt;&lt;Author&gt;Hepple&lt;/Author&gt;&lt;Year&gt;1999&lt;/Year&gt;&lt;RecNum&gt;2707&lt;/RecNum&gt;&lt;DisplayText&gt;&lt;style face="superscript"&gt;34&lt;/style&gt;&lt;/DisplayText&gt;&lt;record&gt;&lt;rec-number&gt;2707&lt;/rec-number&gt;&lt;foreign-keys&gt;&lt;key app="EN" db-id="9pvvx9daqr0vtgerxzjprxabwtxp2wsx0z0r" timestamp="1542875100"&gt;2707&lt;/key&gt;&lt;/foreign-keys&gt;&lt;ref-type name="Journal Article"&gt;17&lt;/ref-type&gt;&lt;contributors&gt;&lt;authors&gt;&lt;author&gt;Hepple, S.&lt;/author&gt;&lt;author&gt;Winson, I. G.&lt;/author&gt;&lt;author&gt;Glew, D.&lt;/author&gt;&lt;/authors&gt;&lt;/contributors&gt;&lt;auth-address&gt;Avon Orthopaedic Centre, Southmead Hospital, Bristol, United Kingdom.&lt;/auth-address&gt;&lt;titles&gt;&lt;title&gt;Osteochondral lesions of the talus: a revised classification&lt;/title&gt;&lt;secondary-title&gt;Foot Ankle Int&lt;/secondary-title&gt;&lt;/titles&gt;&lt;periodical&gt;&lt;full-title&gt;Foot Ankle Int&lt;/full-title&gt;&lt;/periodical&gt;&lt;pages&gt;789-93&lt;/pages&gt;&lt;volume&gt;20&lt;/volume&gt;&lt;number&gt;12&lt;/number&gt;&lt;edition&gt;1999/12/28&lt;/edition&gt;&lt;keywords&gt;&lt;keyword&gt;Adult&lt;/keyword&gt;&lt;keyword&gt;Aged&lt;/keyword&gt;&lt;keyword&gt;Ankle Injuries/complications&lt;/keyword&gt;&lt;keyword&gt;Ankle Joint/diagnostic imaging/pathology&lt;/keyword&gt;&lt;keyword&gt;Cartilage, Articular/diagnostic imaging/*pathology&lt;/keyword&gt;&lt;keyword&gt;Female&lt;/keyword&gt;&lt;keyword&gt;Humans&lt;/keyword&gt;&lt;keyword&gt;*Magnetic Resonance Imaging&lt;/keyword&gt;&lt;keyword&gt;Male&lt;/keyword&gt;&lt;keyword&gt;Middle Aged&lt;/keyword&gt;&lt;keyword&gt;Osteochondritis/*classification/*diagnosis/diagnostic imaging/etiology&lt;/keyword&gt;&lt;keyword&gt;Radiography&lt;/keyword&gt;&lt;keyword&gt;Retrospective Studies&lt;/keyword&gt;&lt;keyword&gt;Sprains and Strains/complications&lt;/keyword&gt;&lt;keyword&gt;Talus/diagnostic imaging/*pathology&lt;/keyword&gt;&lt;/keywords&gt;&lt;dates&gt;&lt;year&gt;1999&lt;/year&gt;&lt;pub-dates&gt;&lt;date&gt;Dec&lt;/date&gt;&lt;/pub-dates&gt;&lt;/dates&gt;&lt;isbn&gt;1071-1007 (Print)&amp;#xD;1071-1007 (Linking)&lt;/isbn&gt;&lt;accession-num&gt;10609707&lt;/accession-num&gt;&lt;urls&gt;&lt;related-urls&gt;&lt;url&gt;https://www.ncbi.nlm.nih.gov/pubmed/10609707&lt;/url&gt;&lt;/related-urls&gt;&lt;/urls&gt;&lt;electronic-resource-num&gt;10.1177/107110079902001206&lt;/electronic-resource-num&gt;&lt;/record&gt;&lt;/Cite&gt;&lt;/EndNote&gt;</w:instrText>
      </w:r>
      <w:r w:rsidR="00EC55F0" w:rsidRPr="00315520">
        <w:rPr>
          <w:szCs w:val="24"/>
        </w:rPr>
        <w:fldChar w:fldCharType="separate"/>
      </w:r>
      <w:r w:rsidR="002C29F8" w:rsidRPr="002C29F8">
        <w:rPr>
          <w:noProof/>
          <w:szCs w:val="24"/>
          <w:vertAlign w:val="superscript"/>
        </w:rPr>
        <w:t>34</w:t>
      </w:r>
      <w:r w:rsidR="00EC55F0" w:rsidRPr="00315520">
        <w:rPr>
          <w:szCs w:val="24"/>
        </w:rPr>
        <w:fldChar w:fldCharType="end"/>
      </w:r>
      <w:r w:rsidRPr="00315520">
        <w:rPr>
          <w:szCs w:val="24"/>
        </w:rPr>
        <w:t xml:space="preserve">, </w:t>
      </w:r>
    </w:p>
    <w:p w14:paraId="65CEA1FA" w14:textId="57F1CB3F" w:rsidR="00A60ABE" w:rsidRPr="00315520" w:rsidRDefault="00C91636" w:rsidP="00315520">
      <w:pPr>
        <w:numPr>
          <w:ilvl w:val="0"/>
          <w:numId w:val="22"/>
        </w:numPr>
        <w:spacing w:line="276" w:lineRule="auto"/>
        <w:jc w:val="both"/>
        <w:rPr>
          <w:szCs w:val="24"/>
        </w:rPr>
      </w:pPr>
      <w:r>
        <w:rPr>
          <w:szCs w:val="24"/>
        </w:rPr>
        <w:t xml:space="preserve">MRI </w:t>
      </w:r>
      <w:r w:rsidR="00282B19" w:rsidRPr="00315520">
        <w:rPr>
          <w:szCs w:val="24"/>
        </w:rPr>
        <w:t>lesion location</w:t>
      </w:r>
      <w:r w:rsidR="00981B03">
        <w:rPr>
          <w:szCs w:val="24"/>
        </w:rPr>
        <w:fldChar w:fldCharType="begin"/>
      </w:r>
      <w:r w:rsidR="002C29F8">
        <w:rPr>
          <w:szCs w:val="24"/>
        </w:rPr>
        <w:instrText xml:space="preserve"> ADDIN EN.CITE &lt;EndNote&gt;&lt;Cite&gt;&lt;Author&gt;Elias&lt;/Author&gt;&lt;Year&gt;2007&lt;/Year&gt;&lt;RecNum&gt;2708&lt;/RecNum&gt;&lt;DisplayText&gt;&lt;style face="superscript"&gt;35&lt;/style&gt;&lt;/DisplayText&gt;&lt;record&gt;&lt;rec-number&gt;2708&lt;/rec-number&gt;&lt;foreign-keys&gt;&lt;key app="EN" db-id="9pvvx9daqr0vtgerxzjprxabwtxp2wsx0z0r" timestamp="1542875287"&gt;2708&lt;/key&gt;&lt;/foreign-keys&gt;&lt;ref-type name="Journal Article"&gt;17&lt;/ref-type&gt;&lt;contributors&gt;&lt;authors&gt;&lt;author&gt;Elias, I.&lt;/author&gt;&lt;author&gt;Zoga, A. C.&lt;/author&gt;&lt;author&gt;Morrison, W. B.&lt;/author&gt;&lt;author&gt;Besser, M. P.&lt;/author&gt;&lt;author&gt;Schweitzer, M. E.&lt;/author&gt;&lt;author&gt;Raikin, S. M.&lt;/author&gt;&lt;/authors&gt;&lt;/contributors&gt;&lt;auth-address&gt;Department of Orthopaedic Surgery, Thomas Jefferson University Hospital, 925 Chestnut Street, Philadelphia, PA 19107,USA. steven.raikin@rothmaninstitute.com&lt;/auth-address&gt;&lt;titles&gt;&lt;title&gt;Osteochondral lesions of the talus: localization and morphologic data from 424 patients using a novel anatomical grid scheme&lt;/title&gt;&lt;secondary-title&gt;Foot Ankle Int&lt;/secondary-title&gt;&lt;/titles&gt;&lt;periodical&gt;&lt;full-title&gt;Foot Ankle Int&lt;/full-title&gt;&lt;/periodical&gt;&lt;pages&gt;154-61&lt;/pages&gt;&lt;volume&gt;28&lt;/volume&gt;&lt;number&gt;2&lt;/number&gt;&lt;edition&gt;2007/02/14&lt;/edition&gt;&lt;keywords&gt;&lt;keyword&gt;Adolescent&lt;/keyword&gt;&lt;keyword&gt;Adult&lt;/keyword&gt;&lt;keyword&gt;Aged&lt;/keyword&gt;&lt;keyword&gt;Aged, 80 and over&lt;/keyword&gt;&lt;keyword&gt;Child&lt;/keyword&gt;&lt;keyword&gt;Humans&lt;/keyword&gt;&lt;keyword&gt;Magnetic Resonance Imaging/*methods&lt;/keyword&gt;&lt;keyword&gt;Middle Aged&lt;/keyword&gt;&lt;keyword&gt;Osteochondritis Dissecans/*pathology&lt;/keyword&gt;&lt;keyword&gt;Reproducibility of Results&lt;/keyword&gt;&lt;keyword&gt;Talus/*pathology&lt;/keyword&gt;&lt;/keywords&gt;&lt;dates&gt;&lt;year&gt;2007&lt;/year&gt;&lt;pub-dates&gt;&lt;date&gt;Feb&lt;/date&gt;&lt;/pub-dates&gt;&lt;/dates&gt;&lt;isbn&gt;1071-1007 (Print)&amp;#xD;1071-1007 (Linking)&lt;/isbn&gt;&lt;accession-num&gt;17296131&lt;/accession-num&gt;&lt;urls&gt;&lt;related-urls&gt;&lt;url&gt;https://www.ncbi.nlm.nih.gov/pubmed/17296131&lt;/url&gt;&lt;/related-urls&gt;&lt;/urls&gt;&lt;electronic-resource-num&gt;10.3113/FAI.2007.0154&lt;/electronic-resource-num&gt;&lt;/record&gt;&lt;/Cite&gt;&lt;/EndNote&gt;</w:instrText>
      </w:r>
      <w:r w:rsidR="00981B03">
        <w:rPr>
          <w:szCs w:val="24"/>
        </w:rPr>
        <w:fldChar w:fldCharType="separate"/>
      </w:r>
      <w:r w:rsidR="002C29F8" w:rsidRPr="002C29F8">
        <w:rPr>
          <w:noProof/>
          <w:szCs w:val="24"/>
          <w:vertAlign w:val="superscript"/>
        </w:rPr>
        <w:t>35</w:t>
      </w:r>
      <w:r w:rsidR="00981B03">
        <w:rPr>
          <w:szCs w:val="24"/>
        </w:rPr>
        <w:fldChar w:fldCharType="end"/>
      </w:r>
      <w:r w:rsidR="00282B19" w:rsidRPr="00315520">
        <w:rPr>
          <w:szCs w:val="24"/>
        </w:rPr>
        <w:t xml:space="preserve">, </w:t>
      </w:r>
    </w:p>
    <w:p w14:paraId="4328EB8E" w14:textId="77777777" w:rsidR="00A60ABE" w:rsidRDefault="00282B19" w:rsidP="00315520">
      <w:pPr>
        <w:numPr>
          <w:ilvl w:val="0"/>
          <w:numId w:val="22"/>
        </w:numPr>
        <w:spacing w:line="276" w:lineRule="auto"/>
        <w:jc w:val="both"/>
        <w:rPr>
          <w:szCs w:val="24"/>
        </w:rPr>
      </w:pPr>
      <w:r w:rsidRPr="00315520">
        <w:rPr>
          <w:szCs w:val="24"/>
        </w:rPr>
        <w:t xml:space="preserve">MRI recorded size of </w:t>
      </w:r>
      <w:r w:rsidRPr="00FE244B">
        <w:rPr>
          <w:noProof/>
          <w:szCs w:val="24"/>
        </w:rPr>
        <w:t>lesion</w:t>
      </w:r>
      <w:r w:rsidR="00981B03">
        <w:rPr>
          <w:noProof/>
          <w:szCs w:val="24"/>
        </w:rPr>
        <w:fldChar w:fldCharType="begin"/>
      </w:r>
      <w:r w:rsidR="00981B03">
        <w:rPr>
          <w:noProof/>
          <w:szCs w:val="24"/>
        </w:rPr>
        <w:instrText xml:space="preserve"> ADDIN EN.CITE &lt;EndNote&gt;&lt;Cite&gt;&lt;Author&gt;Choi&lt;/Author&gt;&lt;Year&gt;2009&lt;/Year&gt;&lt;RecNum&gt;2673&lt;/RecNum&gt;&lt;DisplayText&gt;&lt;style face="superscript"&gt;4&lt;/style&gt;&lt;/DisplayText&gt;&lt;record&gt;&lt;rec-number&gt;2673&lt;/rec-number&gt;&lt;foreign-keys&gt;&lt;key app="EN" db-id="9pvvx9daqr0vtgerxzjprxabwtxp2wsx0z0r" timestamp="1542847178"&gt;2673&lt;/key&gt;&lt;key app="ENWeb" db-id=""&gt;0&lt;/key&gt;&lt;/foreign-keys&gt;&lt;ref-type name="Journal Article"&gt;17&lt;/ref-type&gt;&lt;contributors&gt;&lt;authors&gt;&lt;author&gt;Choi, W. J.&lt;/author&gt;&lt;author&gt;Park, K. K.&lt;/author&gt;&lt;author&gt;Kim, B. S.&lt;/author&gt;&lt;author&gt;Lee, J. W.&lt;/author&gt;&lt;/authors&gt;&lt;/contributors&gt;&lt;auth-address&gt;Department of Orthopaedic Surgery, CHA University, Seongnam-si, Gyeonggi-do, South Korea.&lt;/auth-address&gt;&lt;titles&gt;&lt;title&gt;Osteochondral lesion of the talus: is there a critical defect size for poor outcome?&lt;/title&gt;&lt;secondary-title&gt;Am J Sports Med&lt;/secondary-title&gt;&lt;/titles&gt;&lt;periodical&gt;&lt;full-title&gt;Am J Sports Med&lt;/full-title&gt;&lt;/periodical&gt;&lt;pages&gt;1974-80&lt;/pages&gt;&lt;volume&gt;37&lt;/volume&gt;&lt;number&gt;10&lt;/number&gt;&lt;edition&gt;2009/08/06&lt;/edition&gt;&lt;keywords&gt;&lt;keyword&gt;Adolescent&lt;/keyword&gt;&lt;keyword&gt;Adult&lt;/keyword&gt;&lt;keyword&gt;Aged&lt;/keyword&gt;&lt;keyword&gt;Ankle Injuries/*pathology&lt;/keyword&gt;&lt;keyword&gt;*Arthroplasty, Subchondral&lt;/keyword&gt;&lt;keyword&gt;Arthroscopy&lt;/keyword&gt;&lt;keyword&gt;Female&lt;/keyword&gt;&lt;keyword&gt;Humans&lt;/keyword&gt;&lt;keyword&gt;Magnetic Resonance Imaging&lt;/keyword&gt;&lt;keyword&gt;Male&lt;/keyword&gt;&lt;keyword&gt;Middle Aged&lt;/keyword&gt;&lt;keyword&gt;Prognosis&lt;/keyword&gt;&lt;keyword&gt;Retrospective Studies&lt;/keyword&gt;&lt;keyword&gt;Risk Factors&lt;/keyword&gt;&lt;keyword&gt;Sensitivity and Specificity&lt;/keyword&gt;&lt;keyword&gt;Talus/*injuries/pathology/surgery&lt;/keyword&gt;&lt;keyword&gt;Treatment Outcome&lt;/keyword&gt;&lt;keyword&gt;Young Adult&lt;/keyword&gt;&lt;/keywords&gt;&lt;dates&gt;&lt;year&gt;2009&lt;/year&gt;&lt;pub-dates&gt;&lt;date&gt;Oct&lt;/date&gt;&lt;/pub-dates&gt;&lt;/dates&gt;&lt;isbn&gt;1552-3365 (Electronic)&amp;#xD;0363-5465 (Linking)&lt;/isbn&gt;&lt;accession-num&gt;19654429&lt;/accession-num&gt;&lt;urls&gt;&lt;related-urls&gt;&lt;url&gt;https://www.ncbi.nlm.nih.gov/pubmed/19654429&lt;/url&gt;&lt;/related-urls&gt;&lt;/urls&gt;&lt;electronic-resource-num&gt;10.1177/0363546509335765&lt;/electronic-resource-num&gt;&lt;/record&gt;&lt;/Cite&gt;&lt;/EndNote&gt;</w:instrText>
      </w:r>
      <w:r w:rsidR="00981B03">
        <w:rPr>
          <w:noProof/>
          <w:szCs w:val="24"/>
        </w:rPr>
        <w:fldChar w:fldCharType="separate"/>
      </w:r>
      <w:r w:rsidR="00981B03" w:rsidRPr="00981B03">
        <w:rPr>
          <w:noProof/>
          <w:szCs w:val="24"/>
          <w:vertAlign w:val="superscript"/>
        </w:rPr>
        <w:t>4</w:t>
      </w:r>
      <w:r w:rsidR="00981B03">
        <w:rPr>
          <w:noProof/>
          <w:szCs w:val="24"/>
        </w:rPr>
        <w:fldChar w:fldCharType="end"/>
      </w:r>
      <w:r w:rsidRPr="00315520">
        <w:rPr>
          <w:szCs w:val="24"/>
        </w:rPr>
        <w:t xml:space="preserve"> </w:t>
      </w:r>
    </w:p>
    <w:p w14:paraId="13E18A78" w14:textId="77777777" w:rsidR="005B3545" w:rsidRPr="00315520" w:rsidRDefault="005B3545" w:rsidP="00315520">
      <w:pPr>
        <w:numPr>
          <w:ilvl w:val="0"/>
          <w:numId w:val="22"/>
        </w:numPr>
        <w:spacing w:line="276" w:lineRule="auto"/>
        <w:jc w:val="both"/>
        <w:rPr>
          <w:szCs w:val="24"/>
        </w:rPr>
      </w:pPr>
      <w:r w:rsidRPr="00FE244B">
        <w:rPr>
          <w:noProof/>
          <w:szCs w:val="24"/>
        </w:rPr>
        <w:t>Interval</w:t>
      </w:r>
      <w:r w:rsidRPr="00315520">
        <w:rPr>
          <w:szCs w:val="24"/>
        </w:rPr>
        <w:t xml:space="preserve"> between </w:t>
      </w:r>
      <w:r>
        <w:rPr>
          <w:szCs w:val="24"/>
        </w:rPr>
        <w:t>symptoms onset</w:t>
      </w:r>
      <w:r w:rsidRPr="00315520">
        <w:rPr>
          <w:szCs w:val="24"/>
        </w:rPr>
        <w:t xml:space="preserve"> and time of surgery</w:t>
      </w:r>
    </w:p>
    <w:p w14:paraId="4E89D5F0" w14:textId="77777777" w:rsidR="00A60ABE" w:rsidRPr="00315520" w:rsidRDefault="009A34E1" w:rsidP="00315520">
      <w:pPr>
        <w:spacing w:line="276" w:lineRule="auto"/>
        <w:jc w:val="both"/>
        <w:rPr>
          <w:szCs w:val="24"/>
        </w:rPr>
      </w:pPr>
      <w:bookmarkStart w:id="14" w:name="_Hlk529124642"/>
      <w:bookmarkEnd w:id="13"/>
      <w:r>
        <w:rPr>
          <w:szCs w:val="24"/>
        </w:rPr>
        <w:t>Peri</w:t>
      </w:r>
      <w:r w:rsidR="00282B19" w:rsidRPr="00315520">
        <w:rPr>
          <w:szCs w:val="24"/>
        </w:rPr>
        <w:t xml:space="preserve">-operative factors include – </w:t>
      </w:r>
    </w:p>
    <w:p w14:paraId="18E148CF" w14:textId="77777777" w:rsidR="003F501F" w:rsidRPr="003F501F" w:rsidRDefault="005B3545" w:rsidP="002119DA">
      <w:pPr>
        <w:numPr>
          <w:ilvl w:val="0"/>
          <w:numId w:val="23"/>
        </w:numPr>
        <w:spacing w:line="276" w:lineRule="auto"/>
        <w:jc w:val="both"/>
        <w:rPr>
          <w:szCs w:val="24"/>
        </w:rPr>
      </w:pPr>
      <w:r w:rsidRPr="003F501F">
        <w:rPr>
          <w:szCs w:val="24"/>
        </w:rPr>
        <w:t>S</w:t>
      </w:r>
      <w:r w:rsidR="00282B19" w:rsidRPr="003F501F">
        <w:rPr>
          <w:szCs w:val="24"/>
        </w:rPr>
        <w:t xml:space="preserve">ize </w:t>
      </w:r>
      <w:r w:rsidRPr="003F501F">
        <w:rPr>
          <w:szCs w:val="24"/>
        </w:rPr>
        <w:t xml:space="preserve">and location </w:t>
      </w:r>
      <w:r w:rsidR="00282B19" w:rsidRPr="003F501F">
        <w:rPr>
          <w:szCs w:val="24"/>
        </w:rPr>
        <w:t xml:space="preserve">of </w:t>
      </w:r>
      <w:r w:rsidR="00282B19" w:rsidRPr="003F501F">
        <w:rPr>
          <w:noProof/>
          <w:szCs w:val="24"/>
        </w:rPr>
        <w:t>lesion</w:t>
      </w:r>
      <w:r w:rsidRPr="003F501F">
        <w:rPr>
          <w:szCs w:val="24"/>
        </w:rPr>
        <w:t xml:space="preserve"> </w:t>
      </w:r>
    </w:p>
    <w:p w14:paraId="15B2E0E7" w14:textId="77777777" w:rsidR="00A60ABE" w:rsidRPr="003F501F" w:rsidRDefault="00C91636" w:rsidP="002119DA">
      <w:pPr>
        <w:numPr>
          <w:ilvl w:val="0"/>
          <w:numId w:val="23"/>
        </w:numPr>
        <w:spacing w:line="276" w:lineRule="auto"/>
        <w:jc w:val="both"/>
        <w:rPr>
          <w:szCs w:val="24"/>
        </w:rPr>
      </w:pPr>
      <w:r w:rsidRPr="003F501F">
        <w:rPr>
          <w:szCs w:val="24"/>
        </w:rPr>
        <w:t>A</w:t>
      </w:r>
      <w:r w:rsidR="00282B19" w:rsidRPr="003F501F">
        <w:rPr>
          <w:szCs w:val="24"/>
        </w:rPr>
        <w:t>dditional procedures performed</w:t>
      </w:r>
    </w:p>
    <w:bookmarkEnd w:id="14"/>
    <w:p w14:paraId="0A6ABE23" w14:textId="77777777" w:rsidR="00282B19" w:rsidRPr="00315520" w:rsidRDefault="009A34E1" w:rsidP="00315520">
      <w:pPr>
        <w:numPr>
          <w:ilvl w:val="0"/>
          <w:numId w:val="23"/>
        </w:numPr>
        <w:spacing w:line="276" w:lineRule="auto"/>
        <w:jc w:val="both"/>
        <w:rPr>
          <w:szCs w:val="24"/>
        </w:rPr>
      </w:pPr>
      <w:r>
        <w:rPr>
          <w:szCs w:val="24"/>
        </w:rPr>
        <w:t>Post-operative immobilisation and weightbearing protocol</w:t>
      </w:r>
    </w:p>
    <w:p w14:paraId="3C0CEB61" w14:textId="77777777" w:rsidR="00282B19" w:rsidRPr="00315520" w:rsidRDefault="00282B19" w:rsidP="00315520">
      <w:pPr>
        <w:spacing w:line="276" w:lineRule="auto"/>
        <w:jc w:val="both"/>
        <w:rPr>
          <w:szCs w:val="24"/>
        </w:rPr>
      </w:pPr>
      <w:r w:rsidRPr="00315520">
        <w:rPr>
          <w:szCs w:val="24"/>
        </w:rPr>
        <w:t xml:space="preserve">As well as primary and secondary outcomes measures, post operation complications </w:t>
      </w:r>
      <w:r w:rsidR="005B3545">
        <w:rPr>
          <w:szCs w:val="24"/>
        </w:rPr>
        <w:t xml:space="preserve">will be recorded. These </w:t>
      </w:r>
      <w:r w:rsidRPr="00315520">
        <w:rPr>
          <w:szCs w:val="24"/>
        </w:rPr>
        <w:t>includ</w:t>
      </w:r>
      <w:r w:rsidR="005B3545">
        <w:rPr>
          <w:szCs w:val="24"/>
        </w:rPr>
        <w:t>e</w:t>
      </w:r>
      <w:r w:rsidRPr="00315520">
        <w:rPr>
          <w:szCs w:val="24"/>
        </w:rPr>
        <w:t xml:space="preserve"> wound infection, venous thromboembolism and </w:t>
      </w:r>
      <w:r w:rsidR="005B3545">
        <w:rPr>
          <w:szCs w:val="24"/>
        </w:rPr>
        <w:t xml:space="preserve">further </w:t>
      </w:r>
      <w:r w:rsidRPr="00315520">
        <w:rPr>
          <w:szCs w:val="24"/>
        </w:rPr>
        <w:t xml:space="preserve">surgical procedures.  </w:t>
      </w:r>
    </w:p>
    <w:p w14:paraId="56AEB796" w14:textId="124330A3" w:rsidR="004D754B" w:rsidRDefault="001A7F79" w:rsidP="00315520">
      <w:pPr>
        <w:spacing w:line="276" w:lineRule="auto"/>
        <w:jc w:val="both"/>
        <w:rPr>
          <w:szCs w:val="24"/>
        </w:rPr>
      </w:pPr>
      <w:r w:rsidRPr="00315520">
        <w:rPr>
          <w:szCs w:val="24"/>
        </w:rPr>
        <w:lastRenderedPageBreak/>
        <w:t xml:space="preserve">Pre-operative imaging will be evaluated by an assessor blinded to </w:t>
      </w:r>
      <w:r w:rsidRPr="00FE244B">
        <w:rPr>
          <w:noProof/>
          <w:szCs w:val="24"/>
        </w:rPr>
        <w:t>intervention</w:t>
      </w:r>
      <w:r w:rsidRPr="00315520">
        <w:rPr>
          <w:szCs w:val="24"/>
        </w:rPr>
        <w:t xml:space="preserve">. </w:t>
      </w:r>
      <w:r w:rsidR="00981B03">
        <w:rPr>
          <w:szCs w:val="24"/>
        </w:rPr>
        <w:t>Image guided g</w:t>
      </w:r>
      <w:r w:rsidRPr="00315520">
        <w:rPr>
          <w:szCs w:val="24"/>
        </w:rPr>
        <w:t>rading of lesions will be evaluated by the previously utilised technique</w:t>
      </w:r>
      <w:r w:rsidR="00ED52D3" w:rsidRPr="00315520">
        <w:rPr>
          <w:szCs w:val="24"/>
        </w:rPr>
        <w:t xml:space="preserve">s </w:t>
      </w:r>
      <w:r w:rsidR="00ED52D3" w:rsidRPr="00315520">
        <w:rPr>
          <w:szCs w:val="24"/>
        </w:rPr>
        <w:fldChar w:fldCharType="begin">
          <w:fldData xml:space="preserve">PEVuZE5vdGU+PENpdGU+PEF1dGhvcj5IZXBwbGU8L0F1dGhvcj48WWVhcj4xOTk5PC9ZZWFyPjxS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</w:fldData>
        </w:fldChar>
      </w:r>
      <w:r w:rsidR="002C29F8">
        <w:rPr>
          <w:szCs w:val="24"/>
        </w:rPr>
        <w:instrText xml:space="preserve"> ADDIN EN.CITE </w:instrText>
      </w:r>
      <w:r w:rsidR="002C29F8">
        <w:rPr>
          <w:szCs w:val="24"/>
        </w:rPr>
        <w:fldChar w:fldCharType="begin">
          <w:fldData xml:space="preserve">PEVuZE5vdGU+PENpdGU+PEF1dGhvcj5IZXBwbGU8L0F1dGhvcj48WWVhcj4xOTk5PC9ZZWFyPjxS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</w:fldData>
        </w:fldChar>
      </w:r>
      <w:r w:rsidR="002C29F8">
        <w:rPr>
          <w:szCs w:val="24"/>
        </w:rPr>
        <w:instrText xml:space="preserve"> ADDIN EN.CITE.DATA </w:instrText>
      </w:r>
      <w:r w:rsidR="002C29F8">
        <w:rPr>
          <w:szCs w:val="24"/>
        </w:rPr>
      </w:r>
      <w:r w:rsidR="002C29F8">
        <w:rPr>
          <w:szCs w:val="24"/>
        </w:rPr>
        <w:fldChar w:fldCharType="end"/>
      </w:r>
      <w:r w:rsidR="00ED52D3" w:rsidRPr="00315520">
        <w:rPr>
          <w:szCs w:val="24"/>
        </w:rPr>
      </w:r>
      <w:r w:rsidR="00ED52D3" w:rsidRPr="00315520">
        <w:rPr>
          <w:szCs w:val="24"/>
        </w:rPr>
        <w:fldChar w:fldCharType="separate"/>
      </w:r>
      <w:r w:rsidR="002C29F8" w:rsidRPr="002C29F8">
        <w:rPr>
          <w:noProof/>
          <w:szCs w:val="24"/>
          <w:vertAlign w:val="superscript"/>
        </w:rPr>
        <w:t>4,33,34</w:t>
      </w:r>
      <w:r w:rsidR="00ED52D3" w:rsidRPr="00315520">
        <w:rPr>
          <w:szCs w:val="24"/>
        </w:rPr>
        <w:fldChar w:fldCharType="end"/>
      </w:r>
      <w:r w:rsidR="003F501F" w:rsidRPr="00315520">
        <w:rPr>
          <w:szCs w:val="24"/>
        </w:rPr>
        <w:t>.</w:t>
      </w:r>
      <w:r w:rsidR="003F501F">
        <w:rPr>
          <w:szCs w:val="24"/>
        </w:rPr>
        <w:t xml:space="preserve"> </w:t>
      </w:r>
      <w:r w:rsidR="003F501F" w:rsidRPr="00315520">
        <w:rPr>
          <w:szCs w:val="24"/>
        </w:rPr>
        <w:t xml:space="preserve"> Each assessment will be repeated and agreement calculated.</w:t>
      </w:r>
      <w:r w:rsidRPr="00315520">
        <w:rPr>
          <w:szCs w:val="24"/>
        </w:rPr>
        <w:t xml:space="preserve"> Arthroscopy size </w:t>
      </w:r>
      <w:r w:rsidR="003F501F">
        <w:rPr>
          <w:szCs w:val="24"/>
        </w:rPr>
        <w:t xml:space="preserve">and location </w:t>
      </w:r>
      <w:r w:rsidRPr="00315520">
        <w:rPr>
          <w:szCs w:val="24"/>
        </w:rPr>
        <w:t xml:space="preserve">of lesion including depth will be performed by </w:t>
      </w:r>
      <w:r w:rsidR="003F501F">
        <w:rPr>
          <w:szCs w:val="24"/>
        </w:rPr>
        <w:t>the operating surgeon</w:t>
      </w:r>
      <w:r w:rsidRPr="00315520">
        <w:rPr>
          <w:szCs w:val="24"/>
        </w:rPr>
        <w:t xml:space="preserve"> and will utilise a </w:t>
      </w:r>
      <w:r w:rsidRPr="00FE244B">
        <w:rPr>
          <w:noProof/>
          <w:szCs w:val="24"/>
        </w:rPr>
        <w:t>standard</w:t>
      </w:r>
      <w:r w:rsidRPr="00315520">
        <w:rPr>
          <w:szCs w:val="24"/>
        </w:rPr>
        <w:t xml:space="preserve"> sized probe for scale refe</w:t>
      </w:r>
      <w:r w:rsidR="005E3975">
        <w:rPr>
          <w:szCs w:val="24"/>
        </w:rPr>
        <w:t>re</w:t>
      </w:r>
      <w:r w:rsidRPr="00315520">
        <w:rPr>
          <w:szCs w:val="24"/>
        </w:rPr>
        <w:t>ncing</w:t>
      </w:r>
      <w:r w:rsidR="003F501F">
        <w:rPr>
          <w:szCs w:val="24"/>
        </w:rPr>
        <w:t>. This process cannot be blinded, but sampling can occur with assessment of intra-operative arthroscopic photographs with a standard probe present for scale, and transfer of images to a research assistant.</w:t>
      </w:r>
      <w:r w:rsidRPr="00315520">
        <w:rPr>
          <w:szCs w:val="24"/>
        </w:rPr>
        <w:t xml:space="preserve"> </w:t>
      </w:r>
    </w:p>
    <w:p w14:paraId="07C5DD0C" w14:textId="77777777" w:rsidR="009E03DF" w:rsidRPr="000724CA" w:rsidRDefault="009E03DF" w:rsidP="00315520">
      <w:pPr>
        <w:spacing w:line="276" w:lineRule="auto"/>
        <w:jc w:val="both"/>
        <w:rPr>
          <w:szCs w:val="24"/>
          <w:u w:val="single"/>
        </w:rPr>
      </w:pPr>
      <w:r w:rsidRPr="000724CA">
        <w:rPr>
          <w:szCs w:val="24"/>
          <w:u w:val="single"/>
        </w:rPr>
        <w:t>Assessment technique</w:t>
      </w:r>
    </w:p>
    <w:p w14:paraId="4CBDC9E2" w14:textId="77777777" w:rsidR="009E03DF" w:rsidRPr="000724CA" w:rsidRDefault="00C91636" w:rsidP="009E03DF">
      <w:pPr>
        <w:spacing w:line="276" w:lineRule="auto"/>
        <w:jc w:val="both"/>
        <w:rPr>
          <w:szCs w:val="24"/>
          <w:lang w:val="en-NZ"/>
        </w:rPr>
      </w:pPr>
      <w:r w:rsidRPr="000724CA">
        <w:rPr>
          <w:szCs w:val="24"/>
        </w:rPr>
        <w:t>All imaging will be reviewed by a</w:t>
      </w:r>
      <w:r w:rsidRPr="000724CA">
        <w:rPr>
          <w:szCs w:val="24"/>
          <w:lang w:val="en-NZ"/>
        </w:rPr>
        <w:t xml:space="preserve"> qualified </w:t>
      </w:r>
      <w:r w:rsidRPr="009E03DF">
        <w:rPr>
          <w:szCs w:val="24"/>
          <w:lang w:val="en-NZ"/>
        </w:rPr>
        <w:t xml:space="preserve">musculoskeletal radiologist who </w:t>
      </w:r>
      <w:r w:rsidRPr="000724CA">
        <w:rPr>
          <w:szCs w:val="24"/>
          <w:lang w:val="en-NZ"/>
        </w:rPr>
        <w:t>is b</w:t>
      </w:r>
      <w:r w:rsidRPr="009E03DF">
        <w:rPr>
          <w:szCs w:val="24"/>
          <w:lang w:val="en-NZ"/>
        </w:rPr>
        <w:t>linded to</w:t>
      </w:r>
      <w:r w:rsidRPr="000724CA">
        <w:rPr>
          <w:szCs w:val="24"/>
          <w:lang w:val="en-NZ"/>
        </w:rPr>
        <w:t xml:space="preserve"> </w:t>
      </w:r>
      <w:r w:rsidRPr="009E03DF">
        <w:rPr>
          <w:szCs w:val="24"/>
          <w:lang w:val="en-NZ"/>
        </w:rPr>
        <w:t>the surgical procedure and clinical outcome scoring</w:t>
      </w:r>
      <w:r w:rsidRPr="000724CA">
        <w:rPr>
          <w:szCs w:val="24"/>
          <w:lang w:val="en-NZ"/>
        </w:rPr>
        <w:t xml:space="preserve">. </w:t>
      </w:r>
      <w:r w:rsidR="003F501F">
        <w:rPr>
          <w:szCs w:val="24"/>
          <w:lang w:val="en-NZ"/>
        </w:rPr>
        <w:t>Im</w:t>
      </w:r>
      <w:r w:rsidRPr="000724CA">
        <w:rPr>
          <w:szCs w:val="24"/>
          <w:lang w:val="en-NZ"/>
        </w:rPr>
        <w:t>ages will be grouped, placed into a random</w:t>
      </w:r>
      <w:r w:rsidR="003F501F">
        <w:rPr>
          <w:szCs w:val="24"/>
          <w:lang w:val="en-NZ"/>
        </w:rPr>
        <w:t>ly</w:t>
      </w:r>
      <w:r w:rsidRPr="000724CA">
        <w:rPr>
          <w:szCs w:val="24"/>
          <w:lang w:val="en-NZ"/>
        </w:rPr>
        <w:t xml:space="preserve"> order</w:t>
      </w:r>
      <w:r w:rsidR="003F501F">
        <w:rPr>
          <w:szCs w:val="24"/>
          <w:lang w:val="en-NZ"/>
        </w:rPr>
        <w:t>ed</w:t>
      </w:r>
      <w:r w:rsidRPr="000724CA">
        <w:rPr>
          <w:szCs w:val="24"/>
          <w:lang w:val="en-NZ"/>
        </w:rPr>
        <w:t xml:space="preserve"> list</w:t>
      </w:r>
      <w:r w:rsidRPr="009E03DF">
        <w:rPr>
          <w:szCs w:val="24"/>
          <w:lang w:val="en-NZ"/>
        </w:rPr>
        <w:t xml:space="preserve"> </w:t>
      </w:r>
      <w:r w:rsidRPr="000724CA">
        <w:rPr>
          <w:szCs w:val="24"/>
          <w:lang w:val="en-NZ"/>
        </w:rPr>
        <w:t xml:space="preserve">and </w:t>
      </w:r>
      <w:r w:rsidR="003F501F">
        <w:rPr>
          <w:szCs w:val="24"/>
          <w:lang w:val="en-NZ"/>
        </w:rPr>
        <w:t xml:space="preserve">repeated after an appropriate interval </w:t>
      </w:r>
      <w:r w:rsidRPr="000724CA">
        <w:rPr>
          <w:szCs w:val="24"/>
          <w:lang w:val="en-NZ"/>
        </w:rPr>
        <w:t>to evaluate agreement.</w:t>
      </w:r>
    </w:p>
    <w:p w14:paraId="27F6C99B" w14:textId="5808939E" w:rsidR="000724CA" w:rsidRPr="000724CA" w:rsidRDefault="000724CA" w:rsidP="000724CA">
      <w:pPr>
        <w:spacing w:line="360" w:lineRule="auto"/>
        <w:rPr>
          <w:szCs w:val="24"/>
        </w:rPr>
      </w:pPr>
      <w:r w:rsidRPr="000724CA">
        <w:rPr>
          <w:szCs w:val="24"/>
        </w:rPr>
        <w:t>Pre-operative radiographs will be utilised for Berndt and Hardy classification, as modified by Loomer</w:t>
      </w:r>
      <w:r w:rsidRPr="000724CA">
        <w:rPr>
          <w:szCs w:val="24"/>
        </w:rPr>
        <w:fldChar w:fldCharType="begin"/>
      </w:r>
      <w:r w:rsidR="002C29F8">
        <w:rPr>
          <w:szCs w:val="24"/>
        </w:rPr>
        <w:instrText xml:space="preserve"> ADDIN EN.CITE &lt;EndNote&gt;&lt;Cite&gt;&lt;Author&gt;Loomer&lt;/Author&gt;&lt;Year&gt;1993&lt;/Year&gt;&lt;RecNum&gt;2713&lt;/RecNum&gt;&lt;DisplayText&gt;&lt;style face="superscript"&gt;36&lt;/style&gt;&lt;/DisplayText&gt;&lt;record&gt;&lt;rec-number&gt;2713&lt;/rec-number&gt;&lt;foreign-keys&gt;&lt;key app="EN" db-id="9pvvx9daqr0vtgerxzjprxabwtxp2wsx0z0r" timestamp="1543115089"&gt;2713&lt;/key&gt;&lt;/foreign-keys&gt;&lt;ref-type name="Journal Article"&gt;17&lt;/ref-type&gt;&lt;contributors&gt;&lt;authors&gt;&lt;author&gt;Loomer, R.&lt;/author&gt;&lt;author&gt;Fisher, C.&lt;/author&gt;&lt;author&gt;Lloyd-Smith, R.&lt;/author&gt;&lt;author&gt;Sisler, J.&lt;/author&gt;&lt;author&gt;Cooney, T.&lt;/author&gt;&lt;/authors&gt;&lt;/contributors&gt;&lt;auth-address&gt;Department of Orthopedics, University of British Columbia, Canada.&lt;/auth-address&gt;&lt;titles&gt;&lt;title&gt;Osteochondral lesions of the talus&lt;/title&gt;&lt;secondary-title&gt;Am J Sports Med&lt;/secondary-title&gt;&lt;/titles&gt;&lt;periodical&gt;&lt;full-title&gt;Am J Sports Med&lt;/full-title&gt;&lt;/periodical&gt;&lt;pages&gt;13-9&lt;/pages&gt;&lt;volume&gt;21&lt;/volume&gt;&lt;number&gt;1&lt;/number&gt;&lt;edition&gt;1993/01/01&lt;/edition&gt;&lt;keywords&gt;&lt;keyword&gt;Adolescent&lt;/keyword&gt;&lt;keyword&gt;Adult&lt;/keyword&gt;&lt;keyword&gt;Ankle Injuries/*diagnostic imaging/surgery&lt;/keyword&gt;&lt;keyword&gt;Athletic Injuries/diagnostic imaging/surgery&lt;/keyword&gt;&lt;keyword&gt;Chronic Disease&lt;/keyword&gt;&lt;keyword&gt;Female&lt;/keyword&gt;&lt;keyword&gt;Follow-Up Studies&lt;/keyword&gt;&lt;keyword&gt;Humans&lt;/keyword&gt;&lt;keyword&gt;Male&lt;/keyword&gt;&lt;keyword&gt;Middle Aged&lt;/keyword&gt;&lt;keyword&gt;Osteochondritis/*diagnostic imaging&lt;/keyword&gt;&lt;keyword&gt;Sensitivity and Specificity&lt;/keyword&gt;&lt;keyword&gt;Talus/*diagnostic imaging&lt;/keyword&gt;&lt;keyword&gt;Tomography, X-Ray Computed&lt;/keyword&gt;&lt;/keywords&gt;&lt;dates&gt;&lt;year&gt;1993&lt;/year&gt;&lt;pub-dates&gt;&lt;date&gt;Jan-Feb&lt;/date&gt;&lt;/pub-dates&gt;&lt;/dates&gt;&lt;isbn&gt;0363-5465 (Print)&amp;#xD;0363-5465 (Linking)&lt;/isbn&gt;&lt;accession-num&gt;8427354&lt;/accession-num&gt;&lt;urls&gt;&lt;related-urls&gt;&lt;url&gt;https://www.ncbi.nlm.nih.gov/pubmed/8427354&lt;/url&gt;&lt;/related-urls&gt;&lt;/urls&gt;&lt;electronic-resource-num&gt;10.1177/036354659302100103&lt;/electronic-resource-num&gt;&lt;/record&gt;&lt;/Cite&gt;&lt;/EndNote&gt;</w:instrText>
      </w:r>
      <w:r w:rsidRPr="000724CA">
        <w:rPr>
          <w:szCs w:val="24"/>
        </w:rPr>
        <w:fldChar w:fldCharType="separate"/>
      </w:r>
      <w:r w:rsidR="002C29F8" w:rsidRPr="002C29F8">
        <w:rPr>
          <w:noProof/>
          <w:szCs w:val="24"/>
          <w:vertAlign w:val="superscript"/>
        </w:rPr>
        <w:t>36</w:t>
      </w:r>
      <w:r w:rsidRPr="000724CA">
        <w:rPr>
          <w:szCs w:val="24"/>
        </w:rPr>
        <w:fldChar w:fldCharType="end"/>
      </w:r>
      <w:r>
        <w:rPr>
          <w:szCs w:val="24"/>
        </w:rPr>
        <w:t>, described as:</w:t>
      </w:r>
    </w:p>
    <w:p w14:paraId="41A1055E" w14:textId="77777777" w:rsidR="000724CA" w:rsidRPr="007A2426" w:rsidRDefault="000724CA" w:rsidP="000724CA">
      <w:pPr>
        <w:spacing w:line="360" w:lineRule="auto"/>
        <w:rPr>
          <w:szCs w:val="24"/>
        </w:rPr>
      </w:pPr>
      <w:r w:rsidRPr="007A2426">
        <w:rPr>
          <w:szCs w:val="24"/>
        </w:rPr>
        <w:t>Stage I: Subchondral compression (fracture)</w:t>
      </w:r>
    </w:p>
    <w:p w14:paraId="5957BA9E" w14:textId="77777777" w:rsidR="000724CA" w:rsidRPr="007A2426" w:rsidRDefault="000724CA" w:rsidP="000724CA">
      <w:pPr>
        <w:spacing w:line="360" w:lineRule="auto"/>
        <w:rPr>
          <w:szCs w:val="24"/>
        </w:rPr>
      </w:pPr>
      <w:r w:rsidRPr="007A2426">
        <w:rPr>
          <w:szCs w:val="24"/>
        </w:rPr>
        <w:t>Stage II: Partial detachment of osteochondral fragment</w:t>
      </w:r>
    </w:p>
    <w:p w14:paraId="159F2694" w14:textId="77777777" w:rsidR="000724CA" w:rsidRPr="007A2426" w:rsidRDefault="000724CA" w:rsidP="000724CA">
      <w:pPr>
        <w:spacing w:line="360" w:lineRule="auto"/>
        <w:rPr>
          <w:szCs w:val="24"/>
        </w:rPr>
      </w:pPr>
      <w:r w:rsidRPr="007A2426">
        <w:rPr>
          <w:szCs w:val="24"/>
        </w:rPr>
        <w:t>Stage III: Completely detached fragment without displacement from fracture bed</w:t>
      </w:r>
    </w:p>
    <w:p w14:paraId="1597B3D1" w14:textId="77777777" w:rsidR="000724CA" w:rsidRPr="007A2426" w:rsidRDefault="000724CA" w:rsidP="000724CA">
      <w:pPr>
        <w:spacing w:line="360" w:lineRule="auto"/>
        <w:rPr>
          <w:szCs w:val="24"/>
        </w:rPr>
      </w:pPr>
      <w:r w:rsidRPr="007A2426">
        <w:rPr>
          <w:szCs w:val="24"/>
        </w:rPr>
        <w:t>Stage IV: Detached and displaced fragment</w:t>
      </w:r>
    </w:p>
    <w:p w14:paraId="77DA074E" w14:textId="77777777" w:rsidR="000724CA" w:rsidRPr="007A2426" w:rsidRDefault="000724CA" w:rsidP="000724CA">
      <w:pPr>
        <w:spacing w:line="360" w:lineRule="auto"/>
        <w:rPr>
          <w:szCs w:val="24"/>
        </w:rPr>
      </w:pPr>
      <w:r w:rsidRPr="007A2426">
        <w:rPr>
          <w:szCs w:val="24"/>
        </w:rPr>
        <w:t>Stage V: Subchondral cyst present</w:t>
      </w:r>
    </w:p>
    <w:p w14:paraId="025725E3" w14:textId="6326C14F" w:rsidR="00C91636" w:rsidRDefault="00C91636" w:rsidP="00C91636">
      <w:pPr>
        <w:spacing w:line="276" w:lineRule="auto"/>
        <w:jc w:val="both"/>
        <w:rPr>
          <w:szCs w:val="24"/>
        </w:rPr>
      </w:pPr>
      <w:r>
        <w:rPr>
          <w:szCs w:val="24"/>
        </w:rPr>
        <w:t xml:space="preserve">Pre-operative MRI will be utilised to evaluate for </w:t>
      </w:r>
      <w:r w:rsidRPr="00C91636">
        <w:rPr>
          <w:szCs w:val="24"/>
        </w:rPr>
        <w:t>Hepple classification</w:t>
      </w:r>
      <w:r>
        <w:rPr>
          <w:szCs w:val="24"/>
        </w:rPr>
        <w:fldChar w:fldCharType="begin"/>
      </w:r>
      <w:r w:rsidR="002C29F8">
        <w:rPr>
          <w:szCs w:val="24"/>
        </w:rPr>
        <w:instrText xml:space="preserve"> ADDIN EN.CITE &lt;EndNote&gt;&lt;Cite&gt;&lt;Author&gt;Hepple&lt;/Author&gt;&lt;Year&gt;1999&lt;/Year&gt;&lt;RecNum&gt;2707&lt;/RecNum&gt;&lt;DisplayText&gt;&lt;style face="superscript"&gt;34&lt;/style&gt;&lt;/DisplayText&gt;&lt;record&gt;&lt;rec-number&gt;2707&lt;/rec-number&gt;&lt;foreign-keys&gt;&lt;key app="EN" db-id="9pvvx9daqr0vtgerxzjprxabwtxp2wsx0z0r" timestamp="1542875100"&gt;2707&lt;/key&gt;&lt;/foreign-keys&gt;&lt;ref-type name="Journal Article"&gt;17&lt;/ref-type&gt;&lt;contributors&gt;&lt;authors&gt;&lt;author&gt;Hepple, S.&lt;/author&gt;&lt;author&gt;Winson, I. G.&lt;/author&gt;&lt;author&gt;Glew, D.&lt;/author&gt;&lt;/authors&gt;&lt;/contributors&gt;&lt;auth-address&gt;Avon Orthopaedic Centre, Southmead Hospital, Bristol, United Kingdom.&lt;/auth-address&gt;&lt;titles&gt;&lt;title&gt;Osteochondral lesions of the talus: a revised classification&lt;/title&gt;&lt;secondary-title&gt;Foot Ankle Int&lt;/secondary-title&gt;&lt;/titles&gt;&lt;periodical&gt;&lt;full-title&gt;Foot Ankle Int&lt;/full-title&gt;&lt;/periodical&gt;&lt;pages&gt;789-93&lt;/pages&gt;&lt;volume&gt;20&lt;/volume&gt;&lt;number&gt;12&lt;/number&gt;&lt;edition&gt;1999/12/28&lt;/edition&gt;&lt;keywords&gt;&lt;keyword&gt;Adult&lt;/keyword&gt;&lt;keyword&gt;Aged&lt;/keyword&gt;&lt;keyword&gt;Ankle Injuries/complications&lt;/keyword&gt;&lt;keyword&gt;Ankle Joint/diagnostic imaging/pathology&lt;/keyword&gt;&lt;keyword&gt;Cartilage, Articular/diagnostic imaging/*pathology&lt;/keyword&gt;&lt;keyword&gt;Female&lt;/keyword&gt;&lt;keyword&gt;Humans&lt;/keyword&gt;&lt;keyword&gt;*Magnetic Resonance Imaging&lt;/keyword&gt;&lt;keyword&gt;Male&lt;/keyword&gt;&lt;keyword&gt;Middle Aged&lt;/keyword&gt;&lt;keyword&gt;Osteochondritis/*classification/*diagnosis/diagnostic imaging/etiology&lt;/keyword&gt;&lt;keyword&gt;Radiography&lt;/keyword&gt;&lt;keyword&gt;Retrospective Studies&lt;/keyword&gt;&lt;keyword&gt;Sprains and Strains/complications&lt;/keyword&gt;&lt;keyword&gt;Talus/diagnostic imaging/*pathology&lt;/keyword&gt;&lt;/keywords&gt;&lt;dates&gt;&lt;year&gt;1999&lt;/year&gt;&lt;pub-dates&gt;&lt;date&gt;Dec&lt;/date&gt;&lt;/pub-dates&gt;&lt;/dates&gt;&lt;isbn&gt;1071-1007 (Print)&amp;#xD;1071-1007 (Linking)&lt;/isbn&gt;&lt;accession-num&gt;10609707&lt;/accession-num&gt;&lt;urls&gt;&lt;related-urls&gt;&lt;url&gt;https://www.ncbi.nlm.nih.gov/pubmed/10609707&lt;/url&gt;&lt;/related-urls&gt;&lt;/urls&gt;&lt;electronic-resource-num&gt;10.1177/107110079902001206&lt;/electronic-resource-num&gt;&lt;/record&gt;&lt;/Cite&gt;&lt;/EndNote&gt;</w:instrText>
      </w:r>
      <w:r>
        <w:rPr>
          <w:szCs w:val="24"/>
        </w:rPr>
        <w:fldChar w:fldCharType="separate"/>
      </w:r>
      <w:r w:rsidR="002C29F8" w:rsidRPr="002C29F8">
        <w:rPr>
          <w:noProof/>
          <w:szCs w:val="24"/>
          <w:vertAlign w:val="superscript"/>
        </w:rPr>
        <w:t>34</w:t>
      </w:r>
      <w:r>
        <w:rPr>
          <w:szCs w:val="24"/>
        </w:rPr>
        <w:fldChar w:fldCharType="end"/>
      </w:r>
      <w:r>
        <w:rPr>
          <w:szCs w:val="24"/>
        </w:rPr>
        <w:t xml:space="preserve">, this is as follows: </w:t>
      </w:r>
    </w:p>
    <w:p w14:paraId="64553454" w14:textId="77777777" w:rsidR="00C91636" w:rsidRPr="007A2426" w:rsidRDefault="00C91636" w:rsidP="00C91636">
      <w:pPr>
        <w:spacing w:line="276" w:lineRule="auto"/>
        <w:jc w:val="both"/>
        <w:rPr>
          <w:szCs w:val="24"/>
        </w:rPr>
      </w:pPr>
      <w:r w:rsidRPr="007A2426">
        <w:rPr>
          <w:szCs w:val="24"/>
        </w:rPr>
        <w:t>Stage I: Articular cartilage injury only</w:t>
      </w:r>
    </w:p>
    <w:p w14:paraId="33C56392" w14:textId="77777777" w:rsidR="00C91636" w:rsidRPr="007A2426" w:rsidRDefault="00C91636" w:rsidP="00C91636">
      <w:pPr>
        <w:spacing w:line="360" w:lineRule="auto"/>
        <w:rPr>
          <w:szCs w:val="24"/>
        </w:rPr>
      </w:pPr>
      <w:r w:rsidRPr="007A2426">
        <w:rPr>
          <w:szCs w:val="24"/>
        </w:rPr>
        <w:t xml:space="preserve">Stage IIA: Cartilage injury with bony fracture and </w:t>
      </w:r>
      <w:r>
        <w:rPr>
          <w:szCs w:val="24"/>
        </w:rPr>
        <w:t>o</w:t>
      </w:r>
      <w:r w:rsidRPr="007A2426">
        <w:rPr>
          <w:szCs w:val="24"/>
        </w:rPr>
        <w:t>edema (flap, acute)</w:t>
      </w:r>
    </w:p>
    <w:p w14:paraId="3689957B" w14:textId="77777777" w:rsidR="00C91636" w:rsidRPr="007A2426" w:rsidRDefault="00C91636" w:rsidP="00C91636">
      <w:pPr>
        <w:spacing w:line="360" w:lineRule="auto"/>
        <w:rPr>
          <w:szCs w:val="24"/>
        </w:rPr>
      </w:pPr>
      <w:r w:rsidRPr="007A2426">
        <w:rPr>
          <w:szCs w:val="24"/>
        </w:rPr>
        <w:t xml:space="preserve">Stage IIB: Cartilage injury with bony fracture and without bony </w:t>
      </w:r>
      <w:r>
        <w:rPr>
          <w:szCs w:val="24"/>
        </w:rPr>
        <w:t>o</w:t>
      </w:r>
      <w:r w:rsidRPr="007A2426">
        <w:rPr>
          <w:szCs w:val="24"/>
        </w:rPr>
        <w:t>edema</w:t>
      </w:r>
      <w:r>
        <w:rPr>
          <w:szCs w:val="24"/>
        </w:rPr>
        <w:t xml:space="preserve"> </w:t>
      </w:r>
      <w:r w:rsidRPr="007A2426">
        <w:rPr>
          <w:szCs w:val="24"/>
        </w:rPr>
        <w:t>(chronic)</w:t>
      </w:r>
    </w:p>
    <w:p w14:paraId="5738676C" w14:textId="77777777" w:rsidR="00C91636" w:rsidRPr="007A2426" w:rsidRDefault="00C91636" w:rsidP="00C91636">
      <w:pPr>
        <w:spacing w:line="360" w:lineRule="auto"/>
        <w:rPr>
          <w:szCs w:val="24"/>
        </w:rPr>
      </w:pPr>
      <w:r w:rsidRPr="007A2426">
        <w:rPr>
          <w:szCs w:val="24"/>
        </w:rPr>
        <w:t>Stage III: Detached, nondisplaced bony fragment (fluid rim beneath fragment)</w:t>
      </w:r>
    </w:p>
    <w:p w14:paraId="29E48EF9" w14:textId="77777777" w:rsidR="00C91636" w:rsidRPr="007A2426" w:rsidRDefault="00C91636" w:rsidP="00C91636">
      <w:pPr>
        <w:spacing w:line="360" w:lineRule="auto"/>
        <w:rPr>
          <w:szCs w:val="24"/>
        </w:rPr>
      </w:pPr>
      <w:r w:rsidRPr="007A2426">
        <w:rPr>
          <w:szCs w:val="24"/>
        </w:rPr>
        <w:t>Stage IV: Displaced fragment, uncovered subchondral bone</w:t>
      </w:r>
    </w:p>
    <w:p w14:paraId="404DC026" w14:textId="77777777" w:rsidR="00C91636" w:rsidRDefault="00C91636" w:rsidP="00C91636">
      <w:pPr>
        <w:spacing w:line="360" w:lineRule="auto"/>
        <w:rPr>
          <w:szCs w:val="24"/>
        </w:rPr>
      </w:pPr>
      <w:r w:rsidRPr="007A2426">
        <w:rPr>
          <w:szCs w:val="24"/>
        </w:rPr>
        <w:t>Stage V: Subchondral cyst present</w:t>
      </w:r>
    </w:p>
    <w:p w14:paraId="01D1358B" w14:textId="5C30BFCF" w:rsidR="000724CA" w:rsidRDefault="000724CA" w:rsidP="00C91636">
      <w:pPr>
        <w:spacing w:line="360" w:lineRule="auto"/>
        <w:rPr>
          <w:szCs w:val="24"/>
        </w:rPr>
      </w:pPr>
      <w:r>
        <w:rPr>
          <w:szCs w:val="24"/>
        </w:rPr>
        <w:lastRenderedPageBreak/>
        <w:t>Lesion location will be reviewed utilising the description by Elias et al</w:t>
      </w:r>
      <w:r>
        <w:rPr>
          <w:szCs w:val="24"/>
        </w:rPr>
        <w:fldChar w:fldCharType="begin"/>
      </w:r>
      <w:r w:rsidR="002C29F8">
        <w:rPr>
          <w:szCs w:val="24"/>
        </w:rPr>
        <w:instrText xml:space="preserve"> ADDIN EN.CITE &lt;EndNote&gt;&lt;Cite&gt;&lt;Author&gt;Elias&lt;/Author&gt;&lt;Year&gt;2007&lt;/Year&gt;&lt;RecNum&gt;2708&lt;/RecNum&gt;&lt;DisplayText&gt;&lt;style face="superscript"&gt;35&lt;/style&gt;&lt;/DisplayText&gt;&lt;record&gt;&lt;rec-number&gt;2708&lt;/rec-number&gt;&lt;foreign-keys&gt;&lt;key app="EN" db-id="9pvvx9daqr0vtgerxzjprxabwtxp2wsx0z0r" timestamp="1542875287"&gt;2708&lt;/key&gt;&lt;/foreign-keys&gt;&lt;ref-type name="Journal Article"&gt;17&lt;/ref-type&gt;&lt;contributors&gt;&lt;authors&gt;&lt;author&gt;Elias, I.&lt;/author&gt;&lt;author&gt;Zoga, A. C.&lt;/author&gt;&lt;author&gt;Morrison, W. B.&lt;/author&gt;&lt;author&gt;Besser, M. P.&lt;/author&gt;&lt;author&gt;Schweitzer, M. E.&lt;/author&gt;&lt;author&gt;Raikin, S. M.&lt;/author&gt;&lt;/authors&gt;&lt;/contributors&gt;&lt;auth-address&gt;Department of Orthopaedic Surgery, Thomas Jefferson University Hospital, 925 Chestnut Street, Philadelphia, PA 19107,USA. steven.raikin@rothmaninstitute.com&lt;/auth-address&gt;&lt;titles&gt;&lt;title&gt;Osteochondral lesions of the talus: localization and morphologic data from 424 patients using a novel anatomical grid scheme&lt;/title&gt;&lt;secondary-title&gt;Foot Ankle Int&lt;/secondary-title&gt;&lt;/titles&gt;&lt;periodical&gt;&lt;full-title&gt;Foot Ankle Int&lt;/full-title&gt;&lt;/periodical&gt;&lt;pages&gt;154-61&lt;/pages&gt;&lt;volume&gt;28&lt;/volume&gt;&lt;number&gt;2&lt;/number&gt;&lt;edition&gt;2007/02/14&lt;/edition&gt;&lt;keywords&gt;&lt;keyword&gt;Adolescent&lt;/keyword&gt;&lt;keyword&gt;Adult&lt;/keyword&gt;&lt;keyword&gt;Aged&lt;/keyword&gt;&lt;keyword&gt;Aged, 80 and over&lt;/keyword&gt;&lt;keyword&gt;Child&lt;/keyword&gt;&lt;keyword&gt;Humans&lt;/keyword&gt;&lt;keyword&gt;Magnetic Resonance Imaging/*methods&lt;/keyword&gt;&lt;keyword&gt;Middle Aged&lt;/keyword&gt;&lt;keyword&gt;Osteochondritis Dissecans/*pathology&lt;/keyword&gt;&lt;keyword&gt;Reproducibility of Results&lt;/keyword&gt;&lt;keyword&gt;Talus/*pathology&lt;/keyword&gt;&lt;/keywords&gt;&lt;dates&gt;&lt;year&gt;2007&lt;/year&gt;&lt;pub-dates&gt;&lt;date&gt;Feb&lt;/date&gt;&lt;/pub-dates&gt;&lt;/dates&gt;&lt;isbn&gt;1071-1007 (Print)&amp;#xD;1071-1007 (Linking)&lt;/isbn&gt;&lt;accession-num&gt;17296131&lt;/accession-num&gt;&lt;urls&gt;&lt;related-urls&gt;&lt;url&gt;https://www.ncbi.nlm.nih.gov/pubmed/17296131&lt;/url&gt;&lt;/related-urls&gt;&lt;/urls&gt;&lt;electronic-resource-num&gt;10.3113/FAI.2007.0154&lt;/electronic-resource-num&gt;&lt;/record&gt;&lt;/Cite&gt;&lt;/EndNote&gt;</w:instrText>
      </w:r>
      <w:r>
        <w:rPr>
          <w:szCs w:val="24"/>
        </w:rPr>
        <w:fldChar w:fldCharType="separate"/>
      </w:r>
      <w:r w:rsidR="002C29F8" w:rsidRPr="002C29F8">
        <w:rPr>
          <w:noProof/>
          <w:szCs w:val="24"/>
          <w:vertAlign w:val="superscript"/>
        </w:rPr>
        <w:t>35</w:t>
      </w:r>
      <w:r>
        <w:rPr>
          <w:szCs w:val="24"/>
        </w:rPr>
        <w:fldChar w:fldCharType="end"/>
      </w:r>
      <w:r>
        <w:rPr>
          <w:szCs w:val="24"/>
        </w:rPr>
        <w:t>, which is as follows:</w:t>
      </w:r>
    </w:p>
    <w:p w14:paraId="51FFD0C3" w14:textId="77777777" w:rsidR="00981B03" w:rsidRDefault="00981B03" w:rsidP="000724CA">
      <w:pPr>
        <w:spacing w:after="0" w:line="240" w:lineRule="auto"/>
        <w:rPr>
          <w:sz w:val="25"/>
          <w:szCs w:val="25"/>
          <w:lang w:val="en-NZ" w:eastAsia="en-NZ"/>
        </w:rPr>
      </w:pPr>
      <w:r>
        <w:rPr>
          <w:sz w:val="25"/>
          <w:szCs w:val="25"/>
          <w:lang w:val="en-NZ" w:eastAsia="en-NZ"/>
        </w:rPr>
        <w:t>“</w:t>
      </w:r>
      <w:r w:rsidR="000724CA" w:rsidRPr="000724CA">
        <w:rPr>
          <w:sz w:val="25"/>
          <w:szCs w:val="25"/>
          <w:lang w:val="en-NZ" w:eastAsia="en-NZ"/>
        </w:rPr>
        <w:t>The articular surface of the talar dome was divided using</w:t>
      </w:r>
      <w:r>
        <w:rPr>
          <w:sz w:val="25"/>
          <w:szCs w:val="25"/>
          <w:lang w:val="en-NZ" w:eastAsia="en-NZ"/>
        </w:rPr>
        <w:t xml:space="preserve"> </w:t>
      </w:r>
      <w:r w:rsidR="000724CA" w:rsidRPr="000724CA">
        <w:rPr>
          <w:sz w:val="25"/>
          <w:szCs w:val="25"/>
          <w:lang w:val="en-NZ" w:eastAsia="en-NZ"/>
        </w:rPr>
        <w:t>a three-column by three-row grid into nine zones equal in</w:t>
      </w:r>
      <w:r>
        <w:rPr>
          <w:sz w:val="25"/>
          <w:szCs w:val="25"/>
          <w:lang w:val="en-NZ" w:eastAsia="en-NZ"/>
        </w:rPr>
        <w:t xml:space="preserve"> </w:t>
      </w:r>
      <w:r w:rsidR="000724CA" w:rsidRPr="000724CA">
        <w:rPr>
          <w:sz w:val="25"/>
          <w:szCs w:val="25"/>
          <w:lang w:val="en-NZ" w:eastAsia="en-NZ"/>
        </w:rPr>
        <w:t>area in an axial plane. The nine equal zones were assigned</w:t>
      </w:r>
      <w:r>
        <w:rPr>
          <w:sz w:val="25"/>
          <w:szCs w:val="25"/>
          <w:lang w:val="en-NZ" w:eastAsia="en-NZ"/>
        </w:rPr>
        <w:t xml:space="preserve"> </w:t>
      </w:r>
      <w:r w:rsidR="000724CA" w:rsidRPr="000724CA">
        <w:rPr>
          <w:sz w:val="25"/>
          <w:szCs w:val="25"/>
          <w:lang w:val="en-NZ" w:eastAsia="en-NZ"/>
        </w:rPr>
        <w:t>numerical identifiers from 1 to 9 beginning with the most</w:t>
      </w:r>
      <w:r>
        <w:rPr>
          <w:sz w:val="25"/>
          <w:szCs w:val="25"/>
          <w:lang w:val="en-NZ" w:eastAsia="en-NZ"/>
        </w:rPr>
        <w:t xml:space="preserve"> </w:t>
      </w:r>
      <w:r w:rsidR="000724CA" w:rsidRPr="000724CA">
        <w:rPr>
          <w:sz w:val="25"/>
          <w:szCs w:val="25"/>
          <w:lang w:val="en-NZ" w:eastAsia="en-NZ"/>
        </w:rPr>
        <w:t>anterior and medial region, and proceeding laterally, then</w:t>
      </w:r>
      <w:r>
        <w:rPr>
          <w:sz w:val="25"/>
          <w:szCs w:val="25"/>
          <w:lang w:val="en-NZ" w:eastAsia="en-NZ"/>
        </w:rPr>
        <w:t xml:space="preserve"> </w:t>
      </w:r>
      <w:r w:rsidR="000724CA" w:rsidRPr="000724CA">
        <w:rPr>
          <w:sz w:val="25"/>
          <w:szCs w:val="25"/>
          <w:lang w:val="en-NZ" w:eastAsia="en-NZ"/>
        </w:rPr>
        <w:t>posteriorly. Zone 1 was the most medial of the</w:t>
      </w:r>
      <w:r>
        <w:rPr>
          <w:sz w:val="25"/>
          <w:szCs w:val="25"/>
          <w:lang w:val="en-NZ" w:eastAsia="en-NZ"/>
        </w:rPr>
        <w:t xml:space="preserve"> </w:t>
      </w:r>
      <w:r w:rsidR="000724CA" w:rsidRPr="000724CA">
        <w:rPr>
          <w:sz w:val="25"/>
          <w:szCs w:val="25"/>
          <w:lang w:val="en-NZ" w:eastAsia="en-NZ"/>
        </w:rPr>
        <w:t>three anterior zones; zone 3 was the most lateral of the</w:t>
      </w:r>
      <w:r>
        <w:rPr>
          <w:sz w:val="25"/>
          <w:szCs w:val="25"/>
          <w:lang w:val="en-NZ" w:eastAsia="en-NZ"/>
        </w:rPr>
        <w:t xml:space="preserve"> </w:t>
      </w:r>
      <w:r w:rsidR="000724CA" w:rsidRPr="000724CA">
        <w:rPr>
          <w:sz w:val="25"/>
          <w:szCs w:val="25"/>
          <w:lang w:val="en-NZ" w:eastAsia="en-NZ"/>
        </w:rPr>
        <w:t>anterior three zones. Zone 5 was the mid talar dome with</w:t>
      </w:r>
      <w:r>
        <w:rPr>
          <w:sz w:val="25"/>
          <w:szCs w:val="25"/>
          <w:lang w:val="en-NZ" w:eastAsia="en-NZ"/>
        </w:rPr>
        <w:t xml:space="preserve"> </w:t>
      </w:r>
      <w:r w:rsidR="000724CA" w:rsidRPr="000724CA">
        <w:rPr>
          <w:sz w:val="25"/>
          <w:szCs w:val="25"/>
          <w:lang w:val="en-NZ" w:eastAsia="en-NZ"/>
        </w:rPr>
        <w:t>regard to both transverse and anteroposterior locations and</w:t>
      </w:r>
      <w:r>
        <w:rPr>
          <w:sz w:val="25"/>
          <w:szCs w:val="25"/>
          <w:lang w:val="en-NZ" w:eastAsia="en-NZ"/>
        </w:rPr>
        <w:t xml:space="preserve"> </w:t>
      </w:r>
      <w:r w:rsidR="000724CA" w:rsidRPr="000724CA">
        <w:rPr>
          <w:sz w:val="25"/>
          <w:szCs w:val="25"/>
          <w:lang w:val="en-NZ" w:eastAsia="en-NZ"/>
        </w:rPr>
        <w:t>zone 9 was the most lateral of the posterior three zones. The</w:t>
      </w:r>
      <w:r>
        <w:rPr>
          <w:sz w:val="25"/>
          <w:szCs w:val="25"/>
          <w:lang w:val="en-NZ" w:eastAsia="en-NZ"/>
        </w:rPr>
        <w:t xml:space="preserve"> </w:t>
      </w:r>
      <w:r w:rsidR="000724CA" w:rsidRPr="000724CA">
        <w:rPr>
          <w:sz w:val="25"/>
          <w:szCs w:val="25"/>
          <w:lang w:val="en-NZ" w:eastAsia="en-NZ"/>
        </w:rPr>
        <w:t>surface area of each zone of the articular talar dome was</w:t>
      </w:r>
      <w:r>
        <w:rPr>
          <w:sz w:val="25"/>
          <w:szCs w:val="25"/>
          <w:lang w:val="en-NZ" w:eastAsia="en-NZ"/>
        </w:rPr>
        <w:t xml:space="preserve"> </w:t>
      </w:r>
      <w:r w:rsidR="000724CA" w:rsidRPr="000724CA">
        <w:rPr>
          <w:sz w:val="25"/>
          <w:szCs w:val="25"/>
          <w:lang w:val="en-NZ" w:eastAsia="en-NZ"/>
        </w:rPr>
        <w:t>identical</w:t>
      </w:r>
      <w:r>
        <w:rPr>
          <w:sz w:val="25"/>
          <w:szCs w:val="25"/>
          <w:lang w:val="en-NZ" w:eastAsia="en-NZ"/>
        </w:rPr>
        <w:t>.”</w:t>
      </w:r>
    </w:p>
    <w:p w14:paraId="5DF8BCAE" w14:textId="77777777" w:rsidR="00981B03" w:rsidRDefault="00981B03" w:rsidP="000724CA">
      <w:pPr>
        <w:spacing w:after="0" w:line="240" w:lineRule="auto"/>
        <w:rPr>
          <w:sz w:val="25"/>
          <w:szCs w:val="25"/>
          <w:lang w:val="en-NZ" w:eastAsia="en-NZ"/>
        </w:rPr>
      </w:pPr>
    </w:p>
    <w:p w14:paraId="2A6B4903" w14:textId="77777777" w:rsidR="00981B03" w:rsidRDefault="00981B03" w:rsidP="000724CA">
      <w:pPr>
        <w:spacing w:after="0" w:line="240" w:lineRule="auto"/>
        <w:rPr>
          <w:sz w:val="25"/>
          <w:szCs w:val="25"/>
          <w:lang w:val="en-NZ" w:eastAsia="en-NZ"/>
        </w:rPr>
      </w:pPr>
      <w:r>
        <w:rPr>
          <w:sz w:val="25"/>
          <w:szCs w:val="25"/>
          <w:lang w:val="en-NZ" w:eastAsia="en-NZ"/>
        </w:rPr>
        <w:t>Sizing will be calculated by the MRI technique by Choi et al</w:t>
      </w:r>
      <w:r>
        <w:rPr>
          <w:sz w:val="25"/>
          <w:szCs w:val="25"/>
          <w:lang w:val="en-NZ" w:eastAsia="en-NZ"/>
        </w:rPr>
        <w:fldChar w:fldCharType="begin"/>
      </w:r>
      <w:r>
        <w:rPr>
          <w:sz w:val="25"/>
          <w:szCs w:val="25"/>
          <w:lang w:val="en-NZ" w:eastAsia="en-NZ"/>
        </w:rPr>
        <w:instrText xml:space="preserve"> ADDIN EN.CITE &lt;EndNote&gt;&lt;Cite&gt;&lt;Author&gt;Choi&lt;/Author&gt;&lt;Year&gt;2009&lt;/Year&gt;&lt;RecNum&gt;2673&lt;/RecNum&gt;&lt;DisplayText&gt;&lt;style face="superscript"&gt;4&lt;/style&gt;&lt;/DisplayText&gt;&lt;record&gt;&lt;rec-number&gt;2673&lt;/rec-number&gt;&lt;foreign-keys&gt;&lt;key app="EN" db-id="9pvvx9daqr0vtgerxzjprxabwtxp2wsx0z0r" timestamp="1542847178"&gt;2673&lt;/key&gt;&lt;key app="ENWeb" db-id=""&gt;0&lt;/key&gt;&lt;/foreign-keys&gt;&lt;ref-type name="Journal Article"&gt;17&lt;/ref-type&gt;&lt;contributors&gt;&lt;authors&gt;&lt;author&gt;Choi, W. J.&lt;/author&gt;&lt;author&gt;Park, K. K.&lt;/author&gt;&lt;author&gt;Kim, B. S.&lt;/author&gt;&lt;author&gt;Lee, J. W.&lt;/author&gt;&lt;/authors&gt;&lt;/contributors&gt;&lt;auth-address&gt;Department of Orthopaedic Surgery, CHA University, Seongnam-si, Gyeonggi-do, South Korea.&lt;/auth-address&gt;&lt;titles&gt;&lt;title&gt;Osteochondral lesion of the talus: is there a critical defect size for poor outcome?&lt;/title&gt;&lt;secondary-title&gt;Am J Sports Med&lt;/secondary-title&gt;&lt;/titles&gt;&lt;periodical&gt;&lt;full-title&gt;Am J Sports Med&lt;/full-title&gt;&lt;/periodical&gt;&lt;pages&gt;1974-80&lt;/pages&gt;&lt;volume&gt;37&lt;/volume&gt;&lt;number&gt;10&lt;/number&gt;&lt;edition&gt;2009/08/06&lt;/edition&gt;&lt;keywords&gt;&lt;keyword&gt;Adolescent&lt;/keyword&gt;&lt;keyword&gt;Adult&lt;/keyword&gt;&lt;keyword&gt;Aged&lt;/keyword&gt;&lt;keyword&gt;Ankle Injuries/*pathology&lt;/keyword&gt;&lt;keyword&gt;*Arthroplasty, Subchondral&lt;/keyword&gt;&lt;keyword&gt;Arthroscopy&lt;/keyword&gt;&lt;keyword&gt;Female&lt;/keyword&gt;&lt;keyword&gt;Humans&lt;/keyword&gt;&lt;keyword&gt;Magnetic Resonance Imaging&lt;/keyword&gt;&lt;keyword&gt;Male&lt;/keyword&gt;&lt;keyword&gt;Middle Aged&lt;/keyword&gt;&lt;keyword&gt;Prognosis&lt;/keyword&gt;&lt;keyword&gt;Retrospective Studies&lt;/keyword&gt;&lt;keyword&gt;Risk Factors&lt;/keyword&gt;&lt;keyword&gt;Sensitivity and Specificity&lt;/keyword&gt;&lt;keyword&gt;Talus/*injuries/pathology/surgery&lt;/keyword&gt;&lt;keyword&gt;Treatment Outcome&lt;/keyword&gt;&lt;keyword&gt;Young Adult&lt;/keyword&gt;&lt;/keywords&gt;&lt;dates&gt;&lt;year&gt;2009&lt;/year&gt;&lt;pub-dates&gt;&lt;date&gt;Oct&lt;/date&gt;&lt;/pub-dates&gt;&lt;/dates&gt;&lt;isbn&gt;1552-3365 (Electronic)&amp;#xD;0363-5465 (Linking)&lt;/isbn&gt;&lt;accession-num&gt;19654429&lt;/accession-num&gt;&lt;urls&gt;&lt;related-urls&gt;&lt;url&gt;https://www.ncbi.nlm.nih.gov/pubmed/19654429&lt;/url&gt;&lt;/related-urls&gt;&lt;/urls&gt;&lt;electronic-resource-num&gt;10.1177/0363546509335765&lt;/electronic-resource-num&gt;&lt;/record&gt;&lt;/Cite&gt;&lt;/EndNote&gt;</w:instrText>
      </w:r>
      <w:r>
        <w:rPr>
          <w:sz w:val="25"/>
          <w:szCs w:val="25"/>
          <w:lang w:val="en-NZ" w:eastAsia="en-NZ"/>
        </w:rPr>
        <w:fldChar w:fldCharType="separate"/>
      </w:r>
      <w:r w:rsidRPr="00981B03">
        <w:rPr>
          <w:noProof/>
          <w:sz w:val="25"/>
          <w:szCs w:val="25"/>
          <w:vertAlign w:val="superscript"/>
          <w:lang w:val="en-NZ" w:eastAsia="en-NZ"/>
        </w:rPr>
        <w:t>4</w:t>
      </w:r>
      <w:r>
        <w:rPr>
          <w:sz w:val="25"/>
          <w:szCs w:val="25"/>
          <w:lang w:val="en-NZ" w:eastAsia="en-NZ"/>
        </w:rPr>
        <w:fldChar w:fldCharType="end"/>
      </w:r>
      <w:r>
        <w:rPr>
          <w:sz w:val="25"/>
          <w:szCs w:val="25"/>
          <w:lang w:val="en-NZ" w:eastAsia="en-NZ"/>
        </w:rPr>
        <w:t xml:space="preserve">, which is </w:t>
      </w:r>
      <w:r w:rsidR="00FE0805">
        <w:rPr>
          <w:sz w:val="25"/>
          <w:szCs w:val="25"/>
          <w:lang w:val="en-NZ" w:eastAsia="en-NZ"/>
        </w:rPr>
        <w:t>summarised</w:t>
      </w:r>
      <w:r>
        <w:rPr>
          <w:sz w:val="25"/>
          <w:szCs w:val="25"/>
          <w:lang w:val="en-NZ" w:eastAsia="en-NZ"/>
        </w:rPr>
        <w:t xml:space="preserve"> as: </w:t>
      </w:r>
    </w:p>
    <w:p w14:paraId="70DCBDD8" w14:textId="77777777" w:rsidR="00981B03" w:rsidRPr="00D9629F" w:rsidRDefault="00981B03" w:rsidP="00981B03">
      <w:pPr>
        <w:spacing w:after="0" w:line="360" w:lineRule="auto"/>
        <w:ind w:firstLine="720"/>
        <w:rPr>
          <w:szCs w:val="24"/>
          <w:lang w:eastAsia="en-NZ"/>
        </w:rPr>
      </w:pPr>
      <w:r>
        <w:rPr>
          <w:szCs w:val="24"/>
          <w:lang w:eastAsia="en-NZ"/>
        </w:rPr>
        <w:t>C</w:t>
      </w:r>
      <w:r w:rsidRPr="00D9629F">
        <w:rPr>
          <w:szCs w:val="24"/>
          <w:lang w:eastAsia="en-NZ"/>
        </w:rPr>
        <w:t xml:space="preserve">oronal length (horizontal extension measured from the coronal image), </w:t>
      </w:r>
    </w:p>
    <w:p w14:paraId="5F6C0BCA" w14:textId="77777777" w:rsidR="00981B03" w:rsidRPr="007A2426" w:rsidRDefault="00981B03" w:rsidP="00981B03">
      <w:pPr>
        <w:spacing w:after="0" w:line="360" w:lineRule="auto"/>
        <w:ind w:firstLine="720"/>
        <w:rPr>
          <w:szCs w:val="24"/>
          <w:lang w:eastAsia="en-NZ"/>
        </w:rPr>
      </w:pPr>
      <w:r>
        <w:rPr>
          <w:szCs w:val="24"/>
          <w:lang w:eastAsia="en-NZ"/>
        </w:rPr>
        <w:t>S</w:t>
      </w:r>
      <w:r w:rsidRPr="00D9629F">
        <w:rPr>
          <w:szCs w:val="24"/>
          <w:lang w:eastAsia="en-NZ"/>
        </w:rPr>
        <w:t xml:space="preserve">agittal length (horizontal extension measured from the sagittal image), </w:t>
      </w:r>
    </w:p>
    <w:p w14:paraId="4F0D3C31" w14:textId="77777777" w:rsidR="00981B03" w:rsidRPr="007A2426" w:rsidRDefault="00981B03" w:rsidP="00981B03">
      <w:pPr>
        <w:spacing w:after="0" w:line="360" w:lineRule="auto"/>
        <w:ind w:firstLine="720"/>
        <w:rPr>
          <w:szCs w:val="24"/>
          <w:lang w:eastAsia="en-NZ"/>
        </w:rPr>
      </w:pPr>
      <w:r>
        <w:rPr>
          <w:szCs w:val="24"/>
          <w:lang w:eastAsia="en-NZ"/>
        </w:rPr>
        <w:t>D</w:t>
      </w:r>
      <w:r w:rsidRPr="00D9629F">
        <w:rPr>
          <w:szCs w:val="24"/>
          <w:lang w:eastAsia="en-NZ"/>
        </w:rPr>
        <w:t xml:space="preserve">epth (vertical extension measured from the sagittal image), </w:t>
      </w:r>
    </w:p>
    <w:p w14:paraId="49CB0EA6" w14:textId="77777777" w:rsidR="00981B03" w:rsidRPr="007A2426" w:rsidRDefault="00981B03" w:rsidP="00981B03">
      <w:pPr>
        <w:spacing w:after="0" w:line="360" w:lineRule="auto"/>
        <w:ind w:firstLine="720"/>
        <w:rPr>
          <w:szCs w:val="24"/>
          <w:lang w:eastAsia="en-NZ"/>
        </w:rPr>
      </w:pPr>
      <w:r>
        <w:rPr>
          <w:szCs w:val="24"/>
          <w:lang w:eastAsia="en-NZ"/>
        </w:rPr>
        <w:t>A</w:t>
      </w:r>
      <w:r w:rsidRPr="00D9629F">
        <w:rPr>
          <w:szCs w:val="24"/>
          <w:lang w:eastAsia="en-NZ"/>
        </w:rPr>
        <w:t xml:space="preserve">rea </w:t>
      </w:r>
      <w:r>
        <w:rPr>
          <w:szCs w:val="24"/>
          <w:lang w:eastAsia="en-NZ"/>
        </w:rPr>
        <w:t xml:space="preserve">- </w:t>
      </w:r>
      <w:r w:rsidRPr="00D9629F">
        <w:rPr>
          <w:szCs w:val="24"/>
          <w:lang w:eastAsia="en-NZ"/>
        </w:rPr>
        <w:t xml:space="preserve">as calculated by the ellipse formula, from coronal and sagittal length: </w:t>
      </w:r>
    </w:p>
    <w:p w14:paraId="0DFDD0E5" w14:textId="77777777" w:rsidR="00981B03" w:rsidRPr="00D9629F" w:rsidRDefault="00981B03" w:rsidP="00981B03">
      <w:pPr>
        <w:spacing w:after="0" w:line="360" w:lineRule="auto"/>
        <w:ind w:firstLine="720"/>
        <w:rPr>
          <w:szCs w:val="24"/>
          <w:lang w:eastAsia="en-NZ"/>
        </w:rPr>
      </w:pPr>
      <w:r w:rsidRPr="00D9629F">
        <w:rPr>
          <w:szCs w:val="24"/>
          <w:lang w:eastAsia="en-NZ"/>
        </w:rPr>
        <w:t>A = abπ= coronal length</w:t>
      </w:r>
      <w:r w:rsidRPr="007A2426">
        <w:rPr>
          <w:szCs w:val="24"/>
          <w:lang w:eastAsia="en-NZ"/>
        </w:rPr>
        <w:t xml:space="preserve"> </w:t>
      </w:r>
      <w:r w:rsidRPr="00D9629F">
        <w:rPr>
          <w:szCs w:val="24"/>
          <w:lang w:eastAsia="en-NZ"/>
        </w:rPr>
        <w:t>×</w:t>
      </w:r>
      <w:r w:rsidRPr="007A2426">
        <w:rPr>
          <w:szCs w:val="24"/>
          <w:lang w:eastAsia="en-NZ"/>
        </w:rPr>
        <w:t xml:space="preserve"> </w:t>
      </w:r>
      <w:r w:rsidRPr="00D9629F">
        <w:rPr>
          <w:szCs w:val="24"/>
          <w:lang w:eastAsia="en-NZ"/>
        </w:rPr>
        <w:t>sagittal length</w:t>
      </w:r>
      <w:r w:rsidRPr="007A2426">
        <w:rPr>
          <w:szCs w:val="24"/>
          <w:lang w:eastAsia="en-NZ"/>
        </w:rPr>
        <w:t xml:space="preserve"> </w:t>
      </w:r>
      <w:r w:rsidRPr="00D9629F">
        <w:rPr>
          <w:szCs w:val="24"/>
          <w:lang w:eastAsia="en-NZ"/>
        </w:rPr>
        <w:t>×</w:t>
      </w:r>
      <w:r w:rsidRPr="007A2426">
        <w:rPr>
          <w:szCs w:val="24"/>
          <w:lang w:eastAsia="en-NZ"/>
        </w:rPr>
        <w:t xml:space="preserve"> </w:t>
      </w:r>
      <w:r w:rsidRPr="00D9629F">
        <w:rPr>
          <w:szCs w:val="24"/>
          <w:lang w:eastAsia="en-NZ"/>
        </w:rPr>
        <w:t>0.79</w:t>
      </w:r>
    </w:p>
    <w:p w14:paraId="5D43ABD2" w14:textId="77777777" w:rsidR="000724CA" w:rsidRPr="000724CA" w:rsidRDefault="00981B03" w:rsidP="000724CA">
      <w:pPr>
        <w:spacing w:after="0" w:line="240" w:lineRule="auto"/>
        <w:rPr>
          <w:sz w:val="25"/>
          <w:szCs w:val="25"/>
          <w:lang w:val="en-NZ" w:eastAsia="en-NZ"/>
        </w:rPr>
      </w:pPr>
      <w:r>
        <w:rPr>
          <w:sz w:val="25"/>
          <w:szCs w:val="25"/>
          <w:lang w:val="en-NZ" w:eastAsia="en-NZ"/>
        </w:rPr>
        <w:t xml:space="preserve"> </w:t>
      </w:r>
    </w:p>
    <w:p w14:paraId="08236DD6" w14:textId="77777777" w:rsidR="000724CA" w:rsidRPr="007A2426" w:rsidRDefault="00981B03" w:rsidP="00C91636">
      <w:pPr>
        <w:spacing w:line="360" w:lineRule="auto"/>
        <w:rPr>
          <w:szCs w:val="24"/>
        </w:rPr>
      </w:pPr>
      <w:r>
        <w:rPr>
          <w:szCs w:val="24"/>
        </w:rPr>
        <w:t>Intra-operative</w:t>
      </w:r>
    </w:p>
    <w:p w14:paraId="5239565A" w14:textId="4F08F623" w:rsidR="00C91636" w:rsidRDefault="004D2D9D" w:rsidP="00315520">
      <w:pPr>
        <w:spacing w:line="276" w:lineRule="auto"/>
        <w:jc w:val="both"/>
        <w:rPr>
          <w:szCs w:val="24"/>
        </w:rPr>
      </w:pPr>
      <w:r>
        <w:rPr>
          <w:szCs w:val="24"/>
        </w:rPr>
        <w:t>Evaluation as per</w:t>
      </w:r>
      <w:r w:rsidR="003F501F">
        <w:rPr>
          <w:szCs w:val="24"/>
        </w:rPr>
        <w:t xml:space="preserve"> Chuckpaiwong et al</w:t>
      </w:r>
      <w:r w:rsidR="003F501F">
        <w:rPr>
          <w:szCs w:val="24"/>
        </w:rPr>
        <w:fldChar w:fldCharType="begin"/>
      </w:r>
      <w:r w:rsidR="002C29F8">
        <w:rPr>
          <w:szCs w:val="24"/>
        </w:rPr>
        <w:instrText xml:space="preserve"> ADDIN EN.CITE &lt;EndNote&gt;&lt;Cite&gt;&lt;Author&gt;Chuckpaiwong&lt;/Author&gt;&lt;Year&gt;2008&lt;/Year&gt;&lt;RecNum&gt;2717&lt;/RecNum&gt;&lt;DisplayText&gt;&lt;style face="superscript"&gt;37&lt;/style&gt;&lt;/DisplayText&gt;&lt;record&gt;&lt;rec-number&gt;2717&lt;/rec-number&gt;&lt;foreign-keys&gt;&lt;key app="EN" db-id="9pvvx9daqr0vtgerxzjprxabwtxp2wsx0z0r" timestamp="1543119280"&gt;2717&lt;/key&gt;&lt;key app="ENWeb" db-id=""&gt;0&lt;/key&gt;&lt;/foreign-keys&gt;&lt;ref-type name="Journal Article"&gt;17&lt;/ref-type&gt;&lt;contributors&gt;&lt;authors&gt;&lt;author&gt;Chuckpaiwong, B.&lt;/author&gt;&lt;author&gt;Berkson, E. M.&lt;/author&gt;&lt;author&gt;Theodore, G. H.&lt;/author&gt;&lt;/authors&gt;&lt;/contributors&gt;&lt;auth-address&gt;Orthopaedic Department, Massachusetts General Hospital, Harvard Medical School, Boston, Massachusetts, USA. chuck003@gmail.com&lt;/auth-address&gt;&lt;titles&gt;&lt;title&gt;Microfracture for osteochondral lesions of the ankle: outcome analysis and outcome predictors of 105 cases&lt;/title&gt;&lt;secondary-title&gt;Arthroscopy&lt;/secondary-title&gt;&lt;/titles&gt;&lt;periodical&gt;&lt;full-title&gt;Arthroscopy&lt;/full-title&gt;&lt;/periodical&gt;&lt;pages&gt;106-12&lt;/pages&gt;&lt;volume&gt;24&lt;/volume&gt;&lt;number&gt;1&lt;/number&gt;&lt;edition&gt;2008/01/10&lt;/edition&gt;&lt;keywords&gt;&lt;keyword&gt;Adult&lt;/keyword&gt;&lt;keyword&gt;Aged&lt;/keyword&gt;&lt;keyword&gt;Ankle Injuries/*surgery&lt;/keyword&gt;&lt;keyword&gt;Ankle Joint/*surgery&lt;/keyword&gt;&lt;keyword&gt;*Arthroplasty, Subchondral&lt;/keyword&gt;&lt;keyword&gt;Arthroscopy&lt;/keyword&gt;&lt;keyword&gt;Cartilage, Articular/*injuries/*surgery&lt;/keyword&gt;&lt;keyword&gt;Debridement&lt;/keyword&gt;&lt;keyword&gt;Female&lt;/keyword&gt;&lt;keyword&gt;Humans&lt;/keyword&gt;&lt;keyword&gt;Male&lt;/keyword&gt;&lt;keyword&gt;Middle Aged&lt;/keyword&gt;&lt;keyword&gt;Treatment Outcome&lt;/keyword&gt;&lt;/keywords&gt;&lt;dates&gt;&lt;year&gt;2008&lt;/year&gt;&lt;pub-dates&gt;&lt;date&gt;Jan&lt;/date&gt;&lt;/pub-dates&gt;&lt;/dates&gt;&lt;isbn&gt;1526-3231 (Electronic)&amp;#xD;0749-8063 (Linking)&lt;/isbn&gt;&lt;accession-num&gt;18182210&lt;/accession-num&gt;&lt;urls&gt;&lt;related-urls&gt;&lt;url&gt;https://www.ncbi.nlm.nih.gov/pubmed/18182210&lt;/url&gt;&lt;/related-urls&gt;&lt;/urls&gt;&lt;electronic-resource-num&gt;10.1016/j.arthro.2007.07.022&lt;/electronic-resource-num&gt;&lt;/record&gt;&lt;/Cite&gt;&lt;/EndNote&gt;</w:instrText>
      </w:r>
      <w:r w:rsidR="003F501F">
        <w:rPr>
          <w:szCs w:val="24"/>
        </w:rPr>
        <w:fldChar w:fldCharType="separate"/>
      </w:r>
      <w:r w:rsidR="002C29F8" w:rsidRPr="002C29F8">
        <w:rPr>
          <w:noProof/>
          <w:szCs w:val="24"/>
          <w:vertAlign w:val="superscript"/>
        </w:rPr>
        <w:t>37</w:t>
      </w:r>
      <w:r w:rsidR="003F501F">
        <w:rPr>
          <w:szCs w:val="24"/>
        </w:rPr>
        <w:fldChar w:fldCharType="end"/>
      </w:r>
      <w:r w:rsidR="003F501F">
        <w:rPr>
          <w:szCs w:val="24"/>
        </w:rPr>
        <w:t>, with grouping of locations into medial, lateral and bilateral. Diameter will be assessed by averaging the transverse and longitudinal diameters.</w:t>
      </w:r>
    </w:p>
    <w:p w14:paraId="7CB28997" w14:textId="77777777" w:rsidR="009E03DF" w:rsidRPr="009E03DF" w:rsidRDefault="009E03DF" w:rsidP="00315520">
      <w:pPr>
        <w:spacing w:line="276" w:lineRule="auto"/>
        <w:jc w:val="both"/>
        <w:rPr>
          <w:szCs w:val="24"/>
        </w:rPr>
      </w:pPr>
      <w:r w:rsidRPr="009E03DF">
        <w:rPr>
          <w:szCs w:val="24"/>
        </w:rPr>
        <w:t>Post-operative MRI</w:t>
      </w:r>
    </w:p>
    <w:p w14:paraId="68557052" w14:textId="30A9B1D7" w:rsidR="007C6E25" w:rsidRDefault="009E03DF" w:rsidP="009E03DF">
      <w:pPr>
        <w:spacing w:line="276" w:lineRule="auto"/>
        <w:jc w:val="both"/>
      </w:pPr>
      <w:r>
        <w:rPr>
          <w:szCs w:val="24"/>
          <w:lang w:val="en-NZ"/>
        </w:rPr>
        <w:t>P</w:t>
      </w:r>
      <w:r w:rsidRPr="009E03DF">
        <w:rPr>
          <w:szCs w:val="24"/>
          <w:lang w:val="en-NZ"/>
        </w:rPr>
        <w:t>ostoperative MRI w</w:t>
      </w:r>
      <w:r>
        <w:rPr>
          <w:szCs w:val="24"/>
          <w:lang w:val="en-NZ"/>
        </w:rPr>
        <w:t xml:space="preserve">ill be </w:t>
      </w:r>
      <w:r w:rsidRPr="009E03DF">
        <w:rPr>
          <w:szCs w:val="24"/>
          <w:lang w:val="en-NZ"/>
        </w:rPr>
        <w:t>obtained with use of fast-spin-echo</w:t>
      </w:r>
      <w:r>
        <w:rPr>
          <w:szCs w:val="24"/>
          <w:lang w:val="en-NZ"/>
        </w:rPr>
        <w:t xml:space="preserve"> </w:t>
      </w:r>
      <w:r w:rsidRPr="009E03DF">
        <w:rPr>
          <w:szCs w:val="24"/>
          <w:lang w:val="en-NZ"/>
        </w:rPr>
        <w:t>proton-density sequences to analy</w:t>
      </w:r>
      <w:r w:rsidR="00CA218B">
        <w:rPr>
          <w:szCs w:val="24"/>
          <w:lang w:val="en-NZ"/>
        </w:rPr>
        <w:t>s</w:t>
      </w:r>
      <w:r w:rsidRPr="009E03DF">
        <w:rPr>
          <w:szCs w:val="24"/>
          <w:lang w:val="en-NZ"/>
        </w:rPr>
        <w:t xml:space="preserve">e articular cartilage. </w:t>
      </w:r>
      <w:r>
        <w:rPr>
          <w:szCs w:val="24"/>
          <w:lang w:val="en-NZ"/>
        </w:rPr>
        <w:t>Assessment of t</w:t>
      </w:r>
      <w:r w:rsidRPr="009E03DF">
        <w:rPr>
          <w:szCs w:val="24"/>
          <w:lang w:val="en-NZ"/>
        </w:rPr>
        <w:t xml:space="preserve">he cartilage around the graft site </w:t>
      </w:r>
      <w:r>
        <w:rPr>
          <w:szCs w:val="24"/>
          <w:lang w:val="en-NZ"/>
        </w:rPr>
        <w:t xml:space="preserve">will utilise </w:t>
      </w:r>
      <w:r w:rsidRPr="009E03DF">
        <w:rPr>
          <w:szCs w:val="24"/>
          <w:lang w:val="en-NZ"/>
        </w:rPr>
        <w:t>a modified Magnetic Resonance Observation of Cartilage</w:t>
      </w:r>
      <w:r>
        <w:rPr>
          <w:szCs w:val="24"/>
          <w:lang w:val="en-NZ"/>
        </w:rPr>
        <w:t xml:space="preserve"> </w:t>
      </w:r>
      <w:r w:rsidRPr="009E03DF">
        <w:rPr>
          <w:szCs w:val="24"/>
          <w:lang w:val="en-NZ"/>
        </w:rPr>
        <w:t xml:space="preserve">Repair Tissue (MOCART) </w:t>
      </w:r>
      <w:r w:rsidR="004C2FA7">
        <w:rPr>
          <w:szCs w:val="24"/>
          <w:lang w:val="en-NZ"/>
        </w:rPr>
        <w:t xml:space="preserve">2-D </w:t>
      </w:r>
      <w:r w:rsidRPr="009E03DF">
        <w:rPr>
          <w:szCs w:val="24"/>
          <w:lang w:val="en-NZ"/>
        </w:rPr>
        <w:t>scoring system</w:t>
      </w:r>
      <w:r w:rsidR="00476D63">
        <w:rPr>
          <w:szCs w:val="24"/>
          <w:lang w:val="en-NZ"/>
        </w:rPr>
        <w:t>, this is detailed in Appendix 3</w:t>
      </w:r>
      <w:r w:rsidR="00CA218B">
        <w:rPr>
          <w:szCs w:val="24"/>
          <w:lang w:val="en-NZ"/>
        </w:rPr>
        <w:t xml:space="preserve">. </w:t>
      </w:r>
      <w:r w:rsidR="007C6E25">
        <w:rPr>
          <w:szCs w:val="24"/>
          <w:lang w:val="en-NZ"/>
        </w:rPr>
        <w:t>This involves an analysis</w:t>
      </w:r>
      <w:r w:rsidR="007C6E25">
        <w:t xml:space="preserve"> of nine pertinent variables: </w:t>
      </w:r>
    </w:p>
    <w:p w14:paraId="30C2ED68" w14:textId="77777777" w:rsidR="007C6E25" w:rsidRDefault="007C6E25" w:rsidP="007C6E25">
      <w:pPr>
        <w:spacing w:line="276" w:lineRule="auto"/>
        <w:ind w:firstLine="720"/>
        <w:jc w:val="both"/>
      </w:pPr>
      <w:r>
        <w:t xml:space="preserve">the degree of filling of the defect, </w:t>
      </w:r>
    </w:p>
    <w:p w14:paraId="411A6CAC" w14:textId="77777777" w:rsidR="007C6E25" w:rsidRDefault="007C6E25" w:rsidP="007C6E25">
      <w:pPr>
        <w:spacing w:line="276" w:lineRule="auto"/>
        <w:ind w:firstLine="720"/>
        <w:jc w:val="both"/>
      </w:pPr>
      <w:r>
        <w:t xml:space="preserve">the integration to the border zone, </w:t>
      </w:r>
    </w:p>
    <w:p w14:paraId="2DC7DDAC" w14:textId="77777777" w:rsidR="007C6E25" w:rsidRDefault="007C6E25" w:rsidP="007C6E25">
      <w:pPr>
        <w:spacing w:line="276" w:lineRule="auto"/>
        <w:ind w:firstLine="720"/>
        <w:jc w:val="both"/>
      </w:pPr>
      <w:r>
        <w:t xml:space="preserve">the description of the surface and structure, </w:t>
      </w:r>
    </w:p>
    <w:p w14:paraId="678FEB7F" w14:textId="77777777" w:rsidR="007C6E25" w:rsidRDefault="007C6E25" w:rsidP="007C6E25">
      <w:pPr>
        <w:spacing w:line="276" w:lineRule="auto"/>
        <w:ind w:firstLine="720"/>
        <w:jc w:val="both"/>
      </w:pPr>
      <w:r>
        <w:t xml:space="preserve">the signal intensity, </w:t>
      </w:r>
    </w:p>
    <w:p w14:paraId="174A4314" w14:textId="77777777" w:rsidR="007C6E25" w:rsidRDefault="007C6E25" w:rsidP="007C6E25">
      <w:pPr>
        <w:spacing w:line="276" w:lineRule="auto"/>
        <w:ind w:firstLine="720"/>
        <w:jc w:val="both"/>
      </w:pPr>
      <w:r>
        <w:t xml:space="preserve">the status of the subchondral lamina and subchondral bone, </w:t>
      </w:r>
    </w:p>
    <w:p w14:paraId="16FC04E0" w14:textId="77777777" w:rsidR="007C6E25" w:rsidRDefault="007C6E25" w:rsidP="007C6E25">
      <w:pPr>
        <w:spacing w:line="276" w:lineRule="auto"/>
        <w:ind w:firstLine="720"/>
        <w:jc w:val="both"/>
      </w:pPr>
      <w:r>
        <w:t xml:space="preserve">the appearance of adhesions </w:t>
      </w:r>
    </w:p>
    <w:p w14:paraId="5D53B81A" w14:textId="050071F4" w:rsidR="00CA218B" w:rsidRDefault="007C6E25" w:rsidP="007C6E25">
      <w:pPr>
        <w:spacing w:line="276" w:lineRule="auto"/>
        <w:ind w:firstLine="720"/>
        <w:jc w:val="both"/>
        <w:rPr>
          <w:szCs w:val="24"/>
          <w:lang w:val="en-NZ"/>
        </w:rPr>
      </w:pPr>
      <w:r>
        <w:lastRenderedPageBreak/>
        <w:t>and the presence of synovitis</w:t>
      </w:r>
      <w:r w:rsidR="004D2D9D">
        <w:fldChar w:fldCharType="begin">
          <w:fldData xml:space="preserve">PEVuZE5vdGU+PENpdGU+PEF1dGhvcj5NYXJsb3ZpdHM8L0F1dGhvcj48WWVhcj4yMDA0PC9ZZWFy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</w:fldData>
        </w:fldChar>
      </w:r>
      <w:r w:rsidR="002C29F8">
        <w:instrText xml:space="preserve"> ADDIN EN.CITE </w:instrText>
      </w:r>
      <w:r w:rsidR="002C29F8">
        <w:fldChar w:fldCharType="begin">
          <w:fldData xml:space="preserve">PEVuZE5vdGU+PENpdGU+PEF1dGhvcj5NYXJsb3ZpdHM8L0F1dGhvcj48WWVhcj4yMDA0PC9ZZWFy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</w:fldData>
        </w:fldChar>
      </w:r>
      <w:r w:rsidR="002C29F8">
        <w:instrText xml:space="preserve"> ADDIN EN.CITE.DATA </w:instrText>
      </w:r>
      <w:r w:rsidR="002C29F8">
        <w:fldChar w:fldCharType="end"/>
      </w:r>
      <w:r w:rsidR="004D2D9D">
        <w:fldChar w:fldCharType="separate"/>
      </w:r>
      <w:r w:rsidR="002C29F8" w:rsidRPr="002C29F8">
        <w:rPr>
          <w:noProof/>
          <w:vertAlign w:val="superscript"/>
        </w:rPr>
        <w:t>38</w:t>
      </w:r>
      <w:r w:rsidR="004D2D9D">
        <w:fldChar w:fldCharType="end"/>
      </w:r>
      <w:r>
        <w:t>.</w:t>
      </w:r>
    </w:p>
    <w:p w14:paraId="6FCA9628" w14:textId="4F95DEFE" w:rsidR="00CA218B" w:rsidRDefault="009E03DF" w:rsidP="00453216">
      <w:pPr>
        <w:spacing w:line="276" w:lineRule="auto"/>
        <w:jc w:val="both"/>
        <w:rPr>
          <w:szCs w:val="24"/>
          <w:lang w:val="en-NZ"/>
        </w:rPr>
      </w:pPr>
      <w:r w:rsidRPr="009E03DF">
        <w:rPr>
          <w:szCs w:val="24"/>
          <w:lang w:val="en-NZ"/>
        </w:rPr>
        <w:t xml:space="preserve">Cyst formation </w:t>
      </w:r>
      <w:r w:rsidR="00CA218B">
        <w:rPr>
          <w:szCs w:val="24"/>
          <w:lang w:val="en-NZ"/>
        </w:rPr>
        <w:t xml:space="preserve">to be </w:t>
      </w:r>
      <w:r w:rsidRPr="009E03DF">
        <w:rPr>
          <w:szCs w:val="24"/>
          <w:lang w:val="en-NZ"/>
        </w:rPr>
        <w:t>measured along 3 orthogonal axes and the maximum diameter</w:t>
      </w:r>
      <w:r w:rsidR="00CA218B">
        <w:rPr>
          <w:szCs w:val="24"/>
          <w:lang w:val="en-NZ"/>
        </w:rPr>
        <w:t xml:space="preserve"> </w:t>
      </w:r>
      <w:r w:rsidRPr="009E03DF">
        <w:rPr>
          <w:szCs w:val="24"/>
          <w:lang w:val="en-NZ"/>
        </w:rPr>
        <w:t>used. The cyst location w</w:t>
      </w:r>
      <w:r w:rsidR="00742AAD">
        <w:rPr>
          <w:szCs w:val="24"/>
          <w:lang w:val="en-NZ"/>
        </w:rPr>
        <w:t xml:space="preserve">ill be </w:t>
      </w:r>
      <w:r w:rsidRPr="009E03DF">
        <w:rPr>
          <w:szCs w:val="24"/>
          <w:lang w:val="en-NZ"/>
        </w:rPr>
        <w:t xml:space="preserve">categorized relative to the </w:t>
      </w:r>
      <w:r w:rsidR="00CA218B">
        <w:rPr>
          <w:szCs w:val="24"/>
          <w:lang w:val="en-NZ"/>
        </w:rPr>
        <w:t xml:space="preserve">pre-operative OCL </w:t>
      </w:r>
      <w:r w:rsidRPr="009E03DF">
        <w:rPr>
          <w:szCs w:val="24"/>
          <w:lang w:val="en-NZ"/>
        </w:rPr>
        <w:t>as either peripheral to, inferior to, or within. Chondral wear or</w:t>
      </w:r>
      <w:r w:rsidR="00CA218B">
        <w:rPr>
          <w:szCs w:val="24"/>
          <w:lang w:val="en-NZ"/>
        </w:rPr>
        <w:t xml:space="preserve"> </w:t>
      </w:r>
      <w:r w:rsidRPr="009E03DF">
        <w:rPr>
          <w:szCs w:val="24"/>
          <w:lang w:val="en-NZ"/>
        </w:rPr>
        <w:t xml:space="preserve">fissures in the graft </w:t>
      </w:r>
      <w:r w:rsidR="00CA218B">
        <w:rPr>
          <w:szCs w:val="24"/>
          <w:lang w:val="en-NZ"/>
        </w:rPr>
        <w:t>to be</w:t>
      </w:r>
      <w:r w:rsidRPr="009E03DF">
        <w:rPr>
          <w:szCs w:val="24"/>
          <w:lang w:val="en-NZ"/>
        </w:rPr>
        <w:t xml:space="preserve"> similarly</w:t>
      </w:r>
      <w:r w:rsidR="00CA218B">
        <w:rPr>
          <w:szCs w:val="24"/>
          <w:lang w:val="en-NZ"/>
        </w:rPr>
        <w:t xml:space="preserve"> </w:t>
      </w:r>
      <w:r w:rsidRPr="009E03DF">
        <w:rPr>
          <w:szCs w:val="24"/>
          <w:lang w:val="en-NZ"/>
        </w:rPr>
        <w:t xml:space="preserve">assessed with use of postoperative MRI. </w:t>
      </w:r>
    </w:p>
    <w:p w14:paraId="49EF7F22" w14:textId="24A7E28F" w:rsidR="00A07FCD" w:rsidRPr="00315520" w:rsidRDefault="009E03DF" w:rsidP="00453216">
      <w:pPr>
        <w:spacing w:line="276" w:lineRule="auto"/>
        <w:jc w:val="both"/>
        <w:rPr>
          <w:i/>
          <w:iCs/>
          <w:szCs w:val="24"/>
        </w:rPr>
      </w:pPr>
      <w:r w:rsidRPr="009E03DF">
        <w:rPr>
          <w:szCs w:val="24"/>
          <w:lang w:val="en-NZ"/>
        </w:rPr>
        <w:t>Additional imaging</w:t>
      </w:r>
      <w:r w:rsidR="00CA218B">
        <w:rPr>
          <w:szCs w:val="24"/>
          <w:lang w:val="en-NZ"/>
        </w:rPr>
        <w:t xml:space="preserve"> will be </w:t>
      </w:r>
      <w:r w:rsidRPr="009E03DF">
        <w:rPr>
          <w:szCs w:val="24"/>
          <w:lang w:val="en-NZ"/>
        </w:rPr>
        <w:t xml:space="preserve">performed </w:t>
      </w:r>
      <w:r w:rsidR="00CA218B">
        <w:rPr>
          <w:szCs w:val="24"/>
          <w:lang w:val="en-NZ"/>
        </w:rPr>
        <w:t xml:space="preserve">at the discretion of the treating surgeon </w:t>
      </w:r>
      <w:r w:rsidRPr="009E03DF">
        <w:rPr>
          <w:szCs w:val="24"/>
          <w:lang w:val="en-NZ"/>
        </w:rPr>
        <w:t>if patients ha</w:t>
      </w:r>
      <w:r w:rsidR="00CA218B">
        <w:rPr>
          <w:szCs w:val="24"/>
          <w:lang w:val="en-NZ"/>
        </w:rPr>
        <w:t>s</w:t>
      </w:r>
      <w:r w:rsidRPr="009E03DF">
        <w:rPr>
          <w:szCs w:val="24"/>
          <w:lang w:val="en-NZ"/>
        </w:rPr>
        <w:t xml:space="preserve"> persistent pain.</w:t>
      </w:r>
    </w:p>
    <w:p w14:paraId="65AD04C2" w14:textId="77777777" w:rsidR="00742AAD" w:rsidRDefault="00742AAD" w:rsidP="00453216">
      <w:pPr>
        <w:spacing w:line="276" w:lineRule="auto"/>
        <w:jc w:val="both"/>
        <w:rPr>
          <w:iCs/>
          <w:szCs w:val="24"/>
          <w:u w:val="single"/>
        </w:rPr>
      </w:pPr>
    </w:p>
    <w:p w14:paraId="03ED05E9" w14:textId="16877555" w:rsidR="00D111A0" w:rsidRDefault="00A07FCD" w:rsidP="00453216">
      <w:pPr>
        <w:spacing w:line="276" w:lineRule="auto"/>
        <w:jc w:val="both"/>
        <w:rPr>
          <w:szCs w:val="24"/>
        </w:rPr>
      </w:pPr>
      <w:r w:rsidRPr="00315520">
        <w:rPr>
          <w:iCs/>
          <w:szCs w:val="24"/>
          <w:u w:val="single"/>
        </w:rPr>
        <w:t>Follow-up:</w:t>
      </w:r>
      <w:r w:rsidRPr="00315520">
        <w:rPr>
          <w:szCs w:val="24"/>
        </w:rPr>
        <w:t xml:space="preserve"> </w:t>
      </w:r>
    </w:p>
    <w:p w14:paraId="29417E0E" w14:textId="77777777" w:rsidR="003239BB" w:rsidRDefault="00A07FCD" w:rsidP="00453216">
      <w:pPr>
        <w:spacing w:line="276" w:lineRule="auto"/>
        <w:jc w:val="both"/>
        <w:rPr>
          <w:szCs w:val="24"/>
        </w:rPr>
      </w:pPr>
      <w:r w:rsidRPr="00315520">
        <w:rPr>
          <w:szCs w:val="24"/>
        </w:rPr>
        <w:t>As per routine practice, all patients wi</w:t>
      </w:r>
      <w:r w:rsidR="00C21166" w:rsidRPr="00315520">
        <w:rPr>
          <w:szCs w:val="24"/>
        </w:rPr>
        <w:t>ll be clinically assessed at</w:t>
      </w:r>
      <w:r w:rsidR="00012307" w:rsidRPr="00315520">
        <w:rPr>
          <w:szCs w:val="24"/>
        </w:rPr>
        <w:t xml:space="preserve"> 2 weeks</w:t>
      </w:r>
      <w:r w:rsidR="00A60ABE" w:rsidRPr="00315520">
        <w:rPr>
          <w:szCs w:val="24"/>
        </w:rPr>
        <w:t>;</w:t>
      </w:r>
      <w:r w:rsidR="00C21166" w:rsidRPr="00315520">
        <w:rPr>
          <w:szCs w:val="24"/>
        </w:rPr>
        <w:t xml:space="preserve"> 6 weeks</w:t>
      </w:r>
      <w:r w:rsidR="00A60ABE" w:rsidRPr="00315520">
        <w:rPr>
          <w:szCs w:val="24"/>
        </w:rPr>
        <w:t>;</w:t>
      </w:r>
      <w:r w:rsidR="00C21166" w:rsidRPr="00315520">
        <w:rPr>
          <w:szCs w:val="24"/>
        </w:rPr>
        <w:t xml:space="preserve"> 3</w:t>
      </w:r>
      <w:r w:rsidR="00A60ABE" w:rsidRPr="00315520">
        <w:rPr>
          <w:szCs w:val="24"/>
        </w:rPr>
        <w:t>, 6 and 12</w:t>
      </w:r>
      <w:r w:rsidRPr="00315520">
        <w:rPr>
          <w:szCs w:val="24"/>
        </w:rPr>
        <w:t xml:space="preserve"> months</w:t>
      </w:r>
      <w:r w:rsidR="003A6C8D" w:rsidRPr="00315520">
        <w:rPr>
          <w:szCs w:val="24"/>
        </w:rPr>
        <w:t xml:space="preserve"> (+/- 1 </w:t>
      </w:r>
      <w:r w:rsidR="00FE0805" w:rsidRPr="00315520">
        <w:rPr>
          <w:szCs w:val="24"/>
        </w:rPr>
        <w:t>week) post</w:t>
      </w:r>
      <w:r w:rsidRPr="00315520">
        <w:rPr>
          <w:szCs w:val="24"/>
        </w:rPr>
        <w:t xml:space="preserve"> treatment. </w:t>
      </w:r>
      <w:r w:rsidR="00D111A0">
        <w:t xml:space="preserve">This will be conducted by the operating surgeon in their clinic. </w:t>
      </w:r>
      <w:r w:rsidRPr="00315520">
        <w:rPr>
          <w:szCs w:val="24"/>
        </w:rPr>
        <w:t>At these time points</w:t>
      </w:r>
      <w:r w:rsidR="00D111A0">
        <w:rPr>
          <w:szCs w:val="24"/>
        </w:rPr>
        <w:t xml:space="preserve">, in co-ordination with a research officer via telephone, </w:t>
      </w:r>
      <w:r w:rsidRPr="00315520">
        <w:rPr>
          <w:szCs w:val="24"/>
        </w:rPr>
        <w:t>the above patient reported outcome measures will be collected</w:t>
      </w:r>
      <w:r w:rsidR="004F395A" w:rsidRPr="00315520">
        <w:rPr>
          <w:szCs w:val="24"/>
        </w:rPr>
        <w:t>, as well as patient reported complications</w:t>
      </w:r>
      <w:r w:rsidR="00D111A0">
        <w:rPr>
          <w:szCs w:val="24"/>
        </w:rPr>
        <w:t>.</w:t>
      </w:r>
      <w:r w:rsidR="005670CD" w:rsidRPr="00315520">
        <w:rPr>
          <w:szCs w:val="24"/>
        </w:rPr>
        <w:t xml:space="preserve">  </w:t>
      </w:r>
    </w:p>
    <w:p w14:paraId="370864DB" w14:textId="313A4E6C" w:rsidR="005670CD" w:rsidRPr="00315520" w:rsidRDefault="003239BB" w:rsidP="00453216">
      <w:pPr>
        <w:spacing w:line="276" w:lineRule="auto"/>
        <w:jc w:val="both"/>
        <w:rPr>
          <w:szCs w:val="24"/>
        </w:rPr>
      </w:pPr>
      <w:r w:rsidRPr="003239BB">
        <w:rPr>
          <w:szCs w:val="24"/>
        </w:rPr>
        <w:t xml:space="preserve">Following approval by CCDHB data security team for the Socrates database that is hosted on the CCDHB server to be web-enabled, for those participants who consent, the </w:t>
      </w:r>
      <w:r>
        <w:rPr>
          <w:szCs w:val="24"/>
        </w:rPr>
        <w:t xml:space="preserve">3, </w:t>
      </w:r>
      <w:r w:rsidRPr="003239BB">
        <w:rPr>
          <w:szCs w:val="24"/>
        </w:rPr>
        <w:t>6 and 12 month data collection will occur via a secure online survey that is accessed via a link sent directly to the participants email from the Socrates database. After these time points the outcomes will then be collected by the online survey system and / or telephone by the research associate/nurse</w:t>
      </w:r>
      <w:r>
        <w:rPr>
          <w:szCs w:val="24"/>
        </w:rPr>
        <w:t xml:space="preserve">. </w:t>
      </w:r>
      <w:r w:rsidRPr="003239BB">
        <w:rPr>
          <w:szCs w:val="24"/>
        </w:rPr>
        <w:t xml:space="preserve"> </w:t>
      </w:r>
    </w:p>
    <w:p w14:paraId="42393E74" w14:textId="77777777" w:rsidR="00A07FCD" w:rsidRPr="00315520" w:rsidRDefault="00A07FCD" w:rsidP="00453216">
      <w:pPr>
        <w:tabs>
          <w:tab w:val="left" w:pos="0"/>
        </w:tabs>
        <w:autoSpaceDE w:val="0"/>
        <w:autoSpaceDN w:val="0"/>
        <w:adjustRightInd w:val="0"/>
        <w:spacing w:after="0" w:line="276" w:lineRule="auto"/>
        <w:jc w:val="both"/>
        <w:rPr>
          <w:i/>
          <w:iCs/>
          <w:szCs w:val="24"/>
        </w:rPr>
      </w:pPr>
    </w:p>
    <w:p w14:paraId="291DCA86" w14:textId="77777777" w:rsidR="00D111A0" w:rsidRDefault="00A07FCD" w:rsidP="00453216">
      <w:pPr>
        <w:tabs>
          <w:tab w:val="left" w:pos="0"/>
        </w:tabs>
        <w:autoSpaceDE w:val="0"/>
        <w:autoSpaceDN w:val="0"/>
        <w:adjustRightInd w:val="0"/>
        <w:spacing w:after="0" w:line="276" w:lineRule="auto"/>
        <w:jc w:val="both"/>
        <w:rPr>
          <w:szCs w:val="24"/>
        </w:rPr>
      </w:pPr>
      <w:r w:rsidRPr="00315520">
        <w:rPr>
          <w:iCs/>
          <w:szCs w:val="24"/>
          <w:u w:val="single"/>
        </w:rPr>
        <w:t>Statistical Analysis and Health Economics:</w:t>
      </w:r>
      <w:r w:rsidRPr="00315520">
        <w:rPr>
          <w:szCs w:val="24"/>
        </w:rPr>
        <w:t xml:space="preserve">  </w:t>
      </w:r>
    </w:p>
    <w:p w14:paraId="76EF3D1C" w14:textId="77777777" w:rsidR="00D111A0" w:rsidRDefault="00D111A0" w:rsidP="00453216">
      <w:pPr>
        <w:tabs>
          <w:tab w:val="left" w:pos="0"/>
        </w:tabs>
        <w:autoSpaceDE w:val="0"/>
        <w:autoSpaceDN w:val="0"/>
        <w:adjustRightInd w:val="0"/>
        <w:spacing w:after="0" w:line="276" w:lineRule="auto"/>
        <w:jc w:val="both"/>
        <w:rPr>
          <w:szCs w:val="24"/>
        </w:rPr>
      </w:pPr>
    </w:p>
    <w:p w14:paraId="5308517C" w14:textId="77777777" w:rsidR="00A07FCD" w:rsidRPr="00315520" w:rsidRDefault="00A07FCD" w:rsidP="00453216">
      <w:pPr>
        <w:tabs>
          <w:tab w:val="left" w:pos="0"/>
        </w:tabs>
        <w:autoSpaceDE w:val="0"/>
        <w:autoSpaceDN w:val="0"/>
        <w:adjustRightInd w:val="0"/>
        <w:spacing w:after="0" w:line="276" w:lineRule="auto"/>
        <w:jc w:val="both"/>
        <w:rPr>
          <w:szCs w:val="24"/>
        </w:rPr>
      </w:pPr>
      <w:r w:rsidRPr="00315520">
        <w:rPr>
          <w:szCs w:val="24"/>
        </w:rPr>
        <w:t>This data will be presented using standard methods for statistical summaries of discrete and continuous data sets.</w:t>
      </w:r>
    </w:p>
    <w:p w14:paraId="012AD4B2" w14:textId="77777777" w:rsidR="00A07FCD" w:rsidRPr="00315520" w:rsidRDefault="00A07FCD" w:rsidP="00453216">
      <w:pPr>
        <w:tabs>
          <w:tab w:val="left" w:pos="0"/>
        </w:tabs>
        <w:autoSpaceDE w:val="0"/>
        <w:autoSpaceDN w:val="0"/>
        <w:adjustRightInd w:val="0"/>
        <w:spacing w:after="0" w:line="276" w:lineRule="auto"/>
        <w:jc w:val="both"/>
        <w:rPr>
          <w:i/>
          <w:iCs/>
          <w:szCs w:val="24"/>
        </w:rPr>
      </w:pPr>
    </w:p>
    <w:p w14:paraId="632E718D" w14:textId="77777777" w:rsidR="002876EB" w:rsidRPr="00315520" w:rsidRDefault="00A07FCD" w:rsidP="00453216">
      <w:pPr>
        <w:tabs>
          <w:tab w:val="left" w:pos="0"/>
        </w:tabs>
        <w:autoSpaceDE w:val="0"/>
        <w:autoSpaceDN w:val="0"/>
        <w:adjustRightInd w:val="0"/>
        <w:spacing w:after="0" w:line="276" w:lineRule="auto"/>
        <w:jc w:val="both"/>
        <w:rPr>
          <w:szCs w:val="24"/>
        </w:rPr>
      </w:pPr>
      <w:r w:rsidRPr="00315520">
        <w:rPr>
          <w:szCs w:val="24"/>
        </w:rPr>
        <w:t>Standard statistical summaries (e.g. medians and ranges or means and variances, dependent on the distribution of the outcome) and graphical plots showing correlations will be presented for the primary outcome measure and the secondary outcome measures. Baseline data will be summarized to check comparability between treatment arms, and to highlight any characteristic differences between those individuals in the study, those ineligible, and those eligible but withholding consent. The main analysis will investigate differences in the primary outcome measure between the two treatment groups on an in</w:t>
      </w:r>
      <w:r w:rsidR="00C21166" w:rsidRPr="00315520">
        <w:rPr>
          <w:szCs w:val="24"/>
        </w:rPr>
        <w:t xml:space="preserve">tention-to-treat basis at </w:t>
      </w:r>
      <w:r w:rsidR="00EE13C9" w:rsidRPr="00315520">
        <w:rPr>
          <w:szCs w:val="24"/>
        </w:rPr>
        <w:t>12</w:t>
      </w:r>
      <w:r w:rsidRPr="00315520">
        <w:rPr>
          <w:szCs w:val="24"/>
        </w:rPr>
        <w:t xml:space="preserve"> months post-recruitment. The significance in responses between treatment groups will be formally assessed using an independent samples t-test; based on an assumed approximate normal distribution for this outcome measure. Tests will be two-sided and considered to provide evidence for a significant </w:t>
      </w:r>
      <w:r w:rsidRPr="00315520">
        <w:rPr>
          <w:szCs w:val="24"/>
        </w:rPr>
        <w:lastRenderedPageBreak/>
        <w:t>difference if p-values are less than 0.05 (5% significance level). Estimates of treatment effects will be presented with 95% confidence intervals.</w:t>
      </w:r>
    </w:p>
    <w:p w14:paraId="07C7139B" w14:textId="77777777" w:rsidR="0063374C" w:rsidRDefault="006F461C" w:rsidP="00453216">
      <w:pPr>
        <w:tabs>
          <w:tab w:val="left" w:pos="0"/>
        </w:tabs>
        <w:autoSpaceDE w:val="0"/>
        <w:autoSpaceDN w:val="0"/>
        <w:adjustRightInd w:val="0"/>
        <w:spacing w:after="0" w:line="276" w:lineRule="auto"/>
        <w:jc w:val="both"/>
        <w:rPr>
          <w:szCs w:val="24"/>
        </w:rPr>
      </w:pPr>
      <w:r w:rsidRPr="00315520">
        <w:rPr>
          <w:szCs w:val="24"/>
        </w:rPr>
        <w:t xml:space="preserve">T </w:t>
      </w:r>
      <w:r w:rsidR="00EE13C9" w:rsidRPr="00315520">
        <w:rPr>
          <w:szCs w:val="24"/>
        </w:rPr>
        <w:t xml:space="preserve">test analysis of mean values between the two groups will be recorded. Average time to returned employment will also be compared using </w:t>
      </w:r>
      <w:r w:rsidRPr="00315520">
        <w:rPr>
          <w:szCs w:val="24"/>
        </w:rPr>
        <w:t>a t</w:t>
      </w:r>
      <w:r w:rsidR="00EE13C9" w:rsidRPr="00315520">
        <w:rPr>
          <w:szCs w:val="24"/>
        </w:rPr>
        <w:t>est.</w:t>
      </w:r>
    </w:p>
    <w:p w14:paraId="7B47D707" w14:textId="77777777" w:rsidR="00A07FCD" w:rsidRPr="00315520" w:rsidRDefault="00EE13C9" w:rsidP="00315520">
      <w:pPr>
        <w:tabs>
          <w:tab w:val="left" w:pos="0"/>
        </w:tabs>
        <w:autoSpaceDE w:val="0"/>
        <w:autoSpaceDN w:val="0"/>
        <w:adjustRightInd w:val="0"/>
        <w:spacing w:after="0" w:line="240" w:lineRule="auto"/>
        <w:jc w:val="both"/>
        <w:rPr>
          <w:szCs w:val="24"/>
        </w:rPr>
      </w:pPr>
      <w:r w:rsidRPr="00315520">
        <w:rPr>
          <w:szCs w:val="24"/>
        </w:rPr>
        <w:t xml:space="preserve"> </w:t>
      </w:r>
      <w:r w:rsidRPr="00315520">
        <w:rPr>
          <w:szCs w:val="24"/>
        </w:rPr>
        <w:br/>
      </w:r>
    </w:p>
    <w:p w14:paraId="0E1130D1" w14:textId="77777777" w:rsidR="00A07FCD" w:rsidRPr="00315520" w:rsidRDefault="00A07FCD" w:rsidP="00315520">
      <w:pPr>
        <w:tabs>
          <w:tab w:val="left" w:pos="0"/>
        </w:tabs>
        <w:autoSpaceDE w:val="0"/>
        <w:autoSpaceDN w:val="0"/>
        <w:adjustRightInd w:val="0"/>
        <w:spacing w:after="0" w:line="240" w:lineRule="auto"/>
        <w:jc w:val="both"/>
        <w:rPr>
          <w:szCs w:val="24"/>
        </w:rPr>
      </w:pPr>
    </w:p>
    <w:p w14:paraId="448A6C69" w14:textId="77777777" w:rsidR="00A07FCD" w:rsidRPr="00315520" w:rsidRDefault="00A07FCD" w:rsidP="00315520">
      <w:pPr>
        <w:jc w:val="both"/>
        <w:rPr>
          <w:bCs/>
          <w:iCs/>
          <w:color w:val="FF0000"/>
          <w:szCs w:val="24"/>
        </w:rPr>
        <w:sectPr w:rsidR="00A07FCD" w:rsidRPr="00315520">
          <w:footerReference w:type="default" r:id="rId8"/>
          <w:pgSz w:w="11906" w:h="16838"/>
          <w:pgMar w:top="1440" w:right="1800" w:bottom="1440" w:left="1800" w:header="708" w:footer="708" w:gutter="0"/>
          <w:cols w:space="708"/>
          <w:docGrid w:linePitch="360"/>
        </w:sectPr>
      </w:pPr>
      <w:bookmarkStart w:id="15" w:name="_Toc207698972"/>
    </w:p>
    <w:p w14:paraId="0D6DD19D" w14:textId="5CD7B00F" w:rsidR="000A657B" w:rsidRPr="00315520" w:rsidRDefault="001D596E" w:rsidP="00315520">
      <w:pPr>
        <w:pStyle w:val="Heading2"/>
        <w:jc w:val="both"/>
        <w:rPr>
          <w:sz w:val="24"/>
          <w:szCs w:val="24"/>
        </w:rPr>
      </w:pPr>
      <w:bookmarkStart w:id="16" w:name="_Toc427743891"/>
      <w:bookmarkStart w:id="17" w:name="_Ref494535485"/>
      <w:bookmarkStart w:id="18" w:name="_Ref494535521"/>
      <w:bookmarkStart w:id="19" w:name="_Ref494535880"/>
      <w:bookmarkEnd w:id="15"/>
      <w:r>
        <w:rPr>
          <w:sz w:val="24"/>
          <w:szCs w:val="24"/>
        </w:rPr>
        <w:lastRenderedPageBreak/>
        <w:t xml:space="preserve">Recruitment </w:t>
      </w:r>
      <w:bookmarkEnd w:id="16"/>
    </w:p>
    <w:p w14:paraId="490F22DD" w14:textId="77777777" w:rsidR="006E60E8" w:rsidRPr="00315520" w:rsidRDefault="003E0CC5" w:rsidP="00453216">
      <w:pPr>
        <w:spacing w:line="276" w:lineRule="auto"/>
        <w:jc w:val="both"/>
        <w:rPr>
          <w:szCs w:val="24"/>
        </w:rPr>
      </w:pPr>
      <w:bookmarkStart w:id="20" w:name="_GoBack"/>
      <w:r w:rsidRPr="00315520">
        <w:rPr>
          <w:iCs/>
          <w:szCs w:val="24"/>
        </w:rPr>
        <w:t>A</w:t>
      </w:r>
      <w:r w:rsidR="006F4F6F" w:rsidRPr="00315520">
        <w:rPr>
          <w:iCs/>
          <w:szCs w:val="24"/>
        </w:rPr>
        <w:t>ll patients will</w:t>
      </w:r>
      <w:r w:rsidRPr="00315520">
        <w:rPr>
          <w:iCs/>
          <w:szCs w:val="24"/>
        </w:rPr>
        <w:t xml:space="preserve"> be invited to take part in the study by the orthopaedic </w:t>
      </w:r>
      <w:r w:rsidR="00A60ABE" w:rsidRPr="00315520">
        <w:rPr>
          <w:iCs/>
          <w:szCs w:val="24"/>
        </w:rPr>
        <w:t>surgeon</w:t>
      </w:r>
      <w:r w:rsidR="00DE0C3C" w:rsidRPr="00315520">
        <w:rPr>
          <w:iCs/>
          <w:szCs w:val="24"/>
        </w:rPr>
        <w:t xml:space="preserve"> who initially assesses</w:t>
      </w:r>
      <w:r w:rsidRPr="00315520">
        <w:rPr>
          <w:iCs/>
          <w:szCs w:val="24"/>
        </w:rPr>
        <w:t xml:space="preserve"> the patient. They will discuss the study and the possible operative interventions. All patients will</w:t>
      </w:r>
      <w:r w:rsidR="006F4F6F" w:rsidRPr="00315520">
        <w:rPr>
          <w:iCs/>
          <w:szCs w:val="24"/>
        </w:rPr>
        <w:t xml:space="preserve"> receive a patient information sheet from the research team detailing the purpose of the study and information regarding tri</w:t>
      </w:r>
      <w:r w:rsidRPr="00315520">
        <w:rPr>
          <w:iCs/>
          <w:szCs w:val="24"/>
        </w:rPr>
        <w:t xml:space="preserve">al procedures, the requirements of the study, and </w:t>
      </w:r>
      <w:r w:rsidR="00FE244B">
        <w:rPr>
          <w:iCs/>
          <w:szCs w:val="24"/>
        </w:rPr>
        <w:t xml:space="preserve">the </w:t>
      </w:r>
      <w:r w:rsidRPr="00FE244B">
        <w:rPr>
          <w:iCs/>
          <w:noProof/>
          <w:szCs w:val="24"/>
        </w:rPr>
        <w:t>potential</w:t>
      </w:r>
      <w:r w:rsidRPr="00315520">
        <w:rPr>
          <w:iCs/>
          <w:szCs w:val="24"/>
        </w:rPr>
        <w:t xml:space="preserve"> risks involved. </w:t>
      </w:r>
      <w:r w:rsidRPr="00315520">
        <w:rPr>
          <w:szCs w:val="24"/>
        </w:rPr>
        <w:t xml:space="preserve">They will be encouraged to ask questions and to discuss their decision to participate in research with </w:t>
      </w:r>
      <w:r w:rsidRPr="00FE244B">
        <w:rPr>
          <w:noProof/>
          <w:szCs w:val="24"/>
        </w:rPr>
        <w:t>family</w:t>
      </w:r>
      <w:r w:rsidR="00FE244B">
        <w:rPr>
          <w:noProof/>
          <w:szCs w:val="24"/>
        </w:rPr>
        <w:t>/</w:t>
      </w:r>
      <w:r w:rsidRPr="00FE244B">
        <w:rPr>
          <w:noProof/>
          <w:szCs w:val="24"/>
        </w:rPr>
        <w:t>whanau</w:t>
      </w:r>
      <w:r w:rsidRPr="00315520">
        <w:rPr>
          <w:szCs w:val="24"/>
        </w:rPr>
        <w:t xml:space="preserve"> members.</w:t>
      </w:r>
      <w:r w:rsidR="00D111A0">
        <w:rPr>
          <w:szCs w:val="24"/>
        </w:rPr>
        <w:t xml:space="preserve"> Due to the non-acute nature of the </w:t>
      </w:r>
      <w:r w:rsidR="00D111A0" w:rsidRPr="00FE244B">
        <w:rPr>
          <w:noProof/>
          <w:szCs w:val="24"/>
        </w:rPr>
        <w:t>injury</w:t>
      </w:r>
      <w:r w:rsidR="00FE244B">
        <w:rPr>
          <w:noProof/>
          <w:szCs w:val="24"/>
        </w:rPr>
        <w:t>,</w:t>
      </w:r>
      <w:r w:rsidR="00D111A0">
        <w:rPr>
          <w:szCs w:val="24"/>
        </w:rPr>
        <w:t xml:space="preserve"> a decision will not be required immediately, however it will be required in a timely fashion to allow for randomisation and planning of the designated operation.</w:t>
      </w:r>
    </w:p>
    <w:p w14:paraId="64B96647" w14:textId="5383771E" w:rsidR="006E60E8" w:rsidRPr="00315520" w:rsidRDefault="000E7B6F" w:rsidP="00453216">
      <w:pPr>
        <w:spacing w:line="276" w:lineRule="auto"/>
        <w:jc w:val="both"/>
        <w:rPr>
          <w:szCs w:val="24"/>
        </w:rPr>
      </w:pPr>
      <w:r w:rsidRPr="00315520">
        <w:rPr>
          <w:iCs/>
          <w:szCs w:val="24"/>
        </w:rPr>
        <w:t xml:space="preserve">Following informed consent, if the patient is </w:t>
      </w:r>
      <w:r w:rsidR="00FE0805" w:rsidRPr="00315520">
        <w:rPr>
          <w:iCs/>
          <w:szCs w:val="24"/>
        </w:rPr>
        <w:t>willing,</w:t>
      </w:r>
      <w:r w:rsidRPr="00315520">
        <w:rPr>
          <w:iCs/>
          <w:szCs w:val="24"/>
        </w:rPr>
        <w:t xml:space="preserve"> they will then s</w:t>
      </w:r>
      <w:r w:rsidRPr="00315520">
        <w:rPr>
          <w:szCs w:val="24"/>
        </w:rPr>
        <w:t xml:space="preserve">ign and date an informed consent form before conducting any procedure specifically for the trial. Once the patient has agreed to participate in the </w:t>
      </w:r>
      <w:r w:rsidRPr="00FE244B">
        <w:rPr>
          <w:noProof/>
          <w:szCs w:val="24"/>
        </w:rPr>
        <w:t>study</w:t>
      </w:r>
      <w:r w:rsidRPr="00315520">
        <w:rPr>
          <w:szCs w:val="24"/>
        </w:rPr>
        <w:t xml:space="preserve"> and signed the consent form, the patient will be registered with the study coordinator</w:t>
      </w:r>
      <w:r w:rsidR="00DE0C3C" w:rsidRPr="00315520">
        <w:rPr>
          <w:szCs w:val="24"/>
        </w:rPr>
        <w:t xml:space="preserve"> </w:t>
      </w:r>
      <w:r w:rsidRPr="00315520">
        <w:rPr>
          <w:szCs w:val="24"/>
        </w:rPr>
        <w:t>and allocated a unique study number. Individuals who decide not to participate will be treated by the standard surgical approach</w:t>
      </w:r>
      <w:r w:rsidR="006E60E8" w:rsidRPr="00315520">
        <w:rPr>
          <w:szCs w:val="24"/>
        </w:rPr>
        <w:t xml:space="preserve"> as the discretion of the surgeon caring for each patient</w:t>
      </w:r>
      <w:r w:rsidRPr="00315520">
        <w:rPr>
          <w:szCs w:val="24"/>
        </w:rPr>
        <w:t>.</w:t>
      </w:r>
    </w:p>
    <w:bookmarkEnd w:id="20"/>
    <w:p w14:paraId="3795A482" w14:textId="54B53DFC" w:rsidR="00330EB6" w:rsidRPr="00315520" w:rsidRDefault="003E0CC5" w:rsidP="00453216">
      <w:pPr>
        <w:spacing w:line="276" w:lineRule="auto"/>
        <w:jc w:val="both"/>
        <w:rPr>
          <w:szCs w:val="24"/>
        </w:rPr>
      </w:pPr>
      <w:r w:rsidRPr="00315520">
        <w:rPr>
          <w:iCs/>
          <w:szCs w:val="24"/>
        </w:rPr>
        <w:t xml:space="preserve">The patient outcome questionnaires </w:t>
      </w:r>
      <w:r w:rsidR="00244B87" w:rsidRPr="00315520">
        <w:rPr>
          <w:iCs/>
          <w:szCs w:val="24"/>
        </w:rPr>
        <w:t xml:space="preserve">will </w:t>
      </w:r>
      <w:r w:rsidR="00453216">
        <w:rPr>
          <w:iCs/>
          <w:szCs w:val="24"/>
        </w:rPr>
        <w:t xml:space="preserve">primary occur via an online link but may </w:t>
      </w:r>
      <w:r w:rsidR="00244B87" w:rsidRPr="00315520">
        <w:rPr>
          <w:iCs/>
          <w:szCs w:val="24"/>
        </w:rPr>
        <w:t>take place in the outpatient</w:t>
      </w:r>
      <w:r w:rsidR="006F4F6F" w:rsidRPr="00315520">
        <w:rPr>
          <w:iCs/>
          <w:szCs w:val="24"/>
        </w:rPr>
        <w:t xml:space="preserve"> clinic setting</w:t>
      </w:r>
      <w:r w:rsidR="00D111A0">
        <w:rPr>
          <w:iCs/>
          <w:szCs w:val="24"/>
        </w:rPr>
        <w:t xml:space="preserve"> if patients are required to attend, or administe</w:t>
      </w:r>
      <w:r w:rsidR="0022274D">
        <w:rPr>
          <w:iCs/>
          <w:szCs w:val="24"/>
        </w:rPr>
        <w:t>re</w:t>
      </w:r>
      <w:r w:rsidR="00D111A0">
        <w:rPr>
          <w:iCs/>
          <w:szCs w:val="24"/>
        </w:rPr>
        <w:t>d via the telephone at the above designated time points. P</w:t>
      </w:r>
      <w:r w:rsidR="00244B87" w:rsidRPr="00315520">
        <w:rPr>
          <w:iCs/>
          <w:szCs w:val="24"/>
        </w:rPr>
        <w:t>atients</w:t>
      </w:r>
      <w:r w:rsidR="00D111A0">
        <w:rPr>
          <w:iCs/>
          <w:szCs w:val="24"/>
        </w:rPr>
        <w:t xml:space="preserve"> and whanau</w:t>
      </w:r>
      <w:r w:rsidR="00244B87" w:rsidRPr="00315520">
        <w:rPr>
          <w:iCs/>
          <w:szCs w:val="24"/>
        </w:rPr>
        <w:t xml:space="preserve"> </w:t>
      </w:r>
      <w:r w:rsidR="006F4F6F" w:rsidRPr="00315520">
        <w:rPr>
          <w:iCs/>
          <w:szCs w:val="24"/>
        </w:rPr>
        <w:t>will be given the opportunity to ask questions of the clinical team</w:t>
      </w:r>
      <w:r w:rsidR="00D111A0">
        <w:rPr>
          <w:iCs/>
          <w:szCs w:val="24"/>
        </w:rPr>
        <w:t>.</w:t>
      </w:r>
      <w:r w:rsidR="006F4F6F" w:rsidRPr="00315520">
        <w:rPr>
          <w:iCs/>
          <w:szCs w:val="24"/>
        </w:rPr>
        <w:t xml:space="preserve"> </w:t>
      </w:r>
    </w:p>
    <w:p w14:paraId="3D851CC5" w14:textId="77777777" w:rsidR="00330EB6" w:rsidRPr="00315520" w:rsidRDefault="00330EB6" w:rsidP="00315520">
      <w:pPr>
        <w:jc w:val="both"/>
        <w:rPr>
          <w:szCs w:val="24"/>
        </w:rPr>
      </w:pPr>
      <w:r w:rsidRPr="00315520">
        <w:rPr>
          <w:szCs w:val="24"/>
        </w:rPr>
        <w:t>Written informed conse</w:t>
      </w:r>
      <w:r w:rsidR="00244B87" w:rsidRPr="00315520">
        <w:rPr>
          <w:szCs w:val="24"/>
        </w:rPr>
        <w:t>nt for entry into the trial will</w:t>
      </w:r>
      <w:r w:rsidRPr="00315520">
        <w:rPr>
          <w:szCs w:val="24"/>
        </w:rPr>
        <w:t xml:space="preserve"> be </w:t>
      </w:r>
      <w:r w:rsidR="00F53A29" w:rsidRPr="00315520">
        <w:rPr>
          <w:szCs w:val="24"/>
        </w:rPr>
        <w:t>obtained prior to randomisation</w:t>
      </w:r>
      <w:r w:rsidRPr="00315520">
        <w:rPr>
          <w:szCs w:val="24"/>
        </w:rPr>
        <w:t>. Subjects will be randomised sequentially.</w:t>
      </w:r>
    </w:p>
    <w:p w14:paraId="36AD8916" w14:textId="77777777" w:rsidR="000A657B" w:rsidRPr="00315520" w:rsidRDefault="005E5881" w:rsidP="00315520">
      <w:pPr>
        <w:jc w:val="both"/>
        <w:rPr>
          <w:szCs w:val="24"/>
        </w:rPr>
      </w:pPr>
      <w:r w:rsidRPr="00315520">
        <w:rPr>
          <w:szCs w:val="24"/>
        </w:rPr>
        <w:t>Randomisation procedures will be accessed by the research associate through a telephone</w:t>
      </w:r>
      <w:r w:rsidR="00C21166" w:rsidRPr="00315520">
        <w:rPr>
          <w:szCs w:val="24"/>
        </w:rPr>
        <w:t>/online</w:t>
      </w:r>
      <w:r w:rsidRPr="00315520">
        <w:rPr>
          <w:szCs w:val="24"/>
        </w:rPr>
        <w:t xml:space="preserve"> service. At this </w:t>
      </w:r>
      <w:r w:rsidRPr="00FE244B">
        <w:rPr>
          <w:noProof/>
          <w:szCs w:val="24"/>
        </w:rPr>
        <w:t>point</w:t>
      </w:r>
      <w:r w:rsidR="00FE244B">
        <w:rPr>
          <w:noProof/>
          <w:szCs w:val="24"/>
        </w:rPr>
        <w:t>,</w:t>
      </w:r>
      <w:r w:rsidRPr="00315520">
        <w:rPr>
          <w:szCs w:val="24"/>
        </w:rPr>
        <w:t xml:space="preserve"> the research associate will be asked to confirm </w:t>
      </w:r>
      <w:r w:rsidRPr="00FE244B">
        <w:rPr>
          <w:noProof/>
          <w:szCs w:val="24"/>
        </w:rPr>
        <w:t>eligibility</w:t>
      </w:r>
      <w:r w:rsidRPr="00315520">
        <w:rPr>
          <w:szCs w:val="24"/>
        </w:rPr>
        <w:t xml:space="preserve"> details and consent procedures have been followed, prior to the allocation being administered. The randomisation sequence will be designed in conjunction with the trial steering committee, with specific advice being sought from the trial statistician.</w:t>
      </w:r>
      <w:r w:rsidR="000E7B6F" w:rsidRPr="00315520">
        <w:rPr>
          <w:szCs w:val="24"/>
        </w:rPr>
        <w:t xml:space="preserve"> Randomisation will occur </w:t>
      </w:r>
      <w:r w:rsidR="00D111A0">
        <w:rPr>
          <w:szCs w:val="24"/>
        </w:rPr>
        <w:t>a minimum of one week prior to surgery to allow adequate time for operative planning.</w:t>
      </w:r>
      <w:r w:rsidR="00330EB6" w:rsidRPr="00315520">
        <w:rPr>
          <w:i/>
          <w:iCs/>
          <w:szCs w:val="24"/>
        </w:rPr>
        <w:t xml:space="preserve"> </w:t>
      </w:r>
    </w:p>
    <w:p w14:paraId="3A70E177" w14:textId="77777777" w:rsidR="00416645" w:rsidRPr="00315520" w:rsidRDefault="00416645" w:rsidP="00315520">
      <w:pPr>
        <w:pStyle w:val="Heading2"/>
        <w:jc w:val="both"/>
        <w:rPr>
          <w:sz w:val="24"/>
          <w:szCs w:val="24"/>
        </w:rPr>
      </w:pPr>
      <w:bookmarkStart w:id="21" w:name="_Toc427743893"/>
      <w:bookmarkStart w:id="22" w:name="_Ref3605053"/>
      <w:bookmarkStart w:id="23" w:name="_Ref3605109"/>
      <w:r w:rsidRPr="00315520">
        <w:rPr>
          <w:sz w:val="24"/>
          <w:szCs w:val="24"/>
        </w:rPr>
        <w:t>Post-randomisation withdrawals and exclusions</w:t>
      </w:r>
      <w:bookmarkEnd w:id="21"/>
    </w:p>
    <w:bookmarkEnd w:id="22"/>
    <w:bookmarkEnd w:id="23"/>
    <w:p w14:paraId="17866F38" w14:textId="77777777" w:rsidR="00416645" w:rsidRPr="00315520" w:rsidRDefault="00416645" w:rsidP="00315520">
      <w:pPr>
        <w:jc w:val="both"/>
        <w:rPr>
          <w:szCs w:val="24"/>
        </w:rPr>
      </w:pPr>
      <w:r w:rsidRPr="00315520">
        <w:rPr>
          <w:szCs w:val="24"/>
        </w:rPr>
        <w:t>Subjects may be discontinued from the trial treatment and/or the trial at any time without prejudice. Unless a subject explicitly withdraws their consent, they should</w:t>
      </w:r>
      <w:r w:rsidR="000E7B6F" w:rsidRPr="00315520">
        <w:rPr>
          <w:szCs w:val="24"/>
        </w:rPr>
        <w:t xml:space="preserve"> be</w:t>
      </w:r>
      <w:r w:rsidRPr="00315520">
        <w:rPr>
          <w:szCs w:val="24"/>
        </w:rPr>
        <w:t xml:space="preserve"> followed-up wherever possible and data collected as per the protocol until the end of the trial. </w:t>
      </w:r>
    </w:p>
    <w:p w14:paraId="1B657AC8" w14:textId="77777777" w:rsidR="00416645" w:rsidRPr="00315520" w:rsidRDefault="00416645" w:rsidP="00315520">
      <w:pPr>
        <w:jc w:val="both"/>
        <w:rPr>
          <w:szCs w:val="24"/>
        </w:rPr>
      </w:pPr>
      <w:r w:rsidRPr="00315520">
        <w:rPr>
          <w:szCs w:val="24"/>
        </w:rPr>
        <w:t>Subjects may be withdrawn from the trial at the discretion of the Investigator due to safety concerns.</w:t>
      </w:r>
    </w:p>
    <w:p w14:paraId="1F24106B" w14:textId="77777777" w:rsidR="002E6E26" w:rsidRPr="00315520" w:rsidRDefault="006D0607" w:rsidP="00315520">
      <w:pPr>
        <w:pStyle w:val="Heading1"/>
        <w:jc w:val="both"/>
        <w:rPr>
          <w:sz w:val="24"/>
          <w:szCs w:val="24"/>
        </w:rPr>
      </w:pPr>
      <w:bookmarkStart w:id="24" w:name="_Ref494536886"/>
      <w:bookmarkStart w:id="25" w:name="_Ref2398625"/>
      <w:bookmarkStart w:id="26" w:name="_Toc427743894"/>
      <w:r w:rsidRPr="00315520">
        <w:rPr>
          <w:sz w:val="24"/>
          <w:szCs w:val="24"/>
        </w:rPr>
        <w:br w:type="page"/>
      </w:r>
      <w:r w:rsidR="002E6E26" w:rsidRPr="00315520">
        <w:rPr>
          <w:sz w:val="24"/>
          <w:szCs w:val="24"/>
        </w:rPr>
        <w:lastRenderedPageBreak/>
        <w:t>a</w:t>
      </w:r>
      <w:r w:rsidR="00D8570E" w:rsidRPr="00315520">
        <w:rPr>
          <w:sz w:val="24"/>
          <w:szCs w:val="24"/>
        </w:rPr>
        <w:t>dverse event management</w:t>
      </w:r>
      <w:bookmarkEnd w:id="24"/>
      <w:bookmarkEnd w:id="25"/>
      <w:bookmarkEnd w:id="26"/>
    </w:p>
    <w:p w14:paraId="70024919" w14:textId="0658A228" w:rsidR="00453216" w:rsidRPr="00453216" w:rsidRDefault="00453216" w:rsidP="00453216">
      <w:pPr>
        <w:pStyle w:val="Heading2"/>
        <w:rPr>
          <w:sz w:val="24"/>
          <w:szCs w:val="24"/>
        </w:rPr>
      </w:pPr>
      <w:bookmarkStart w:id="27" w:name="_Toc427743896"/>
      <w:r w:rsidRPr="00453216">
        <w:rPr>
          <w:sz w:val="24"/>
          <w:szCs w:val="24"/>
        </w:rPr>
        <w:t>Definitions</w:t>
      </w:r>
    </w:p>
    <w:p w14:paraId="5782C010" w14:textId="77777777" w:rsidR="005D48DF" w:rsidRDefault="00453216" w:rsidP="00453216">
      <w:pPr>
        <w:pStyle w:val="MediumShading1-Accent11"/>
        <w:rPr>
          <w:rFonts w:ascii="Times New Roman" w:hAnsi="Times New Roman"/>
        </w:rPr>
      </w:pPr>
      <w:bookmarkStart w:id="28" w:name="_Ref41883064"/>
      <w:bookmarkStart w:id="29" w:name="_Toc427743895"/>
      <w:bookmarkStart w:id="30" w:name="OLE_LINK1"/>
      <w:bookmarkEnd w:id="27"/>
      <w:r w:rsidRPr="005D48DF">
        <w:rPr>
          <w:rFonts w:ascii="Times New Roman" w:hAnsi="Times New Roman"/>
        </w:rPr>
        <w:t>Adverse event reporting has been guided by ISO 14155</w:t>
      </w:r>
      <w:r w:rsidR="005D48DF">
        <w:rPr>
          <w:rFonts w:ascii="Times New Roman" w:hAnsi="Times New Roman"/>
        </w:rPr>
        <w:t xml:space="preserve"> Annex F</w:t>
      </w:r>
      <w:r w:rsidR="005D48DF">
        <w:rPr>
          <w:rFonts w:ascii="Times New Roman" w:hAnsi="Times New Roman"/>
        </w:rPr>
        <w:fldChar w:fldCharType="begin"/>
      </w:r>
      <w:r w:rsidR="005D48DF">
        <w:rPr>
          <w:rFonts w:ascii="Times New Roman" w:hAnsi="Times New Roman"/>
        </w:rPr>
        <w:instrText xml:space="preserve"> ADDIN EN.CITE &lt;EndNote&gt;&lt;Cite&gt;&lt;Year&gt;2011&lt;/Year&gt;&lt;RecNum&gt;2740&lt;/RecNum&gt;&lt;DisplayText&gt;&lt;style face="superscript"&gt;39&lt;/style&gt;&lt;/DisplayText&gt;&lt;record&gt;&lt;rec-number&gt;2740&lt;/rec-number&gt;&lt;foreign-keys&gt;&lt;key app="EN" db-id="9pvvx9daqr0vtgerxzjprxabwtxp2wsx0z0r" timestamp="1555999208"&gt;2740&lt;/key&gt;&lt;key app="ENWeb" db-id=""&gt;0&lt;/key&gt;&lt;/foreign-keys&gt;&lt;ref-type name="Catalog"&gt;8&lt;/ref-type&gt;&lt;contributors&gt;&lt;secondary-authors&gt;&lt;author&gt;International Organization for Standardization&lt;/author&gt;&lt;/secondary-authors&gt;&lt;/contributors&gt;&lt;titles&gt;&lt;title&gt;ISO 14155:2011 Clinical investigation of medical devices for human subjects -- Good clinical practice&lt;/title&gt;&lt;/titles&gt;&lt;dates&gt;&lt;year&gt;2011&lt;/year&gt;&lt;/dates&gt;&lt;urls&gt;&lt;/urls&gt;&lt;/record&gt;&lt;/Cite&gt;&lt;/EndNote&gt;</w:instrText>
      </w:r>
      <w:r w:rsidR="005D48DF">
        <w:rPr>
          <w:rFonts w:ascii="Times New Roman" w:hAnsi="Times New Roman"/>
        </w:rPr>
        <w:fldChar w:fldCharType="separate"/>
      </w:r>
      <w:r w:rsidR="005D48DF" w:rsidRPr="005D48DF">
        <w:rPr>
          <w:rFonts w:ascii="Times New Roman" w:hAnsi="Times New Roman"/>
          <w:noProof/>
          <w:vertAlign w:val="superscript"/>
        </w:rPr>
        <w:t>39</w:t>
      </w:r>
      <w:r w:rsidR="005D48DF">
        <w:rPr>
          <w:rFonts w:ascii="Times New Roman" w:hAnsi="Times New Roman"/>
        </w:rPr>
        <w:fldChar w:fldCharType="end"/>
      </w:r>
      <w:r w:rsidR="005D48DF">
        <w:rPr>
          <w:rFonts w:ascii="Times New Roman" w:hAnsi="Times New Roman"/>
        </w:rPr>
        <w:t>.</w:t>
      </w:r>
    </w:p>
    <w:p w14:paraId="21149150" w14:textId="150E0FD9" w:rsidR="00453216" w:rsidRPr="00315520" w:rsidRDefault="00453216" w:rsidP="00453216">
      <w:pPr>
        <w:pStyle w:val="MediumShading1-Accent11"/>
        <w:rPr>
          <w:sz w:val="24"/>
        </w:rPr>
      </w:pPr>
      <w:r>
        <w:t xml:space="preserve"> </w:t>
      </w:r>
      <w:r w:rsidRPr="00315520">
        <w:rPr>
          <w:sz w:val="24"/>
        </w:rPr>
        <w:t xml:space="preserve"> </w:t>
      </w:r>
      <w:bookmarkEnd w:id="28"/>
      <w:bookmarkEnd w:id="29"/>
    </w:p>
    <w:bookmarkEnd w:id="30"/>
    <w:p w14:paraId="376FE3AE" w14:textId="77777777" w:rsidR="00453216" w:rsidRPr="005D48DF" w:rsidRDefault="00453216" w:rsidP="00453216">
      <w:pPr>
        <w:pStyle w:val="Heading3"/>
        <w:numPr>
          <w:ilvl w:val="0"/>
          <w:numId w:val="0"/>
        </w:numPr>
        <w:jc w:val="both"/>
        <w:rPr>
          <w:b w:val="0"/>
          <w:szCs w:val="24"/>
          <w:u w:val="single"/>
        </w:rPr>
      </w:pPr>
      <w:r w:rsidRPr="005D48DF">
        <w:rPr>
          <w:b w:val="0"/>
          <w:szCs w:val="24"/>
          <w:u w:val="single"/>
        </w:rPr>
        <w:t>Adverse Events (AE)</w:t>
      </w:r>
    </w:p>
    <w:p w14:paraId="432E33BD" w14:textId="1730EBB3" w:rsidR="002E6E26" w:rsidRPr="00315520" w:rsidRDefault="00195AA5" w:rsidP="00315520">
      <w:pPr>
        <w:jc w:val="both"/>
        <w:rPr>
          <w:iCs/>
          <w:szCs w:val="24"/>
        </w:rPr>
      </w:pPr>
      <w:r>
        <w:rPr>
          <w:szCs w:val="24"/>
        </w:rPr>
        <w:t>A</w:t>
      </w:r>
      <w:r w:rsidR="002E6E26" w:rsidRPr="00315520">
        <w:rPr>
          <w:szCs w:val="24"/>
        </w:rPr>
        <w:t>n adverse event is defined as a</w:t>
      </w:r>
      <w:r w:rsidR="002E6E26" w:rsidRPr="00315520">
        <w:rPr>
          <w:iCs/>
          <w:szCs w:val="24"/>
        </w:rPr>
        <w:t>ny untoward medical occurrence in a subject which does not necessarily have a causal relationship with this treatment.</w:t>
      </w:r>
    </w:p>
    <w:p w14:paraId="5E83BC7D" w14:textId="5DD87BD7" w:rsidR="005E5881" w:rsidRPr="00315520" w:rsidRDefault="005E5881" w:rsidP="00315520">
      <w:pPr>
        <w:jc w:val="both"/>
        <w:rPr>
          <w:szCs w:val="24"/>
        </w:rPr>
      </w:pPr>
      <w:r w:rsidRPr="00315520">
        <w:rPr>
          <w:szCs w:val="24"/>
        </w:rPr>
        <w:t xml:space="preserve">All patients at each follow-up appointment will be asked if there have been any </w:t>
      </w:r>
      <w:r w:rsidR="005A3E4E" w:rsidRPr="00315520">
        <w:rPr>
          <w:szCs w:val="24"/>
        </w:rPr>
        <w:t>medical events</w:t>
      </w:r>
      <w:r w:rsidRPr="00315520">
        <w:rPr>
          <w:szCs w:val="24"/>
        </w:rPr>
        <w:t xml:space="preserve"> since </w:t>
      </w:r>
      <w:r w:rsidR="00FE244B">
        <w:rPr>
          <w:szCs w:val="24"/>
        </w:rPr>
        <w:t xml:space="preserve">the </w:t>
      </w:r>
      <w:r w:rsidRPr="00FE244B">
        <w:rPr>
          <w:noProof/>
          <w:szCs w:val="24"/>
        </w:rPr>
        <w:t>last</w:t>
      </w:r>
      <w:r w:rsidRPr="00315520">
        <w:rPr>
          <w:szCs w:val="24"/>
        </w:rPr>
        <w:t xml:space="preserve"> review. The Chief investigator </w:t>
      </w:r>
      <w:r w:rsidR="002F486D">
        <w:rPr>
          <w:szCs w:val="24"/>
        </w:rPr>
        <w:t xml:space="preserve">and trial co-ordinator </w:t>
      </w:r>
      <w:r w:rsidRPr="00315520">
        <w:rPr>
          <w:szCs w:val="24"/>
        </w:rPr>
        <w:t>will then determine</w:t>
      </w:r>
      <w:r w:rsidR="00231C00" w:rsidRPr="00315520">
        <w:rPr>
          <w:szCs w:val="24"/>
        </w:rPr>
        <w:t xml:space="preserve"> seriousness and requirement for onward reporting.</w:t>
      </w:r>
    </w:p>
    <w:p w14:paraId="058973A1" w14:textId="77777777" w:rsidR="005D48DF" w:rsidRPr="005D48DF" w:rsidRDefault="005D48DF" w:rsidP="00195AA5">
      <w:pPr>
        <w:rPr>
          <w:u w:val="single"/>
        </w:rPr>
      </w:pPr>
      <w:bookmarkStart w:id="31" w:name="_Toc427743897"/>
      <w:bookmarkStart w:id="32" w:name="_Ref494536086"/>
      <w:r w:rsidRPr="005D48DF">
        <w:rPr>
          <w:u w:val="single"/>
        </w:rPr>
        <w:t>Adverse Device Events (ADE)</w:t>
      </w:r>
    </w:p>
    <w:p w14:paraId="01884010" w14:textId="2A0E66C6" w:rsidR="00195AA5" w:rsidRDefault="00195AA5" w:rsidP="00195AA5">
      <w:r>
        <w:t>An adverse device event is any untoward event that is related to the insertion of the chosen medical device. This includes insufficient or inadequate instructions for use, deployment, installation or operation and any malfunction of the medical device. This also includes any event related to use for use error or intentional misuse of the medical device.</w:t>
      </w:r>
    </w:p>
    <w:p w14:paraId="6DC6C7CE" w14:textId="630C05E9" w:rsidR="00195AA5" w:rsidRPr="00315520" w:rsidRDefault="00195AA5" w:rsidP="00195AA5">
      <w:pPr>
        <w:jc w:val="both"/>
        <w:rPr>
          <w:szCs w:val="24"/>
        </w:rPr>
      </w:pPr>
      <w:r>
        <w:t xml:space="preserve">All surgeons will report any ADE on each case. </w:t>
      </w:r>
      <w:r w:rsidRPr="00315520">
        <w:rPr>
          <w:szCs w:val="24"/>
        </w:rPr>
        <w:t xml:space="preserve">The Chief investigator </w:t>
      </w:r>
      <w:r>
        <w:rPr>
          <w:szCs w:val="24"/>
        </w:rPr>
        <w:t xml:space="preserve">and trial co-ordinator </w:t>
      </w:r>
      <w:r w:rsidRPr="00315520">
        <w:rPr>
          <w:szCs w:val="24"/>
        </w:rPr>
        <w:t>will then determine seriousness and requirement for onward reporting</w:t>
      </w:r>
      <w:r>
        <w:rPr>
          <w:szCs w:val="24"/>
        </w:rPr>
        <w:t xml:space="preserve"> and further actions required for surgeon or centre involvement with trial.</w:t>
      </w:r>
    </w:p>
    <w:p w14:paraId="4EF6772F" w14:textId="73949B25" w:rsidR="00195AA5" w:rsidRPr="005D48DF" w:rsidRDefault="005D48DF" w:rsidP="00195AA5">
      <w:pPr>
        <w:rPr>
          <w:u w:val="single"/>
        </w:rPr>
      </w:pPr>
      <w:r w:rsidRPr="005D48DF">
        <w:rPr>
          <w:u w:val="single"/>
        </w:rPr>
        <w:t>Serious Adverse Events</w:t>
      </w:r>
    </w:p>
    <w:bookmarkEnd w:id="31"/>
    <w:bookmarkEnd w:id="32"/>
    <w:p w14:paraId="64439F40" w14:textId="77777777" w:rsidR="002E6E26" w:rsidRPr="00315520" w:rsidRDefault="002E6E26" w:rsidP="00315520">
      <w:pPr>
        <w:tabs>
          <w:tab w:val="left" w:pos="851"/>
        </w:tabs>
        <w:jc w:val="both"/>
        <w:rPr>
          <w:szCs w:val="24"/>
        </w:rPr>
      </w:pPr>
      <w:r w:rsidRPr="00315520">
        <w:rPr>
          <w:szCs w:val="24"/>
        </w:rPr>
        <w:t>A serious adverse event is an AE that fulfils one or more of the following criteria:</w:t>
      </w:r>
    </w:p>
    <w:p w14:paraId="70F447EB" w14:textId="77777777" w:rsidR="00AE51F7" w:rsidRDefault="002E6E26" w:rsidP="00AE51F7">
      <w:pPr>
        <w:pStyle w:val="A-ListBullet"/>
        <w:spacing w:after="120"/>
        <w:ind w:left="992" w:hanging="992"/>
        <w:jc w:val="both"/>
        <w:rPr>
          <w:szCs w:val="24"/>
        </w:rPr>
      </w:pPr>
      <w:r w:rsidRPr="00315520">
        <w:rPr>
          <w:szCs w:val="24"/>
        </w:rPr>
        <w:t>Results in death</w:t>
      </w:r>
    </w:p>
    <w:p w14:paraId="4F880A4B" w14:textId="676E8D50" w:rsidR="00AE51F7" w:rsidRPr="00AE51F7" w:rsidRDefault="00AE51F7" w:rsidP="008F0FE6">
      <w:pPr>
        <w:pStyle w:val="A-ListBullet"/>
        <w:spacing w:after="120"/>
        <w:ind w:left="992" w:hanging="992"/>
        <w:jc w:val="both"/>
        <w:rPr>
          <w:szCs w:val="24"/>
        </w:rPr>
      </w:pPr>
      <w:r w:rsidRPr="00AE51F7">
        <w:rPr>
          <w:szCs w:val="24"/>
        </w:rPr>
        <w:t>Results in serious deterioration in the health of the subject, users or other persons as defined by one or more of the following:</w:t>
      </w:r>
    </w:p>
    <w:p w14:paraId="30FFBCD5" w14:textId="77777777" w:rsidR="00AE51F7" w:rsidRPr="00AE51F7" w:rsidRDefault="00AE51F7" w:rsidP="00AE51F7">
      <w:pPr>
        <w:ind w:left="720" w:firstLine="720"/>
        <w:jc w:val="both"/>
        <w:rPr>
          <w:szCs w:val="24"/>
        </w:rPr>
      </w:pPr>
      <w:r w:rsidRPr="00AE51F7">
        <w:rPr>
          <w:szCs w:val="24"/>
        </w:rPr>
        <w:t>1) a life-threatening illness or injury, or</w:t>
      </w:r>
    </w:p>
    <w:p w14:paraId="5DFC0C32" w14:textId="77777777" w:rsidR="00AE51F7" w:rsidRPr="00AE51F7" w:rsidRDefault="00AE51F7" w:rsidP="00AE51F7">
      <w:pPr>
        <w:ind w:left="1440"/>
        <w:jc w:val="both"/>
        <w:rPr>
          <w:szCs w:val="24"/>
        </w:rPr>
      </w:pPr>
      <w:r w:rsidRPr="00AE51F7">
        <w:rPr>
          <w:szCs w:val="24"/>
        </w:rPr>
        <w:t>2) a permanent impairment of a body structure or a body function including chronic diseases, or</w:t>
      </w:r>
    </w:p>
    <w:p w14:paraId="296CCBAF" w14:textId="77777777" w:rsidR="00AE51F7" w:rsidRPr="00AE51F7" w:rsidRDefault="00AE51F7" w:rsidP="00AE51F7">
      <w:pPr>
        <w:ind w:left="720" w:firstLine="720"/>
        <w:jc w:val="both"/>
        <w:rPr>
          <w:szCs w:val="24"/>
        </w:rPr>
      </w:pPr>
      <w:r w:rsidRPr="00AE51F7">
        <w:rPr>
          <w:szCs w:val="24"/>
        </w:rPr>
        <w:t>3) in-patient or prolonged hospitalisation, or</w:t>
      </w:r>
    </w:p>
    <w:p w14:paraId="042A672A" w14:textId="2B87EB83" w:rsidR="005A3E4E" w:rsidRPr="00315520" w:rsidRDefault="00AE51F7" w:rsidP="00AE51F7">
      <w:pPr>
        <w:ind w:left="1440"/>
        <w:jc w:val="both"/>
        <w:rPr>
          <w:szCs w:val="24"/>
        </w:rPr>
      </w:pPr>
      <w:r w:rsidRPr="00AE51F7">
        <w:rPr>
          <w:szCs w:val="24"/>
        </w:rPr>
        <w:t>4) medical or surgical intervention to prevent life-threatening illness or injury or permanent</w:t>
      </w:r>
      <w:r>
        <w:rPr>
          <w:szCs w:val="24"/>
        </w:rPr>
        <w:t xml:space="preserve"> </w:t>
      </w:r>
      <w:r w:rsidRPr="00AE51F7">
        <w:rPr>
          <w:szCs w:val="24"/>
        </w:rPr>
        <w:t>impairment to a body structure or a body function,</w:t>
      </w:r>
    </w:p>
    <w:p w14:paraId="69C47066" w14:textId="1DD851B9" w:rsidR="004F0048" w:rsidRPr="00315520" w:rsidRDefault="004F0048" w:rsidP="00315520">
      <w:pPr>
        <w:jc w:val="both"/>
        <w:rPr>
          <w:szCs w:val="24"/>
        </w:rPr>
      </w:pPr>
      <w:r w:rsidRPr="00315520">
        <w:rPr>
          <w:szCs w:val="24"/>
        </w:rPr>
        <w:t xml:space="preserve">The causality of SAEs </w:t>
      </w:r>
      <w:r w:rsidR="00B36944">
        <w:rPr>
          <w:szCs w:val="24"/>
        </w:rPr>
        <w:t xml:space="preserve">will be assessed for whether this represents a Serious Adverse Event or a Serious Adverse Device Event. This will be recorded on the SAE form. The chief investigator will assess whether the SAE is an expected event (i.e. a known potential complication of the procedure) or a Serious Unexpected Serious Adverse Reaction (SUSAR). </w:t>
      </w:r>
    </w:p>
    <w:p w14:paraId="3018F776" w14:textId="77777777" w:rsidR="005A3E4E" w:rsidRPr="00315520" w:rsidRDefault="005A3E4E" w:rsidP="00315520">
      <w:pPr>
        <w:jc w:val="both"/>
        <w:rPr>
          <w:szCs w:val="24"/>
        </w:rPr>
      </w:pPr>
      <w:r w:rsidRPr="00315520">
        <w:rPr>
          <w:szCs w:val="24"/>
        </w:rPr>
        <w:t>Events that are expected in this trial population and are being collected as outcomes of the trial include the following:</w:t>
      </w:r>
    </w:p>
    <w:p w14:paraId="48DA2DC1" w14:textId="77777777" w:rsidR="005A3E4E" w:rsidRPr="00315520" w:rsidRDefault="00C21166" w:rsidP="00315520">
      <w:pPr>
        <w:numPr>
          <w:ilvl w:val="0"/>
          <w:numId w:val="13"/>
        </w:numPr>
        <w:ind w:left="993" w:hanging="993"/>
        <w:jc w:val="both"/>
        <w:rPr>
          <w:szCs w:val="24"/>
        </w:rPr>
      </w:pPr>
      <w:r w:rsidRPr="00315520">
        <w:rPr>
          <w:szCs w:val="24"/>
        </w:rPr>
        <w:t>Infection: deep and superficial</w:t>
      </w:r>
    </w:p>
    <w:p w14:paraId="751A0E51" w14:textId="77777777" w:rsidR="005A3E4E" w:rsidRPr="00315520" w:rsidRDefault="00C21166" w:rsidP="00315520">
      <w:pPr>
        <w:numPr>
          <w:ilvl w:val="0"/>
          <w:numId w:val="13"/>
        </w:numPr>
        <w:ind w:left="993" w:hanging="993"/>
        <w:jc w:val="both"/>
        <w:rPr>
          <w:szCs w:val="24"/>
        </w:rPr>
      </w:pPr>
      <w:r w:rsidRPr="00315520">
        <w:rPr>
          <w:szCs w:val="24"/>
        </w:rPr>
        <w:lastRenderedPageBreak/>
        <w:t>Deep vein thrombosis/embolus</w:t>
      </w:r>
    </w:p>
    <w:p w14:paraId="03A42507" w14:textId="77777777" w:rsidR="005A3E4E" w:rsidRPr="00315520" w:rsidRDefault="00C21166" w:rsidP="00315520">
      <w:pPr>
        <w:numPr>
          <w:ilvl w:val="0"/>
          <w:numId w:val="13"/>
        </w:numPr>
        <w:ind w:left="993" w:hanging="993"/>
        <w:jc w:val="both"/>
        <w:rPr>
          <w:szCs w:val="24"/>
        </w:rPr>
      </w:pPr>
      <w:r w:rsidRPr="00315520">
        <w:rPr>
          <w:szCs w:val="24"/>
        </w:rPr>
        <w:t>N</w:t>
      </w:r>
      <w:r w:rsidR="005A3E4E" w:rsidRPr="00315520">
        <w:rPr>
          <w:szCs w:val="24"/>
        </w:rPr>
        <w:t>erve injury</w:t>
      </w:r>
    </w:p>
    <w:p w14:paraId="4B2D2AB9" w14:textId="77777777" w:rsidR="005A3E4E" w:rsidRPr="00315520" w:rsidRDefault="006F461C" w:rsidP="00315520">
      <w:pPr>
        <w:numPr>
          <w:ilvl w:val="0"/>
          <w:numId w:val="13"/>
        </w:numPr>
        <w:ind w:left="993" w:hanging="993"/>
        <w:jc w:val="both"/>
        <w:rPr>
          <w:szCs w:val="24"/>
        </w:rPr>
      </w:pPr>
      <w:r w:rsidRPr="00315520">
        <w:rPr>
          <w:szCs w:val="24"/>
        </w:rPr>
        <w:t>Further surgery</w:t>
      </w:r>
    </w:p>
    <w:p w14:paraId="1ECCE95B" w14:textId="77777777" w:rsidR="005A3E4E" w:rsidRPr="00315520" w:rsidRDefault="005A3E4E" w:rsidP="00315520">
      <w:pPr>
        <w:jc w:val="both"/>
        <w:rPr>
          <w:szCs w:val="24"/>
        </w:rPr>
      </w:pPr>
      <w:r w:rsidRPr="00315520">
        <w:rPr>
          <w:szCs w:val="24"/>
        </w:rPr>
        <w:t>These events will not be reported as SAEs</w:t>
      </w:r>
    </w:p>
    <w:p w14:paraId="3620FBFC" w14:textId="77777777" w:rsidR="002E6E26" w:rsidRPr="00315520" w:rsidRDefault="002E6E26" w:rsidP="00315520">
      <w:pPr>
        <w:pStyle w:val="Heading2"/>
        <w:jc w:val="both"/>
        <w:rPr>
          <w:sz w:val="24"/>
          <w:szCs w:val="24"/>
        </w:rPr>
      </w:pPr>
      <w:bookmarkStart w:id="33" w:name="_Toc427743898"/>
      <w:r w:rsidRPr="00315520">
        <w:rPr>
          <w:sz w:val="24"/>
          <w:szCs w:val="24"/>
        </w:rPr>
        <w:t>Reporting S</w:t>
      </w:r>
      <w:r w:rsidR="00844DE1" w:rsidRPr="00315520">
        <w:rPr>
          <w:sz w:val="24"/>
          <w:szCs w:val="24"/>
        </w:rPr>
        <w:t>AEs and SUSARs</w:t>
      </w:r>
      <w:bookmarkEnd w:id="33"/>
      <w:r w:rsidR="007E5147" w:rsidRPr="00315520">
        <w:rPr>
          <w:sz w:val="24"/>
          <w:szCs w:val="24"/>
        </w:rPr>
        <w:t xml:space="preserve"> </w:t>
      </w:r>
      <w:r w:rsidR="000B4920" w:rsidRPr="00315520">
        <w:rPr>
          <w:b w:val="0"/>
          <w:color w:val="FF0000"/>
          <w:sz w:val="24"/>
          <w:szCs w:val="24"/>
        </w:rPr>
        <w:t xml:space="preserve"> </w:t>
      </w:r>
    </w:p>
    <w:p w14:paraId="2A6FC7AB" w14:textId="77777777" w:rsidR="00322582" w:rsidRPr="00315520" w:rsidRDefault="00322582" w:rsidP="00315520">
      <w:pPr>
        <w:autoSpaceDE w:val="0"/>
        <w:autoSpaceDN w:val="0"/>
        <w:adjustRightInd w:val="0"/>
        <w:jc w:val="both"/>
        <w:rPr>
          <w:szCs w:val="24"/>
        </w:rPr>
      </w:pPr>
      <w:r w:rsidRPr="00315520">
        <w:rPr>
          <w:szCs w:val="24"/>
        </w:rPr>
        <w:t xml:space="preserve">All SAEs that occur between trial entry and </w:t>
      </w:r>
      <w:r w:rsidRPr="00315520">
        <w:rPr>
          <w:iCs/>
          <w:szCs w:val="24"/>
        </w:rPr>
        <w:t xml:space="preserve">30 days after the end of the </w:t>
      </w:r>
      <w:r w:rsidR="007E5147" w:rsidRPr="00315520">
        <w:rPr>
          <w:iCs/>
          <w:szCs w:val="24"/>
        </w:rPr>
        <w:t>trial period</w:t>
      </w:r>
      <w:r w:rsidRPr="00315520">
        <w:rPr>
          <w:szCs w:val="24"/>
        </w:rPr>
        <w:t xml:space="preserve"> will be reported.</w:t>
      </w:r>
    </w:p>
    <w:p w14:paraId="1D4BABC9" w14:textId="77777777" w:rsidR="001E42EB" w:rsidRPr="00315520" w:rsidRDefault="003F6671" w:rsidP="00315520">
      <w:pPr>
        <w:jc w:val="both"/>
        <w:rPr>
          <w:szCs w:val="24"/>
        </w:rPr>
      </w:pPr>
      <w:r w:rsidRPr="00315520">
        <w:rPr>
          <w:szCs w:val="24"/>
        </w:rPr>
        <w:t>SAEs and SUSARs will be reported using the SAE form in the patient’s CRF</w:t>
      </w:r>
      <w:r w:rsidR="007E5147" w:rsidRPr="00315520">
        <w:rPr>
          <w:szCs w:val="24"/>
        </w:rPr>
        <w:t xml:space="preserve"> during the first two follow up occasions, and then by postal follow-up for the remaining follow up time points</w:t>
      </w:r>
      <w:r w:rsidRPr="00315520">
        <w:rPr>
          <w:szCs w:val="24"/>
        </w:rPr>
        <w:t xml:space="preserve">. The Principal Investigator in each centre must report any SAEs to the Trial Co-ordinating Centre within 24 hours of </w:t>
      </w:r>
      <w:r w:rsidR="00C0577F" w:rsidRPr="00315520">
        <w:rPr>
          <w:szCs w:val="24"/>
        </w:rPr>
        <w:t>t</w:t>
      </w:r>
      <w:r w:rsidRPr="00315520">
        <w:rPr>
          <w:szCs w:val="24"/>
        </w:rPr>
        <w:t>hem</w:t>
      </w:r>
      <w:r w:rsidR="00C0577F" w:rsidRPr="00315520">
        <w:rPr>
          <w:szCs w:val="24"/>
        </w:rPr>
        <w:t xml:space="preserve"> becoming aware of it</w:t>
      </w:r>
      <w:r w:rsidRPr="00315520">
        <w:rPr>
          <w:szCs w:val="24"/>
        </w:rPr>
        <w:t xml:space="preserve">.  </w:t>
      </w:r>
      <w:r w:rsidR="00C0577F" w:rsidRPr="00315520">
        <w:rPr>
          <w:szCs w:val="24"/>
        </w:rPr>
        <w:t>T</w:t>
      </w:r>
      <w:r w:rsidRPr="00315520">
        <w:rPr>
          <w:szCs w:val="24"/>
        </w:rPr>
        <w:t xml:space="preserve">he SAE form should be completed and faxed.  </w:t>
      </w:r>
      <w:r w:rsidR="001E42EB" w:rsidRPr="00315520">
        <w:rPr>
          <w:szCs w:val="24"/>
        </w:rPr>
        <w:t xml:space="preserve">The trial co-ordinator will liaise with the </w:t>
      </w:r>
      <w:r w:rsidRPr="00315520">
        <w:rPr>
          <w:szCs w:val="24"/>
        </w:rPr>
        <w:t xml:space="preserve">Investigator </w:t>
      </w:r>
      <w:r w:rsidR="001E42EB" w:rsidRPr="00315520">
        <w:rPr>
          <w:szCs w:val="24"/>
        </w:rPr>
        <w:t xml:space="preserve">to compile all the necessary information. </w:t>
      </w:r>
      <w:r w:rsidRPr="00315520">
        <w:rPr>
          <w:szCs w:val="24"/>
        </w:rPr>
        <w:t>The Trial Co-ordinating Centre is responsible for reporting adverse events to the sponsor</w:t>
      </w:r>
      <w:r w:rsidR="007E5147" w:rsidRPr="00315520">
        <w:rPr>
          <w:szCs w:val="24"/>
        </w:rPr>
        <w:t xml:space="preserve"> and</w:t>
      </w:r>
      <w:r w:rsidRPr="00315520">
        <w:rPr>
          <w:szCs w:val="24"/>
        </w:rPr>
        <w:t xml:space="preserve"> ethics committee within</w:t>
      </w:r>
      <w:r w:rsidR="007E5147" w:rsidRPr="00315520">
        <w:rPr>
          <w:szCs w:val="24"/>
        </w:rPr>
        <w:t xml:space="preserve"> the</w:t>
      </w:r>
      <w:r w:rsidRPr="00315520">
        <w:rPr>
          <w:szCs w:val="24"/>
        </w:rPr>
        <w:t xml:space="preserve"> required timelines. </w:t>
      </w:r>
    </w:p>
    <w:p w14:paraId="7B0A0E7D" w14:textId="77777777" w:rsidR="0034498A" w:rsidRPr="00315520" w:rsidRDefault="0034498A" w:rsidP="00315520">
      <w:pPr>
        <w:pStyle w:val="Heading2"/>
        <w:jc w:val="both"/>
        <w:rPr>
          <w:sz w:val="24"/>
          <w:szCs w:val="24"/>
        </w:rPr>
      </w:pPr>
      <w:bookmarkStart w:id="34" w:name="_Toc427743899"/>
      <w:r w:rsidRPr="00315520">
        <w:rPr>
          <w:sz w:val="24"/>
          <w:szCs w:val="24"/>
        </w:rPr>
        <w:t>End of Trial</w:t>
      </w:r>
      <w:bookmarkEnd w:id="34"/>
    </w:p>
    <w:p w14:paraId="4BDAD4C2" w14:textId="77777777" w:rsidR="0034498A" w:rsidRPr="00315520" w:rsidRDefault="0034498A" w:rsidP="00315520">
      <w:pPr>
        <w:jc w:val="both"/>
        <w:rPr>
          <w:iCs/>
          <w:szCs w:val="24"/>
        </w:rPr>
      </w:pPr>
      <w:r w:rsidRPr="00315520">
        <w:rPr>
          <w:iCs/>
          <w:szCs w:val="24"/>
        </w:rPr>
        <w:t xml:space="preserve">The trial will end when </w:t>
      </w:r>
      <w:r w:rsidR="000E7B6F" w:rsidRPr="00315520">
        <w:rPr>
          <w:iCs/>
          <w:szCs w:val="24"/>
        </w:rPr>
        <w:t>1</w:t>
      </w:r>
      <w:r w:rsidR="0022274D">
        <w:rPr>
          <w:iCs/>
          <w:szCs w:val="24"/>
        </w:rPr>
        <w:t>7</w:t>
      </w:r>
      <w:r w:rsidR="000E7B6F" w:rsidRPr="00315520">
        <w:rPr>
          <w:iCs/>
          <w:szCs w:val="24"/>
        </w:rPr>
        <w:t xml:space="preserve">0 </w:t>
      </w:r>
      <w:r w:rsidRPr="00315520">
        <w:rPr>
          <w:iCs/>
          <w:szCs w:val="24"/>
        </w:rPr>
        <w:t xml:space="preserve">patients have been recruited and completed </w:t>
      </w:r>
      <w:r w:rsidR="000A377D" w:rsidRPr="00315520">
        <w:rPr>
          <w:iCs/>
          <w:szCs w:val="24"/>
        </w:rPr>
        <w:t xml:space="preserve">their </w:t>
      </w:r>
      <w:r w:rsidR="00FE0805" w:rsidRPr="00315520">
        <w:rPr>
          <w:iCs/>
          <w:szCs w:val="24"/>
        </w:rPr>
        <w:t>12-month</w:t>
      </w:r>
      <w:r w:rsidRPr="00315520">
        <w:rPr>
          <w:iCs/>
          <w:szCs w:val="24"/>
        </w:rPr>
        <w:t xml:space="preserve"> follow-up.</w:t>
      </w:r>
      <w:r w:rsidR="000E7B6F" w:rsidRPr="00315520">
        <w:rPr>
          <w:iCs/>
          <w:szCs w:val="24"/>
        </w:rPr>
        <w:t xml:space="preserve"> 1</w:t>
      </w:r>
      <w:r w:rsidR="0022274D">
        <w:rPr>
          <w:iCs/>
          <w:szCs w:val="24"/>
        </w:rPr>
        <w:t>7</w:t>
      </w:r>
      <w:r w:rsidR="000E7B6F" w:rsidRPr="00315520">
        <w:rPr>
          <w:iCs/>
          <w:szCs w:val="24"/>
        </w:rPr>
        <w:t>0 patients have initially been chosen to ensure all outcome sample sizes reach adequate power to produce significant results.</w:t>
      </w:r>
    </w:p>
    <w:p w14:paraId="2521005A" w14:textId="77777777" w:rsidR="0034498A" w:rsidRPr="00315520" w:rsidRDefault="0034498A" w:rsidP="00315520">
      <w:pPr>
        <w:jc w:val="both"/>
        <w:rPr>
          <w:szCs w:val="24"/>
        </w:rPr>
      </w:pPr>
      <w:r w:rsidRPr="00315520">
        <w:rPr>
          <w:szCs w:val="24"/>
        </w:rPr>
        <w:t>The trial will be stopped prematurely if:</w:t>
      </w:r>
    </w:p>
    <w:p w14:paraId="7E17496B" w14:textId="77777777" w:rsidR="0034498A" w:rsidRPr="00315520" w:rsidRDefault="0034498A" w:rsidP="00315520">
      <w:pPr>
        <w:numPr>
          <w:ilvl w:val="0"/>
          <w:numId w:val="12"/>
        </w:numPr>
        <w:spacing w:after="0" w:line="240" w:lineRule="auto"/>
        <w:jc w:val="both"/>
        <w:rPr>
          <w:szCs w:val="24"/>
        </w:rPr>
      </w:pPr>
      <w:r w:rsidRPr="00315520">
        <w:rPr>
          <w:szCs w:val="24"/>
        </w:rPr>
        <w:t>Mandated by the Ethics Committee</w:t>
      </w:r>
    </w:p>
    <w:p w14:paraId="5E688E12" w14:textId="77777777" w:rsidR="0034498A" w:rsidRPr="00315520" w:rsidRDefault="0034498A" w:rsidP="00315520">
      <w:pPr>
        <w:numPr>
          <w:ilvl w:val="0"/>
          <w:numId w:val="12"/>
        </w:numPr>
        <w:spacing w:after="0" w:line="240" w:lineRule="auto"/>
        <w:jc w:val="both"/>
        <w:rPr>
          <w:szCs w:val="24"/>
        </w:rPr>
      </w:pPr>
      <w:r w:rsidRPr="00315520">
        <w:rPr>
          <w:szCs w:val="24"/>
        </w:rPr>
        <w:t>Following recommendations from</w:t>
      </w:r>
      <w:r w:rsidR="00835D81" w:rsidRPr="00315520">
        <w:rPr>
          <w:szCs w:val="24"/>
        </w:rPr>
        <w:t xml:space="preserve"> the Trial Steering Committee</w:t>
      </w:r>
    </w:p>
    <w:p w14:paraId="6C1F40A6" w14:textId="77777777" w:rsidR="0034498A" w:rsidRPr="00315520" w:rsidRDefault="0034498A" w:rsidP="00315520">
      <w:pPr>
        <w:numPr>
          <w:ilvl w:val="0"/>
          <w:numId w:val="12"/>
        </w:numPr>
        <w:spacing w:after="0" w:line="240" w:lineRule="auto"/>
        <w:jc w:val="both"/>
        <w:rPr>
          <w:szCs w:val="24"/>
        </w:rPr>
      </w:pPr>
      <w:r w:rsidRPr="00315520">
        <w:rPr>
          <w:szCs w:val="24"/>
        </w:rPr>
        <w:t>Funding for the trial ceases</w:t>
      </w:r>
    </w:p>
    <w:p w14:paraId="060000AB" w14:textId="77777777" w:rsidR="000A377D" w:rsidRPr="00315520" w:rsidRDefault="000A377D" w:rsidP="00315520">
      <w:pPr>
        <w:spacing w:after="0"/>
        <w:jc w:val="both"/>
        <w:rPr>
          <w:szCs w:val="24"/>
        </w:rPr>
      </w:pPr>
    </w:p>
    <w:p w14:paraId="49264403" w14:textId="77777777" w:rsidR="0034498A" w:rsidRPr="00315520" w:rsidRDefault="0034498A" w:rsidP="00315520">
      <w:pPr>
        <w:jc w:val="both"/>
        <w:rPr>
          <w:szCs w:val="24"/>
        </w:rPr>
      </w:pPr>
      <w:r w:rsidRPr="00315520">
        <w:rPr>
          <w:szCs w:val="24"/>
        </w:rPr>
        <w:t xml:space="preserve">The </w:t>
      </w:r>
      <w:r w:rsidR="00D01FD3" w:rsidRPr="00315520">
        <w:rPr>
          <w:szCs w:val="24"/>
        </w:rPr>
        <w:t>Health and Disability</w:t>
      </w:r>
      <w:r w:rsidRPr="00315520">
        <w:rPr>
          <w:szCs w:val="24"/>
        </w:rPr>
        <w:t xml:space="preserve"> Ethics Committee (</w:t>
      </w:r>
      <w:r w:rsidR="00D01FD3" w:rsidRPr="00315520">
        <w:rPr>
          <w:szCs w:val="24"/>
        </w:rPr>
        <w:t>HDEC</w:t>
      </w:r>
      <w:r w:rsidRPr="00315520">
        <w:rPr>
          <w:szCs w:val="24"/>
        </w:rPr>
        <w:t xml:space="preserve">) will be notified in writing </w:t>
      </w:r>
      <w:r w:rsidRPr="00315520">
        <w:rPr>
          <w:color w:val="000000"/>
          <w:szCs w:val="24"/>
        </w:rPr>
        <w:t xml:space="preserve">if </w:t>
      </w:r>
      <w:r w:rsidRPr="00315520">
        <w:rPr>
          <w:szCs w:val="24"/>
        </w:rPr>
        <w:t>the trial has been concluded or terminated early.</w:t>
      </w:r>
    </w:p>
    <w:p w14:paraId="5C0C0127" w14:textId="0F96B598" w:rsidR="001F3410" w:rsidRPr="00315520" w:rsidRDefault="006D0607" w:rsidP="00315520">
      <w:pPr>
        <w:pStyle w:val="Heading1"/>
        <w:jc w:val="both"/>
        <w:rPr>
          <w:sz w:val="24"/>
          <w:szCs w:val="24"/>
        </w:rPr>
      </w:pPr>
      <w:bookmarkStart w:id="35" w:name="_Ref41883020"/>
      <w:bookmarkStart w:id="36" w:name="_Toc427743900"/>
      <w:r w:rsidRPr="00315520">
        <w:rPr>
          <w:sz w:val="24"/>
          <w:szCs w:val="24"/>
        </w:rPr>
        <w:br w:type="page"/>
      </w:r>
      <w:r w:rsidR="001F3410" w:rsidRPr="00315520">
        <w:rPr>
          <w:sz w:val="24"/>
          <w:szCs w:val="24"/>
        </w:rPr>
        <w:lastRenderedPageBreak/>
        <w:t>Data</w:t>
      </w:r>
      <w:r w:rsidR="00B36944">
        <w:rPr>
          <w:sz w:val="24"/>
          <w:szCs w:val="24"/>
        </w:rPr>
        <w:t xml:space="preserve"> ANalysis</w:t>
      </w:r>
      <w:bookmarkEnd w:id="35"/>
      <w:bookmarkEnd w:id="36"/>
    </w:p>
    <w:p w14:paraId="53951BBE" w14:textId="77777777" w:rsidR="007B5A77" w:rsidRPr="00315520" w:rsidRDefault="007B5A77" w:rsidP="00315520">
      <w:pPr>
        <w:jc w:val="both"/>
        <w:rPr>
          <w:szCs w:val="24"/>
        </w:rPr>
      </w:pPr>
      <w:r w:rsidRPr="00315520">
        <w:rPr>
          <w:szCs w:val="24"/>
        </w:rPr>
        <w:t xml:space="preserve">Personal data collected during the trial will be handled and stored in accordance with </w:t>
      </w:r>
      <w:r w:rsidR="00C2511E" w:rsidRPr="00315520">
        <w:rPr>
          <w:szCs w:val="24"/>
        </w:rPr>
        <w:t>the Health</w:t>
      </w:r>
      <w:r w:rsidR="00D01FD3" w:rsidRPr="00315520">
        <w:rPr>
          <w:szCs w:val="24"/>
        </w:rPr>
        <w:t xml:space="preserve"> Information </w:t>
      </w:r>
      <w:r w:rsidR="00B35DB7" w:rsidRPr="00315520">
        <w:rPr>
          <w:szCs w:val="24"/>
        </w:rPr>
        <w:t xml:space="preserve">Privacy </w:t>
      </w:r>
      <w:r w:rsidR="00D01FD3" w:rsidRPr="00315520">
        <w:rPr>
          <w:szCs w:val="24"/>
        </w:rPr>
        <w:t>Code</w:t>
      </w:r>
      <w:r w:rsidRPr="00315520">
        <w:rPr>
          <w:szCs w:val="24"/>
        </w:rPr>
        <w:t xml:space="preserve">. </w:t>
      </w:r>
    </w:p>
    <w:p w14:paraId="1A563B6A" w14:textId="77777777" w:rsidR="007B5A77" w:rsidRPr="00315520" w:rsidRDefault="00835D81" w:rsidP="00315520">
      <w:pPr>
        <w:jc w:val="both"/>
        <w:rPr>
          <w:szCs w:val="24"/>
        </w:rPr>
      </w:pPr>
      <w:bookmarkStart w:id="37" w:name="_Hlk7100743"/>
      <w:r w:rsidRPr="00315520">
        <w:rPr>
          <w:szCs w:val="24"/>
        </w:rPr>
        <w:t>P</w:t>
      </w:r>
      <w:r w:rsidR="007B5A77" w:rsidRPr="00315520">
        <w:rPr>
          <w:szCs w:val="24"/>
        </w:rPr>
        <w:t>atients will be identified using a unique trial number only</w:t>
      </w:r>
      <w:r w:rsidR="00B35DB7" w:rsidRPr="00315520">
        <w:rPr>
          <w:szCs w:val="24"/>
        </w:rPr>
        <w:t xml:space="preserve"> and </w:t>
      </w:r>
      <w:r w:rsidRPr="00315520">
        <w:rPr>
          <w:szCs w:val="24"/>
        </w:rPr>
        <w:t>will be</w:t>
      </w:r>
      <w:r w:rsidRPr="00315520">
        <w:rPr>
          <w:szCs w:val="24"/>
          <w:lang w:val="en-NZ"/>
        </w:rPr>
        <w:t xml:space="preserve"> </w:t>
      </w:r>
      <w:r w:rsidR="00C2511E" w:rsidRPr="00315520">
        <w:rPr>
          <w:szCs w:val="24"/>
          <w:lang w:val="en-NZ"/>
        </w:rPr>
        <w:t>anonymised</w:t>
      </w:r>
      <w:r w:rsidRPr="00315520">
        <w:rPr>
          <w:szCs w:val="24"/>
        </w:rPr>
        <w:t xml:space="preserve"> at the point of transcription</w:t>
      </w:r>
      <w:bookmarkEnd w:id="37"/>
      <w:r w:rsidRPr="00315520">
        <w:rPr>
          <w:szCs w:val="24"/>
        </w:rPr>
        <w:t>.</w:t>
      </w:r>
    </w:p>
    <w:p w14:paraId="793220DB" w14:textId="77777777" w:rsidR="003D46F0" w:rsidRPr="00315520" w:rsidRDefault="003D46F0" w:rsidP="00315520">
      <w:pPr>
        <w:pStyle w:val="Heading2"/>
        <w:jc w:val="both"/>
        <w:rPr>
          <w:sz w:val="24"/>
          <w:szCs w:val="24"/>
        </w:rPr>
      </w:pPr>
      <w:bookmarkStart w:id="38" w:name="_Toc427743901"/>
      <w:r w:rsidRPr="00315520">
        <w:rPr>
          <w:sz w:val="24"/>
          <w:szCs w:val="24"/>
        </w:rPr>
        <w:t xml:space="preserve">Data </w:t>
      </w:r>
      <w:r w:rsidR="00334148" w:rsidRPr="00315520">
        <w:rPr>
          <w:sz w:val="24"/>
          <w:szCs w:val="24"/>
        </w:rPr>
        <w:t xml:space="preserve">collection and </w:t>
      </w:r>
      <w:r w:rsidRPr="00315520">
        <w:rPr>
          <w:sz w:val="24"/>
          <w:szCs w:val="24"/>
        </w:rPr>
        <w:t>management</w:t>
      </w:r>
      <w:bookmarkEnd w:id="38"/>
    </w:p>
    <w:p w14:paraId="1323591D" w14:textId="6293F4C3" w:rsidR="00B9277F" w:rsidRPr="00315520" w:rsidRDefault="00B9277F" w:rsidP="00315520">
      <w:pPr>
        <w:jc w:val="both"/>
        <w:rPr>
          <w:bCs/>
          <w:szCs w:val="24"/>
        </w:rPr>
      </w:pPr>
      <w:r w:rsidRPr="00315520">
        <w:rPr>
          <w:bCs/>
          <w:szCs w:val="24"/>
        </w:rPr>
        <w:t>The Case Report Forms (CRFs) will be designed by the Trial Co-ordinator in conjunction with the Chief Investigator</w:t>
      </w:r>
      <w:r w:rsidR="00B82C40" w:rsidRPr="00315520">
        <w:rPr>
          <w:bCs/>
          <w:szCs w:val="24"/>
        </w:rPr>
        <w:t xml:space="preserve">, </w:t>
      </w:r>
      <w:r w:rsidRPr="00315520">
        <w:rPr>
          <w:bCs/>
          <w:szCs w:val="24"/>
        </w:rPr>
        <w:t>Statistician</w:t>
      </w:r>
      <w:r w:rsidR="00B82C40" w:rsidRPr="00315520">
        <w:rPr>
          <w:bCs/>
          <w:szCs w:val="24"/>
        </w:rPr>
        <w:t xml:space="preserve"> and with the help</w:t>
      </w:r>
      <w:r w:rsidR="00B36944">
        <w:rPr>
          <w:bCs/>
          <w:szCs w:val="24"/>
        </w:rPr>
        <w:t xml:space="preserve"> </w:t>
      </w:r>
      <w:r w:rsidR="00B82C40" w:rsidRPr="00315520">
        <w:rPr>
          <w:bCs/>
          <w:szCs w:val="24"/>
        </w:rPr>
        <w:t>of</w:t>
      </w:r>
      <w:r w:rsidR="001E5678" w:rsidRPr="00315520">
        <w:rPr>
          <w:bCs/>
          <w:szCs w:val="24"/>
        </w:rPr>
        <w:t xml:space="preserve"> the Standardised Orthopaedic Clinical Research and Treatment </w:t>
      </w:r>
      <w:r w:rsidR="00C2511E" w:rsidRPr="00315520">
        <w:rPr>
          <w:bCs/>
          <w:szCs w:val="24"/>
        </w:rPr>
        <w:t>Evaluation</w:t>
      </w:r>
      <w:r w:rsidR="001E5678" w:rsidRPr="00315520">
        <w:rPr>
          <w:bCs/>
          <w:szCs w:val="24"/>
        </w:rPr>
        <w:t xml:space="preserve"> Software (SOCRATES). This is a program well utilised particularly for Orthopaedic outcomes measures and data collection.</w:t>
      </w:r>
    </w:p>
    <w:p w14:paraId="4E1E6236" w14:textId="24DF520A" w:rsidR="00B9277F" w:rsidRDefault="00445739" w:rsidP="00315520">
      <w:pPr>
        <w:jc w:val="both"/>
        <w:rPr>
          <w:bCs/>
          <w:iCs/>
          <w:szCs w:val="24"/>
        </w:rPr>
      </w:pPr>
      <w:r w:rsidRPr="00315520">
        <w:rPr>
          <w:bCs/>
          <w:iCs/>
          <w:szCs w:val="24"/>
        </w:rPr>
        <w:t xml:space="preserve">The research associate at each centre </w:t>
      </w:r>
      <w:r w:rsidR="00101721" w:rsidRPr="00315520">
        <w:rPr>
          <w:bCs/>
          <w:iCs/>
          <w:szCs w:val="24"/>
        </w:rPr>
        <w:t>will collect the data</w:t>
      </w:r>
      <w:r w:rsidRPr="00315520">
        <w:rPr>
          <w:bCs/>
          <w:iCs/>
          <w:szCs w:val="24"/>
        </w:rPr>
        <w:t xml:space="preserve"> for the </w:t>
      </w:r>
      <w:r w:rsidR="00C2511E" w:rsidRPr="00315520">
        <w:rPr>
          <w:bCs/>
          <w:iCs/>
          <w:szCs w:val="24"/>
        </w:rPr>
        <w:t xml:space="preserve">RCT. </w:t>
      </w:r>
      <w:r w:rsidR="00B82C40" w:rsidRPr="00315520">
        <w:rPr>
          <w:bCs/>
          <w:iCs/>
          <w:szCs w:val="24"/>
        </w:rPr>
        <w:t>The</w:t>
      </w:r>
      <w:r w:rsidRPr="00315520">
        <w:rPr>
          <w:bCs/>
          <w:iCs/>
          <w:szCs w:val="24"/>
        </w:rPr>
        <w:t xml:space="preserve"> original </w:t>
      </w:r>
      <w:r w:rsidR="004F395A" w:rsidRPr="00315520">
        <w:rPr>
          <w:bCs/>
          <w:iCs/>
          <w:szCs w:val="24"/>
        </w:rPr>
        <w:t xml:space="preserve">de-identified </w:t>
      </w:r>
      <w:r w:rsidRPr="00315520">
        <w:rPr>
          <w:bCs/>
          <w:iCs/>
          <w:szCs w:val="24"/>
        </w:rPr>
        <w:t xml:space="preserve">copies will be sent </w:t>
      </w:r>
      <w:r w:rsidR="004F395A" w:rsidRPr="00315520">
        <w:rPr>
          <w:bCs/>
          <w:iCs/>
          <w:szCs w:val="24"/>
        </w:rPr>
        <w:t xml:space="preserve">to and stored </w:t>
      </w:r>
      <w:r w:rsidR="00C2511E" w:rsidRPr="00315520">
        <w:rPr>
          <w:bCs/>
          <w:iCs/>
          <w:szCs w:val="24"/>
        </w:rPr>
        <w:t>in the</w:t>
      </w:r>
      <w:r w:rsidRPr="00315520">
        <w:rPr>
          <w:bCs/>
          <w:iCs/>
          <w:szCs w:val="24"/>
        </w:rPr>
        <w:t xml:space="preserve"> </w:t>
      </w:r>
      <w:r w:rsidR="000E7B6F" w:rsidRPr="00315520">
        <w:rPr>
          <w:bCs/>
          <w:iCs/>
          <w:szCs w:val="24"/>
        </w:rPr>
        <w:t>Primary Study Centre (Wellington Regional Hospital)</w:t>
      </w:r>
      <w:r w:rsidR="009C0120" w:rsidRPr="00315520">
        <w:rPr>
          <w:bCs/>
          <w:iCs/>
          <w:szCs w:val="24"/>
        </w:rPr>
        <w:t xml:space="preserve"> </w:t>
      </w:r>
      <w:r w:rsidR="000E7B6F" w:rsidRPr="00315520">
        <w:rPr>
          <w:bCs/>
          <w:iCs/>
          <w:szCs w:val="24"/>
        </w:rPr>
        <w:t>Research Facility</w:t>
      </w:r>
      <w:r w:rsidR="004F395A" w:rsidRPr="00315520">
        <w:rPr>
          <w:bCs/>
          <w:iCs/>
          <w:szCs w:val="24"/>
        </w:rPr>
        <w:t>. The data</w:t>
      </w:r>
      <w:r w:rsidRPr="00315520">
        <w:rPr>
          <w:bCs/>
          <w:iCs/>
          <w:szCs w:val="24"/>
        </w:rPr>
        <w:t xml:space="preserve"> will be</w:t>
      </w:r>
      <w:r w:rsidR="004F395A" w:rsidRPr="00315520">
        <w:rPr>
          <w:bCs/>
          <w:iCs/>
          <w:szCs w:val="24"/>
        </w:rPr>
        <w:t xml:space="preserve"> entered into the SOCRATES database and</w:t>
      </w:r>
      <w:r w:rsidRPr="00315520">
        <w:rPr>
          <w:bCs/>
          <w:iCs/>
          <w:szCs w:val="24"/>
        </w:rPr>
        <w:t xml:space="preserve"> subject to audit through </w:t>
      </w:r>
      <w:r w:rsidR="009C0120" w:rsidRPr="00315520">
        <w:rPr>
          <w:bCs/>
          <w:iCs/>
          <w:szCs w:val="24"/>
        </w:rPr>
        <w:t xml:space="preserve">institutional </w:t>
      </w:r>
      <w:r w:rsidRPr="00315520">
        <w:rPr>
          <w:bCs/>
          <w:iCs/>
          <w:szCs w:val="24"/>
        </w:rPr>
        <w:t xml:space="preserve">mechanisms and the funding body. During initial consent </w:t>
      </w:r>
      <w:r w:rsidRPr="00FE244B">
        <w:rPr>
          <w:bCs/>
          <w:iCs/>
          <w:noProof/>
          <w:szCs w:val="24"/>
        </w:rPr>
        <w:t>procedures</w:t>
      </w:r>
      <w:r w:rsidR="00FE244B">
        <w:rPr>
          <w:bCs/>
          <w:iCs/>
          <w:noProof/>
          <w:szCs w:val="24"/>
        </w:rPr>
        <w:t>,</w:t>
      </w:r>
      <w:r w:rsidRPr="00315520">
        <w:rPr>
          <w:bCs/>
          <w:iCs/>
          <w:szCs w:val="24"/>
        </w:rPr>
        <w:t xml:space="preserve"> multiple contact details will be </w:t>
      </w:r>
      <w:r w:rsidR="000B1D4F" w:rsidRPr="00315520">
        <w:rPr>
          <w:bCs/>
          <w:iCs/>
          <w:szCs w:val="24"/>
        </w:rPr>
        <w:t>collected. In the event of a patient not responding the research team will follow this up with a telephone call and letter re-scheduling the appointment/resending the questionnaires. In the event of a second non-response a further telephone call and appointment/re</w:t>
      </w:r>
      <w:r w:rsidR="00F1481B" w:rsidRPr="00315520">
        <w:rPr>
          <w:bCs/>
          <w:iCs/>
          <w:szCs w:val="24"/>
        </w:rPr>
        <w:t>-</w:t>
      </w:r>
      <w:r w:rsidR="000B1D4F" w:rsidRPr="00315520">
        <w:rPr>
          <w:bCs/>
          <w:iCs/>
          <w:szCs w:val="24"/>
        </w:rPr>
        <w:t>sending the questionnaires will occur, followed by a third and final attempt</w:t>
      </w:r>
      <w:r w:rsidR="00F1481B" w:rsidRPr="00315520">
        <w:rPr>
          <w:bCs/>
          <w:iCs/>
          <w:szCs w:val="24"/>
        </w:rPr>
        <w:t>. These will occur at four weekly intervals.</w:t>
      </w:r>
    </w:p>
    <w:p w14:paraId="265B0414" w14:textId="007E04E5" w:rsidR="003239BB" w:rsidRPr="00315520" w:rsidRDefault="003239BB" w:rsidP="00315520">
      <w:pPr>
        <w:jc w:val="both"/>
        <w:rPr>
          <w:bCs/>
          <w:iCs/>
          <w:szCs w:val="24"/>
        </w:rPr>
      </w:pPr>
      <w:r w:rsidRPr="003239BB">
        <w:rPr>
          <w:bCs/>
          <w:iCs/>
          <w:szCs w:val="24"/>
        </w:rPr>
        <w:t>To an attempt to increase patient response rate, while also trying to lessen the clinic burden for both patient and staff, patient reported outcomes will be collected via an online secure survey system, that is generated from the SOCRATES database already in use. A specific and secure survey link is emailed to each individual. The survey will be automatically emailed out at the correct time points, and the encrypted data is then sent back to the SOCRATES database that is stored within the study’s primary hospital (CCDHB), upon patient completion for auto-population of the data set points relative to that individual’s study number. This ensures no data is stored off site</w:t>
      </w:r>
    </w:p>
    <w:p w14:paraId="7EAA7FB0" w14:textId="77777777" w:rsidR="00F1481B" w:rsidRPr="00315520" w:rsidRDefault="00F1481B" w:rsidP="00315520">
      <w:pPr>
        <w:jc w:val="both"/>
        <w:rPr>
          <w:bCs/>
          <w:iCs/>
          <w:szCs w:val="24"/>
        </w:rPr>
      </w:pPr>
      <w:r w:rsidRPr="00315520">
        <w:rPr>
          <w:bCs/>
          <w:iCs/>
          <w:szCs w:val="24"/>
        </w:rPr>
        <w:t xml:space="preserve">In the event of no </w:t>
      </w:r>
      <w:r w:rsidRPr="00FE244B">
        <w:rPr>
          <w:bCs/>
          <w:iCs/>
          <w:noProof/>
          <w:szCs w:val="24"/>
        </w:rPr>
        <w:t>response</w:t>
      </w:r>
      <w:r w:rsidR="00FE244B">
        <w:rPr>
          <w:bCs/>
          <w:iCs/>
          <w:noProof/>
          <w:szCs w:val="24"/>
        </w:rPr>
        <w:t>,</w:t>
      </w:r>
      <w:r w:rsidRPr="00315520">
        <w:rPr>
          <w:bCs/>
          <w:iCs/>
          <w:szCs w:val="24"/>
        </w:rPr>
        <w:t xml:space="preserve"> the alternative contact number provided at the point of consent will be phoned. If there is no re</w:t>
      </w:r>
      <w:r w:rsidR="00A550A5" w:rsidRPr="00315520">
        <w:rPr>
          <w:bCs/>
          <w:iCs/>
          <w:szCs w:val="24"/>
        </w:rPr>
        <w:t>s</w:t>
      </w:r>
      <w:r w:rsidRPr="00315520">
        <w:rPr>
          <w:bCs/>
          <w:iCs/>
          <w:szCs w:val="24"/>
        </w:rPr>
        <w:t>po</w:t>
      </w:r>
      <w:r w:rsidR="00A550A5" w:rsidRPr="00315520">
        <w:rPr>
          <w:bCs/>
          <w:iCs/>
          <w:szCs w:val="24"/>
        </w:rPr>
        <w:t>n</w:t>
      </w:r>
      <w:r w:rsidRPr="00315520">
        <w:rPr>
          <w:bCs/>
          <w:iCs/>
          <w:szCs w:val="24"/>
        </w:rPr>
        <w:t>se f</w:t>
      </w:r>
      <w:r w:rsidR="00A550A5" w:rsidRPr="00315520">
        <w:rPr>
          <w:bCs/>
          <w:iCs/>
          <w:szCs w:val="24"/>
        </w:rPr>
        <w:t>ro</w:t>
      </w:r>
      <w:r w:rsidRPr="00315520">
        <w:rPr>
          <w:bCs/>
          <w:iCs/>
          <w:szCs w:val="24"/>
        </w:rPr>
        <w:t xml:space="preserve">m this contact the patient will be recorded as </w:t>
      </w:r>
      <w:r w:rsidRPr="00FE244B">
        <w:rPr>
          <w:bCs/>
          <w:iCs/>
          <w:noProof/>
          <w:szCs w:val="24"/>
        </w:rPr>
        <w:t>los</w:t>
      </w:r>
      <w:r w:rsidR="00FE244B" w:rsidRPr="00FE244B">
        <w:rPr>
          <w:bCs/>
          <w:iCs/>
          <w:noProof/>
          <w:szCs w:val="24"/>
        </w:rPr>
        <w:t>t</w:t>
      </w:r>
      <w:r w:rsidRPr="00315520">
        <w:rPr>
          <w:bCs/>
          <w:iCs/>
          <w:szCs w:val="24"/>
        </w:rPr>
        <w:t xml:space="preserve"> to follow up.</w:t>
      </w:r>
    </w:p>
    <w:p w14:paraId="6DF18D7A" w14:textId="77777777" w:rsidR="00AD00AA" w:rsidRPr="00315520" w:rsidRDefault="00AD00AA" w:rsidP="00315520">
      <w:pPr>
        <w:pStyle w:val="Heading2"/>
        <w:jc w:val="both"/>
        <w:rPr>
          <w:sz w:val="24"/>
          <w:szCs w:val="24"/>
        </w:rPr>
      </w:pPr>
      <w:bookmarkStart w:id="39" w:name="_Toc427743902"/>
      <w:r w:rsidRPr="00315520">
        <w:rPr>
          <w:sz w:val="24"/>
          <w:szCs w:val="24"/>
        </w:rPr>
        <w:t>Database</w:t>
      </w:r>
      <w:bookmarkEnd w:id="39"/>
    </w:p>
    <w:p w14:paraId="66CD7BFA" w14:textId="77777777" w:rsidR="00AD00AA" w:rsidRPr="00315520" w:rsidRDefault="00243CD7" w:rsidP="00315520">
      <w:pPr>
        <w:jc w:val="both"/>
        <w:rPr>
          <w:bCs/>
          <w:szCs w:val="24"/>
        </w:rPr>
      </w:pPr>
      <w:r w:rsidRPr="00315520">
        <w:rPr>
          <w:bCs/>
          <w:szCs w:val="24"/>
        </w:rPr>
        <w:t xml:space="preserve">The database will be set up by </w:t>
      </w:r>
      <w:r w:rsidR="00B841BA" w:rsidRPr="00315520">
        <w:rPr>
          <w:bCs/>
          <w:szCs w:val="24"/>
        </w:rPr>
        <w:t xml:space="preserve">the chief investigator </w:t>
      </w:r>
      <w:r w:rsidRPr="00315520">
        <w:rPr>
          <w:bCs/>
          <w:szCs w:val="24"/>
        </w:rPr>
        <w:t>and all specifications (</w:t>
      </w:r>
      <w:r w:rsidR="00C2511E" w:rsidRPr="00315520">
        <w:rPr>
          <w:bCs/>
          <w:szCs w:val="24"/>
        </w:rPr>
        <w:t>i.e.</w:t>
      </w:r>
      <w:r w:rsidRPr="00315520">
        <w:rPr>
          <w:bCs/>
          <w:szCs w:val="24"/>
        </w:rPr>
        <w:t xml:space="preserve"> database variables, validation checks, screens) will be agreed between the </w:t>
      </w:r>
      <w:r w:rsidR="00B841BA" w:rsidRPr="00315520">
        <w:rPr>
          <w:bCs/>
          <w:szCs w:val="24"/>
        </w:rPr>
        <w:t>members of the trial steering committee</w:t>
      </w:r>
      <w:r w:rsidR="00101721" w:rsidRPr="00315520">
        <w:rPr>
          <w:bCs/>
          <w:szCs w:val="24"/>
        </w:rPr>
        <w:t>.</w:t>
      </w:r>
      <w:r w:rsidR="00371D4D" w:rsidRPr="00315520">
        <w:rPr>
          <w:bCs/>
          <w:szCs w:val="24"/>
        </w:rPr>
        <w:t xml:space="preserve"> All data will be stored securely online using the </w:t>
      </w:r>
      <w:r w:rsidR="004F395A" w:rsidRPr="00315520">
        <w:rPr>
          <w:bCs/>
          <w:szCs w:val="24"/>
        </w:rPr>
        <w:t>SOCRATES database</w:t>
      </w:r>
      <w:r w:rsidR="00371D4D" w:rsidRPr="00315520">
        <w:rPr>
          <w:bCs/>
          <w:szCs w:val="24"/>
        </w:rPr>
        <w:t>.</w:t>
      </w:r>
    </w:p>
    <w:p w14:paraId="741A0CFE" w14:textId="77777777" w:rsidR="003C38DC" w:rsidRPr="00315520" w:rsidRDefault="003C38DC" w:rsidP="00315520">
      <w:pPr>
        <w:pStyle w:val="Heading2"/>
        <w:jc w:val="both"/>
        <w:rPr>
          <w:sz w:val="24"/>
          <w:szCs w:val="24"/>
        </w:rPr>
      </w:pPr>
      <w:bookmarkStart w:id="40" w:name="_Toc427743903"/>
      <w:r w:rsidRPr="00315520">
        <w:rPr>
          <w:sz w:val="24"/>
          <w:szCs w:val="24"/>
        </w:rPr>
        <w:t>Data Storage</w:t>
      </w:r>
      <w:bookmarkEnd w:id="40"/>
    </w:p>
    <w:p w14:paraId="2671710C" w14:textId="77777777" w:rsidR="003C38DC" w:rsidRPr="00315520" w:rsidRDefault="003C38DC" w:rsidP="00315520">
      <w:pPr>
        <w:jc w:val="both"/>
        <w:rPr>
          <w:bCs/>
          <w:szCs w:val="24"/>
        </w:rPr>
      </w:pPr>
      <w:r w:rsidRPr="00315520">
        <w:rPr>
          <w:bCs/>
          <w:szCs w:val="24"/>
        </w:rPr>
        <w:t xml:space="preserve">All essential documentation and trial records will be stored by </w:t>
      </w:r>
      <w:r w:rsidR="00FE244B">
        <w:rPr>
          <w:bCs/>
          <w:szCs w:val="24"/>
        </w:rPr>
        <w:t xml:space="preserve">the </w:t>
      </w:r>
      <w:r w:rsidR="000E7B6F" w:rsidRPr="00FE244B">
        <w:rPr>
          <w:bCs/>
          <w:noProof/>
          <w:szCs w:val="24"/>
        </w:rPr>
        <w:t>primary</w:t>
      </w:r>
      <w:r w:rsidR="000E7B6F" w:rsidRPr="00315520">
        <w:rPr>
          <w:bCs/>
          <w:szCs w:val="24"/>
        </w:rPr>
        <w:t xml:space="preserve"> study investigator and/or primary study research associate/nurse, </w:t>
      </w:r>
      <w:r w:rsidRPr="00315520">
        <w:rPr>
          <w:bCs/>
          <w:szCs w:val="24"/>
        </w:rPr>
        <w:t>in conformance with the applicable regulatory requirements and access to stored information will be restricted to authorised personnel.</w:t>
      </w:r>
    </w:p>
    <w:p w14:paraId="690AAE1A" w14:textId="77777777" w:rsidR="00DA22E0" w:rsidRPr="00315520" w:rsidRDefault="00DA22E0" w:rsidP="00315520">
      <w:pPr>
        <w:pStyle w:val="Heading2"/>
        <w:jc w:val="both"/>
        <w:rPr>
          <w:sz w:val="24"/>
          <w:szCs w:val="24"/>
        </w:rPr>
      </w:pPr>
      <w:bookmarkStart w:id="41" w:name="_Toc427743904"/>
      <w:r w:rsidRPr="00315520">
        <w:rPr>
          <w:sz w:val="24"/>
          <w:szCs w:val="24"/>
        </w:rPr>
        <w:t>Archiving</w:t>
      </w:r>
      <w:bookmarkEnd w:id="41"/>
    </w:p>
    <w:p w14:paraId="59C605FE" w14:textId="77777777" w:rsidR="003D46F0" w:rsidRPr="00315520" w:rsidRDefault="003D46F0" w:rsidP="00315520">
      <w:pPr>
        <w:jc w:val="both"/>
        <w:rPr>
          <w:szCs w:val="24"/>
        </w:rPr>
      </w:pPr>
      <w:r w:rsidRPr="00315520">
        <w:rPr>
          <w:szCs w:val="24"/>
        </w:rPr>
        <w:t xml:space="preserve">Trial documentation and data will be archived for at least </w:t>
      </w:r>
      <w:r w:rsidR="00371D4D" w:rsidRPr="00315520">
        <w:rPr>
          <w:szCs w:val="24"/>
        </w:rPr>
        <w:t>ten</w:t>
      </w:r>
      <w:r w:rsidRPr="00315520">
        <w:rPr>
          <w:szCs w:val="24"/>
        </w:rPr>
        <w:t xml:space="preserve"> years after completion of the trial.</w:t>
      </w:r>
    </w:p>
    <w:p w14:paraId="1CE0C65B" w14:textId="77777777" w:rsidR="001F3410" w:rsidRPr="00315520" w:rsidRDefault="001F3410" w:rsidP="00315520">
      <w:pPr>
        <w:pStyle w:val="Heading1"/>
        <w:jc w:val="both"/>
        <w:rPr>
          <w:sz w:val="24"/>
          <w:szCs w:val="24"/>
        </w:rPr>
      </w:pPr>
      <w:bookmarkStart w:id="42" w:name="_Toc427743905"/>
      <w:r w:rsidRPr="00315520">
        <w:rPr>
          <w:sz w:val="24"/>
          <w:szCs w:val="24"/>
        </w:rPr>
        <w:lastRenderedPageBreak/>
        <w:t>Trial organisation and oversight</w:t>
      </w:r>
      <w:bookmarkEnd w:id="42"/>
    </w:p>
    <w:p w14:paraId="762645CE" w14:textId="77777777" w:rsidR="00A9028B" w:rsidRPr="00315520" w:rsidRDefault="00A9028B" w:rsidP="00315520">
      <w:pPr>
        <w:pStyle w:val="Heading2"/>
        <w:jc w:val="both"/>
        <w:rPr>
          <w:sz w:val="24"/>
          <w:szCs w:val="24"/>
        </w:rPr>
      </w:pPr>
      <w:bookmarkStart w:id="43" w:name="_Toc427743906"/>
      <w:r w:rsidRPr="00315520">
        <w:rPr>
          <w:sz w:val="24"/>
          <w:szCs w:val="24"/>
        </w:rPr>
        <w:t>Ethical conduct of the trial</w:t>
      </w:r>
      <w:bookmarkEnd w:id="43"/>
    </w:p>
    <w:p w14:paraId="3550EB3E" w14:textId="77777777" w:rsidR="00A9028B" w:rsidRPr="00315520" w:rsidRDefault="00A9028B" w:rsidP="00315520">
      <w:pPr>
        <w:jc w:val="both"/>
        <w:rPr>
          <w:szCs w:val="24"/>
        </w:rPr>
      </w:pPr>
      <w:r w:rsidRPr="00315520">
        <w:rPr>
          <w:szCs w:val="24"/>
        </w:rPr>
        <w:t xml:space="preserve">The study will be performed in accordance with ethical principles that have their origin in the Declaration of Helsinki and are consistent with </w:t>
      </w:r>
      <w:r w:rsidRPr="00315520">
        <w:rPr>
          <w:iCs/>
          <w:szCs w:val="24"/>
        </w:rPr>
        <w:t>ICH</w:t>
      </w:r>
      <w:r w:rsidRPr="00315520">
        <w:rPr>
          <w:i/>
          <w:iCs/>
          <w:szCs w:val="24"/>
        </w:rPr>
        <w:t xml:space="preserve"> </w:t>
      </w:r>
      <w:r w:rsidRPr="00315520">
        <w:rPr>
          <w:szCs w:val="24"/>
        </w:rPr>
        <w:t>Good Clinical Practice and applicable regulatory requirements.</w:t>
      </w:r>
    </w:p>
    <w:p w14:paraId="7C5D89A7" w14:textId="77777777" w:rsidR="00A9028B" w:rsidRPr="00315520" w:rsidRDefault="00A9028B" w:rsidP="00315520">
      <w:pPr>
        <w:jc w:val="both"/>
        <w:rPr>
          <w:szCs w:val="24"/>
        </w:rPr>
      </w:pPr>
      <w:r w:rsidRPr="00315520">
        <w:rPr>
          <w:szCs w:val="24"/>
        </w:rPr>
        <w:t xml:space="preserve">The protocol, final version of the Patient Information Sheet and Consent Form and all written information given to trial subjects </w:t>
      </w:r>
      <w:r w:rsidR="00D577D2" w:rsidRPr="00315520">
        <w:rPr>
          <w:szCs w:val="24"/>
        </w:rPr>
        <w:t>will</w:t>
      </w:r>
      <w:r w:rsidRPr="00315520">
        <w:rPr>
          <w:szCs w:val="24"/>
        </w:rPr>
        <w:t xml:space="preserve"> be</w:t>
      </w:r>
      <w:r w:rsidRPr="00315520">
        <w:rPr>
          <w:b/>
          <w:szCs w:val="24"/>
        </w:rPr>
        <w:t xml:space="preserve"> </w:t>
      </w:r>
      <w:r w:rsidRPr="00315520">
        <w:rPr>
          <w:szCs w:val="24"/>
        </w:rPr>
        <w:t xml:space="preserve">approved </w:t>
      </w:r>
      <w:r w:rsidR="00D577D2" w:rsidRPr="00315520">
        <w:rPr>
          <w:szCs w:val="24"/>
        </w:rPr>
        <w:t>and</w:t>
      </w:r>
      <w:r w:rsidRPr="00315520">
        <w:rPr>
          <w:szCs w:val="24"/>
        </w:rPr>
        <w:t xml:space="preserve"> given a favourable opinion in writing by an Ethics Committee as appropriate.  </w:t>
      </w:r>
    </w:p>
    <w:p w14:paraId="2B76CD98" w14:textId="77777777" w:rsidR="00A9028B" w:rsidRPr="00315520" w:rsidRDefault="00A9028B" w:rsidP="00315520">
      <w:pPr>
        <w:pStyle w:val="Heading2"/>
        <w:jc w:val="both"/>
        <w:rPr>
          <w:sz w:val="24"/>
          <w:szCs w:val="24"/>
        </w:rPr>
      </w:pPr>
      <w:bookmarkStart w:id="44" w:name="_Toc427743907"/>
      <w:r w:rsidRPr="00315520">
        <w:rPr>
          <w:sz w:val="24"/>
          <w:szCs w:val="24"/>
        </w:rPr>
        <w:t>Sponsor</w:t>
      </w:r>
      <w:bookmarkEnd w:id="44"/>
    </w:p>
    <w:p w14:paraId="07BA18DD" w14:textId="77777777" w:rsidR="008B7E60" w:rsidRPr="00315520" w:rsidRDefault="00C17831" w:rsidP="00315520">
      <w:pPr>
        <w:jc w:val="both"/>
        <w:rPr>
          <w:szCs w:val="24"/>
        </w:rPr>
      </w:pPr>
      <w:r w:rsidRPr="00315520">
        <w:rPr>
          <w:szCs w:val="24"/>
        </w:rPr>
        <w:t xml:space="preserve">Participating hospitals will act as </w:t>
      </w:r>
      <w:r w:rsidR="00FE0805" w:rsidRPr="00315520">
        <w:rPr>
          <w:szCs w:val="24"/>
        </w:rPr>
        <w:t>co-sponsors</w:t>
      </w:r>
      <w:r w:rsidRPr="00315520">
        <w:rPr>
          <w:szCs w:val="24"/>
        </w:rPr>
        <w:t xml:space="preserve"> to this study. </w:t>
      </w:r>
      <w:r w:rsidR="00A60ABE" w:rsidRPr="00315520">
        <w:rPr>
          <w:szCs w:val="24"/>
        </w:rPr>
        <w:t>Additional sponsorship is yet to be confirmed.</w:t>
      </w:r>
    </w:p>
    <w:p w14:paraId="09588532" w14:textId="77777777" w:rsidR="00473CC2" w:rsidRPr="00315520" w:rsidRDefault="00473CC2" w:rsidP="00315520">
      <w:pPr>
        <w:pStyle w:val="Heading2"/>
        <w:jc w:val="both"/>
        <w:rPr>
          <w:sz w:val="24"/>
          <w:szCs w:val="24"/>
        </w:rPr>
      </w:pPr>
      <w:bookmarkStart w:id="45" w:name="_Toc427743908"/>
      <w:r w:rsidRPr="00315520">
        <w:rPr>
          <w:sz w:val="24"/>
          <w:szCs w:val="24"/>
        </w:rPr>
        <w:t>Indemnity</w:t>
      </w:r>
      <w:bookmarkEnd w:id="45"/>
    </w:p>
    <w:p w14:paraId="23FA7767" w14:textId="77777777" w:rsidR="00D759A3" w:rsidRPr="00315520" w:rsidRDefault="009C0120" w:rsidP="00315520">
      <w:pPr>
        <w:jc w:val="both"/>
        <w:rPr>
          <w:szCs w:val="24"/>
        </w:rPr>
      </w:pPr>
      <w:r w:rsidRPr="00315520">
        <w:rPr>
          <w:szCs w:val="24"/>
        </w:rPr>
        <w:t>Standard indemnity covers</w:t>
      </w:r>
      <w:r w:rsidR="00473CC2" w:rsidRPr="00315520">
        <w:rPr>
          <w:szCs w:val="24"/>
        </w:rPr>
        <w:t xml:space="preserve"> </w:t>
      </w:r>
      <w:r w:rsidRPr="00315520">
        <w:rPr>
          <w:szCs w:val="24"/>
        </w:rPr>
        <w:t xml:space="preserve">health service </w:t>
      </w:r>
      <w:r w:rsidR="00473CC2" w:rsidRPr="00315520">
        <w:rPr>
          <w:szCs w:val="24"/>
        </w:rPr>
        <w:t xml:space="preserve">staff, medical academic staff with honorary contracts, and those conducting the trial. </w:t>
      </w:r>
    </w:p>
    <w:p w14:paraId="5AC372A6" w14:textId="77777777" w:rsidR="002B54C6" w:rsidRPr="00315520" w:rsidRDefault="002B54C6" w:rsidP="00315520">
      <w:pPr>
        <w:pStyle w:val="Heading2"/>
        <w:jc w:val="both"/>
        <w:rPr>
          <w:sz w:val="24"/>
          <w:szCs w:val="24"/>
        </w:rPr>
      </w:pPr>
      <w:bookmarkStart w:id="46" w:name="_Toc427743909"/>
      <w:r w:rsidRPr="00315520">
        <w:rPr>
          <w:sz w:val="24"/>
          <w:szCs w:val="24"/>
        </w:rPr>
        <w:t>Administration</w:t>
      </w:r>
      <w:bookmarkEnd w:id="46"/>
    </w:p>
    <w:p w14:paraId="1712280B" w14:textId="77777777" w:rsidR="002B54C6" w:rsidRPr="00315520" w:rsidRDefault="00D577D2" w:rsidP="00315520">
      <w:pPr>
        <w:jc w:val="both"/>
        <w:rPr>
          <w:iCs/>
          <w:szCs w:val="24"/>
        </w:rPr>
      </w:pPr>
      <w:r w:rsidRPr="00315520">
        <w:rPr>
          <w:iCs/>
          <w:szCs w:val="24"/>
        </w:rPr>
        <w:t>T</w:t>
      </w:r>
      <w:r w:rsidR="002B54C6" w:rsidRPr="00315520">
        <w:rPr>
          <w:iCs/>
          <w:szCs w:val="24"/>
        </w:rPr>
        <w:t>he trial will be co-ordinated</w:t>
      </w:r>
      <w:r w:rsidRPr="00315520">
        <w:rPr>
          <w:iCs/>
          <w:szCs w:val="24"/>
        </w:rPr>
        <w:t xml:space="preserve"> from within the research group</w:t>
      </w:r>
      <w:r w:rsidR="002B54C6" w:rsidRPr="00315520">
        <w:rPr>
          <w:iCs/>
          <w:szCs w:val="24"/>
        </w:rPr>
        <w:t xml:space="preserve">, who will be responsible for the day-to-day co-ordination and </w:t>
      </w:r>
      <w:r w:rsidRPr="00315520">
        <w:rPr>
          <w:iCs/>
          <w:szCs w:val="24"/>
        </w:rPr>
        <w:t>for the clinical aspects.</w:t>
      </w:r>
    </w:p>
    <w:p w14:paraId="2E96EA64" w14:textId="77777777" w:rsidR="00FA1607" w:rsidRPr="00315520" w:rsidRDefault="0068353F" w:rsidP="00315520">
      <w:pPr>
        <w:pStyle w:val="Heading2"/>
        <w:jc w:val="both"/>
        <w:rPr>
          <w:sz w:val="24"/>
          <w:szCs w:val="24"/>
        </w:rPr>
      </w:pPr>
      <w:bookmarkStart w:id="47" w:name="_Toc427743910"/>
      <w:r w:rsidRPr="00315520">
        <w:rPr>
          <w:sz w:val="24"/>
          <w:szCs w:val="24"/>
        </w:rPr>
        <w:t>Trial Steering Committee (TSC)</w:t>
      </w:r>
      <w:bookmarkEnd w:id="47"/>
    </w:p>
    <w:p w14:paraId="6EAAC13D" w14:textId="77777777" w:rsidR="0068353F" w:rsidRPr="00315520" w:rsidRDefault="0068353F" w:rsidP="00315520">
      <w:pPr>
        <w:jc w:val="both"/>
        <w:rPr>
          <w:szCs w:val="24"/>
        </w:rPr>
      </w:pPr>
      <w:r w:rsidRPr="00315520">
        <w:rPr>
          <w:szCs w:val="24"/>
        </w:rPr>
        <w:t>The trial will be guided by a group of respected and experienced personnel and trialists as well as a ‘lay’ representative.</w:t>
      </w:r>
      <w:r w:rsidR="008510B8" w:rsidRPr="00315520">
        <w:rPr>
          <w:szCs w:val="24"/>
        </w:rPr>
        <w:t xml:space="preserve"> The TSC will have an independent Chairperson. </w:t>
      </w:r>
      <w:r w:rsidRPr="00315520">
        <w:rPr>
          <w:szCs w:val="24"/>
        </w:rPr>
        <w:t xml:space="preserve"> Face to face meetings will be held at regular intervals determined by need but not less than once a year. Routine business is conducted by email, post or teleconferencing. </w:t>
      </w:r>
    </w:p>
    <w:p w14:paraId="27C422DE" w14:textId="77777777" w:rsidR="0068353F" w:rsidRPr="00315520" w:rsidRDefault="0068353F" w:rsidP="00315520">
      <w:pPr>
        <w:jc w:val="both"/>
        <w:rPr>
          <w:szCs w:val="24"/>
        </w:rPr>
      </w:pPr>
      <w:r w:rsidRPr="00315520">
        <w:rPr>
          <w:szCs w:val="24"/>
        </w:rPr>
        <w:t xml:space="preserve">The Steering Committee, in the development of this protocol and throughout the </w:t>
      </w:r>
      <w:r w:rsidRPr="00FE244B">
        <w:rPr>
          <w:noProof/>
          <w:szCs w:val="24"/>
        </w:rPr>
        <w:t>trial</w:t>
      </w:r>
      <w:r w:rsidR="00FE244B">
        <w:rPr>
          <w:noProof/>
          <w:szCs w:val="24"/>
        </w:rPr>
        <w:t>,</w:t>
      </w:r>
      <w:r w:rsidRPr="00315520">
        <w:rPr>
          <w:szCs w:val="24"/>
        </w:rPr>
        <w:t xml:space="preserve"> will take responsibility for:</w:t>
      </w:r>
    </w:p>
    <w:p w14:paraId="2A7A7318" w14:textId="77777777" w:rsidR="0068353F" w:rsidRPr="00315520" w:rsidRDefault="0068353F" w:rsidP="00315520">
      <w:pPr>
        <w:numPr>
          <w:ilvl w:val="1"/>
          <w:numId w:val="7"/>
        </w:numPr>
        <w:jc w:val="both"/>
        <w:rPr>
          <w:szCs w:val="24"/>
        </w:rPr>
      </w:pPr>
      <w:r w:rsidRPr="00315520">
        <w:rPr>
          <w:szCs w:val="24"/>
        </w:rPr>
        <w:t>Major decisions such as a need to change the protocol for any reason</w:t>
      </w:r>
    </w:p>
    <w:p w14:paraId="369E2E65" w14:textId="77777777" w:rsidR="0068353F" w:rsidRPr="00315520" w:rsidRDefault="0068353F" w:rsidP="00315520">
      <w:pPr>
        <w:numPr>
          <w:ilvl w:val="1"/>
          <w:numId w:val="7"/>
        </w:numPr>
        <w:jc w:val="both"/>
        <w:rPr>
          <w:szCs w:val="24"/>
        </w:rPr>
      </w:pPr>
      <w:r w:rsidRPr="00315520">
        <w:rPr>
          <w:szCs w:val="24"/>
        </w:rPr>
        <w:t>Monitoring and supervising the progress of the trial</w:t>
      </w:r>
    </w:p>
    <w:p w14:paraId="6D66A7E3" w14:textId="77777777" w:rsidR="0068353F" w:rsidRPr="00315520" w:rsidRDefault="0068353F" w:rsidP="00315520">
      <w:pPr>
        <w:numPr>
          <w:ilvl w:val="1"/>
          <w:numId w:val="7"/>
        </w:numPr>
        <w:jc w:val="both"/>
        <w:rPr>
          <w:szCs w:val="24"/>
        </w:rPr>
      </w:pPr>
      <w:r w:rsidRPr="00315520">
        <w:rPr>
          <w:szCs w:val="24"/>
        </w:rPr>
        <w:t>Reviewing relevant information from other sources</w:t>
      </w:r>
    </w:p>
    <w:p w14:paraId="1643AF72" w14:textId="77777777" w:rsidR="0068353F" w:rsidRPr="00315520" w:rsidRDefault="0068353F" w:rsidP="00315520">
      <w:pPr>
        <w:numPr>
          <w:ilvl w:val="1"/>
          <w:numId w:val="7"/>
        </w:numPr>
        <w:jc w:val="both"/>
        <w:rPr>
          <w:szCs w:val="24"/>
        </w:rPr>
      </w:pPr>
      <w:r w:rsidRPr="00315520">
        <w:rPr>
          <w:szCs w:val="24"/>
        </w:rPr>
        <w:t>Informing and advising on all aspects of the trial</w:t>
      </w:r>
    </w:p>
    <w:p w14:paraId="3DAE652E" w14:textId="77777777" w:rsidR="002B54C6" w:rsidRPr="00315520" w:rsidRDefault="002B54C6" w:rsidP="00315520">
      <w:pPr>
        <w:pStyle w:val="Heading2"/>
        <w:jc w:val="both"/>
        <w:rPr>
          <w:sz w:val="24"/>
          <w:szCs w:val="24"/>
        </w:rPr>
      </w:pPr>
      <w:bookmarkStart w:id="48" w:name="_Toc427743911"/>
      <w:r w:rsidRPr="00315520">
        <w:rPr>
          <w:sz w:val="24"/>
          <w:szCs w:val="24"/>
        </w:rPr>
        <w:t>Essential Documentation</w:t>
      </w:r>
      <w:bookmarkEnd w:id="48"/>
    </w:p>
    <w:p w14:paraId="1A596D32" w14:textId="0319F451" w:rsidR="00AE51F7" w:rsidRPr="005D48DF" w:rsidRDefault="002B54C6" w:rsidP="005D48DF">
      <w:pPr>
        <w:jc w:val="both"/>
        <w:rPr>
          <w:szCs w:val="24"/>
        </w:rPr>
      </w:pPr>
      <w:r w:rsidRPr="00315520">
        <w:rPr>
          <w:szCs w:val="24"/>
        </w:rPr>
        <w:t>A Trial Master file will be set up and held securely at the</w:t>
      </w:r>
      <w:r w:rsidR="004F395A" w:rsidRPr="00315520">
        <w:rPr>
          <w:szCs w:val="24"/>
        </w:rPr>
        <w:t xml:space="preserve"> primary </w:t>
      </w:r>
      <w:r w:rsidR="004F395A" w:rsidRPr="00FE244B">
        <w:rPr>
          <w:noProof/>
          <w:szCs w:val="24"/>
        </w:rPr>
        <w:t>research</w:t>
      </w:r>
      <w:r w:rsidRPr="00FE244B">
        <w:rPr>
          <w:noProof/>
          <w:szCs w:val="24"/>
        </w:rPr>
        <w:t xml:space="preserve"> co-ordinating</w:t>
      </w:r>
      <w:r w:rsidRPr="00315520">
        <w:rPr>
          <w:szCs w:val="24"/>
        </w:rPr>
        <w:t xml:space="preserve"> centre</w:t>
      </w:r>
      <w:r w:rsidR="004F395A" w:rsidRPr="00315520">
        <w:rPr>
          <w:szCs w:val="24"/>
        </w:rPr>
        <w:t xml:space="preserve"> </w:t>
      </w:r>
      <w:r w:rsidR="004F395A" w:rsidRPr="00315520">
        <w:rPr>
          <w:bCs/>
          <w:iCs/>
          <w:szCs w:val="24"/>
        </w:rPr>
        <w:t>(Wellington Regional Hospital</w:t>
      </w:r>
      <w:r w:rsidR="004F395A" w:rsidRPr="00FE244B">
        <w:rPr>
          <w:bCs/>
          <w:iCs/>
          <w:noProof/>
          <w:szCs w:val="24"/>
        </w:rPr>
        <w:t>)</w:t>
      </w:r>
      <w:r w:rsidRPr="00FE244B">
        <w:rPr>
          <w:noProof/>
          <w:szCs w:val="24"/>
        </w:rPr>
        <w:t>.</w:t>
      </w:r>
      <w:r w:rsidRPr="00315520">
        <w:rPr>
          <w:szCs w:val="24"/>
        </w:rPr>
        <w:t xml:space="preserve"> </w:t>
      </w:r>
      <w:r w:rsidR="00AE51F7">
        <w:rPr>
          <w:szCs w:val="24"/>
        </w:rPr>
        <w:t xml:space="preserve">This will require password access and will be controlled by the trial co-ordinator will include data and supporting documents with identification and version </w:t>
      </w:r>
      <w:r w:rsidR="00AE51F7" w:rsidRPr="005D48DF">
        <w:rPr>
          <w:szCs w:val="24"/>
        </w:rPr>
        <w:t>history.</w:t>
      </w:r>
    </w:p>
    <w:p w14:paraId="1BCD5744" w14:textId="792018BF" w:rsidR="00AE51F7" w:rsidRPr="005D48DF" w:rsidRDefault="00626718" w:rsidP="00AE51F7">
      <w:pPr>
        <w:rPr>
          <w:szCs w:val="24"/>
        </w:rPr>
      </w:pPr>
      <w:r w:rsidRPr="005D48DF">
        <w:rPr>
          <w:szCs w:val="24"/>
        </w:rPr>
        <w:t>As adapted from ISO 14155</w:t>
      </w:r>
      <w:r w:rsidR="005D48DF" w:rsidRPr="005D48DF">
        <w:rPr>
          <w:szCs w:val="24"/>
        </w:rPr>
        <w:fldChar w:fldCharType="begin"/>
      </w:r>
      <w:r w:rsidR="005D48DF" w:rsidRPr="005D48DF">
        <w:rPr>
          <w:szCs w:val="24"/>
        </w:rPr>
        <w:instrText xml:space="preserve"> ADDIN EN.CITE &lt;EndNote&gt;&lt;Cite&gt;&lt;Year&gt;2011&lt;/Year&gt;&lt;RecNum&gt;2740&lt;/RecNum&gt;&lt;DisplayText&gt;&lt;style face="superscript"&gt;39&lt;/style&gt;&lt;/DisplayText&gt;&lt;record&gt;&lt;rec-number&gt;2740&lt;/rec-number&gt;&lt;foreign-keys&gt;&lt;key app="EN" db-id="9pvvx9daqr0vtgerxzjprxabwtxp2wsx0z0r" timestamp="1555999208"&gt;2740&lt;/key&gt;&lt;key app="ENWeb" db-id=""&gt;0&lt;/key&gt;&lt;/foreign-keys&gt;&lt;ref-type name="Catalog"&gt;8&lt;/ref-type&gt;&lt;contributors&gt;&lt;secondary-authors&gt;&lt;author&gt;International Organization for Standardization&lt;/author&gt;&lt;/secondary-authors&gt;&lt;/contributors&gt;&lt;titles&gt;&lt;title&gt;ISO 14155:2011 Clinical investigation of medical devices for human subjects -- Good clinical practice&lt;/title&gt;&lt;/titles&gt;&lt;dates&gt;&lt;year&gt;2011&lt;/year&gt;&lt;/dates&gt;&lt;urls&gt;&lt;/urls&gt;&lt;/record&gt;&lt;/Cite&gt;&lt;/EndNote&gt;</w:instrText>
      </w:r>
      <w:r w:rsidR="005D48DF" w:rsidRPr="005D48DF">
        <w:rPr>
          <w:szCs w:val="24"/>
        </w:rPr>
        <w:fldChar w:fldCharType="separate"/>
      </w:r>
      <w:r w:rsidR="005D48DF" w:rsidRPr="005D48DF">
        <w:rPr>
          <w:noProof/>
          <w:szCs w:val="24"/>
          <w:vertAlign w:val="superscript"/>
        </w:rPr>
        <w:t>39</w:t>
      </w:r>
      <w:r w:rsidR="005D48DF" w:rsidRPr="005D48DF">
        <w:rPr>
          <w:szCs w:val="24"/>
        </w:rPr>
        <w:fldChar w:fldCharType="end"/>
      </w:r>
      <w:r w:rsidRPr="005D48DF">
        <w:rPr>
          <w:szCs w:val="24"/>
        </w:rPr>
        <w:t xml:space="preserve"> Annex E, d</w:t>
      </w:r>
      <w:r w:rsidR="00931249" w:rsidRPr="005D48DF">
        <w:rPr>
          <w:szCs w:val="24"/>
        </w:rPr>
        <w:t>ocuments required prior to starting clinical investigation are:</w:t>
      </w:r>
    </w:p>
    <w:p w14:paraId="4BF2CD89" w14:textId="4ECAD2E6" w:rsidR="00931249" w:rsidRPr="005D48DF" w:rsidRDefault="00931249"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lastRenderedPageBreak/>
        <w:t>Clinical investigation plan – Trial protocol including design and procedures</w:t>
      </w:r>
    </w:p>
    <w:p w14:paraId="560993C0" w14:textId="190596D8" w:rsidR="00931249" w:rsidRPr="005D48DF" w:rsidRDefault="00931249"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t>Investigation brochure – Instruction for indications and device use</w:t>
      </w:r>
    </w:p>
    <w:p w14:paraId="06789FFC" w14:textId="0A25CDE9" w:rsidR="00931249" w:rsidRPr="005D48DF" w:rsidRDefault="00931249"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t>Ethics committee correspondence – Confirms ethical approval at local and national level</w:t>
      </w:r>
    </w:p>
    <w:p w14:paraId="675907C2" w14:textId="61E726C3" w:rsidR="00931249" w:rsidRPr="005D48DF" w:rsidRDefault="00931249"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t>Fina</w:t>
      </w:r>
      <w:r w:rsidR="003239BB" w:rsidRPr="005D48DF">
        <w:rPr>
          <w:rFonts w:ascii="Times New Roman" w:hAnsi="Times New Roman"/>
          <w:sz w:val="24"/>
          <w:szCs w:val="24"/>
        </w:rPr>
        <w:t>n</w:t>
      </w:r>
      <w:r w:rsidRPr="005D48DF">
        <w:rPr>
          <w:rFonts w:ascii="Times New Roman" w:hAnsi="Times New Roman"/>
          <w:sz w:val="24"/>
          <w:szCs w:val="24"/>
        </w:rPr>
        <w:t>cial agreements – Demonstrates understanding of responsibilities and costing</w:t>
      </w:r>
    </w:p>
    <w:p w14:paraId="03761EAB" w14:textId="0D2D49CB" w:rsidR="00931249" w:rsidRPr="005D48DF" w:rsidRDefault="00931249"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t>Case report forms – Data from each subject – this includes initial identification, results and all follow</w:t>
      </w:r>
      <w:r w:rsidR="00713FC4" w:rsidRPr="005D48DF">
        <w:rPr>
          <w:rFonts w:ascii="Times New Roman" w:hAnsi="Times New Roman"/>
          <w:sz w:val="24"/>
          <w:szCs w:val="24"/>
        </w:rPr>
        <w:t>-up. Consent forms from each subject are included</w:t>
      </w:r>
    </w:p>
    <w:p w14:paraId="285788FD" w14:textId="6C160140" w:rsidR="00931249" w:rsidRPr="005D48DF" w:rsidRDefault="00931249"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t>Adverse events forms – Documents all events as required by standard.</w:t>
      </w:r>
    </w:p>
    <w:p w14:paraId="233AE206" w14:textId="3329FBEE" w:rsidR="00931249" w:rsidRPr="005D48DF" w:rsidRDefault="00931249"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t xml:space="preserve">Site/Training assessment – Ensures each site reaches pre-defined standard for inclusion and additional investigators are </w:t>
      </w:r>
      <w:r w:rsidR="00713FC4" w:rsidRPr="005D48DF">
        <w:rPr>
          <w:rFonts w:ascii="Times New Roman" w:hAnsi="Times New Roman"/>
          <w:sz w:val="24"/>
          <w:szCs w:val="24"/>
        </w:rPr>
        <w:t>qualified and appropriately supported in device use.</w:t>
      </w:r>
    </w:p>
    <w:p w14:paraId="6CB2A3DD" w14:textId="23FF034F" w:rsidR="00713FC4" w:rsidRPr="005D48DF" w:rsidRDefault="00713FC4" w:rsidP="00931249">
      <w:pPr>
        <w:pStyle w:val="ListParagraph"/>
        <w:numPr>
          <w:ilvl w:val="0"/>
          <w:numId w:val="27"/>
        </w:numPr>
        <w:rPr>
          <w:rFonts w:ascii="Times New Roman" w:hAnsi="Times New Roman"/>
          <w:sz w:val="24"/>
          <w:szCs w:val="24"/>
        </w:rPr>
      </w:pPr>
      <w:r w:rsidRPr="005D48DF">
        <w:rPr>
          <w:rFonts w:ascii="Times New Roman" w:hAnsi="Times New Roman"/>
          <w:sz w:val="24"/>
          <w:szCs w:val="24"/>
        </w:rPr>
        <w:t>Log of principle investigator and members of investigator team at each site – Documents attribution of responsibilities at each site, including title, signature and responsibilities</w:t>
      </w:r>
    </w:p>
    <w:p w14:paraId="092EA1B4" w14:textId="7DE9D25A" w:rsidR="00713FC4" w:rsidRPr="005D48DF" w:rsidRDefault="00713FC4" w:rsidP="00713FC4">
      <w:pPr>
        <w:pStyle w:val="ListParagraph"/>
        <w:numPr>
          <w:ilvl w:val="0"/>
          <w:numId w:val="27"/>
        </w:numPr>
        <w:rPr>
          <w:rFonts w:ascii="Times New Roman" w:hAnsi="Times New Roman"/>
          <w:sz w:val="24"/>
          <w:szCs w:val="24"/>
        </w:rPr>
      </w:pPr>
      <w:r w:rsidRPr="005D48DF">
        <w:rPr>
          <w:rFonts w:ascii="Times New Roman" w:hAnsi="Times New Roman"/>
          <w:sz w:val="24"/>
          <w:szCs w:val="24"/>
        </w:rPr>
        <w:t xml:space="preserve">List of investigation sites – Evidences who is conducting investigation with names and addresses. </w:t>
      </w:r>
    </w:p>
    <w:p w14:paraId="0E37D06B" w14:textId="042B86DC" w:rsidR="00713FC4" w:rsidRDefault="00713FC4" w:rsidP="00713FC4">
      <w:pPr>
        <w:ind w:left="360"/>
      </w:pPr>
      <w:r>
        <w:t>Amendments created during the trial will be logged, this includes additional correspondence with local or national ethics commit</w:t>
      </w:r>
      <w:r w:rsidR="00236B0A">
        <w:t>t</w:t>
      </w:r>
      <w:r>
        <w:t>ees, additional sites or investigators and protocol or reported changes.</w:t>
      </w:r>
    </w:p>
    <w:p w14:paraId="27B06992" w14:textId="3B588C21" w:rsidR="00713FC4" w:rsidRPr="00AE51F7" w:rsidRDefault="00713FC4" w:rsidP="00713FC4">
      <w:pPr>
        <w:ind w:left="360"/>
      </w:pPr>
      <w:r>
        <w:t xml:space="preserve">Details of randomisation, inclusion and exclusion will be created during the trial. A master file of included subjects and subsequent </w:t>
      </w:r>
      <w:r w:rsidR="003239BB">
        <w:t xml:space="preserve">de-identification </w:t>
      </w:r>
      <w:r>
        <w:t xml:space="preserve">will be created and stored securely, so </w:t>
      </w:r>
      <w:r w:rsidR="003239BB">
        <w:t>anonymised</w:t>
      </w:r>
      <w:r>
        <w:t xml:space="preserve"> data is utilised for analysis and subsequent review. </w:t>
      </w:r>
    </w:p>
    <w:p w14:paraId="6AC95154" w14:textId="77777777" w:rsidR="00CF014B" w:rsidRPr="00315520" w:rsidRDefault="00CF014B" w:rsidP="00315520">
      <w:pPr>
        <w:pStyle w:val="Heading1"/>
        <w:jc w:val="both"/>
        <w:rPr>
          <w:sz w:val="24"/>
          <w:szCs w:val="24"/>
        </w:rPr>
      </w:pPr>
      <w:bookmarkStart w:id="49" w:name="_Toc427743912"/>
      <w:r w:rsidRPr="00315520">
        <w:rPr>
          <w:sz w:val="24"/>
          <w:szCs w:val="24"/>
        </w:rPr>
        <w:t>Dissemination and publication</w:t>
      </w:r>
      <w:bookmarkEnd w:id="49"/>
    </w:p>
    <w:p w14:paraId="48420032" w14:textId="77777777" w:rsidR="007A7471" w:rsidRPr="00315520" w:rsidRDefault="007A7471" w:rsidP="00315520">
      <w:pPr>
        <w:jc w:val="both"/>
        <w:rPr>
          <w:szCs w:val="24"/>
        </w:rPr>
      </w:pPr>
      <w:r w:rsidRPr="00315520">
        <w:rPr>
          <w:szCs w:val="24"/>
        </w:rPr>
        <w:t>The results of the trial will be reported first to trial collaborators.  The main report will be drafted by the trial co-ordinating team, and the final version will be agreed by the Steering Committee before submission for publication, on behalf of the collaboration.</w:t>
      </w:r>
    </w:p>
    <w:p w14:paraId="270E6199" w14:textId="77777777" w:rsidR="007A7471" w:rsidRPr="00315520" w:rsidRDefault="007A7471" w:rsidP="00315520">
      <w:pPr>
        <w:jc w:val="both"/>
        <w:rPr>
          <w:szCs w:val="24"/>
        </w:rPr>
      </w:pPr>
      <w:r w:rsidRPr="00315520">
        <w:rPr>
          <w:szCs w:val="24"/>
        </w:rPr>
        <w:t xml:space="preserve">The success of the trial depends on the collaboration of doctors, </w:t>
      </w:r>
      <w:r w:rsidR="00F309C2" w:rsidRPr="00315520">
        <w:rPr>
          <w:szCs w:val="24"/>
        </w:rPr>
        <w:t>physiotherapists</w:t>
      </w:r>
      <w:r w:rsidRPr="00315520">
        <w:rPr>
          <w:szCs w:val="24"/>
        </w:rPr>
        <w:t xml:space="preserve"> an</w:t>
      </w:r>
      <w:r w:rsidR="009C0120" w:rsidRPr="00315520">
        <w:rPr>
          <w:szCs w:val="24"/>
        </w:rPr>
        <w:t>d researchers from across NZ</w:t>
      </w:r>
      <w:r w:rsidR="000C4558" w:rsidRPr="00315520">
        <w:rPr>
          <w:szCs w:val="24"/>
        </w:rPr>
        <w:t xml:space="preserve"> and Australia</w:t>
      </w:r>
      <w:r w:rsidRPr="00315520">
        <w:rPr>
          <w:szCs w:val="24"/>
        </w:rPr>
        <w:t xml:space="preserve">.  Equal credit will be given to those who have wholeheartedly collaborated in the trial.  </w:t>
      </w:r>
    </w:p>
    <w:p w14:paraId="6DC2DF7B" w14:textId="77777777" w:rsidR="00E02260" w:rsidRPr="00315520" w:rsidRDefault="00984E6B" w:rsidP="00315520">
      <w:pPr>
        <w:jc w:val="both"/>
        <w:rPr>
          <w:i/>
          <w:iCs/>
          <w:color w:val="FF0000"/>
          <w:szCs w:val="24"/>
        </w:rPr>
      </w:pPr>
      <w:r w:rsidRPr="00315520">
        <w:rPr>
          <w:szCs w:val="24"/>
        </w:rPr>
        <w:t xml:space="preserve">The trial will be reported in accordance with </w:t>
      </w:r>
      <w:r w:rsidR="00F309C2" w:rsidRPr="00315520">
        <w:rPr>
          <w:szCs w:val="24"/>
        </w:rPr>
        <w:t>standards for</w:t>
      </w:r>
      <w:r w:rsidRPr="00315520">
        <w:rPr>
          <w:szCs w:val="24"/>
        </w:rPr>
        <w:t xml:space="preserve"> </w:t>
      </w:r>
      <w:r w:rsidR="00F309C2" w:rsidRPr="00315520">
        <w:rPr>
          <w:szCs w:val="24"/>
        </w:rPr>
        <w:t>r</w:t>
      </w:r>
      <w:r w:rsidRPr="00315520">
        <w:rPr>
          <w:szCs w:val="24"/>
        </w:rPr>
        <w:t xml:space="preserve">eporting </w:t>
      </w:r>
      <w:r w:rsidR="00F309C2" w:rsidRPr="00315520">
        <w:rPr>
          <w:szCs w:val="24"/>
        </w:rPr>
        <w:t>t</w:t>
      </w:r>
      <w:r w:rsidRPr="00315520">
        <w:rPr>
          <w:szCs w:val="24"/>
        </w:rPr>
        <w:t>rials</w:t>
      </w:r>
      <w:r w:rsidR="00F309C2" w:rsidRPr="00315520">
        <w:rPr>
          <w:szCs w:val="24"/>
        </w:rPr>
        <w:t xml:space="preserve"> and lay representatives on the TSC will work in collaboration with the chief investigator to produce lay summaries, which will be distributed by relevant clinical interest groups through website, meetings and conferences.</w:t>
      </w:r>
      <w:r w:rsidR="00F309C2" w:rsidRPr="00315520">
        <w:rPr>
          <w:i/>
          <w:iCs/>
          <w:color w:val="FF0000"/>
          <w:szCs w:val="24"/>
        </w:rPr>
        <w:t xml:space="preserve"> </w:t>
      </w:r>
    </w:p>
    <w:p w14:paraId="680454A9" w14:textId="77777777" w:rsidR="00CF014B" w:rsidRPr="00315520" w:rsidRDefault="00CF014B" w:rsidP="00315520">
      <w:pPr>
        <w:pStyle w:val="Heading1"/>
        <w:jc w:val="both"/>
        <w:rPr>
          <w:sz w:val="24"/>
          <w:szCs w:val="24"/>
        </w:rPr>
      </w:pPr>
      <w:bookmarkStart w:id="50" w:name="_Toc427743913"/>
      <w:r w:rsidRPr="00315520">
        <w:rPr>
          <w:sz w:val="24"/>
          <w:szCs w:val="24"/>
        </w:rPr>
        <w:t>Financial support</w:t>
      </w:r>
      <w:bookmarkEnd w:id="50"/>
    </w:p>
    <w:p w14:paraId="0930D5A7" w14:textId="77777777" w:rsidR="00CF014B" w:rsidRPr="00315520" w:rsidRDefault="00115256" w:rsidP="00315520">
      <w:pPr>
        <w:jc w:val="both"/>
        <w:rPr>
          <w:iCs/>
          <w:szCs w:val="24"/>
        </w:rPr>
      </w:pPr>
      <w:r w:rsidRPr="00315520">
        <w:rPr>
          <w:iCs/>
          <w:szCs w:val="24"/>
        </w:rPr>
        <w:t xml:space="preserve">Funding </w:t>
      </w:r>
      <w:r w:rsidR="00A60ABE" w:rsidRPr="00315520">
        <w:rPr>
          <w:iCs/>
          <w:szCs w:val="24"/>
        </w:rPr>
        <w:t>is yet to be confirmed</w:t>
      </w:r>
      <w:bookmarkStart w:id="51" w:name="_Toc427743914"/>
      <w:r w:rsidR="00A60ABE" w:rsidRPr="00315520">
        <w:rPr>
          <w:iCs/>
          <w:szCs w:val="24"/>
        </w:rPr>
        <w:t xml:space="preserve">. </w:t>
      </w:r>
      <w:bookmarkEnd w:id="51"/>
    </w:p>
    <w:p w14:paraId="31811D9E" w14:textId="364AB84E" w:rsidR="009D59C6" w:rsidRDefault="009D59C6" w:rsidP="00315520">
      <w:pPr>
        <w:jc w:val="both"/>
        <w:rPr>
          <w:iCs/>
          <w:szCs w:val="24"/>
        </w:rPr>
      </w:pPr>
    </w:p>
    <w:p w14:paraId="351F24A6" w14:textId="77777777" w:rsidR="00EA4833" w:rsidRDefault="00EA4833">
      <w:pPr>
        <w:spacing w:after="0" w:line="240" w:lineRule="auto"/>
        <w:rPr>
          <w:b/>
          <w:caps/>
          <w:sz w:val="28"/>
          <w:highlight w:val="lightGray"/>
        </w:rPr>
      </w:pPr>
      <w:r>
        <w:rPr>
          <w:highlight w:val="lightGray"/>
        </w:rPr>
        <w:br w:type="page"/>
      </w:r>
    </w:p>
    <w:p w14:paraId="383F787D" w14:textId="77777777" w:rsidR="005D48DF" w:rsidRDefault="00EA4833" w:rsidP="00EA4833">
      <w:pPr>
        <w:pStyle w:val="Heading1"/>
      </w:pPr>
      <w:r>
        <w:lastRenderedPageBreak/>
        <w:t>Appendi</w:t>
      </w:r>
      <w:r w:rsidR="005D48DF">
        <w:t>ces</w:t>
      </w:r>
    </w:p>
    <w:p w14:paraId="55865A9A" w14:textId="20DF7904" w:rsidR="00EA4833" w:rsidRPr="00A875E3" w:rsidRDefault="004F70C8" w:rsidP="009A5DDF">
      <w:pPr>
        <w:pStyle w:val="Heading2"/>
        <w:spacing w:after="0"/>
        <w:rPr>
          <w:sz w:val="24"/>
          <w:szCs w:val="24"/>
        </w:rPr>
      </w:pPr>
      <w:r w:rsidRPr="00A875E3">
        <w:rPr>
          <w:sz w:val="24"/>
          <w:szCs w:val="24"/>
        </w:rPr>
        <w:t>AOFAS Score</w:t>
      </w:r>
      <w:r w:rsidR="005D48DF" w:rsidRPr="00A875E3">
        <w:rPr>
          <w:sz w:val="24"/>
          <w:szCs w:val="24"/>
        </w:rPr>
        <w:t xml:space="preserve"> </w:t>
      </w:r>
      <w:r w:rsidR="00EA4833" w:rsidRPr="00A875E3">
        <w:rPr>
          <w:sz w:val="24"/>
          <w:szCs w:val="24"/>
        </w:rPr>
        <w:t>Ankle</w:t>
      </w:r>
      <w:r w:rsidR="00317771" w:rsidRPr="00A875E3">
        <w:rPr>
          <w:sz w:val="24"/>
          <w:szCs w:val="24"/>
        </w:rPr>
        <w:t xml:space="preserve"> </w:t>
      </w:r>
      <w:r w:rsidR="00EA4833" w:rsidRPr="00A875E3">
        <w:rPr>
          <w:sz w:val="24"/>
          <w:szCs w:val="24"/>
        </w:rPr>
        <w:t>-</w:t>
      </w:r>
      <w:r w:rsidR="00317771" w:rsidRPr="00A875E3">
        <w:rPr>
          <w:sz w:val="24"/>
          <w:szCs w:val="24"/>
        </w:rPr>
        <w:t xml:space="preserve"> </w:t>
      </w:r>
      <w:r w:rsidR="00EA4833" w:rsidRPr="00A875E3">
        <w:rPr>
          <w:sz w:val="24"/>
          <w:szCs w:val="24"/>
        </w:rPr>
        <w:t>Hindfoot Scale (100points Total)</w:t>
      </w:r>
    </w:p>
    <w:p w14:paraId="05E07FA3" w14:textId="270D6DC5" w:rsidR="00EA4833" w:rsidRPr="005D48DF" w:rsidRDefault="00EA4833" w:rsidP="00EA4833">
      <w:pPr>
        <w:rPr>
          <w:b/>
          <w:sz w:val="22"/>
          <w:szCs w:val="22"/>
        </w:rPr>
      </w:pPr>
      <w:r w:rsidRPr="005D48DF">
        <w:rPr>
          <w:b/>
          <w:sz w:val="22"/>
          <w:szCs w:val="22"/>
        </w:rPr>
        <w:t>I</w:t>
      </w:r>
      <w:r w:rsidR="00317771" w:rsidRPr="005D48DF">
        <w:rPr>
          <w:b/>
          <w:sz w:val="22"/>
          <w:szCs w:val="22"/>
        </w:rPr>
        <w:t xml:space="preserve"> </w:t>
      </w:r>
      <w:r w:rsidR="005D48DF" w:rsidRPr="005D48DF">
        <w:rPr>
          <w:b/>
          <w:sz w:val="22"/>
          <w:szCs w:val="22"/>
        </w:rPr>
        <w:tab/>
      </w:r>
      <w:r w:rsidRPr="005D48DF">
        <w:rPr>
          <w:b/>
          <w:sz w:val="22"/>
          <w:szCs w:val="22"/>
        </w:rPr>
        <w:t>Pain</w:t>
      </w:r>
      <w:r w:rsidR="00317771" w:rsidRPr="005D48DF">
        <w:rPr>
          <w:b/>
          <w:sz w:val="22"/>
          <w:szCs w:val="22"/>
        </w:rPr>
        <w:t xml:space="preserve"> </w:t>
      </w:r>
      <w:r w:rsidRPr="005D48DF">
        <w:rPr>
          <w:b/>
          <w:sz w:val="22"/>
          <w:szCs w:val="22"/>
        </w:rPr>
        <w:t>(40 points)</w:t>
      </w:r>
    </w:p>
    <w:p w14:paraId="16BB2B5B" w14:textId="2D1965EF" w:rsidR="00EA4833" w:rsidRPr="005D48DF" w:rsidRDefault="00EA4833" w:rsidP="00EA4833">
      <w:pPr>
        <w:rPr>
          <w:sz w:val="22"/>
          <w:szCs w:val="22"/>
        </w:rPr>
      </w:pPr>
      <w:r w:rsidRPr="005D48DF">
        <w:rPr>
          <w:sz w:val="22"/>
          <w:szCs w:val="22"/>
        </w:rPr>
        <w:t>None</w:t>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40</w:t>
      </w:r>
    </w:p>
    <w:p w14:paraId="790D9BBB" w14:textId="6C16431B" w:rsidR="00EA4833" w:rsidRPr="005D48DF" w:rsidRDefault="00EA4833" w:rsidP="00EA4833">
      <w:pPr>
        <w:rPr>
          <w:sz w:val="22"/>
          <w:szCs w:val="22"/>
        </w:rPr>
      </w:pPr>
      <w:r w:rsidRPr="005D48DF">
        <w:rPr>
          <w:sz w:val="22"/>
          <w:szCs w:val="22"/>
        </w:rPr>
        <w:t>Mild, occasional</w:t>
      </w:r>
      <w:r w:rsidR="00317771" w:rsidRPr="005D48DF">
        <w:rPr>
          <w:sz w:val="22"/>
          <w:szCs w:val="22"/>
        </w:rPr>
        <w:tab/>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Pr="005D48DF">
        <w:rPr>
          <w:sz w:val="22"/>
          <w:szCs w:val="22"/>
        </w:rPr>
        <w:t>30</w:t>
      </w:r>
    </w:p>
    <w:p w14:paraId="4C56ED53" w14:textId="6672B2DE" w:rsidR="00EA4833" w:rsidRPr="005D48DF" w:rsidRDefault="00EA4833" w:rsidP="00EA4833">
      <w:pPr>
        <w:rPr>
          <w:sz w:val="22"/>
          <w:szCs w:val="22"/>
        </w:rPr>
      </w:pPr>
      <w:r w:rsidRPr="005D48DF">
        <w:rPr>
          <w:sz w:val="22"/>
          <w:szCs w:val="22"/>
        </w:rPr>
        <w:t>Moderate, daily</w:t>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20</w:t>
      </w:r>
    </w:p>
    <w:p w14:paraId="22E7ADAA" w14:textId="245AE842" w:rsidR="00EA4833" w:rsidRPr="005D48DF" w:rsidRDefault="00EA4833" w:rsidP="00EA4833">
      <w:pPr>
        <w:rPr>
          <w:sz w:val="22"/>
          <w:szCs w:val="22"/>
        </w:rPr>
      </w:pPr>
      <w:r w:rsidRPr="005D48DF">
        <w:rPr>
          <w:sz w:val="22"/>
          <w:szCs w:val="22"/>
        </w:rPr>
        <w:t>Severe, almost always present</w:t>
      </w:r>
      <w:r w:rsidR="00317771" w:rsidRPr="005D48DF">
        <w:rPr>
          <w:sz w:val="22"/>
          <w:szCs w:val="22"/>
        </w:rPr>
        <w:t xml:space="preserve"> </w:t>
      </w:r>
      <w:r w:rsidR="00317771" w:rsidRPr="005D48DF">
        <w:rPr>
          <w:sz w:val="22"/>
          <w:szCs w:val="22"/>
        </w:rPr>
        <w:tab/>
      </w:r>
      <w:r w:rsidR="005D48DF"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0</w:t>
      </w:r>
    </w:p>
    <w:p w14:paraId="5B0AEAAE" w14:textId="77777777" w:rsidR="005D48DF" w:rsidRPr="005D48DF" w:rsidRDefault="00EA4833" w:rsidP="00EA4833">
      <w:pPr>
        <w:rPr>
          <w:b/>
          <w:sz w:val="22"/>
          <w:szCs w:val="22"/>
        </w:rPr>
      </w:pPr>
      <w:r w:rsidRPr="005D48DF">
        <w:rPr>
          <w:b/>
          <w:sz w:val="22"/>
          <w:szCs w:val="22"/>
        </w:rPr>
        <w:t>II</w:t>
      </w:r>
      <w:r w:rsidR="00317771" w:rsidRPr="005D48DF">
        <w:rPr>
          <w:b/>
          <w:sz w:val="22"/>
          <w:szCs w:val="22"/>
        </w:rPr>
        <w:t xml:space="preserve"> </w:t>
      </w:r>
      <w:r w:rsidR="005D48DF" w:rsidRPr="005D48DF">
        <w:rPr>
          <w:b/>
          <w:sz w:val="22"/>
          <w:szCs w:val="22"/>
        </w:rPr>
        <w:tab/>
      </w:r>
      <w:r w:rsidRPr="005D48DF">
        <w:rPr>
          <w:b/>
          <w:sz w:val="22"/>
          <w:szCs w:val="22"/>
        </w:rPr>
        <w:t>Function (50 points)</w:t>
      </w:r>
      <w:r w:rsidR="00317771" w:rsidRPr="005D48DF">
        <w:rPr>
          <w:b/>
          <w:sz w:val="22"/>
          <w:szCs w:val="22"/>
        </w:rPr>
        <w:tab/>
      </w:r>
    </w:p>
    <w:p w14:paraId="07F11084" w14:textId="178B6E15" w:rsidR="00EA4833" w:rsidRPr="005D48DF" w:rsidRDefault="00EA4833" w:rsidP="00EA4833">
      <w:pPr>
        <w:rPr>
          <w:sz w:val="22"/>
          <w:szCs w:val="22"/>
          <w:u w:val="single"/>
        </w:rPr>
      </w:pPr>
      <w:r w:rsidRPr="005D48DF">
        <w:rPr>
          <w:sz w:val="22"/>
          <w:szCs w:val="22"/>
          <w:u w:val="single"/>
        </w:rPr>
        <w:t>Activity limitations, support requirement</w:t>
      </w:r>
    </w:p>
    <w:p w14:paraId="6E893DE3" w14:textId="217CD9AC" w:rsidR="00EA4833" w:rsidRPr="005D48DF" w:rsidRDefault="00EA4833" w:rsidP="00EA4833">
      <w:pPr>
        <w:rPr>
          <w:sz w:val="22"/>
          <w:szCs w:val="22"/>
        </w:rPr>
      </w:pPr>
      <w:r w:rsidRPr="005D48DF">
        <w:rPr>
          <w:sz w:val="22"/>
          <w:szCs w:val="22"/>
        </w:rPr>
        <w:t>No limitations, no support</w:t>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5D48DF" w:rsidRPr="005D48DF">
        <w:rPr>
          <w:sz w:val="22"/>
          <w:szCs w:val="22"/>
        </w:rPr>
        <w:tab/>
      </w:r>
      <w:r w:rsidR="005D48DF" w:rsidRPr="005D48DF">
        <w:rPr>
          <w:sz w:val="22"/>
          <w:szCs w:val="22"/>
        </w:rPr>
        <w:tab/>
      </w:r>
      <w:r w:rsidRPr="005D48DF">
        <w:rPr>
          <w:sz w:val="22"/>
          <w:szCs w:val="22"/>
        </w:rPr>
        <w:t>10</w:t>
      </w:r>
    </w:p>
    <w:p w14:paraId="4731C711" w14:textId="009AAD9D" w:rsidR="00EA4833" w:rsidRPr="005D48DF" w:rsidRDefault="00EA4833" w:rsidP="00EA4833">
      <w:pPr>
        <w:rPr>
          <w:sz w:val="22"/>
          <w:szCs w:val="22"/>
        </w:rPr>
      </w:pPr>
      <w:r w:rsidRPr="005D48DF">
        <w:rPr>
          <w:sz w:val="22"/>
          <w:szCs w:val="22"/>
        </w:rPr>
        <w:t>No limitation of daily activities, limitation of recreational activities, no support</w:t>
      </w:r>
      <w:r w:rsidR="00317771" w:rsidRPr="005D48DF">
        <w:rPr>
          <w:sz w:val="22"/>
          <w:szCs w:val="22"/>
        </w:rPr>
        <w:tab/>
      </w:r>
      <w:r w:rsidR="005D48DF">
        <w:rPr>
          <w:sz w:val="22"/>
          <w:szCs w:val="22"/>
        </w:rPr>
        <w:tab/>
      </w:r>
      <w:r w:rsidRPr="005D48DF">
        <w:rPr>
          <w:sz w:val="22"/>
          <w:szCs w:val="22"/>
        </w:rPr>
        <w:t>7</w:t>
      </w:r>
    </w:p>
    <w:p w14:paraId="56683F09" w14:textId="49031D2D" w:rsidR="00EA4833" w:rsidRPr="005D48DF" w:rsidRDefault="00EA4833" w:rsidP="00EA4833">
      <w:pPr>
        <w:rPr>
          <w:sz w:val="22"/>
          <w:szCs w:val="22"/>
        </w:rPr>
      </w:pPr>
      <w:r w:rsidRPr="005D48DF">
        <w:rPr>
          <w:sz w:val="22"/>
          <w:szCs w:val="22"/>
        </w:rPr>
        <w:t>Limited daily and recreational activities, cane</w:t>
      </w:r>
      <w:r w:rsidR="00317771" w:rsidRPr="005D48DF">
        <w:rPr>
          <w:sz w:val="22"/>
          <w:szCs w:val="22"/>
        </w:rPr>
        <w:tab/>
      </w:r>
      <w:r w:rsidR="00317771" w:rsidRPr="005D48DF">
        <w:rPr>
          <w:sz w:val="22"/>
          <w:szCs w:val="22"/>
        </w:rPr>
        <w:tab/>
      </w:r>
      <w:r w:rsidR="00317771" w:rsidRPr="005D48DF">
        <w:rPr>
          <w:sz w:val="22"/>
          <w:szCs w:val="22"/>
        </w:rPr>
        <w:tab/>
      </w:r>
      <w:r w:rsidR="005D48DF" w:rsidRPr="005D48DF">
        <w:rPr>
          <w:sz w:val="22"/>
          <w:szCs w:val="22"/>
        </w:rPr>
        <w:tab/>
      </w:r>
      <w:r w:rsidR="005D48DF" w:rsidRPr="005D48DF">
        <w:rPr>
          <w:sz w:val="22"/>
          <w:szCs w:val="22"/>
        </w:rPr>
        <w:tab/>
      </w:r>
      <w:r w:rsidR="005D48DF">
        <w:rPr>
          <w:sz w:val="22"/>
          <w:szCs w:val="22"/>
        </w:rPr>
        <w:tab/>
      </w:r>
      <w:r w:rsidRPr="005D48DF">
        <w:rPr>
          <w:sz w:val="22"/>
          <w:szCs w:val="22"/>
        </w:rPr>
        <w:t>4</w:t>
      </w:r>
    </w:p>
    <w:p w14:paraId="59F4442C" w14:textId="1EBA53EC" w:rsidR="00EA4833" w:rsidRPr="005D48DF" w:rsidRDefault="00EA4833" w:rsidP="00EA4833">
      <w:pPr>
        <w:rPr>
          <w:sz w:val="22"/>
          <w:szCs w:val="22"/>
        </w:rPr>
      </w:pPr>
      <w:r w:rsidRPr="005D48DF">
        <w:rPr>
          <w:sz w:val="22"/>
          <w:szCs w:val="22"/>
        </w:rPr>
        <w:t>Severe limitation of daily and recreational activities, walker, crutches, wheelchair, brace</w:t>
      </w:r>
      <w:r w:rsidR="00317771" w:rsidRPr="005D48DF">
        <w:rPr>
          <w:sz w:val="22"/>
          <w:szCs w:val="22"/>
        </w:rPr>
        <w:tab/>
      </w:r>
      <w:r w:rsidRPr="005D48DF">
        <w:rPr>
          <w:sz w:val="22"/>
          <w:szCs w:val="22"/>
        </w:rPr>
        <w:t>0</w:t>
      </w:r>
    </w:p>
    <w:p w14:paraId="068CE680" w14:textId="21449BDA" w:rsidR="00EA4833" w:rsidRPr="005D48DF" w:rsidRDefault="00EA4833" w:rsidP="00EA4833">
      <w:pPr>
        <w:rPr>
          <w:sz w:val="22"/>
          <w:szCs w:val="22"/>
          <w:u w:val="single"/>
        </w:rPr>
      </w:pPr>
      <w:r w:rsidRPr="005D48DF">
        <w:rPr>
          <w:sz w:val="22"/>
          <w:szCs w:val="22"/>
          <w:u w:val="single"/>
        </w:rPr>
        <w:t>Maximum walking distance, blocks</w:t>
      </w:r>
    </w:p>
    <w:p w14:paraId="773F489C" w14:textId="1E78FC74" w:rsidR="00EA4833" w:rsidRPr="005D48DF" w:rsidRDefault="00EA4833" w:rsidP="00EA4833">
      <w:pPr>
        <w:rPr>
          <w:sz w:val="22"/>
          <w:szCs w:val="22"/>
        </w:rPr>
      </w:pPr>
      <w:r w:rsidRPr="005D48DF">
        <w:rPr>
          <w:sz w:val="22"/>
          <w:szCs w:val="22"/>
        </w:rPr>
        <w:t>Greater than 6</w:t>
      </w:r>
      <w:r w:rsidR="00317771" w:rsidRPr="005D48DF">
        <w:rPr>
          <w:sz w:val="22"/>
          <w:szCs w:val="22"/>
        </w:rPr>
        <w:tab/>
      </w:r>
      <w:r w:rsidR="00317771" w:rsidRPr="005D48DF">
        <w:rPr>
          <w:sz w:val="22"/>
          <w:szCs w:val="22"/>
        </w:rPr>
        <w:tab/>
      </w:r>
      <w:r w:rsid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Pr="005D48DF">
        <w:rPr>
          <w:sz w:val="22"/>
          <w:szCs w:val="22"/>
        </w:rPr>
        <w:t>5</w:t>
      </w:r>
    </w:p>
    <w:p w14:paraId="4AFAC9AE" w14:textId="3AEDBE40" w:rsidR="00EA4833" w:rsidRPr="005D48DF" w:rsidRDefault="00EA4833" w:rsidP="00EA4833">
      <w:pPr>
        <w:rPr>
          <w:sz w:val="22"/>
          <w:szCs w:val="22"/>
        </w:rPr>
      </w:pPr>
      <w:r w:rsidRPr="005D48DF">
        <w:rPr>
          <w:sz w:val="22"/>
          <w:szCs w:val="22"/>
        </w:rPr>
        <w:t>4</w:t>
      </w:r>
      <w:r w:rsidR="00317771" w:rsidRPr="005D48DF">
        <w:rPr>
          <w:sz w:val="22"/>
          <w:szCs w:val="22"/>
        </w:rPr>
        <w:t xml:space="preserve"> – </w:t>
      </w:r>
      <w:r w:rsidRPr="005D48DF">
        <w:rPr>
          <w:sz w:val="22"/>
          <w:szCs w:val="22"/>
        </w:rPr>
        <w:t>6</w:t>
      </w:r>
      <w:r w:rsidR="00317771" w:rsidRPr="005D48DF">
        <w:rPr>
          <w:sz w:val="22"/>
          <w:szCs w:val="22"/>
        </w:rPr>
        <w:tab/>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Pr="005D48DF">
        <w:rPr>
          <w:sz w:val="22"/>
          <w:szCs w:val="22"/>
        </w:rPr>
        <w:t>4</w:t>
      </w:r>
    </w:p>
    <w:p w14:paraId="22A5CF50" w14:textId="3A244C16" w:rsidR="00EA4833" w:rsidRPr="005D48DF" w:rsidRDefault="00EA4833" w:rsidP="00EA4833">
      <w:pPr>
        <w:rPr>
          <w:sz w:val="22"/>
          <w:szCs w:val="22"/>
        </w:rPr>
      </w:pPr>
      <w:r w:rsidRPr="005D48DF">
        <w:rPr>
          <w:sz w:val="22"/>
          <w:szCs w:val="22"/>
        </w:rPr>
        <w:t>1</w:t>
      </w:r>
      <w:r w:rsidR="00317771" w:rsidRPr="005D48DF">
        <w:rPr>
          <w:sz w:val="22"/>
          <w:szCs w:val="22"/>
        </w:rPr>
        <w:t xml:space="preserve"> – </w:t>
      </w:r>
      <w:r w:rsidRPr="005D48DF">
        <w:rPr>
          <w:sz w:val="22"/>
          <w:szCs w:val="22"/>
        </w:rPr>
        <w:t>3</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Pr="005D48DF">
        <w:rPr>
          <w:sz w:val="22"/>
          <w:szCs w:val="22"/>
        </w:rPr>
        <w:t>2</w:t>
      </w:r>
    </w:p>
    <w:p w14:paraId="2F07B69B" w14:textId="69655944" w:rsidR="00EA4833" w:rsidRPr="005D48DF" w:rsidRDefault="00EA4833" w:rsidP="00EA4833">
      <w:pPr>
        <w:rPr>
          <w:sz w:val="22"/>
          <w:szCs w:val="22"/>
        </w:rPr>
      </w:pPr>
      <w:r w:rsidRPr="005D48DF">
        <w:rPr>
          <w:sz w:val="22"/>
          <w:szCs w:val="22"/>
        </w:rPr>
        <w:t>Less than 1</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Pr="005D48DF">
        <w:rPr>
          <w:sz w:val="22"/>
          <w:szCs w:val="22"/>
        </w:rPr>
        <w:t>0</w:t>
      </w:r>
    </w:p>
    <w:p w14:paraId="36337FC9" w14:textId="272CD8D3" w:rsidR="00EA4833" w:rsidRPr="005D48DF" w:rsidRDefault="00EA4833" w:rsidP="00EA4833">
      <w:pPr>
        <w:rPr>
          <w:sz w:val="22"/>
          <w:szCs w:val="22"/>
          <w:u w:val="single"/>
        </w:rPr>
      </w:pPr>
      <w:r w:rsidRPr="005D48DF">
        <w:rPr>
          <w:sz w:val="22"/>
          <w:szCs w:val="22"/>
          <w:u w:val="single"/>
        </w:rPr>
        <w:t>Walking surfaces</w:t>
      </w:r>
    </w:p>
    <w:p w14:paraId="2D810778" w14:textId="5A4F51A1" w:rsidR="00EA4833" w:rsidRPr="005D48DF" w:rsidRDefault="00EA4833" w:rsidP="00EA4833">
      <w:pPr>
        <w:rPr>
          <w:sz w:val="22"/>
          <w:szCs w:val="22"/>
        </w:rPr>
      </w:pPr>
      <w:r w:rsidRPr="005D48DF">
        <w:rPr>
          <w:sz w:val="22"/>
          <w:szCs w:val="22"/>
        </w:rPr>
        <w:t>No difficulty on any surface</w:t>
      </w:r>
      <w:r w:rsidR="00317771" w:rsidRPr="005D48DF">
        <w:rPr>
          <w:sz w:val="22"/>
          <w:szCs w:val="22"/>
        </w:rPr>
        <w:tab/>
      </w:r>
      <w:r w:rsidR="00317771" w:rsidRPr="005D48DF">
        <w:rPr>
          <w:sz w:val="22"/>
          <w:szCs w:val="22"/>
        </w:rPr>
        <w:tab/>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317771" w:rsidRPr="005D48DF">
        <w:rPr>
          <w:sz w:val="22"/>
          <w:szCs w:val="22"/>
        </w:rPr>
        <w:tab/>
      </w:r>
      <w:r w:rsidR="00317771" w:rsidRPr="005D48DF">
        <w:rPr>
          <w:sz w:val="22"/>
          <w:szCs w:val="22"/>
        </w:rPr>
        <w:tab/>
      </w:r>
      <w:r w:rsidRPr="005D48DF">
        <w:rPr>
          <w:sz w:val="22"/>
          <w:szCs w:val="22"/>
        </w:rPr>
        <w:t>5</w:t>
      </w:r>
    </w:p>
    <w:p w14:paraId="3AA27F73" w14:textId="5D3BB638" w:rsidR="00EA4833" w:rsidRPr="005D48DF" w:rsidRDefault="00EA4833" w:rsidP="00EA4833">
      <w:pPr>
        <w:rPr>
          <w:sz w:val="22"/>
          <w:szCs w:val="22"/>
        </w:rPr>
      </w:pPr>
      <w:r w:rsidRPr="005D48DF">
        <w:rPr>
          <w:sz w:val="22"/>
          <w:szCs w:val="22"/>
        </w:rPr>
        <w:t>Some difficulty on uneven terrain, stairs, inclines, ladders</w:t>
      </w:r>
      <w:r w:rsidR="005D48DF">
        <w:rPr>
          <w:sz w:val="22"/>
          <w:szCs w:val="22"/>
        </w:rPr>
        <w:tab/>
      </w:r>
      <w:r w:rsidR="005D48DF">
        <w:rPr>
          <w:sz w:val="22"/>
          <w:szCs w:val="22"/>
        </w:rPr>
        <w:tab/>
      </w:r>
      <w:r w:rsidR="00317771" w:rsidRPr="005D48DF">
        <w:rPr>
          <w:sz w:val="22"/>
          <w:szCs w:val="22"/>
        </w:rPr>
        <w:tab/>
      </w:r>
      <w:r w:rsidR="005D48DF">
        <w:rPr>
          <w:sz w:val="22"/>
          <w:szCs w:val="22"/>
        </w:rPr>
        <w:tab/>
      </w:r>
      <w:r w:rsidRPr="005D48DF">
        <w:rPr>
          <w:sz w:val="22"/>
          <w:szCs w:val="22"/>
        </w:rPr>
        <w:t>3</w:t>
      </w:r>
    </w:p>
    <w:p w14:paraId="4228EF34" w14:textId="3462E8EF" w:rsidR="00EA4833" w:rsidRPr="005D48DF" w:rsidRDefault="00EA4833" w:rsidP="00EA4833">
      <w:pPr>
        <w:rPr>
          <w:sz w:val="22"/>
          <w:szCs w:val="22"/>
        </w:rPr>
      </w:pPr>
      <w:r w:rsidRPr="005D48DF">
        <w:rPr>
          <w:sz w:val="22"/>
          <w:szCs w:val="22"/>
        </w:rPr>
        <w:t>Severe difficulty on uneven terrain,</w:t>
      </w:r>
      <w:r w:rsidR="00317771" w:rsidRPr="005D48DF">
        <w:rPr>
          <w:sz w:val="22"/>
          <w:szCs w:val="22"/>
        </w:rPr>
        <w:t xml:space="preserve"> s</w:t>
      </w:r>
      <w:r w:rsidRPr="005D48DF">
        <w:rPr>
          <w:sz w:val="22"/>
          <w:szCs w:val="22"/>
        </w:rPr>
        <w:t>tairs, inclines, ladders</w:t>
      </w:r>
      <w:r w:rsidR="00317771" w:rsidRP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0</w:t>
      </w:r>
    </w:p>
    <w:p w14:paraId="376D6F30" w14:textId="77777777" w:rsidR="00EA4833" w:rsidRPr="005D48DF" w:rsidRDefault="00EA4833" w:rsidP="00EA4833">
      <w:pPr>
        <w:rPr>
          <w:sz w:val="22"/>
          <w:szCs w:val="22"/>
          <w:u w:val="single"/>
        </w:rPr>
      </w:pPr>
      <w:r w:rsidRPr="005D48DF">
        <w:rPr>
          <w:sz w:val="22"/>
          <w:szCs w:val="22"/>
          <w:u w:val="single"/>
        </w:rPr>
        <w:t>Gait abnormality</w:t>
      </w:r>
    </w:p>
    <w:p w14:paraId="0C56762A" w14:textId="0E6C80E2" w:rsidR="00EA4833" w:rsidRPr="005D48DF" w:rsidRDefault="00EA4833" w:rsidP="00EA4833">
      <w:pPr>
        <w:rPr>
          <w:sz w:val="22"/>
          <w:szCs w:val="22"/>
        </w:rPr>
      </w:pPr>
      <w:r w:rsidRPr="005D48DF">
        <w:rPr>
          <w:sz w:val="22"/>
          <w:szCs w:val="22"/>
        </w:rPr>
        <w:t>None, slight</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8</w:t>
      </w:r>
    </w:p>
    <w:p w14:paraId="5522432C" w14:textId="1D74505E" w:rsidR="00EA4833" w:rsidRPr="005D48DF" w:rsidRDefault="00EA4833" w:rsidP="00EA4833">
      <w:pPr>
        <w:rPr>
          <w:sz w:val="22"/>
          <w:szCs w:val="22"/>
        </w:rPr>
      </w:pPr>
      <w:r w:rsidRPr="005D48DF">
        <w:rPr>
          <w:sz w:val="22"/>
          <w:szCs w:val="22"/>
        </w:rPr>
        <w:t>Obvious</w:t>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Pr="005D48DF">
        <w:rPr>
          <w:sz w:val="22"/>
          <w:szCs w:val="22"/>
        </w:rPr>
        <w:t>4</w:t>
      </w:r>
    </w:p>
    <w:p w14:paraId="730727D7" w14:textId="0FD5B2AC" w:rsidR="00EA4833" w:rsidRPr="005D48DF" w:rsidRDefault="00EA4833" w:rsidP="00EA4833">
      <w:pPr>
        <w:rPr>
          <w:sz w:val="22"/>
          <w:szCs w:val="22"/>
        </w:rPr>
      </w:pPr>
      <w:r w:rsidRPr="005D48DF">
        <w:rPr>
          <w:sz w:val="22"/>
          <w:szCs w:val="22"/>
        </w:rPr>
        <w:t>Marked</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0</w:t>
      </w:r>
    </w:p>
    <w:p w14:paraId="7E61A4A9" w14:textId="77777777" w:rsidR="005D48DF" w:rsidRDefault="005D48DF" w:rsidP="00EA4833">
      <w:pPr>
        <w:rPr>
          <w:sz w:val="22"/>
          <w:szCs w:val="22"/>
        </w:rPr>
      </w:pPr>
    </w:p>
    <w:p w14:paraId="3228BC69" w14:textId="7C87BCC4" w:rsidR="00EA4833" w:rsidRPr="005D48DF" w:rsidRDefault="00EA4833" w:rsidP="00EA4833">
      <w:pPr>
        <w:rPr>
          <w:sz w:val="22"/>
          <w:szCs w:val="22"/>
          <w:u w:val="single"/>
        </w:rPr>
      </w:pPr>
      <w:r w:rsidRPr="005D48DF">
        <w:rPr>
          <w:sz w:val="22"/>
          <w:szCs w:val="22"/>
          <w:u w:val="single"/>
        </w:rPr>
        <w:lastRenderedPageBreak/>
        <w:t>Sagittal motion (flexion plus extension)</w:t>
      </w:r>
    </w:p>
    <w:p w14:paraId="07BFA6B9" w14:textId="67E6DDB0" w:rsidR="00EA4833" w:rsidRPr="005D48DF" w:rsidRDefault="00EA4833" w:rsidP="00EA4833">
      <w:pPr>
        <w:rPr>
          <w:sz w:val="22"/>
          <w:szCs w:val="22"/>
        </w:rPr>
      </w:pPr>
      <w:r w:rsidRPr="005D48DF">
        <w:rPr>
          <w:sz w:val="22"/>
          <w:szCs w:val="22"/>
        </w:rPr>
        <w:t>Normal or mild restriction (30°or more)</w:t>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Pr="005D48DF">
        <w:rPr>
          <w:sz w:val="22"/>
          <w:szCs w:val="22"/>
        </w:rPr>
        <w:t>8</w:t>
      </w:r>
    </w:p>
    <w:p w14:paraId="595B009C" w14:textId="1C1BC59A" w:rsidR="00EA4833" w:rsidRPr="005D48DF" w:rsidRDefault="00EA4833" w:rsidP="00EA4833">
      <w:pPr>
        <w:rPr>
          <w:sz w:val="22"/>
          <w:szCs w:val="22"/>
        </w:rPr>
      </w:pPr>
      <w:r w:rsidRPr="005D48DF">
        <w:rPr>
          <w:sz w:val="22"/>
          <w:szCs w:val="22"/>
        </w:rPr>
        <w:t>Moderate restriction (15°</w:t>
      </w:r>
      <w:r w:rsidR="00317771" w:rsidRPr="005D48DF">
        <w:rPr>
          <w:sz w:val="22"/>
          <w:szCs w:val="22"/>
        </w:rPr>
        <w:t xml:space="preserve"> </w:t>
      </w:r>
      <w:r w:rsidRPr="005D48DF">
        <w:rPr>
          <w:sz w:val="22"/>
          <w:szCs w:val="22"/>
        </w:rPr>
        <w:t>-</w:t>
      </w:r>
      <w:r w:rsidR="00317771" w:rsidRPr="005D48DF">
        <w:rPr>
          <w:sz w:val="22"/>
          <w:szCs w:val="22"/>
        </w:rPr>
        <w:t xml:space="preserve"> </w:t>
      </w:r>
      <w:r w:rsidRPr="005D48DF">
        <w:rPr>
          <w:sz w:val="22"/>
          <w:szCs w:val="22"/>
        </w:rPr>
        <w:t>29°)</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00317771" w:rsidRPr="005D48DF">
        <w:rPr>
          <w:sz w:val="22"/>
          <w:szCs w:val="22"/>
        </w:rPr>
        <w:tab/>
      </w:r>
      <w:r w:rsidRPr="005D48DF">
        <w:rPr>
          <w:sz w:val="22"/>
          <w:szCs w:val="22"/>
        </w:rPr>
        <w:t>4</w:t>
      </w:r>
    </w:p>
    <w:p w14:paraId="793B6DA9" w14:textId="3B200783" w:rsidR="00EA4833" w:rsidRPr="005D48DF" w:rsidRDefault="00EA4833" w:rsidP="00EA4833">
      <w:pPr>
        <w:rPr>
          <w:sz w:val="22"/>
          <w:szCs w:val="22"/>
        </w:rPr>
      </w:pPr>
      <w:r w:rsidRPr="005D48DF">
        <w:rPr>
          <w:sz w:val="22"/>
          <w:szCs w:val="22"/>
        </w:rPr>
        <w:t>Severe restriction (less than 15</w:t>
      </w:r>
      <w:r w:rsidR="00317771" w:rsidRPr="005D48DF">
        <w:rPr>
          <w:sz w:val="22"/>
          <w:szCs w:val="22"/>
        </w:rPr>
        <w:t>°</w:t>
      </w:r>
      <w:r w:rsidRPr="005D48DF">
        <w:rPr>
          <w:sz w:val="22"/>
          <w:szCs w:val="22"/>
        </w:rPr>
        <w:t>)</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Pr="005D48DF">
        <w:rPr>
          <w:sz w:val="22"/>
          <w:szCs w:val="22"/>
        </w:rPr>
        <w:t>0</w:t>
      </w:r>
    </w:p>
    <w:p w14:paraId="77EAECE5" w14:textId="77777777" w:rsidR="00EA4833" w:rsidRPr="005D48DF" w:rsidRDefault="00EA4833" w:rsidP="00EA4833">
      <w:pPr>
        <w:rPr>
          <w:sz w:val="22"/>
          <w:szCs w:val="22"/>
          <w:u w:val="single"/>
        </w:rPr>
      </w:pPr>
      <w:r w:rsidRPr="005D48DF">
        <w:rPr>
          <w:sz w:val="22"/>
          <w:szCs w:val="22"/>
          <w:u w:val="single"/>
        </w:rPr>
        <w:t>Hindfoot motion (inversion plus eversion)</w:t>
      </w:r>
    </w:p>
    <w:p w14:paraId="3C1D8DD9" w14:textId="00951A42" w:rsidR="00EA4833" w:rsidRPr="005D48DF" w:rsidRDefault="00EA4833" w:rsidP="00EA4833">
      <w:pPr>
        <w:rPr>
          <w:sz w:val="22"/>
          <w:szCs w:val="22"/>
        </w:rPr>
      </w:pPr>
      <w:r w:rsidRPr="005D48DF">
        <w:rPr>
          <w:sz w:val="22"/>
          <w:szCs w:val="22"/>
        </w:rPr>
        <w:t>Normal or mild restriction (75%</w:t>
      </w:r>
      <w:r w:rsidR="00317771" w:rsidRPr="005D48DF">
        <w:rPr>
          <w:sz w:val="22"/>
          <w:szCs w:val="22"/>
        </w:rPr>
        <w:t xml:space="preserve"> </w:t>
      </w:r>
      <w:r w:rsidRPr="005D48DF">
        <w:rPr>
          <w:sz w:val="22"/>
          <w:szCs w:val="22"/>
        </w:rPr>
        <w:t>-</w:t>
      </w:r>
      <w:r w:rsidR="00317771" w:rsidRPr="005D48DF">
        <w:rPr>
          <w:sz w:val="22"/>
          <w:szCs w:val="22"/>
        </w:rPr>
        <w:t xml:space="preserve"> </w:t>
      </w:r>
      <w:r w:rsidRPr="005D48DF">
        <w:rPr>
          <w:sz w:val="22"/>
          <w:szCs w:val="22"/>
        </w:rPr>
        <w:t>100% normal)</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6</w:t>
      </w:r>
    </w:p>
    <w:p w14:paraId="597D7814" w14:textId="6F09A2B6" w:rsidR="00EA4833" w:rsidRPr="005D48DF" w:rsidRDefault="00EA4833" w:rsidP="00EA4833">
      <w:pPr>
        <w:rPr>
          <w:sz w:val="22"/>
          <w:szCs w:val="22"/>
        </w:rPr>
      </w:pPr>
      <w:r w:rsidRPr="005D48DF">
        <w:rPr>
          <w:sz w:val="22"/>
          <w:szCs w:val="22"/>
        </w:rPr>
        <w:t>Moderate restriction (25%</w:t>
      </w:r>
      <w:r w:rsidR="00317771" w:rsidRPr="005D48DF">
        <w:rPr>
          <w:sz w:val="22"/>
          <w:szCs w:val="22"/>
        </w:rPr>
        <w:t xml:space="preserve"> </w:t>
      </w:r>
      <w:r w:rsidRPr="005D48DF">
        <w:rPr>
          <w:sz w:val="22"/>
          <w:szCs w:val="22"/>
        </w:rPr>
        <w:t>-</w:t>
      </w:r>
      <w:r w:rsidR="00317771" w:rsidRPr="005D48DF">
        <w:rPr>
          <w:sz w:val="22"/>
          <w:szCs w:val="22"/>
        </w:rPr>
        <w:t xml:space="preserve"> </w:t>
      </w:r>
      <w:r w:rsidRPr="005D48DF">
        <w:rPr>
          <w:sz w:val="22"/>
          <w:szCs w:val="22"/>
        </w:rPr>
        <w:t>74% normal)</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Pr="005D48DF">
        <w:rPr>
          <w:sz w:val="22"/>
          <w:szCs w:val="22"/>
        </w:rPr>
        <w:t>3</w:t>
      </w:r>
    </w:p>
    <w:p w14:paraId="3A62B37E" w14:textId="24275A43" w:rsidR="00EA4833" w:rsidRPr="005D48DF" w:rsidRDefault="00EA4833" w:rsidP="00EA4833">
      <w:pPr>
        <w:rPr>
          <w:sz w:val="22"/>
          <w:szCs w:val="22"/>
        </w:rPr>
      </w:pPr>
      <w:r w:rsidRPr="005D48DF">
        <w:rPr>
          <w:sz w:val="22"/>
          <w:szCs w:val="22"/>
        </w:rPr>
        <w:t>Marked restriction (less than 25% normal)</w:t>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317771" w:rsidRPr="005D48DF">
        <w:rPr>
          <w:sz w:val="22"/>
          <w:szCs w:val="22"/>
        </w:rPr>
        <w:tab/>
      </w:r>
      <w:r w:rsidRPr="005D48DF">
        <w:rPr>
          <w:sz w:val="22"/>
          <w:szCs w:val="22"/>
        </w:rPr>
        <w:t>0</w:t>
      </w:r>
    </w:p>
    <w:p w14:paraId="41A5F2C9" w14:textId="60A1EC1F" w:rsidR="00EA4833" w:rsidRPr="005D48DF" w:rsidRDefault="00EA4833" w:rsidP="00EA4833">
      <w:pPr>
        <w:rPr>
          <w:sz w:val="22"/>
          <w:szCs w:val="22"/>
          <w:u w:val="single"/>
        </w:rPr>
      </w:pPr>
      <w:r w:rsidRPr="005D48DF">
        <w:rPr>
          <w:sz w:val="22"/>
          <w:szCs w:val="22"/>
          <w:u w:val="single"/>
        </w:rPr>
        <w:t>Ankle</w:t>
      </w:r>
      <w:r w:rsidR="00317771" w:rsidRPr="005D48DF">
        <w:rPr>
          <w:sz w:val="22"/>
          <w:szCs w:val="22"/>
          <w:u w:val="single"/>
        </w:rPr>
        <w:t xml:space="preserve"> – </w:t>
      </w:r>
      <w:r w:rsidRPr="005D48DF">
        <w:rPr>
          <w:sz w:val="22"/>
          <w:szCs w:val="22"/>
          <w:u w:val="single"/>
        </w:rPr>
        <w:t>hindfoot</w:t>
      </w:r>
      <w:r w:rsidR="00317771" w:rsidRPr="005D48DF">
        <w:rPr>
          <w:sz w:val="22"/>
          <w:szCs w:val="22"/>
          <w:u w:val="single"/>
        </w:rPr>
        <w:t xml:space="preserve"> </w:t>
      </w:r>
      <w:r w:rsidRPr="005D48DF">
        <w:rPr>
          <w:sz w:val="22"/>
          <w:szCs w:val="22"/>
          <w:u w:val="single"/>
        </w:rPr>
        <w:t>stability</w:t>
      </w:r>
      <w:r w:rsidR="00317771" w:rsidRPr="005D48DF">
        <w:rPr>
          <w:sz w:val="22"/>
          <w:szCs w:val="22"/>
          <w:u w:val="single"/>
        </w:rPr>
        <w:t xml:space="preserve"> </w:t>
      </w:r>
      <w:r w:rsidRPr="005D48DF">
        <w:rPr>
          <w:sz w:val="22"/>
          <w:szCs w:val="22"/>
          <w:u w:val="single"/>
        </w:rPr>
        <w:t>(anteroposterior, varus</w:t>
      </w:r>
      <w:r w:rsidR="00317771" w:rsidRPr="005D48DF">
        <w:rPr>
          <w:sz w:val="22"/>
          <w:szCs w:val="22"/>
          <w:u w:val="single"/>
        </w:rPr>
        <w:t xml:space="preserve"> </w:t>
      </w:r>
      <w:r w:rsidRPr="005D48DF">
        <w:rPr>
          <w:sz w:val="22"/>
          <w:szCs w:val="22"/>
          <w:u w:val="single"/>
        </w:rPr>
        <w:t>-</w:t>
      </w:r>
      <w:r w:rsidR="00317771" w:rsidRPr="005D48DF">
        <w:rPr>
          <w:sz w:val="22"/>
          <w:szCs w:val="22"/>
          <w:u w:val="single"/>
        </w:rPr>
        <w:t xml:space="preserve"> </w:t>
      </w:r>
      <w:r w:rsidRPr="005D48DF">
        <w:rPr>
          <w:sz w:val="22"/>
          <w:szCs w:val="22"/>
          <w:u w:val="single"/>
        </w:rPr>
        <w:t>valgus)</w:t>
      </w:r>
    </w:p>
    <w:p w14:paraId="77162906" w14:textId="0143A193" w:rsidR="00EA4833" w:rsidRPr="005D48DF" w:rsidRDefault="00EA4833" w:rsidP="00EA4833">
      <w:pPr>
        <w:rPr>
          <w:sz w:val="22"/>
          <w:szCs w:val="22"/>
        </w:rPr>
      </w:pPr>
      <w:r w:rsidRPr="005D48DF">
        <w:rPr>
          <w:sz w:val="22"/>
          <w:szCs w:val="22"/>
        </w:rPr>
        <w:t>Stable</w:t>
      </w:r>
      <w:r w:rsidR="00317771" w:rsidRPr="005D48DF">
        <w:rPr>
          <w:sz w:val="22"/>
          <w:szCs w:val="22"/>
        </w:rPr>
        <w:tab/>
      </w:r>
      <w:r w:rsidR="00317771" w:rsidRPr="005D48DF">
        <w:rPr>
          <w:sz w:val="22"/>
          <w:szCs w:val="22"/>
        </w:rPr>
        <w:tab/>
      </w:r>
      <w:r w:rsidR="00317771" w:rsidRP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005D48DF">
        <w:rPr>
          <w:sz w:val="22"/>
          <w:szCs w:val="22"/>
        </w:rPr>
        <w:tab/>
      </w:r>
      <w:r w:rsidRPr="005D48DF">
        <w:rPr>
          <w:sz w:val="22"/>
          <w:szCs w:val="22"/>
        </w:rPr>
        <w:t>8</w:t>
      </w:r>
    </w:p>
    <w:p w14:paraId="70176174" w14:textId="52A76F90" w:rsidR="00EA4833" w:rsidRPr="005D48DF" w:rsidRDefault="00EA4833" w:rsidP="00EA4833">
      <w:pPr>
        <w:rPr>
          <w:sz w:val="22"/>
          <w:szCs w:val="22"/>
        </w:rPr>
      </w:pPr>
      <w:r w:rsidRPr="005D48DF">
        <w:rPr>
          <w:sz w:val="22"/>
          <w:szCs w:val="22"/>
        </w:rPr>
        <w:t>Definitely unstable</w:t>
      </w:r>
      <w:r w:rsidR="00317771" w:rsidRPr="005D48DF">
        <w:rPr>
          <w:sz w:val="22"/>
          <w:szCs w:val="22"/>
        </w:rPr>
        <w:tab/>
      </w:r>
      <w:r w:rsidR="00A875E3">
        <w:rPr>
          <w:sz w:val="22"/>
          <w:szCs w:val="22"/>
        </w:rPr>
        <w:tab/>
      </w:r>
      <w:r w:rsidR="00A875E3">
        <w:rPr>
          <w:sz w:val="22"/>
          <w:szCs w:val="22"/>
        </w:rPr>
        <w:tab/>
      </w:r>
      <w:r w:rsidR="00A875E3">
        <w:rPr>
          <w:sz w:val="22"/>
          <w:szCs w:val="22"/>
        </w:rPr>
        <w:tab/>
      </w:r>
      <w:r w:rsidR="00A875E3">
        <w:rPr>
          <w:sz w:val="22"/>
          <w:szCs w:val="22"/>
        </w:rPr>
        <w:tab/>
      </w:r>
      <w:r w:rsidR="00A875E3">
        <w:rPr>
          <w:sz w:val="22"/>
          <w:szCs w:val="22"/>
        </w:rPr>
        <w:tab/>
      </w:r>
      <w:r w:rsidR="00A875E3">
        <w:rPr>
          <w:sz w:val="22"/>
          <w:szCs w:val="22"/>
        </w:rPr>
        <w:tab/>
      </w:r>
      <w:r w:rsidR="00A875E3">
        <w:rPr>
          <w:sz w:val="22"/>
          <w:szCs w:val="22"/>
        </w:rPr>
        <w:tab/>
      </w:r>
      <w:r w:rsidR="00317771" w:rsidRPr="005D48DF">
        <w:rPr>
          <w:sz w:val="22"/>
          <w:szCs w:val="22"/>
        </w:rPr>
        <w:tab/>
      </w:r>
      <w:r w:rsidRPr="005D48DF">
        <w:rPr>
          <w:sz w:val="22"/>
          <w:szCs w:val="22"/>
        </w:rPr>
        <w:t>0</w:t>
      </w:r>
    </w:p>
    <w:p w14:paraId="39FF4096" w14:textId="7841BD58" w:rsidR="00EA4833" w:rsidRPr="00A875E3" w:rsidRDefault="00EA4833" w:rsidP="00EA4833">
      <w:pPr>
        <w:rPr>
          <w:b/>
          <w:sz w:val="22"/>
          <w:szCs w:val="22"/>
        </w:rPr>
      </w:pPr>
      <w:r w:rsidRPr="00A875E3">
        <w:rPr>
          <w:b/>
          <w:sz w:val="22"/>
          <w:szCs w:val="22"/>
        </w:rPr>
        <w:t>III</w:t>
      </w:r>
      <w:r w:rsidR="00317771" w:rsidRPr="00A875E3">
        <w:rPr>
          <w:b/>
          <w:sz w:val="22"/>
          <w:szCs w:val="22"/>
        </w:rPr>
        <w:t xml:space="preserve"> </w:t>
      </w:r>
      <w:r w:rsidRPr="00A875E3">
        <w:rPr>
          <w:b/>
          <w:sz w:val="22"/>
          <w:szCs w:val="22"/>
        </w:rPr>
        <w:t xml:space="preserve">Alignment </w:t>
      </w:r>
      <w:r w:rsidR="00317771" w:rsidRPr="00A875E3">
        <w:rPr>
          <w:b/>
          <w:sz w:val="22"/>
          <w:szCs w:val="22"/>
        </w:rPr>
        <w:t>(</w:t>
      </w:r>
      <w:r w:rsidRPr="00A875E3">
        <w:rPr>
          <w:b/>
          <w:sz w:val="22"/>
          <w:szCs w:val="22"/>
        </w:rPr>
        <w:t>10 points</w:t>
      </w:r>
      <w:r w:rsidRPr="00A875E3">
        <w:rPr>
          <w:rFonts w:eastAsia="MS Gothic"/>
          <w:b/>
          <w:sz w:val="22"/>
          <w:szCs w:val="22"/>
        </w:rPr>
        <w:t>）</w:t>
      </w:r>
    </w:p>
    <w:p w14:paraId="725DC38C" w14:textId="69A1C0B0" w:rsidR="00EA4833" w:rsidRPr="005D48DF" w:rsidRDefault="00EA4833" w:rsidP="00EA4833">
      <w:pPr>
        <w:rPr>
          <w:sz w:val="22"/>
          <w:szCs w:val="22"/>
        </w:rPr>
      </w:pPr>
      <w:r w:rsidRPr="005D48DF">
        <w:rPr>
          <w:sz w:val="22"/>
          <w:szCs w:val="22"/>
        </w:rPr>
        <w:t xml:space="preserve">Good, plantigrade foot, midfoot well aligned </w:t>
      </w:r>
      <w:r w:rsidR="00317771" w:rsidRPr="005D48DF">
        <w:rPr>
          <w:sz w:val="22"/>
          <w:szCs w:val="22"/>
        </w:rPr>
        <w:tab/>
      </w:r>
      <w:r w:rsidR="00317771" w:rsidRPr="005D48DF">
        <w:rPr>
          <w:sz w:val="22"/>
          <w:szCs w:val="22"/>
        </w:rPr>
        <w:tab/>
      </w:r>
      <w:r w:rsidR="00317771" w:rsidRPr="005D48DF">
        <w:rPr>
          <w:sz w:val="22"/>
          <w:szCs w:val="22"/>
        </w:rPr>
        <w:tab/>
      </w:r>
      <w:r w:rsidR="00A875E3">
        <w:rPr>
          <w:sz w:val="22"/>
          <w:szCs w:val="22"/>
        </w:rPr>
        <w:tab/>
      </w:r>
      <w:r w:rsidR="00A875E3">
        <w:rPr>
          <w:sz w:val="22"/>
          <w:szCs w:val="22"/>
        </w:rPr>
        <w:tab/>
      </w:r>
      <w:r w:rsidR="00317771" w:rsidRPr="005D48DF">
        <w:rPr>
          <w:sz w:val="22"/>
          <w:szCs w:val="22"/>
        </w:rPr>
        <w:tab/>
      </w:r>
      <w:r w:rsidRPr="005D48DF">
        <w:rPr>
          <w:sz w:val="22"/>
          <w:szCs w:val="22"/>
        </w:rPr>
        <w:t>15</w:t>
      </w:r>
    </w:p>
    <w:p w14:paraId="0086E0DC" w14:textId="41A419E3" w:rsidR="00EA4833" w:rsidRPr="005D48DF" w:rsidRDefault="00EA4833" w:rsidP="00EA4833">
      <w:pPr>
        <w:rPr>
          <w:sz w:val="22"/>
          <w:szCs w:val="22"/>
        </w:rPr>
      </w:pPr>
      <w:r w:rsidRPr="005D48DF">
        <w:rPr>
          <w:sz w:val="22"/>
          <w:szCs w:val="22"/>
        </w:rPr>
        <w:t>Fair, plantigrade foot, some degree of midfoot malal</w:t>
      </w:r>
      <w:r w:rsidR="00317771" w:rsidRPr="005D48DF">
        <w:rPr>
          <w:sz w:val="22"/>
          <w:szCs w:val="22"/>
        </w:rPr>
        <w:t>i</w:t>
      </w:r>
      <w:r w:rsidRPr="005D48DF">
        <w:rPr>
          <w:sz w:val="22"/>
          <w:szCs w:val="22"/>
        </w:rPr>
        <w:t>gnment observed, no symptoms</w:t>
      </w:r>
      <w:r w:rsidR="00317771" w:rsidRPr="005D48DF">
        <w:rPr>
          <w:sz w:val="22"/>
          <w:szCs w:val="22"/>
        </w:rPr>
        <w:tab/>
      </w:r>
      <w:r w:rsidRPr="005D48DF">
        <w:rPr>
          <w:sz w:val="22"/>
          <w:szCs w:val="22"/>
        </w:rPr>
        <w:t>8</w:t>
      </w:r>
    </w:p>
    <w:p w14:paraId="62580221" w14:textId="4931740F" w:rsidR="00EA4833" w:rsidRPr="005D48DF" w:rsidRDefault="00EA4833" w:rsidP="00EA4833">
      <w:pPr>
        <w:rPr>
          <w:sz w:val="22"/>
          <w:szCs w:val="22"/>
        </w:rPr>
      </w:pPr>
      <w:r w:rsidRPr="005D48DF">
        <w:rPr>
          <w:sz w:val="22"/>
          <w:szCs w:val="22"/>
        </w:rPr>
        <w:t>Poor, nonplantigrade foot, severe malal</w:t>
      </w:r>
      <w:r w:rsidR="00317771" w:rsidRPr="005D48DF">
        <w:rPr>
          <w:sz w:val="22"/>
          <w:szCs w:val="22"/>
        </w:rPr>
        <w:t>i</w:t>
      </w:r>
      <w:r w:rsidRPr="005D48DF">
        <w:rPr>
          <w:sz w:val="22"/>
          <w:szCs w:val="22"/>
        </w:rPr>
        <w:t>gnment, symptoms</w:t>
      </w:r>
      <w:r w:rsidR="00317771" w:rsidRPr="005D48DF">
        <w:rPr>
          <w:sz w:val="22"/>
          <w:szCs w:val="22"/>
        </w:rPr>
        <w:tab/>
      </w:r>
      <w:r w:rsidR="00317771" w:rsidRPr="005D48DF">
        <w:rPr>
          <w:sz w:val="22"/>
          <w:szCs w:val="22"/>
        </w:rPr>
        <w:tab/>
      </w:r>
      <w:r w:rsidR="00A875E3">
        <w:rPr>
          <w:sz w:val="22"/>
          <w:szCs w:val="22"/>
        </w:rPr>
        <w:tab/>
      </w:r>
      <w:r w:rsidR="00A875E3">
        <w:rPr>
          <w:sz w:val="22"/>
          <w:szCs w:val="22"/>
        </w:rPr>
        <w:tab/>
      </w:r>
      <w:r w:rsidRPr="005D48DF">
        <w:rPr>
          <w:sz w:val="22"/>
          <w:szCs w:val="22"/>
        </w:rPr>
        <w:t>0</w:t>
      </w:r>
    </w:p>
    <w:p w14:paraId="452D729B" w14:textId="310804BA" w:rsidR="00EA4833" w:rsidRPr="00A875E3" w:rsidRDefault="00EA4833" w:rsidP="00EA4833">
      <w:pPr>
        <w:rPr>
          <w:b/>
          <w:sz w:val="22"/>
          <w:szCs w:val="22"/>
        </w:rPr>
      </w:pPr>
      <w:r w:rsidRPr="00A875E3">
        <w:rPr>
          <w:b/>
          <w:sz w:val="22"/>
          <w:szCs w:val="22"/>
        </w:rPr>
        <w:t>Total=100</w:t>
      </w:r>
    </w:p>
    <w:p w14:paraId="7B929080" w14:textId="77777777" w:rsidR="00EA4833" w:rsidRPr="005D48DF" w:rsidRDefault="00EA4833" w:rsidP="00EA4833">
      <w:pPr>
        <w:rPr>
          <w:sz w:val="22"/>
          <w:szCs w:val="22"/>
        </w:rPr>
      </w:pPr>
      <w:r w:rsidRPr="005D48DF">
        <w:rPr>
          <w:sz w:val="22"/>
          <w:szCs w:val="22"/>
        </w:rPr>
        <w:t>American Orthopaedic Foot and Ankle Society</w:t>
      </w:r>
    </w:p>
    <w:p w14:paraId="7740B0A2" w14:textId="77777777" w:rsidR="00EA4833" w:rsidRPr="00EA4833" w:rsidRDefault="00EA4833" w:rsidP="00EA4833"/>
    <w:p w14:paraId="1A656235" w14:textId="77777777" w:rsidR="00EA4833" w:rsidRPr="00EA4833" w:rsidRDefault="00EA4833" w:rsidP="00EA4833"/>
    <w:p w14:paraId="415A07D9" w14:textId="77777777" w:rsidR="009D59C6" w:rsidRPr="00315520" w:rsidRDefault="009D59C6" w:rsidP="00315520">
      <w:pPr>
        <w:jc w:val="both"/>
        <w:rPr>
          <w:szCs w:val="24"/>
        </w:rPr>
      </w:pPr>
    </w:p>
    <w:p w14:paraId="35EBD451" w14:textId="77777777" w:rsidR="009D59C6" w:rsidRPr="00315520" w:rsidRDefault="009D59C6" w:rsidP="00315520">
      <w:pPr>
        <w:jc w:val="both"/>
        <w:rPr>
          <w:szCs w:val="24"/>
        </w:rPr>
      </w:pPr>
    </w:p>
    <w:p w14:paraId="333D0204" w14:textId="77777777" w:rsidR="009D59C6" w:rsidRPr="00315520" w:rsidRDefault="009D59C6" w:rsidP="00315520">
      <w:pPr>
        <w:jc w:val="both"/>
        <w:rPr>
          <w:szCs w:val="24"/>
        </w:rPr>
      </w:pPr>
    </w:p>
    <w:p w14:paraId="46831E15" w14:textId="77777777" w:rsidR="009D59C6" w:rsidRPr="00315520" w:rsidRDefault="009D59C6" w:rsidP="00315520">
      <w:pPr>
        <w:jc w:val="both"/>
        <w:rPr>
          <w:szCs w:val="24"/>
        </w:rPr>
      </w:pPr>
    </w:p>
    <w:p w14:paraId="2F25E22C" w14:textId="093E2D68" w:rsidR="009D59C6" w:rsidRDefault="009D59C6" w:rsidP="00315520">
      <w:pPr>
        <w:jc w:val="both"/>
        <w:rPr>
          <w:szCs w:val="24"/>
        </w:rPr>
      </w:pPr>
    </w:p>
    <w:p w14:paraId="6A9B4F7F" w14:textId="77777777" w:rsidR="00A875E3" w:rsidRDefault="00A875E3" w:rsidP="00A875E3">
      <w:pPr>
        <w:pStyle w:val="Heading1"/>
        <w:numPr>
          <w:ilvl w:val="0"/>
          <w:numId w:val="0"/>
        </w:numPr>
      </w:pPr>
    </w:p>
    <w:p w14:paraId="1672CEE7" w14:textId="77777777" w:rsidR="00A875E3" w:rsidRDefault="00A875E3" w:rsidP="00F16712">
      <w:pPr>
        <w:rPr>
          <w:b/>
          <w:szCs w:val="24"/>
        </w:rPr>
      </w:pPr>
      <w:bookmarkStart w:id="52" w:name="_Toc427743915"/>
    </w:p>
    <w:p w14:paraId="4881B4C6" w14:textId="38324DFE" w:rsidR="00A875E3" w:rsidRPr="00A875E3" w:rsidRDefault="00A875E3" w:rsidP="00F16712">
      <w:pPr>
        <w:rPr>
          <w:b/>
          <w:szCs w:val="24"/>
        </w:rPr>
      </w:pPr>
      <w:r w:rsidRPr="00A875E3">
        <w:rPr>
          <w:b/>
          <w:szCs w:val="24"/>
        </w:rPr>
        <w:lastRenderedPageBreak/>
        <w:t>8.2 Foot and ankle ability measure (FAAM)</w:t>
      </w:r>
      <w:r>
        <w:rPr>
          <w:b/>
          <w:szCs w:val="24"/>
        </w:rPr>
        <w:fldChar w:fldCharType="begin"/>
      </w:r>
      <w:r>
        <w:rPr>
          <w:b/>
          <w:szCs w:val="24"/>
        </w:rPr>
        <w:instrText xml:space="preserve"> ADDIN EN.CITE &lt;EndNote&gt;&lt;Cite&gt;&lt;Author&gt;Martin&lt;/Author&gt;&lt;Year&gt;2005&lt;/Year&gt;&lt;RecNum&gt;2703&lt;/RecNum&gt;&lt;DisplayText&gt;&lt;style face="superscript"&gt;28&lt;/style&gt;&lt;/DisplayText&gt;&lt;record&gt;&lt;rec-number&gt;2703&lt;/rec-number&gt;&lt;foreign-keys&gt;&lt;key app="EN" db-id="9pvvx9daqr0vtgerxzjprxabwtxp2wsx0z0r" timestamp="1542873909"&gt;2703&lt;/key&gt;&lt;/foreign-keys&gt;&lt;ref-type name="Journal Article"&gt;17&lt;/ref-type&gt;&lt;contributors&gt;&lt;authors&gt;&lt;author&gt;Martin, R. L.&lt;/author&gt;&lt;author&gt;Irrgang, J. J.&lt;/author&gt;&lt;author&gt;Burdett, R. G.&lt;/author&gt;&lt;author&gt;Conti, S. F.&lt;/author&gt;&lt;author&gt;Van Swearingen, J. M.&lt;/author&gt;&lt;/authors&gt;&lt;/contributors&gt;&lt;auth-address&gt;Duquesne University, Physical Therapy, 600 Forbes Avenue, 111A RSHS, Pittsburgh, PA 15282, USA. martinr280@duq.edu&lt;/auth-address&gt;&lt;titles&gt;&lt;title&gt;Evidence of validity for the Foot and Ankle Ability Measure (FAAM)&lt;/title&gt;&lt;secondary-title&gt;Foot Ankle Int&lt;/secondary-title&gt;&lt;/titles&gt;&lt;periodical&gt;&lt;full-title&gt;Foot Ankle Int&lt;/full-title&gt;&lt;/periodical&gt;&lt;pages&gt;968-83&lt;/pages&gt;&lt;volume&gt;26&lt;/volume&gt;&lt;number&gt;11&lt;/number&gt;&lt;edition&gt;2005/11/29&lt;/edition&gt;&lt;keywords&gt;&lt;keyword&gt;Activities of Daily Living&lt;/keyword&gt;&lt;keyword&gt;Adolescent&lt;/keyword&gt;&lt;keyword&gt;Adult&lt;/keyword&gt;&lt;keyword&gt;Aged&lt;/keyword&gt;&lt;keyword&gt;Aged, 80 and over&lt;/keyword&gt;&lt;keyword&gt;Ankle/*physiopathology&lt;/keyword&gt;&lt;keyword&gt;Child&lt;/keyword&gt;&lt;keyword&gt;Female&lt;/keyword&gt;&lt;keyword&gt;Foot/*physiopathology&lt;/keyword&gt;&lt;keyword&gt;Humans&lt;/keyword&gt;&lt;keyword&gt;Male&lt;/keyword&gt;&lt;keyword&gt;Middle Aged&lt;/keyword&gt;&lt;keyword&gt;Mobility Limitation&lt;/keyword&gt;&lt;keyword&gt;Musculoskeletal Diseases/*physiopathology&lt;/keyword&gt;&lt;keyword&gt;Reproducibility of Results&lt;/keyword&gt;&lt;keyword&gt;*Sickness Impact Profile&lt;/keyword&gt;&lt;keyword&gt;Sports&lt;/keyword&gt;&lt;keyword&gt;Surveys and Questionnaires/*standards&lt;/keyword&gt;&lt;/keywords&gt;&lt;dates&gt;&lt;year&gt;2005&lt;/year&gt;&lt;pub-dates&gt;&lt;date&gt;Nov&lt;/date&gt;&lt;/pub-dates&gt;&lt;/dates&gt;&lt;isbn&gt;1071-1007 (Print)&amp;#xD;1071-1007 (Linking)&lt;/isbn&gt;&lt;accession-num&gt;16309613&lt;/accession-num&gt;&lt;urls&gt;&lt;related-urls&gt;&lt;url&gt;https://www.ncbi.nlm.nih.gov/pubmed/16309613&lt;/url&gt;&lt;/related-urls&gt;&lt;/urls&gt;&lt;electronic-resource-num&gt;10.1177/107110070502601113&lt;/electronic-resource-num&gt;&lt;/record&gt;&lt;/Cite&gt;&lt;/EndNote&gt;</w:instrText>
      </w:r>
      <w:r>
        <w:rPr>
          <w:b/>
          <w:szCs w:val="24"/>
        </w:rPr>
        <w:fldChar w:fldCharType="separate"/>
      </w:r>
      <w:r w:rsidRPr="00A875E3">
        <w:rPr>
          <w:b/>
          <w:noProof/>
          <w:szCs w:val="24"/>
          <w:vertAlign w:val="superscript"/>
        </w:rPr>
        <w:t>28</w:t>
      </w:r>
      <w:r>
        <w:rPr>
          <w:b/>
          <w:szCs w:val="24"/>
        </w:rPr>
        <w:fldChar w:fldCharType="end"/>
      </w:r>
      <w:r w:rsidRPr="00A875E3">
        <w:rPr>
          <w:b/>
          <w:szCs w:val="24"/>
        </w:rPr>
        <w:t xml:space="preserve"> </w:t>
      </w:r>
    </w:p>
    <w:p w14:paraId="0C44122E" w14:textId="01C39D99" w:rsidR="00F16712" w:rsidRPr="00A875E3" w:rsidRDefault="00F16712" w:rsidP="00F16712">
      <w:pPr>
        <w:rPr>
          <w:b/>
          <w:sz w:val="22"/>
          <w:szCs w:val="22"/>
        </w:rPr>
      </w:pPr>
      <w:r w:rsidRPr="00A875E3">
        <w:rPr>
          <w:b/>
          <w:sz w:val="22"/>
          <w:szCs w:val="22"/>
        </w:rPr>
        <w:t>Activities of Daily Living Subscale</w:t>
      </w:r>
    </w:p>
    <w:p w14:paraId="4ECCD5BB" w14:textId="5DA42A5A" w:rsidR="00F16712" w:rsidRDefault="00F16712" w:rsidP="00F16712">
      <w:pPr>
        <w:rPr>
          <w:sz w:val="22"/>
          <w:szCs w:val="22"/>
        </w:rPr>
      </w:pPr>
      <w:r w:rsidRPr="00C163CA">
        <w:rPr>
          <w:sz w:val="22"/>
          <w:szCs w:val="22"/>
        </w:rPr>
        <w:t xml:space="preserve">Please answer </w:t>
      </w:r>
      <w:r w:rsidRPr="00C163CA">
        <w:rPr>
          <w:b/>
          <w:bCs/>
          <w:sz w:val="22"/>
          <w:szCs w:val="22"/>
          <w:u w:val="single"/>
        </w:rPr>
        <w:t>every question</w:t>
      </w:r>
      <w:r w:rsidRPr="00C163CA">
        <w:rPr>
          <w:sz w:val="22"/>
          <w:szCs w:val="22"/>
        </w:rPr>
        <w:t xml:space="preserve"> with </w:t>
      </w:r>
      <w:r w:rsidRPr="00C163CA">
        <w:rPr>
          <w:b/>
          <w:bCs/>
          <w:sz w:val="22"/>
          <w:szCs w:val="22"/>
          <w:u w:val="single"/>
        </w:rPr>
        <w:t>one response</w:t>
      </w:r>
      <w:r w:rsidRPr="00C163CA">
        <w:rPr>
          <w:b/>
          <w:bCs/>
          <w:sz w:val="22"/>
          <w:szCs w:val="22"/>
        </w:rPr>
        <w:t xml:space="preserve"> </w:t>
      </w:r>
      <w:r w:rsidRPr="00C163CA">
        <w:rPr>
          <w:sz w:val="22"/>
          <w:szCs w:val="22"/>
        </w:rPr>
        <w:t>that most closely describes your condition within the past week.</w:t>
      </w:r>
      <w:r>
        <w:rPr>
          <w:sz w:val="22"/>
          <w:szCs w:val="22"/>
        </w:rPr>
        <w:t xml:space="preserve"> </w:t>
      </w:r>
      <w:r w:rsidRPr="00C163CA">
        <w:rPr>
          <w:sz w:val="22"/>
          <w:szCs w:val="22"/>
        </w:rPr>
        <w:t>If the activity in question is limited by something other than your foot or ankle mark “Not Applicable” (N/A).</w:t>
      </w:r>
    </w:p>
    <w:p w14:paraId="6D6E79A5" w14:textId="77777777" w:rsidR="00F16712" w:rsidRPr="00C163CA" w:rsidRDefault="00F16712" w:rsidP="00F16712">
      <w:pPr>
        <w:ind w:left="-567" w:right="-525" w:firstLine="567"/>
        <w:rPr>
          <w:sz w:val="22"/>
          <w:szCs w:val="22"/>
        </w:rPr>
      </w:pPr>
      <w:r w:rsidRPr="00C163CA">
        <w:rPr>
          <w:sz w:val="22"/>
          <w:szCs w:val="22"/>
        </w:rPr>
        <w:t>Because of your foot and ankle how much difficulty do you have with:</w:t>
      </w:r>
    </w:p>
    <w:p w14:paraId="233050A9" w14:textId="77777777" w:rsidR="00F16712" w:rsidRPr="00C163CA" w:rsidRDefault="00F16712" w:rsidP="00F16712">
      <w:pPr>
        <w:ind w:left="-567" w:right="-525"/>
        <w:rPr>
          <w:sz w:val="22"/>
          <w:szCs w:val="22"/>
        </w:rPr>
      </w:pPr>
      <w:r w:rsidRPr="00C163CA">
        <w:rPr>
          <w:sz w:val="22"/>
          <w:szCs w:val="22"/>
        </w:rPr>
        <w:tab/>
      </w:r>
      <w:r w:rsidRPr="00C163CA">
        <w:rPr>
          <w:sz w:val="22"/>
          <w:szCs w:val="22"/>
        </w:rPr>
        <w:tab/>
      </w:r>
      <w:r>
        <w:rPr>
          <w:sz w:val="22"/>
          <w:szCs w:val="22"/>
        </w:rPr>
        <w:tab/>
      </w:r>
      <w:r>
        <w:rPr>
          <w:sz w:val="22"/>
          <w:szCs w:val="22"/>
        </w:rPr>
        <w:tab/>
      </w:r>
      <w:bookmarkStart w:id="53" w:name="_Hlk529121411"/>
      <w:r w:rsidRPr="00C163CA">
        <w:rPr>
          <w:sz w:val="22"/>
          <w:szCs w:val="22"/>
        </w:rPr>
        <w:t xml:space="preserve">No  </w:t>
      </w:r>
      <w:r w:rsidRPr="00C163CA">
        <w:rPr>
          <w:sz w:val="22"/>
          <w:szCs w:val="22"/>
        </w:rPr>
        <w:tab/>
        <w:t xml:space="preserve">   </w:t>
      </w:r>
      <w:r>
        <w:rPr>
          <w:sz w:val="22"/>
          <w:szCs w:val="22"/>
        </w:rPr>
        <w:tab/>
        <w:t>S</w:t>
      </w:r>
      <w:r w:rsidRPr="00C163CA">
        <w:rPr>
          <w:sz w:val="22"/>
          <w:szCs w:val="22"/>
        </w:rPr>
        <w:t xml:space="preserve">light             </w:t>
      </w:r>
      <w:r>
        <w:rPr>
          <w:sz w:val="22"/>
          <w:szCs w:val="22"/>
        </w:rPr>
        <w:tab/>
      </w:r>
      <w:r w:rsidRPr="00C163CA">
        <w:rPr>
          <w:sz w:val="22"/>
          <w:szCs w:val="22"/>
        </w:rPr>
        <w:t xml:space="preserve">Moderate       </w:t>
      </w:r>
      <w:r>
        <w:rPr>
          <w:sz w:val="22"/>
          <w:szCs w:val="22"/>
        </w:rPr>
        <w:tab/>
      </w:r>
      <w:r w:rsidRPr="00C163CA">
        <w:rPr>
          <w:sz w:val="22"/>
          <w:szCs w:val="22"/>
        </w:rPr>
        <w:t xml:space="preserve">Extreme          </w:t>
      </w:r>
      <w:r>
        <w:rPr>
          <w:sz w:val="22"/>
          <w:szCs w:val="22"/>
        </w:rPr>
        <w:tab/>
      </w:r>
      <w:r w:rsidRPr="00C163CA">
        <w:rPr>
          <w:sz w:val="22"/>
          <w:szCs w:val="22"/>
        </w:rPr>
        <w:t xml:space="preserve">Unable       </w:t>
      </w:r>
      <w:r>
        <w:rPr>
          <w:sz w:val="22"/>
          <w:szCs w:val="22"/>
        </w:rPr>
        <w:tab/>
      </w:r>
      <w:r w:rsidRPr="00C163CA">
        <w:rPr>
          <w:sz w:val="22"/>
          <w:szCs w:val="22"/>
        </w:rPr>
        <w:t xml:space="preserve">N/A        </w:t>
      </w:r>
    </w:p>
    <w:p w14:paraId="0F932230" w14:textId="77777777" w:rsidR="00F16712" w:rsidRPr="00C163CA" w:rsidRDefault="00F16712" w:rsidP="00F16712">
      <w:pPr>
        <w:ind w:left="-567" w:right="-525"/>
        <w:rPr>
          <w:sz w:val="22"/>
          <w:szCs w:val="22"/>
        </w:rPr>
      </w:pPr>
      <w:r w:rsidRPr="00C163CA">
        <w:rPr>
          <w:sz w:val="22"/>
          <w:szCs w:val="22"/>
        </w:rPr>
        <w:t xml:space="preserve">                                        </w:t>
      </w:r>
      <w:r>
        <w:rPr>
          <w:sz w:val="22"/>
          <w:szCs w:val="22"/>
        </w:rPr>
        <w:tab/>
      </w:r>
      <w:r w:rsidRPr="00C163CA">
        <w:rPr>
          <w:sz w:val="22"/>
          <w:szCs w:val="22"/>
        </w:rPr>
        <w:t xml:space="preserve">Difficulty      </w:t>
      </w:r>
      <w:r>
        <w:rPr>
          <w:sz w:val="22"/>
          <w:szCs w:val="22"/>
        </w:rPr>
        <w:tab/>
      </w:r>
      <w:r w:rsidRPr="00C163CA">
        <w:rPr>
          <w:sz w:val="22"/>
          <w:szCs w:val="22"/>
        </w:rPr>
        <w:t xml:space="preserve">Difficulty       </w:t>
      </w:r>
      <w:r>
        <w:rPr>
          <w:sz w:val="22"/>
          <w:szCs w:val="22"/>
        </w:rPr>
        <w:tab/>
      </w:r>
      <w:r w:rsidRPr="00C163CA">
        <w:rPr>
          <w:sz w:val="22"/>
          <w:szCs w:val="22"/>
        </w:rPr>
        <w:t xml:space="preserve">Difficulty      </w:t>
      </w:r>
      <w:r>
        <w:rPr>
          <w:sz w:val="22"/>
          <w:szCs w:val="22"/>
        </w:rPr>
        <w:tab/>
      </w:r>
      <w:r w:rsidRPr="00C163CA">
        <w:rPr>
          <w:sz w:val="22"/>
          <w:szCs w:val="22"/>
        </w:rPr>
        <w:t xml:space="preserve">Difficulty        </w:t>
      </w:r>
      <w:r>
        <w:rPr>
          <w:sz w:val="22"/>
          <w:szCs w:val="22"/>
        </w:rPr>
        <w:tab/>
      </w:r>
      <w:r w:rsidRPr="00C163CA">
        <w:rPr>
          <w:sz w:val="22"/>
          <w:szCs w:val="22"/>
        </w:rPr>
        <w:t xml:space="preserve">to do </w:t>
      </w:r>
      <w:bookmarkEnd w:id="53"/>
    </w:p>
    <w:p w14:paraId="1A934728" w14:textId="77777777" w:rsidR="00F16712" w:rsidRPr="00C163CA" w:rsidRDefault="00F16712" w:rsidP="00F16712">
      <w:pPr>
        <w:ind w:left="-567" w:right="-525"/>
        <w:rPr>
          <w:sz w:val="22"/>
          <w:szCs w:val="22"/>
        </w:rPr>
      </w:pPr>
      <w:r w:rsidRPr="00C163CA">
        <w:rPr>
          <w:sz w:val="22"/>
          <w:szCs w:val="22"/>
        </w:rPr>
        <w:t xml:space="preserve"> </w:t>
      </w:r>
    </w:p>
    <w:p w14:paraId="1F1D9A75" w14:textId="77777777" w:rsidR="00F16712" w:rsidRPr="00C163CA" w:rsidRDefault="00F16712" w:rsidP="00F16712">
      <w:pPr>
        <w:ind w:left="-567" w:right="-525"/>
        <w:rPr>
          <w:sz w:val="22"/>
          <w:szCs w:val="22"/>
        </w:rPr>
      </w:pPr>
      <w:r w:rsidRPr="00C163CA">
        <w:rPr>
          <w:sz w:val="22"/>
          <w:szCs w:val="22"/>
        </w:rPr>
        <w:t>Standing</w:t>
      </w:r>
      <w:r w:rsidRPr="00C163CA">
        <w:rPr>
          <w:sz w:val="22"/>
          <w:szCs w:val="22"/>
        </w:rPr>
        <w:tab/>
        <w:t xml:space="preserve">   </w:t>
      </w:r>
      <w:r w:rsidRPr="00C163CA">
        <w:rPr>
          <w:sz w:val="22"/>
          <w:szCs w:val="22"/>
        </w:rPr>
        <w:tab/>
        <w:t xml:space="preserve">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Pr>
          <w:sz w:val="22"/>
          <w:szCs w:val="22"/>
        </w:rPr>
        <w:tab/>
      </w:r>
      <w:r w:rsidRPr="00C163CA">
        <w:rPr>
          <w:sz w:val="22"/>
          <w:szCs w:val="22"/>
        </w:rPr>
        <w:sym w:font="Symbol" w:char="F07F"/>
      </w:r>
      <w:r w:rsidRPr="00C163CA">
        <w:rPr>
          <w:sz w:val="22"/>
          <w:szCs w:val="22"/>
        </w:rPr>
        <w:tab/>
      </w:r>
      <w:r>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4DBB3493" w14:textId="77777777" w:rsidR="00F16712" w:rsidRPr="00C163CA" w:rsidRDefault="00F16712" w:rsidP="00F16712">
      <w:pPr>
        <w:ind w:left="-567" w:right="-525"/>
        <w:rPr>
          <w:sz w:val="22"/>
          <w:szCs w:val="22"/>
        </w:rPr>
      </w:pPr>
    </w:p>
    <w:p w14:paraId="21DCBC7A" w14:textId="77777777" w:rsidR="00F16712" w:rsidRPr="00C163CA" w:rsidRDefault="00F16712" w:rsidP="00F16712">
      <w:pPr>
        <w:ind w:left="-567" w:right="-525"/>
        <w:rPr>
          <w:sz w:val="22"/>
          <w:szCs w:val="22"/>
        </w:rPr>
      </w:pPr>
      <w:r w:rsidRPr="00C163CA">
        <w:rPr>
          <w:sz w:val="22"/>
          <w:szCs w:val="22"/>
        </w:rPr>
        <w:t>Walking on even</w:t>
      </w:r>
      <w:r>
        <w:rPr>
          <w:sz w:val="22"/>
          <w:szCs w:val="22"/>
        </w:rPr>
        <w:t xml:space="preserve"> ground</w:t>
      </w:r>
      <w:r w:rsidRPr="00C163CA">
        <w:rPr>
          <w:sz w:val="22"/>
          <w:szCs w:val="22"/>
        </w:rPr>
        <w:t xml:space="preserve">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2C375C54" w14:textId="77777777" w:rsidR="00F16712" w:rsidRPr="00C163CA" w:rsidRDefault="00F16712" w:rsidP="00F16712">
      <w:pPr>
        <w:ind w:left="-567" w:right="-525"/>
        <w:rPr>
          <w:sz w:val="22"/>
          <w:szCs w:val="22"/>
        </w:rPr>
      </w:pPr>
      <w:r w:rsidRPr="00C163CA">
        <w:rPr>
          <w:sz w:val="22"/>
          <w:szCs w:val="22"/>
        </w:rPr>
        <w:t xml:space="preserve">                               </w:t>
      </w:r>
    </w:p>
    <w:p w14:paraId="62DDCB58" w14:textId="77777777" w:rsidR="00F16712" w:rsidRPr="00C163CA" w:rsidRDefault="00F16712" w:rsidP="00F16712">
      <w:pPr>
        <w:ind w:left="-567" w:right="-525"/>
        <w:rPr>
          <w:sz w:val="22"/>
          <w:szCs w:val="22"/>
        </w:rPr>
      </w:pPr>
      <w:r w:rsidRPr="00C163CA">
        <w:rPr>
          <w:sz w:val="22"/>
          <w:szCs w:val="22"/>
        </w:rPr>
        <w:t xml:space="preserve">Walking on even ground   </w:t>
      </w:r>
      <w:r w:rsidRPr="00C163CA">
        <w:rPr>
          <w:sz w:val="22"/>
          <w:szCs w:val="22"/>
        </w:rPr>
        <w:tab/>
      </w:r>
      <w:r w:rsidRPr="00C163CA">
        <w:rPr>
          <w:sz w:val="22"/>
          <w:szCs w:val="22"/>
        </w:rPr>
        <w:sym w:font="Symbol" w:char="F07F"/>
      </w:r>
      <w:r w:rsidRPr="00C163CA">
        <w:rPr>
          <w:sz w:val="22"/>
          <w:szCs w:val="22"/>
        </w:rPr>
        <w:tab/>
      </w:r>
      <w:r>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71CEDE16" w14:textId="77777777" w:rsidR="00F16712" w:rsidRPr="00C163CA" w:rsidRDefault="00F16712" w:rsidP="00F16712">
      <w:pPr>
        <w:ind w:left="-567" w:right="-525"/>
        <w:rPr>
          <w:sz w:val="22"/>
          <w:szCs w:val="22"/>
        </w:rPr>
      </w:pPr>
      <w:r w:rsidRPr="00C163CA">
        <w:rPr>
          <w:sz w:val="22"/>
          <w:szCs w:val="22"/>
        </w:rPr>
        <w:t>without shoes</w:t>
      </w:r>
    </w:p>
    <w:p w14:paraId="282ADA25" w14:textId="77777777" w:rsidR="00F16712" w:rsidRPr="00C163CA" w:rsidRDefault="00F16712" w:rsidP="00F16712">
      <w:pPr>
        <w:ind w:left="-567" w:right="-525"/>
        <w:rPr>
          <w:sz w:val="22"/>
          <w:szCs w:val="22"/>
        </w:rPr>
      </w:pPr>
    </w:p>
    <w:p w14:paraId="0EFF8381" w14:textId="77777777" w:rsidR="00F16712" w:rsidRPr="00C163CA" w:rsidRDefault="00F16712" w:rsidP="00F16712">
      <w:pPr>
        <w:ind w:left="-567" w:right="-525"/>
        <w:rPr>
          <w:sz w:val="22"/>
          <w:szCs w:val="22"/>
        </w:rPr>
      </w:pPr>
      <w:r w:rsidRPr="00C163CA">
        <w:rPr>
          <w:sz w:val="22"/>
          <w:szCs w:val="22"/>
        </w:rPr>
        <w:t xml:space="preserve">Walking up hills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7B6498F8" w14:textId="77777777" w:rsidR="00F16712" w:rsidRPr="00C163CA" w:rsidRDefault="00F16712" w:rsidP="00F16712">
      <w:pPr>
        <w:ind w:left="-567" w:right="-525"/>
        <w:rPr>
          <w:sz w:val="22"/>
          <w:szCs w:val="22"/>
        </w:rPr>
      </w:pPr>
      <w:r w:rsidRPr="00C163CA">
        <w:rPr>
          <w:sz w:val="22"/>
          <w:szCs w:val="22"/>
        </w:rPr>
        <w:t xml:space="preserve">  </w:t>
      </w:r>
    </w:p>
    <w:p w14:paraId="5D4D4945" w14:textId="77777777" w:rsidR="00F16712" w:rsidRPr="00C163CA" w:rsidRDefault="00F16712" w:rsidP="00F16712">
      <w:pPr>
        <w:ind w:left="-567" w:right="-525"/>
        <w:rPr>
          <w:sz w:val="22"/>
          <w:szCs w:val="22"/>
        </w:rPr>
      </w:pPr>
      <w:r w:rsidRPr="00C163CA">
        <w:rPr>
          <w:sz w:val="22"/>
          <w:szCs w:val="22"/>
        </w:rPr>
        <w:t xml:space="preserve">Walking down hills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7900BA8C" w14:textId="77777777" w:rsidR="00F16712" w:rsidRPr="00C163CA" w:rsidRDefault="00F16712" w:rsidP="00F16712">
      <w:pPr>
        <w:ind w:left="-567" w:right="-525"/>
        <w:rPr>
          <w:sz w:val="22"/>
          <w:szCs w:val="22"/>
        </w:rPr>
      </w:pPr>
    </w:p>
    <w:p w14:paraId="2C018EF0" w14:textId="77777777" w:rsidR="00F16712" w:rsidRPr="00C163CA" w:rsidRDefault="00F16712" w:rsidP="00F16712">
      <w:pPr>
        <w:ind w:left="-567" w:right="-525"/>
        <w:rPr>
          <w:sz w:val="22"/>
          <w:szCs w:val="22"/>
        </w:rPr>
      </w:pPr>
      <w:r w:rsidRPr="00C163CA">
        <w:rPr>
          <w:sz w:val="22"/>
          <w:szCs w:val="22"/>
        </w:rPr>
        <w:t xml:space="preserve">Going up stairs                       </w:t>
      </w:r>
      <w:r>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52D54D40" w14:textId="77777777" w:rsidR="00F16712" w:rsidRPr="00C163CA" w:rsidRDefault="00F16712" w:rsidP="00F16712">
      <w:pPr>
        <w:ind w:left="-567" w:right="-525"/>
        <w:rPr>
          <w:sz w:val="22"/>
          <w:szCs w:val="22"/>
        </w:rPr>
      </w:pPr>
      <w:r w:rsidRPr="00C163CA">
        <w:rPr>
          <w:sz w:val="22"/>
          <w:szCs w:val="22"/>
        </w:rPr>
        <w:t xml:space="preserve">                                </w:t>
      </w:r>
    </w:p>
    <w:p w14:paraId="5C0175B4" w14:textId="77777777" w:rsidR="00F16712" w:rsidRPr="00C163CA" w:rsidRDefault="00F16712" w:rsidP="00F16712">
      <w:pPr>
        <w:ind w:left="-567" w:right="-525"/>
        <w:rPr>
          <w:sz w:val="22"/>
          <w:szCs w:val="22"/>
        </w:rPr>
      </w:pPr>
      <w:r w:rsidRPr="00C163CA">
        <w:rPr>
          <w:sz w:val="22"/>
          <w:szCs w:val="22"/>
        </w:rPr>
        <w:t xml:space="preserve">Going down stairs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3F0D51FB" w14:textId="77777777" w:rsidR="00F16712" w:rsidRPr="00C163CA" w:rsidRDefault="00F16712" w:rsidP="00F16712">
      <w:pPr>
        <w:ind w:left="-567" w:right="-525"/>
        <w:rPr>
          <w:sz w:val="22"/>
          <w:szCs w:val="22"/>
        </w:rPr>
      </w:pPr>
      <w:r w:rsidRPr="00C163CA">
        <w:rPr>
          <w:sz w:val="22"/>
          <w:szCs w:val="22"/>
        </w:rPr>
        <w:t xml:space="preserve"> </w:t>
      </w:r>
    </w:p>
    <w:p w14:paraId="7D0EF0FB" w14:textId="77777777" w:rsidR="00F16712" w:rsidRPr="00C163CA" w:rsidRDefault="00F16712" w:rsidP="00F16712">
      <w:pPr>
        <w:ind w:left="-567" w:right="-525"/>
        <w:rPr>
          <w:sz w:val="22"/>
          <w:szCs w:val="22"/>
        </w:rPr>
      </w:pPr>
      <w:r w:rsidRPr="00C163CA">
        <w:rPr>
          <w:sz w:val="22"/>
          <w:szCs w:val="22"/>
        </w:rPr>
        <w:t xml:space="preserve">Walking on uneven ground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413FD57A" w14:textId="77777777" w:rsidR="00F16712" w:rsidRPr="00C163CA" w:rsidRDefault="00F16712" w:rsidP="00F16712">
      <w:pPr>
        <w:ind w:left="-567" w:right="-525"/>
        <w:rPr>
          <w:sz w:val="22"/>
          <w:szCs w:val="22"/>
        </w:rPr>
      </w:pPr>
      <w:r w:rsidRPr="00C163CA">
        <w:rPr>
          <w:sz w:val="22"/>
          <w:szCs w:val="22"/>
        </w:rPr>
        <w:t xml:space="preserve">  </w:t>
      </w:r>
    </w:p>
    <w:p w14:paraId="48ED92BF" w14:textId="77777777" w:rsidR="00F16712" w:rsidRPr="00C163CA" w:rsidRDefault="00F16712" w:rsidP="00F16712">
      <w:pPr>
        <w:ind w:left="-567" w:right="-525"/>
        <w:rPr>
          <w:sz w:val="22"/>
          <w:szCs w:val="22"/>
        </w:rPr>
      </w:pPr>
      <w:r w:rsidRPr="00C163CA">
        <w:rPr>
          <w:sz w:val="22"/>
          <w:szCs w:val="22"/>
        </w:rPr>
        <w:t>Stepping up and down curbs</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5D2372AA" w14:textId="77777777" w:rsidR="00F16712" w:rsidRPr="00C163CA" w:rsidRDefault="00F16712" w:rsidP="00F16712">
      <w:pPr>
        <w:ind w:left="-567" w:right="-525"/>
        <w:rPr>
          <w:sz w:val="22"/>
          <w:szCs w:val="22"/>
        </w:rPr>
      </w:pPr>
    </w:p>
    <w:p w14:paraId="33F2D653" w14:textId="77777777" w:rsidR="00F16712" w:rsidRPr="00C163CA" w:rsidRDefault="00F16712" w:rsidP="00F16712">
      <w:pPr>
        <w:ind w:left="-567" w:right="-525"/>
        <w:rPr>
          <w:sz w:val="22"/>
          <w:szCs w:val="22"/>
        </w:rPr>
      </w:pPr>
      <w:r w:rsidRPr="00C163CA">
        <w:rPr>
          <w:sz w:val="22"/>
          <w:szCs w:val="22"/>
        </w:rPr>
        <w:lastRenderedPageBreak/>
        <w:t xml:space="preserve">Squatting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0614FD95" w14:textId="77777777" w:rsidR="00F16712" w:rsidRPr="00C163CA" w:rsidRDefault="00F16712" w:rsidP="00F16712">
      <w:pPr>
        <w:ind w:left="-567" w:right="-525"/>
        <w:rPr>
          <w:sz w:val="22"/>
          <w:szCs w:val="22"/>
        </w:rPr>
      </w:pPr>
    </w:p>
    <w:p w14:paraId="6E50DEEB" w14:textId="77777777" w:rsidR="00F16712" w:rsidRPr="00C163CA" w:rsidRDefault="00F16712" w:rsidP="00F16712">
      <w:pPr>
        <w:ind w:left="-567" w:right="-525"/>
        <w:rPr>
          <w:sz w:val="22"/>
          <w:szCs w:val="22"/>
        </w:rPr>
      </w:pPr>
      <w:r w:rsidRPr="00C163CA">
        <w:rPr>
          <w:sz w:val="22"/>
          <w:szCs w:val="22"/>
        </w:rPr>
        <w:t xml:space="preserve">Coming up on your toes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2F84DA81" w14:textId="77777777" w:rsidR="00F16712" w:rsidRPr="00C163CA" w:rsidRDefault="00F16712" w:rsidP="00F16712">
      <w:pPr>
        <w:ind w:left="-567" w:right="-525"/>
        <w:rPr>
          <w:sz w:val="22"/>
          <w:szCs w:val="22"/>
        </w:rPr>
      </w:pPr>
    </w:p>
    <w:p w14:paraId="16BF4787" w14:textId="77777777" w:rsidR="00F16712" w:rsidRPr="00C163CA" w:rsidRDefault="00F16712" w:rsidP="00F16712">
      <w:pPr>
        <w:ind w:left="-567" w:right="-525"/>
        <w:rPr>
          <w:sz w:val="22"/>
          <w:szCs w:val="22"/>
        </w:rPr>
      </w:pPr>
      <w:r w:rsidRPr="00C163CA">
        <w:rPr>
          <w:sz w:val="22"/>
          <w:szCs w:val="22"/>
        </w:rPr>
        <w:t xml:space="preserve">Walking initially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4327D684" w14:textId="77777777" w:rsidR="00F16712" w:rsidRPr="00C163CA" w:rsidRDefault="00F16712" w:rsidP="00F16712">
      <w:pPr>
        <w:ind w:left="-567" w:right="-525"/>
        <w:rPr>
          <w:sz w:val="22"/>
          <w:szCs w:val="22"/>
        </w:rPr>
      </w:pPr>
    </w:p>
    <w:p w14:paraId="6A5D62F0" w14:textId="77777777" w:rsidR="00F16712" w:rsidRPr="00C163CA" w:rsidRDefault="00F16712" w:rsidP="00F16712">
      <w:pPr>
        <w:ind w:left="-567" w:right="-525"/>
        <w:rPr>
          <w:sz w:val="22"/>
          <w:szCs w:val="22"/>
        </w:rPr>
      </w:pPr>
      <w:r w:rsidRPr="00C163CA">
        <w:rPr>
          <w:sz w:val="22"/>
          <w:szCs w:val="22"/>
        </w:rPr>
        <w:t xml:space="preserve">Walking 5 minutes or less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1BA97AFD" w14:textId="77777777" w:rsidR="00F16712" w:rsidRPr="00C163CA" w:rsidRDefault="00F16712" w:rsidP="00F16712">
      <w:pPr>
        <w:ind w:left="-567" w:right="-525"/>
        <w:rPr>
          <w:sz w:val="22"/>
          <w:szCs w:val="22"/>
        </w:rPr>
      </w:pPr>
    </w:p>
    <w:p w14:paraId="5FACDB14" w14:textId="7A826FC5" w:rsidR="00F16712" w:rsidRPr="00C163CA" w:rsidRDefault="00F16712" w:rsidP="00F16712">
      <w:pPr>
        <w:ind w:left="-567" w:right="-525"/>
        <w:rPr>
          <w:sz w:val="22"/>
          <w:szCs w:val="22"/>
        </w:rPr>
      </w:pPr>
      <w:r w:rsidRPr="00C163CA">
        <w:rPr>
          <w:sz w:val="22"/>
          <w:szCs w:val="22"/>
        </w:rPr>
        <w:t xml:space="preserve">Walking </w:t>
      </w:r>
      <w:r>
        <w:rPr>
          <w:sz w:val="22"/>
          <w:szCs w:val="22"/>
        </w:rPr>
        <w:t>approx. 10 mins</w:t>
      </w:r>
      <w:r w:rsidRPr="00C163CA">
        <w:rPr>
          <w:sz w:val="22"/>
          <w:szCs w:val="22"/>
        </w:rPr>
        <w:t xml:space="preserve">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055D85EE" w14:textId="77777777" w:rsidR="00F16712" w:rsidRPr="00C163CA" w:rsidRDefault="00F16712" w:rsidP="00F16712">
      <w:pPr>
        <w:ind w:left="-567" w:right="-525"/>
        <w:rPr>
          <w:sz w:val="22"/>
          <w:szCs w:val="22"/>
        </w:rPr>
      </w:pPr>
    </w:p>
    <w:p w14:paraId="6FE7B202" w14:textId="28961F2E" w:rsidR="00F16712" w:rsidRPr="00C163CA" w:rsidRDefault="00F16712" w:rsidP="00F16712">
      <w:pPr>
        <w:ind w:left="-567" w:right="-525"/>
        <w:rPr>
          <w:sz w:val="22"/>
          <w:szCs w:val="22"/>
        </w:rPr>
      </w:pPr>
      <w:r w:rsidRPr="00C163CA">
        <w:rPr>
          <w:sz w:val="22"/>
          <w:szCs w:val="22"/>
        </w:rPr>
        <w:t>Walking 15 min</w:t>
      </w:r>
      <w:r>
        <w:rPr>
          <w:sz w:val="22"/>
          <w:szCs w:val="22"/>
        </w:rPr>
        <w:t>s</w:t>
      </w:r>
      <w:r w:rsidRPr="00C163CA">
        <w:rPr>
          <w:sz w:val="22"/>
          <w:szCs w:val="22"/>
        </w:rPr>
        <w:t xml:space="preserve"> or </w:t>
      </w:r>
      <w:r>
        <w:rPr>
          <w:sz w:val="22"/>
          <w:szCs w:val="22"/>
        </w:rPr>
        <w:t>more</w:t>
      </w:r>
      <w:r w:rsidRPr="00C163CA">
        <w:rPr>
          <w:sz w:val="22"/>
          <w:szCs w:val="22"/>
        </w:rPr>
        <w:t xml:space="preserve">        </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0204B223" w14:textId="423D9179" w:rsidR="00F16712" w:rsidRPr="00C163CA" w:rsidRDefault="00F16712" w:rsidP="00F16712">
      <w:pPr>
        <w:ind w:left="-567" w:right="-525"/>
        <w:rPr>
          <w:sz w:val="22"/>
          <w:szCs w:val="22"/>
        </w:rPr>
      </w:pPr>
      <w:r w:rsidRPr="00C163CA">
        <w:rPr>
          <w:sz w:val="22"/>
          <w:szCs w:val="22"/>
        </w:rPr>
        <w:tab/>
      </w:r>
      <w:r w:rsidRPr="00C163CA">
        <w:rPr>
          <w:sz w:val="22"/>
          <w:szCs w:val="22"/>
        </w:rPr>
        <w:tab/>
      </w:r>
      <w:r w:rsidRPr="00C163CA">
        <w:rPr>
          <w:sz w:val="22"/>
          <w:szCs w:val="22"/>
        </w:rPr>
        <w:tab/>
      </w:r>
      <w:bookmarkStart w:id="54" w:name="_Hlk529121710"/>
    </w:p>
    <w:bookmarkEnd w:id="54"/>
    <w:p w14:paraId="0932AC61" w14:textId="77777777" w:rsidR="00F16712" w:rsidRPr="00C163CA" w:rsidRDefault="00F16712" w:rsidP="00F16712">
      <w:pPr>
        <w:ind w:left="-567" w:right="-525"/>
        <w:rPr>
          <w:sz w:val="22"/>
          <w:szCs w:val="22"/>
        </w:rPr>
      </w:pPr>
      <w:r w:rsidRPr="00C163CA">
        <w:rPr>
          <w:sz w:val="22"/>
          <w:szCs w:val="22"/>
        </w:rPr>
        <w:t>Home responsibilities</w:t>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780BB98A" w14:textId="77777777" w:rsidR="00F16712" w:rsidRPr="00C163CA" w:rsidRDefault="00F16712" w:rsidP="00F16712">
      <w:pPr>
        <w:ind w:left="-567" w:right="-525"/>
        <w:rPr>
          <w:sz w:val="22"/>
          <w:szCs w:val="22"/>
        </w:rPr>
      </w:pPr>
      <w:r w:rsidRPr="00C163CA">
        <w:rPr>
          <w:sz w:val="22"/>
          <w:szCs w:val="22"/>
        </w:rPr>
        <w:tab/>
      </w:r>
    </w:p>
    <w:p w14:paraId="74D9CBB8" w14:textId="77777777" w:rsidR="00F16712" w:rsidRPr="00C163CA" w:rsidRDefault="00F16712" w:rsidP="00F16712">
      <w:pPr>
        <w:ind w:left="-567" w:right="-525"/>
        <w:rPr>
          <w:sz w:val="22"/>
          <w:szCs w:val="22"/>
        </w:rPr>
      </w:pPr>
      <w:r w:rsidRPr="00C163CA">
        <w:rPr>
          <w:sz w:val="22"/>
          <w:szCs w:val="22"/>
        </w:rPr>
        <w:t>Activities of daily living</w:t>
      </w:r>
      <w:r w:rsidRPr="00C163CA">
        <w:rPr>
          <w:sz w:val="22"/>
          <w:szCs w:val="22"/>
        </w:rPr>
        <w:tab/>
      </w:r>
      <w:r w:rsidRPr="00C163CA">
        <w:rPr>
          <w:sz w:val="22"/>
          <w:szCs w:val="22"/>
        </w:rPr>
        <w:sym w:font="Symbol" w:char="F07F"/>
      </w:r>
      <w:r w:rsidRPr="00C163CA">
        <w:rPr>
          <w:sz w:val="22"/>
          <w:szCs w:val="22"/>
        </w:rPr>
        <w:tab/>
      </w:r>
      <w:r>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626958CA" w14:textId="77777777" w:rsidR="00F16712" w:rsidRPr="00C163CA" w:rsidRDefault="00F16712" w:rsidP="00F16712">
      <w:pPr>
        <w:ind w:left="-567" w:right="-525"/>
        <w:rPr>
          <w:sz w:val="22"/>
          <w:szCs w:val="22"/>
        </w:rPr>
      </w:pPr>
    </w:p>
    <w:p w14:paraId="7E801C77" w14:textId="77777777" w:rsidR="00F16712" w:rsidRPr="00C163CA" w:rsidRDefault="00F16712" w:rsidP="00F16712">
      <w:pPr>
        <w:ind w:left="-567" w:right="-525"/>
        <w:rPr>
          <w:sz w:val="22"/>
          <w:szCs w:val="22"/>
        </w:rPr>
      </w:pPr>
      <w:r w:rsidRPr="00C163CA">
        <w:rPr>
          <w:sz w:val="22"/>
          <w:szCs w:val="22"/>
        </w:rPr>
        <w:t>Personal care</w:t>
      </w:r>
      <w:r w:rsidRPr="00C163CA">
        <w:rPr>
          <w:sz w:val="22"/>
          <w:szCs w:val="22"/>
        </w:rPr>
        <w:tab/>
      </w:r>
      <w:r w:rsidRPr="00C163CA">
        <w:rPr>
          <w:sz w:val="22"/>
          <w:szCs w:val="22"/>
        </w:rPr>
        <w:tab/>
      </w:r>
      <w:r w:rsidRPr="00C163CA">
        <w:rPr>
          <w:sz w:val="22"/>
          <w:szCs w:val="22"/>
        </w:rPr>
        <w:tab/>
      </w:r>
      <w:r w:rsidRPr="00C163CA">
        <w:rPr>
          <w:sz w:val="22"/>
          <w:szCs w:val="22"/>
        </w:rPr>
        <w:sym w:font="Symbol" w:char="F07F"/>
      </w:r>
      <w:r>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13D0EE54" w14:textId="77777777" w:rsidR="00F16712" w:rsidRPr="00C163CA" w:rsidRDefault="00F16712" w:rsidP="00F16712">
      <w:pPr>
        <w:ind w:left="-567" w:right="-525"/>
        <w:rPr>
          <w:sz w:val="22"/>
          <w:szCs w:val="22"/>
        </w:rPr>
      </w:pPr>
    </w:p>
    <w:p w14:paraId="5153D1F9" w14:textId="77777777" w:rsidR="00F16712" w:rsidRPr="00C163CA" w:rsidRDefault="00F16712" w:rsidP="00F16712">
      <w:pPr>
        <w:ind w:left="-567" w:right="-525"/>
        <w:rPr>
          <w:sz w:val="22"/>
          <w:szCs w:val="22"/>
        </w:rPr>
      </w:pPr>
      <w:r w:rsidRPr="00C163CA">
        <w:rPr>
          <w:sz w:val="22"/>
          <w:szCs w:val="22"/>
        </w:rPr>
        <w:t>Light to moderate work</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17AB25E9" w14:textId="77777777" w:rsidR="00F16712" w:rsidRPr="00C163CA" w:rsidRDefault="00F16712" w:rsidP="00F16712">
      <w:pPr>
        <w:ind w:left="-567" w:right="-525"/>
        <w:rPr>
          <w:sz w:val="22"/>
          <w:szCs w:val="22"/>
        </w:rPr>
      </w:pPr>
      <w:r w:rsidRPr="00C163CA">
        <w:rPr>
          <w:sz w:val="22"/>
          <w:szCs w:val="22"/>
        </w:rPr>
        <w:t>(standing, walking)</w:t>
      </w:r>
    </w:p>
    <w:p w14:paraId="1BDA1711" w14:textId="77777777" w:rsidR="00F16712" w:rsidRPr="00C163CA" w:rsidRDefault="00F16712" w:rsidP="00F16712">
      <w:pPr>
        <w:ind w:left="-567" w:right="-525"/>
        <w:rPr>
          <w:sz w:val="22"/>
          <w:szCs w:val="22"/>
        </w:rPr>
      </w:pPr>
    </w:p>
    <w:p w14:paraId="18B39C3A" w14:textId="77777777" w:rsidR="00F16712" w:rsidRPr="00C163CA" w:rsidRDefault="00F16712" w:rsidP="00F16712">
      <w:pPr>
        <w:ind w:left="-567" w:right="-525"/>
        <w:rPr>
          <w:sz w:val="22"/>
          <w:szCs w:val="22"/>
        </w:rPr>
      </w:pPr>
      <w:r w:rsidRPr="00C163CA">
        <w:rPr>
          <w:sz w:val="22"/>
          <w:szCs w:val="22"/>
        </w:rPr>
        <w:t xml:space="preserve">Heavy work </w:t>
      </w:r>
      <w:r>
        <w:rPr>
          <w:sz w:val="22"/>
          <w:szCs w:val="22"/>
        </w:rPr>
        <w:t>(push/pulling</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Pr>
          <w:sz w:val="22"/>
          <w:szCs w:val="22"/>
        </w:rPr>
        <w:tab/>
      </w:r>
      <w:r w:rsidRPr="00C163CA">
        <w:rPr>
          <w:sz w:val="22"/>
          <w:szCs w:val="22"/>
        </w:rPr>
        <w:sym w:font="Symbol" w:char="F07F"/>
      </w:r>
    </w:p>
    <w:p w14:paraId="3D7D27A0" w14:textId="77777777" w:rsidR="00F16712" w:rsidRPr="00C163CA" w:rsidRDefault="00F16712" w:rsidP="00F16712">
      <w:pPr>
        <w:ind w:left="-567" w:right="-525"/>
        <w:rPr>
          <w:sz w:val="22"/>
          <w:szCs w:val="22"/>
        </w:rPr>
      </w:pPr>
      <w:r w:rsidRPr="00C163CA">
        <w:rPr>
          <w:sz w:val="22"/>
          <w:szCs w:val="22"/>
        </w:rPr>
        <w:t>climbing, carrying)</w:t>
      </w:r>
    </w:p>
    <w:p w14:paraId="0565F4B4" w14:textId="77777777" w:rsidR="00F16712" w:rsidRPr="00C163CA" w:rsidRDefault="00F16712" w:rsidP="00F16712">
      <w:pPr>
        <w:ind w:left="-567" w:right="-525"/>
        <w:rPr>
          <w:sz w:val="22"/>
          <w:szCs w:val="22"/>
        </w:rPr>
      </w:pPr>
    </w:p>
    <w:p w14:paraId="33694D1F" w14:textId="77777777" w:rsidR="00F16712" w:rsidRPr="00C163CA" w:rsidRDefault="00F16712" w:rsidP="00F16712">
      <w:pPr>
        <w:ind w:left="-567" w:right="-525"/>
        <w:rPr>
          <w:sz w:val="22"/>
          <w:szCs w:val="22"/>
        </w:rPr>
      </w:pPr>
      <w:r w:rsidRPr="00C163CA">
        <w:rPr>
          <w:sz w:val="22"/>
          <w:szCs w:val="22"/>
        </w:rPr>
        <w:t xml:space="preserve">Recreational activities </w:t>
      </w:r>
      <w:r>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69C06CC9" w14:textId="77777777" w:rsidR="00F16712" w:rsidRPr="00C163CA" w:rsidRDefault="00F16712" w:rsidP="00F16712">
      <w:pPr>
        <w:ind w:right="-525"/>
        <w:rPr>
          <w:sz w:val="22"/>
          <w:szCs w:val="22"/>
        </w:rPr>
      </w:pPr>
    </w:p>
    <w:p w14:paraId="161A42A6" w14:textId="77777777" w:rsidR="00F16712" w:rsidRPr="00C163CA" w:rsidRDefault="00F16712" w:rsidP="00F16712">
      <w:pPr>
        <w:ind w:right="-525"/>
        <w:rPr>
          <w:sz w:val="22"/>
          <w:szCs w:val="22"/>
        </w:rPr>
      </w:pPr>
    </w:p>
    <w:p w14:paraId="087B95CD" w14:textId="54F5E8F3" w:rsidR="00F16712" w:rsidRPr="00C163CA" w:rsidRDefault="00F16712" w:rsidP="00F16712">
      <w:pPr>
        <w:ind w:right="-525"/>
        <w:rPr>
          <w:sz w:val="22"/>
          <w:szCs w:val="22"/>
        </w:rPr>
      </w:pPr>
      <w:r w:rsidRPr="00C163CA">
        <w:rPr>
          <w:sz w:val="22"/>
          <w:szCs w:val="22"/>
        </w:rPr>
        <w:lastRenderedPageBreak/>
        <w:t xml:space="preserve">How would you rate your current level of function during </w:t>
      </w:r>
      <w:r w:rsidR="003239BB" w:rsidRPr="00C163CA">
        <w:rPr>
          <w:sz w:val="22"/>
          <w:szCs w:val="22"/>
        </w:rPr>
        <w:t>your</w:t>
      </w:r>
      <w:r w:rsidRPr="00C163CA">
        <w:rPr>
          <w:sz w:val="22"/>
          <w:szCs w:val="22"/>
        </w:rPr>
        <w:t xml:space="preserve"> usual activities of daily living from 0 to 100 with 100 being your level of function prior to your foot or ankle problem and 0 being the inability to perform any of your usual daily activities.</w:t>
      </w:r>
    </w:p>
    <w:p w14:paraId="082E957E" w14:textId="77777777" w:rsidR="00F16712" w:rsidRDefault="00F16712" w:rsidP="00F16712">
      <w:pPr>
        <w:spacing w:after="2" w:line="255" w:lineRule="auto"/>
        <w:ind w:left="87" w:right="-525" w:hanging="10"/>
      </w:pPr>
    </w:p>
    <w:p w14:paraId="7E29C934" w14:textId="77777777" w:rsidR="00F16712" w:rsidRDefault="00F16712" w:rsidP="00F16712">
      <w:pPr>
        <w:spacing w:after="130"/>
        <w:ind w:right="-525"/>
        <w:jc w:val="center"/>
      </w:pPr>
      <w:r>
        <w:rPr>
          <w:noProof/>
          <w:lang w:val="en-NZ" w:eastAsia="en-NZ"/>
        </w:rPr>
        <mc:AlternateContent>
          <mc:Choice Requires="wpg">
            <w:drawing>
              <wp:inline distT="0" distB="0" distL="0" distR="0" wp14:anchorId="1BC3AD89" wp14:editId="3CE51751">
                <wp:extent cx="3603501" cy="256032"/>
                <wp:effectExtent l="0" t="0" r="0" b="0"/>
                <wp:docPr id="8321" name="Group 8321"/>
                <wp:cNvGraphicFramePr/>
                <a:graphic xmlns:a="http://schemas.openxmlformats.org/drawingml/2006/main">
                  <a:graphicData uri="http://schemas.microsoft.com/office/word/2010/wordprocessingGroup">
                    <wpg:wgp>
                      <wpg:cNvGrpSpPr/>
                      <wpg:grpSpPr>
                        <a:xfrm>
                          <a:off x="0" y="0"/>
                          <a:ext cx="3603501" cy="256032"/>
                          <a:chOff x="0" y="0"/>
                          <a:chExt cx="3603501" cy="256032"/>
                        </a:xfrm>
                      </wpg:grpSpPr>
                      <wps:wsp>
                        <wps:cNvPr id="827" name="Shape 827"/>
                        <wps:cNvSpPr/>
                        <wps:spPr>
                          <a:xfrm>
                            <a:off x="0" y="0"/>
                            <a:ext cx="3599688" cy="256032"/>
                          </a:xfrm>
                          <a:custGeom>
                            <a:avLst/>
                            <a:gdLst/>
                            <a:ahLst/>
                            <a:cxnLst/>
                            <a:rect l="0" t="0" r="0" b="0"/>
                            <a:pathLst>
                              <a:path w="3599688" h="256032">
                                <a:moveTo>
                                  <a:pt x="0" y="256032"/>
                                </a:moveTo>
                                <a:lnTo>
                                  <a:pt x="3599688" y="256032"/>
                                </a:lnTo>
                                <a:lnTo>
                                  <a:pt x="3599688" y="0"/>
                                </a:lnTo>
                                <a:lnTo>
                                  <a:pt x="0" y="0"/>
                                </a:lnTo>
                                <a:close/>
                              </a:path>
                            </a:pathLst>
                          </a:custGeom>
                          <a:ln w="9525" cap="rnd">
                            <a:miter lim="127000"/>
                          </a:ln>
                        </wps:spPr>
                        <wps:style>
                          <a:lnRef idx="1">
                            <a:srgbClr val="DDDDDD"/>
                          </a:lnRef>
                          <a:fillRef idx="0">
                            <a:srgbClr val="000000">
                              <a:alpha val="0"/>
                            </a:srgbClr>
                          </a:fillRef>
                          <a:effectRef idx="0">
                            <a:scrgbClr r="0" g="0" b="0"/>
                          </a:effectRef>
                          <a:fontRef idx="none"/>
                        </wps:style>
                        <wps:bodyPr/>
                      </wps:wsp>
                      <pic:pic xmlns:pic="http://schemas.openxmlformats.org/drawingml/2006/picture">
                        <pic:nvPicPr>
                          <pic:cNvPr id="829" name="Picture 829"/>
                          <pic:cNvPicPr/>
                        </pic:nvPicPr>
                        <pic:blipFill>
                          <a:blip r:embed="rId9"/>
                          <a:stretch>
                            <a:fillRect/>
                          </a:stretch>
                        </pic:blipFill>
                        <pic:spPr>
                          <a:xfrm>
                            <a:off x="9903" y="9144"/>
                            <a:ext cx="3581400" cy="238506"/>
                          </a:xfrm>
                          <a:prstGeom prst="rect">
                            <a:avLst/>
                          </a:prstGeom>
                        </pic:spPr>
                      </pic:pic>
                      <wps:wsp>
                        <wps:cNvPr id="830" name="Shape 830"/>
                        <wps:cNvSpPr/>
                        <wps:spPr>
                          <a:xfrm>
                            <a:off x="3051" y="122687"/>
                            <a:ext cx="3600450" cy="0"/>
                          </a:xfrm>
                          <a:custGeom>
                            <a:avLst/>
                            <a:gdLst/>
                            <a:ahLst/>
                            <a:cxnLst/>
                            <a:rect l="0" t="0" r="0" b="0"/>
                            <a:pathLst>
                              <a:path w="3600450">
                                <a:moveTo>
                                  <a:pt x="0" y="0"/>
                                </a:moveTo>
                                <a:lnTo>
                                  <a:pt x="3600450" y="0"/>
                                </a:lnTo>
                              </a:path>
                            </a:pathLst>
                          </a:custGeom>
                          <a:ln w="1295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42DF06" id="Group 8321" o:spid="_x0000_s1026" style="width:283.75pt;height:20.15pt;mso-position-horizontal-relative:char;mso-position-vertical-relative:line" coordsize="36035,25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">
                <v:shape id="Shape 827" o:spid="_x0000_s1027" style="position:absolute;width:35996;height:2560;visibility:visible;mso-wrap-style:square;v-text-anchor:top" coordsize="359968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" path="m,256032r3599688,l3599688,,,,,256032xe" filled="f" strokecolor="#ddd">
                  <v:stroke miterlimit="83231f" joinstyle="miter" endcap="round"/>
                  <v:path arrowok="t" textboxrect="0,0,3599688,2560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9" o:spid="_x0000_s1028" type="#_x0000_t75" style="position:absolute;left:99;top:91;width:35814;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">
                  <v:imagedata r:id="rId13" o:title=""/>
                </v:shape>
                <v:shape id="Shape 830" o:spid="_x0000_s1029" style="position:absolute;left:30;top:1226;width:36005;height:0;visibility:visible;mso-wrap-style:square;v-text-anchor:top" coordsize="360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" path="m,l3600450,e" filled="f" strokeweight="1.02pt">
                  <v:stroke endcap="round"/>
                  <v:path arrowok="t" textboxrect="0,0,3600450,0"/>
                </v:shape>
                <w10:anchorlock/>
              </v:group>
            </w:pict>
          </mc:Fallback>
        </mc:AlternateContent>
      </w:r>
    </w:p>
    <w:p w14:paraId="2418C634" w14:textId="0DAF0587" w:rsidR="00F16712" w:rsidRDefault="00F16712" w:rsidP="00F16712">
      <w:pPr>
        <w:pStyle w:val="Heading3"/>
        <w:numPr>
          <w:ilvl w:val="0"/>
          <w:numId w:val="0"/>
        </w:numPr>
        <w:ind w:left="1560" w:right="-525" w:firstLine="600"/>
      </w:pPr>
      <w:r>
        <w:t xml:space="preserve">0                                                                     </w:t>
      </w:r>
      <w:r>
        <w:tab/>
      </w:r>
      <w:r>
        <w:tab/>
        <w:t xml:space="preserve">            100</w:t>
      </w:r>
    </w:p>
    <w:p w14:paraId="68D2FD1A" w14:textId="25CFF8BD" w:rsidR="00F16712" w:rsidRPr="00C163CA" w:rsidRDefault="00F16712" w:rsidP="00F16712">
      <w:pPr>
        <w:ind w:right="-525"/>
        <w:rPr>
          <w:b/>
          <w:bCs/>
          <w:sz w:val="22"/>
          <w:szCs w:val="22"/>
        </w:rPr>
      </w:pPr>
      <w:r w:rsidRPr="00C163CA">
        <w:rPr>
          <w:b/>
          <w:bCs/>
          <w:sz w:val="22"/>
          <w:szCs w:val="22"/>
        </w:rPr>
        <w:t>Foot and Ankle Ability Measure (FAAM)</w:t>
      </w:r>
      <w:r>
        <w:rPr>
          <w:b/>
          <w:bCs/>
          <w:sz w:val="22"/>
          <w:szCs w:val="22"/>
        </w:rPr>
        <w:t xml:space="preserve"> - </w:t>
      </w:r>
      <w:r w:rsidRPr="00C163CA">
        <w:rPr>
          <w:b/>
          <w:bCs/>
          <w:sz w:val="22"/>
          <w:szCs w:val="22"/>
        </w:rPr>
        <w:t>Sports Subscale</w:t>
      </w:r>
    </w:p>
    <w:p w14:paraId="44996BEE" w14:textId="77777777" w:rsidR="00F16712" w:rsidRPr="00C163CA" w:rsidRDefault="00F16712" w:rsidP="00F16712">
      <w:pPr>
        <w:ind w:right="-525"/>
        <w:rPr>
          <w:sz w:val="22"/>
          <w:szCs w:val="22"/>
        </w:rPr>
      </w:pPr>
      <w:r w:rsidRPr="00C163CA">
        <w:rPr>
          <w:sz w:val="22"/>
          <w:szCs w:val="22"/>
        </w:rPr>
        <w:t>Because of your foot and ankle how much difficulty do you have with:</w:t>
      </w:r>
    </w:p>
    <w:p w14:paraId="4CCE5D9B" w14:textId="77777777" w:rsidR="00F16712" w:rsidRPr="00C163CA" w:rsidRDefault="00F16712" w:rsidP="00F16712">
      <w:pPr>
        <w:ind w:right="-525"/>
        <w:rPr>
          <w:sz w:val="22"/>
          <w:szCs w:val="22"/>
        </w:rPr>
      </w:pPr>
    </w:p>
    <w:p w14:paraId="23E9E7F0" w14:textId="77777777" w:rsidR="00F16712" w:rsidRPr="008A2A4E" w:rsidRDefault="00F16712" w:rsidP="00F16712">
      <w:pPr>
        <w:ind w:left="-709" w:right="-525"/>
        <w:rPr>
          <w:sz w:val="22"/>
          <w:szCs w:val="22"/>
        </w:rPr>
      </w:pPr>
      <w:r w:rsidRPr="00C163CA">
        <w:rPr>
          <w:sz w:val="22"/>
          <w:szCs w:val="22"/>
        </w:rPr>
        <w:tab/>
      </w:r>
      <w:r w:rsidRPr="00C163CA">
        <w:rPr>
          <w:sz w:val="22"/>
          <w:szCs w:val="22"/>
        </w:rPr>
        <w:tab/>
      </w:r>
      <w:r>
        <w:rPr>
          <w:sz w:val="22"/>
          <w:szCs w:val="22"/>
        </w:rPr>
        <w:tab/>
      </w:r>
      <w:r w:rsidRPr="008A2A4E">
        <w:rPr>
          <w:sz w:val="22"/>
          <w:szCs w:val="22"/>
        </w:rPr>
        <w:t xml:space="preserve">No  </w:t>
      </w:r>
      <w:r w:rsidRPr="008A2A4E">
        <w:rPr>
          <w:sz w:val="22"/>
          <w:szCs w:val="22"/>
        </w:rPr>
        <w:tab/>
        <w:t xml:space="preserve">   </w:t>
      </w:r>
      <w:r w:rsidRPr="008A2A4E">
        <w:rPr>
          <w:sz w:val="22"/>
          <w:szCs w:val="22"/>
        </w:rPr>
        <w:tab/>
        <w:t xml:space="preserve">Slight             </w:t>
      </w:r>
      <w:r w:rsidRPr="008A2A4E">
        <w:rPr>
          <w:sz w:val="22"/>
          <w:szCs w:val="22"/>
        </w:rPr>
        <w:tab/>
        <w:t xml:space="preserve">Moderate       </w:t>
      </w:r>
      <w:r w:rsidRPr="008A2A4E">
        <w:rPr>
          <w:sz w:val="22"/>
          <w:szCs w:val="22"/>
        </w:rPr>
        <w:tab/>
        <w:t xml:space="preserve">Extreme          </w:t>
      </w:r>
      <w:r w:rsidRPr="008A2A4E">
        <w:rPr>
          <w:sz w:val="22"/>
          <w:szCs w:val="22"/>
        </w:rPr>
        <w:tab/>
        <w:t xml:space="preserve">Unable       </w:t>
      </w:r>
      <w:r w:rsidRPr="008A2A4E">
        <w:rPr>
          <w:sz w:val="22"/>
          <w:szCs w:val="22"/>
        </w:rPr>
        <w:tab/>
        <w:t xml:space="preserve">N/A        </w:t>
      </w:r>
    </w:p>
    <w:p w14:paraId="5F73B9DA" w14:textId="60C79E3F" w:rsidR="00F16712" w:rsidRPr="008A2A4E" w:rsidRDefault="00F16712" w:rsidP="00F16712">
      <w:pPr>
        <w:ind w:left="-709" w:right="-525"/>
        <w:rPr>
          <w:sz w:val="22"/>
          <w:szCs w:val="22"/>
        </w:rPr>
      </w:pPr>
      <w:r w:rsidRPr="008A2A4E">
        <w:rPr>
          <w:sz w:val="22"/>
          <w:szCs w:val="22"/>
        </w:rPr>
        <w:t xml:space="preserve">                                       </w:t>
      </w:r>
      <w:r>
        <w:rPr>
          <w:sz w:val="22"/>
          <w:szCs w:val="22"/>
        </w:rPr>
        <w:t>Difficulty</w:t>
      </w:r>
      <w:r>
        <w:rPr>
          <w:sz w:val="22"/>
          <w:szCs w:val="22"/>
        </w:rPr>
        <w:tab/>
      </w:r>
      <w:r w:rsidRPr="008A2A4E">
        <w:rPr>
          <w:sz w:val="22"/>
          <w:szCs w:val="22"/>
        </w:rPr>
        <w:t xml:space="preserve">Difficulty      </w:t>
      </w:r>
      <w:r w:rsidRPr="008A2A4E">
        <w:rPr>
          <w:sz w:val="22"/>
          <w:szCs w:val="22"/>
        </w:rPr>
        <w:tab/>
        <w:t xml:space="preserve">Difficulty       </w:t>
      </w:r>
      <w:r w:rsidRPr="008A2A4E">
        <w:rPr>
          <w:sz w:val="22"/>
          <w:szCs w:val="22"/>
        </w:rPr>
        <w:tab/>
        <w:t xml:space="preserve">Difficulty      </w:t>
      </w:r>
      <w:r w:rsidRPr="008A2A4E">
        <w:rPr>
          <w:sz w:val="22"/>
          <w:szCs w:val="22"/>
        </w:rPr>
        <w:tab/>
        <w:t xml:space="preserve">Difficulty        </w:t>
      </w:r>
      <w:r w:rsidRPr="008A2A4E">
        <w:rPr>
          <w:sz w:val="22"/>
          <w:szCs w:val="22"/>
        </w:rPr>
        <w:tab/>
        <w:t>to do</w:t>
      </w:r>
    </w:p>
    <w:p w14:paraId="75ADCDF6" w14:textId="77777777" w:rsidR="00F16712" w:rsidRPr="00C163CA" w:rsidRDefault="00F16712" w:rsidP="00F16712">
      <w:pPr>
        <w:ind w:left="-709" w:right="-525"/>
        <w:rPr>
          <w:sz w:val="22"/>
          <w:szCs w:val="22"/>
        </w:rPr>
      </w:pPr>
      <w:r w:rsidRPr="00C163CA">
        <w:rPr>
          <w:sz w:val="22"/>
          <w:szCs w:val="22"/>
        </w:rPr>
        <w:t>Running</w:t>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27C35A8B" w14:textId="77777777" w:rsidR="00F16712" w:rsidRPr="00C163CA" w:rsidRDefault="00F16712" w:rsidP="00F16712">
      <w:pPr>
        <w:ind w:left="-709" w:right="-525"/>
        <w:rPr>
          <w:sz w:val="22"/>
          <w:szCs w:val="22"/>
        </w:rPr>
      </w:pPr>
      <w:r w:rsidRPr="00C163CA">
        <w:rPr>
          <w:sz w:val="22"/>
          <w:szCs w:val="22"/>
        </w:rPr>
        <w:tab/>
      </w:r>
      <w:r w:rsidRPr="00C163CA">
        <w:rPr>
          <w:sz w:val="22"/>
          <w:szCs w:val="22"/>
        </w:rPr>
        <w:tab/>
      </w:r>
    </w:p>
    <w:p w14:paraId="0C7549DC" w14:textId="77777777" w:rsidR="00F16712" w:rsidRPr="00C163CA" w:rsidRDefault="00F16712" w:rsidP="00F16712">
      <w:pPr>
        <w:ind w:left="-709" w:right="-525"/>
        <w:rPr>
          <w:sz w:val="22"/>
          <w:szCs w:val="22"/>
        </w:rPr>
      </w:pPr>
      <w:r w:rsidRPr="00C163CA">
        <w:rPr>
          <w:sz w:val="22"/>
          <w:szCs w:val="22"/>
        </w:rPr>
        <w:t>Jumping</w:t>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0A9F3BB7" w14:textId="77777777" w:rsidR="00F16712" w:rsidRPr="00C163CA" w:rsidRDefault="00F16712" w:rsidP="00F16712">
      <w:pPr>
        <w:ind w:left="-709" w:right="-525"/>
        <w:rPr>
          <w:sz w:val="22"/>
          <w:szCs w:val="22"/>
        </w:rPr>
      </w:pPr>
    </w:p>
    <w:p w14:paraId="19C29733" w14:textId="77777777" w:rsidR="00F16712" w:rsidRPr="00C163CA" w:rsidRDefault="00F16712" w:rsidP="00F16712">
      <w:pPr>
        <w:ind w:left="-709" w:right="-525"/>
        <w:rPr>
          <w:sz w:val="22"/>
          <w:szCs w:val="22"/>
        </w:rPr>
      </w:pPr>
      <w:r w:rsidRPr="00C163CA">
        <w:rPr>
          <w:sz w:val="22"/>
          <w:szCs w:val="22"/>
        </w:rPr>
        <w:t>Landing</w:t>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592F5073" w14:textId="77777777" w:rsidR="00F16712" w:rsidRPr="00C163CA" w:rsidRDefault="00F16712" w:rsidP="00F16712">
      <w:pPr>
        <w:ind w:left="-709" w:right="-525"/>
        <w:rPr>
          <w:sz w:val="22"/>
          <w:szCs w:val="22"/>
        </w:rPr>
      </w:pPr>
    </w:p>
    <w:p w14:paraId="072E2C37" w14:textId="77777777" w:rsidR="00F16712" w:rsidRPr="00C163CA" w:rsidRDefault="00F16712" w:rsidP="00F16712">
      <w:pPr>
        <w:ind w:left="-709" w:right="-525"/>
        <w:rPr>
          <w:sz w:val="22"/>
          <w:szCs w:val="22"/>
        </w:rPr>
      </w:pPr>
      <w:r w:rsidRPr="00C163CA">
        <w:rPr>
          <w:sz w:val="22"/>
          <w:szCs w:val="22"/>
        </w:rPr>
        <w:t>Starting and</w:t>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1162E4B1" w14:textId="77777777" w:rsidR="00F16712" w:rsidRPr="00C163CA" w:rsidRDefault="00F16712" w:rsidP="00F16712">
      <w:pPr>
        <w:ind w:left="-709" w:right="-525"/>
        <w:rPr>
          <w:sz w:val="22"/>
          <w:szCs w:val="22"/>
        </w:rPr>
      </w:pPr>
      <w:r w:rsidRPr="00C163CA">
        <w:rPr>
          <w:sz w:val="22"/>
          <w:szCs w:val="22"/>
        </w:rPr>
        <w:t>stopping quickly</w:t>
      </w:r>
    </w:p>
    <w:p w14:paraId="19EC224F" w14:textId="77777777" w:rsidR="00F16712" w:rsidRPr="00C163CA" w:rsidRDefault="00F16712" w:rsidP="00F16712">
      <w:pPr>
        <w:ind w:left="-709" w:right="-525"/>
        <w:rPr>
          <w:sz w:val="22"/>
          <w:szCs w:val="22"/>
        </w:rPr>
      </w:pPr>
    </w:p>
    <w:p w14:paraId="12ECF988" w14:textId="77777777" w:rsidR="00F16712" w:rsidRPr="00C163CA" w:rsidRDefault="00F16712" w:rsidP="00F16712">
      <w:pPr>
        <w:ind w:left="-709" w:right="-525"/>
        <w:rPr>
          <w:sz w:val="22"/>
          <w:szCs w:val="22"/>
        </w:rPr>
      </w:pPr>
      <w:r w:rsidRPr="00C163CA">
        <w:rPr>
          <w:sz w:val="22"/>
          <w:szCs w:val="22"/>
        </w:rPr>
        <w:t>Cutting/lateral</w:t>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282D9F2A" w14:textId="77777777" w:rsidR="00F16712" w:rsidRPr="00C163CA" w:rsidRDefault="00F16712" w:rsidP="00F16712">
      <w:pPr>
        <w:ind w:left="-709" w:right="-525"/>
        <w:rPr>
          <w:sz w:val="22"/>
          <w:szCs w:val="22"/>
        </w:rPr>
      </w:pPr>
      <w:r>
        <w:rPr>
          <w:sz w:val="22"/>
          <w:szCs w:val="22"/>
        </w:rPr>
        <w:t>m</w:t>
      </w:r>
      <w:r w:rsidRPr="00C163CA">
        <w:rPr>
          <w:sz w:val="22"/>
          <w:szCs w:val="22"/>
        </w:rPr>
        <w:t>ovements</w:t>
      </w:r>
    </w:p>
    <w:p w14:paraId="201D2245" w14:textId="77777777" w:rsidR="00F16712" w:rsidRPr="00C163CA" w:rsidRDefault="00F16712" w:rsidP="00F16712">
      <w:pPr>
        <w:ind w:left="-709" w:right="-525"/>
        <w:rPr>
          <w:sz w:val="22"/>
          <w:szCs w:val="22"/>
        </w:rPr>
      </w:pPr>
      <w:r w:rsidRPr="00C163CA">
        <w:rPr>
          <w:sz w:val="22"/>
          <w:szCs w:val="22"/>
        </w:rPr>
        <w:t>Ability to perform</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18B876AD" w14:textId="77777777" w:rsidR="00F16712" w:rsidRPr="00C163CA" w:rsidRDefault="00F16712" w:rsidP="00F16712">
      <w:pPr>
        <w:ind w:left="-709" w:right="-525"/>
        <w:rPr>
          <w:sz w:val="22"/>
          <w:szCs w:val="22"/>
        </w:rPr>
      </w:pPr>
      <w:r>
        <w:rPr>
          <w:sz w:val="22"/>
          <w:szCs w:val="22"/>
        </w:rPr>
        <w:t>a</w:t>
      </w:r>
      <w:r w:rsidRPr="00C163CA">
        <w:rPr>
          <w:sz w:val="22"/>
          <w:szCs w:val="22"/>
        </w:rPr>
        <w:t>ctivity with your</w:t>
      </w:r>
    </w:p>
    <w:p w14:paraId="77AD9ADE" w14:textId="77777777" w:rsidR="00F16712" w:rsidRPr="00C163CA" w:rsidRDefault="00F16712" w:rsidP="00F16712">
      <w:pPr>
        <w:ind w:left="-709" w:right="-525"/>
        <w:rPr>
          <w:sz w:val="22"/>
          <w:szCs w:val="22"/>
        </w:rPr>
      </w:pPr>
      <w:r>
        <w:rPr>
          <w:sz w:val="22"/>
          <w:szCs w:val="22"/>
        </w:rPr>
        <w:t>n</w:t>
      </w:r>
      <w:r w:rsidRPr="00C163CA">
        <w:rPr>
          <w:sz w:val="22"/>
          <w:szCs w:val="22"/>
        </w:rPr>
        <w:t>ormal technique</w:t>
      </w:r>
    </w:p>
    <w:p w14:paraId="61089B75" w14:textId="77777777" w:rsidR="00F16712" w:rsidRPr="00C163CA" w:rsidRDefault="00F16712" w:rsidP="00F16712">
      <w:pPr>
        <w:ind w:left="-709" w:right="-525"/>
        <w:rPr>
          <w:sz w:val="22"/>
          <w:szCs w:val="22"/>
        </w:rPr>
      </w:pPr>
      <w:r w:rsidRPr="00C163CA">
        <w:rPr>
          <w:sz w:val="22"/>
          <w:szCs w:val="22"/>
        </w:rPr>
        <w:t>Ability to participate</w:t>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r w:rsidRPr="00C163CA">
        <w:rPr>
          <w:sz w:val="22"/>
          <w:szCs w:val="22"/>
        </w:rPr>
        <w:tab/>
      </w:r>
      <w:r w:rsidRPr="00C163CA">
        <w:rPr>
          <w:sz w:val="22"/>
          <w:szCs w:val="22"/>
        </w:rPr>
        <w:tab/>
      </w:r>
      <w:r w:rsidRPr="00C163CA">
        <w:rPr>
          <w:sz w:val="22"/>
          <w:szCs w:val="22"/>
        </w:rPr>
        <w:sym w:font="Symbol" w:char="F07F"/>
      </w:r>
    </w:p>
    <w:p w14:paraId="2240C859" w14:textId="77777777" w:rsidR="00F16712" w:rsidRPr="00C163CA" w:rsidRDefault="00F16712" w:rsidP="00F16712">
      <w:pPr>
        <w:ind w:left="-709" w:right="-525"/>
        <w:rPr>
          <w:sz w:val="22"/>
          <w:szCs w:val="22"/>
        </w:rPr>
      </w:pPr>
      <w:r>
        <w:rPr>
          <w:sz w:val="22"/>
          <w:szCs w:val="22"/>
        </w:rPr>
        <w:t>i</w:t>
      </w:r>
      <w:r w:rsidRPr="00C163CA">
        <w:rPr>
          <w:sz w:val="22"/>
          <w:szCs w:val="22"/>
        </w:rPr>
        <w:t>n your desired sport</w:t>
      </w:r>
    </w:p>
    <w:p w14:paraId="2A52C6F0" w14:textId="77777777" w:rsidR="00F16712" w:rsidRPr="00C163CA" w:rsidRDefault="00F16712" w:rsidP="00F16712">
      <w:pPr>
        <w:ind w:left="-709" w:right="-525"/>
        <w:rPr>
          <w:sz w:val="22"/>
          <w:szCs w:val="22"/>
        </w:rPr>
      </w:pPr>
      <w:r>
        <w:rPr>
          <w:sz w:val="22"/>
          <w:szCs w:val="22"/>
        </w:rPr>
        <w:t>a</w:t>
      </w:r>
      <w:r w:rsidRPr="00C163CA">
        <w:rPr>
          <w:sz w:val="22"/>
          <w:szCs w:val="22"/>
        </w:rPr>
        <w:t>s long as you like</w:t>
      </w:r>
    </w:p>
    <w:p w14:paraId="44A6BF67" w14:textId="77777777" w:rsidR="00F16712" w:rsidRPr="00C163CA" w:rsidRDefault="00F16712" w:rsidP="00F16712">
      <w:pPr>
        <w:ind w:left="-709" w:right="-525"/>
        <w:rPr>
          <w:sz w:val="22"/>
          <w:szCs w:val="22"/>
        </w:rPr>
      </w:pPr>
    </w:p>
    <w:p w14:paraId="49EEFFC0" w14:textId="77777777" w:rsidR="00F16712" w:rsidRPr="00C163CA" w:rsidRDefault="00F16712" w:rsidP="00F16712">
      <w:pPr>
        <w:ind w:right="-525"/>
        <w:rPr>
          <w:sz w:val="22"/>
          <w:szCs w:val="22"/>
        </w:rPr>
      </w:pPr>
      <w:r w:rsidRPr="00C163CA">
        <w:rPr>
          <w:sz w:val="22"/>
          <w:szCs w:val="22"/>
        </w:rPr>
        <w:t>How would you rate your current level of function during your sports related activities from 0 to 100 with 100 being your level of function prior to your foot or ankle problem and 0 being the inability to perform any of your usual daily activities?</w:t>
      </w:r>
    </w:p>
    <w:p w14:paraId="70D64941" w14:textId="77777777" w:rsidR="00F16712" w:rsidRPr="00C163CA" w:rsidRDefault="00F16712" w:rsidP="00F16712">
      <w:pPr>
        <w:ind w:right="-525"/>
        <w:jc w:val="center"/>
        <w:rPr>
          <w:sz w:val="22"/>
          <w:szCs w:val="22"/>
        </w:rPr>
      </w:pPr>
      <w:r>
        <w:rPr>
          <w:noProof/>
          <w:lang w:val="en-NZ" w:eastAsia="en-NZ"/>
        </w:rPr>
        <mc:AlternateContent>
          <mc:Choice Requires="wpg">
            <w:drawing>
              <wp:inline distT="0" distB="0" distL="0" distR="0" wp14:anchorId="3BBC6142" wp14:editId="44EBEADB">
                <wp:extent cx="3603501" cy="256032"/>
                <wp:effectExtent l="0" t="0" r="0" b="0"/>
                <wp:docPr id="5" name="Group 5"/>
                <wp:cNvGraphicFramePr/>
                <a:graphic xmlns:a="http://schemas.openxmlformats.org/drawingml/2006/main">
                  <a:graphicData uri="http://schemas.microsoft.com/office/word/2010/wordprocessingGroup">
                    <wpg:wgp>
                      <wpg:cNvGrpSpPr/>
                      <wpg:grpSpPr>
                        <a:xfrm>
                          <a:off x="0" y="0"/>
                          <a:ext cx="3603501" cy="256032"/>
                          <a:chOff x="0" y="0"/>
                          <a:chExt cx="3603501" cy="256032"/>
                        </a:xfrm>
                      </wpg:grpSpPr>
                      <wps:wsp>
                        <wps:cNvPr id="6" name="Shape 827"/>
                        <wps:cNvSpPr/>
                        <wps:spPr>
                          <a:xfrm>
                            <a:off x="0" y="0"/>
                            <a:ext cx="3599688" cy="256032"/>
                          </a:xfrm>
                          <a:custGeom>
                            <a:avLst/>
                            <a:gdLst/>
                            <a:ahLst/>
                            <a:cxnLst/>
                            <a:rect l="0" t="0" r="0" b="0"/>
                            <a:pathLst>
                              <a:path w="3599688" h="256032">
                                <a:moveTo>
                                  <a:pt x="0" y="256032"/>
                                </a:moveTo>
                                <a:lnTo>
                                  <a:pt x="3599688" y="256032"/>
                                </a:lnTo>
                                <a:lnTo>
                                  <a:pt x="3599688" y="0"/>
                                </a:lnTo>
                                <a:lnTo>
                                  <a:pt x="0" y="0"/>
                                </a:lnTo>
                                <a:close/>
                              </a:path>
                            </a:pathLst>
                          </a:custGeom>
                          <a:ln w="9525" cap="rnd">
                            <a:miter lim="127000"/>
                          </a:ln>
                        </wps:spPr>
                        <wps:style>
                          <a:lnRef idx="1">
                            <a:srgbClr val="DDDDDD"/>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a:blip r:embed="rId9"/>
                          <a:stretch>
                            <a:fillRect/>
                          </a:stretch>
                        </pic:blipFill>
                        <pic:spPr>
                          <a:xfrm>
                            <a:off x="9903" y="9144"/>
                            <a:ext cx="3581400" cy="238506"/>
                          </a:xfrm>
                          <a:prstGeom prst="rect">
                            <a:avLst/>
                          </a:prstGeom>
                        </pic:spPr>
                      </pic:pic>
                      <wps:wsp>
                        <wps:cNvPr id="9" name="Shape 830"/>
                        <wps:cNvSpPr/>
                        <wps:spPr>
                          <a:xfrm>
                            <a:off x="3051" y="122687"/>
                            <a:ext cx="3600450" cy="0"/>
                          </a:xfrm>
                          <a:custGeom>
                            <a:avLst/>
                            <a:gdLst/>
                            <a:ahLst/>
                            <a:cxnLst/>
                            <a:rect l="0" t="0" r="0" b="0"/>
                            <a:pathLst>
                              <a:path w="3600450">
                                <a:moveTo>
                                  <a:pt x="0" y="0"/>
                                </a:moveTo>
                                <a:lnTo>
                                  <a:pt x="3600450" y="0"/>
                                </a:lnTo>
                              </a:path>
                            </a:pathLst>
                          </a:custGeom>
                          <a:ln w="1295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EE9A84" id="Group 5" o:spid="_x0000_s1026" style="width:283.75pt;height:20.15pt;mso-position-horizontal-relative:char;mso-position-vertical-relative:line" coordsize="36035,25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">
                <v:shape id="Shape 827" o:spid="_x0000_s1027" style="position:absolute;width:35996;height:2560;visibility:visible;mso-wrap-style:square;v-text-anchor:top" coordsize="359968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" path="m,256032r3599688,l3599688,,,,,256032xe" filled="f" strokecolor="#ddd">
                  <v:stroke miterlimit="83231f" joinstyle="miter" endcap="round"/>
                  <v:path arrowok="t" textboxrect="0,0,3599688,256032"/>
                </v:shape>
                <v:shape id="Picture 8" o:spid="_x0000_s1028" type="#_x0000_t75" style="position:absolute;left:99;top:91;width:35814;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">
                  <v:imagedata r:id="rId13" o:title=""/>
                </v:shape>
                <v:shape id="Shape 830" o:spid="_x0000_s1029" style="position:absolute;left:30;top:1226;width:36005;height:0;visibility:visible;mso-wrap-style:square;v-text-anchor:top" coordsize="360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" path="m,l3600450,e" filled="f" strokeweight="1.02pt">
                  <v:stroke endcap="round"/>
                  <v:path arrowok="t" textboxrect="0,0,3600450,0"/>
                </v:shape>
                <w10:anchorlock/>
              </v:group>
            </w:pict>
          </mc:Fallback>
        </mc:AlternateContent>
      </w:r>
    </w:p>
    <w:p w14:paraId="67C54104" w14:textId="22F7D06A" w:rsidR="00F16712" w:rsidRDefault="00F16712" w:rsidP="00476D63">
      <w:pPr>
        <w:pStyle w:val="Heading3"/>
        <w:numPr>
          <w:ilvl w:val="0"/>
          <w:numId w:val="0"/>
        </w:numPr>
        <w:ind w:left="1560" w:right="-525" w:firstLine="600"/>
      </w:pPr>
      <w:r>
        <w:t xml:space="preserve">0                                                                             </w:t>
      </w:r>
      <w:r w:rsidR="00476D63">
        <w:tab/>
      </w:r>
      <w:r w:rsidR="00476D63">
        <w:tab/>
      </w:r>
      <w:r>
        <w:t xml:space="preserve">    100</w:t>
      </w:r>
    </w:p>
    <w:p w14:paraId="155C20C8" w14:textId="77777777" w:rsidR="00F16712" w:rsidRPr="00C163CA" w:rsidRDefault="00F16712" w:rsidP="00F16712">
      <w:pPr>
        <w:ind w:right="-525"/>
        <w:rPr>
          <w:sz w:val="22"/>
          <w:szCs w:val="22"/>
        </w:rPr>
      </w:pPr>
      <w:r w:rsidRPr="00C163CA">
        <w:rPr>
          <w:sz w:val="22"/>
          <w:szCs w:val="22"/>
        </w:rPr>
        <w:t>Overall, how would you rate your current level of function?</w:t>
      </w:r>
    </w:p>
    <w:p w14:paraId="0A624278" w14:textId="77777777" w:rsidR="00F16712" w:rsidRPr="00C163CA" w:rsidRDefault="00F16712" w:rsidP="00F16712">
      <w:pPr>
        <w:ind w:right="-525"/>
        <w:rPr>
          <w:sz w:val="22"/>
          <w:szCs w:val="22"/>
        </w:rPr>
      </w:pPr>
    </w:p>
    <w:p w14:paraId="769CB6B4" w14:textId="77777777" w:rsidR="00F16712" w:rsidRPr="00C163CA" w:rsidRDefault="00F16712" w:rsidP="00F16712">
      <w:pPr>
        <w:ind w:right="-525"/>
        <w:rPr>
          <w:sz w:val="22"/>
          <w:szCs w:val="22"/>
        </w:rPr>
      </w:pPr>
      <w:r w:rsidRPr="00C163CA">
        <w:rPr>
          <w:sz w:val="22"/>
          <w:szCs w:val="22"/>
        </w:rPr>
        <w:sym w:font="Symbol" w:char="F07F"/>
      </w:r>
      <w:r w:rsidRPr="00C163CA">
        <w:rPr>
          <w:sz w:val="22"/>
          <w:szCs w:val="22"/>
        </w:rPr>
        <w:t xml:space="preserve">  Normal</w:t>
      </w:r>
      <w:r w:rsidRPr="00C163CA">
        <w:rPr>
          <w:sz w:val="22"/>
          <w:szCs w:val="22"/>
        </w:rPr>
        <w:tab/>
      </w:r>
      <w:r>
        <w:rPr>
          <w:sz w:val="22"/>
          <w:szCs w:val="22"/>
        </w:rPr>
        <w:tab/>
      </w:r>
      <w:r w:rsidRPr="00C163CA">
        <w:rPr>
          <w:sz w:val="22"/>
          <w:szCs w:val="22"/>
        </w:rPr>
        <w:sym w:font="Symbol" w:char="F07F"/>
      </w:r>
      <w:r w:rsidRPr="00C163CA">
        <w:rPr>
          <w:sz w:val="22"/>
          <w:szCs w:val="22"/>
        </w:rPr>
        <w:t xml:space="preserve">  Nearly Normal</w:t>
      </w:r>
      <w:r w:rsidRPr="00C163CA">
        <w:rPr>
          <w:sz w:val="22"/>
          <w:szCs w:val="22"/>
        </w:rPr>
        <w:tab/>
      </w:r>
      <w:r w:rsidRPr="00C163CA">
        <w:rPr>
          <w:sz w:val="22"/>
          <w:szCs w:val="22"/>
        </w:rPr>
        <w:sym w:font="Symbol" w:char="F07F"/>
      </w:r>
      <w:r w:rsidRPr="00C163CA">
        <w:rPr>
          <w:sz w:val="22"/>
          <w:szCs w:val="22"/>
        </w:rPr>
        <w:t xml:space="preserve">  Abnormal</w:t>
      </w:r>
      <w:r w:rsidRPr="00C163CA">
        <w:rPr>
          <w:sz w:val="22"/>
          <w:szCs w:val="22"/>
        </w:rPr>
        <w:tab/>
      </w:r>
      <w:r w:rsidRPr="00C163CA">
        <w:rPr>
          <w:sz w:val="22"/>
          <w:szCs w:val="22"/>
        </w:rPr>
        <w:tab/>
      </w:r>
      <w:r w:rsidRPr="00C163CA">
        <w:rPr>
          <w:sz w:val="22"/>
          <w:szCs w:val="22"/>
        </w:rPr>
        <w:sym w:font="Symbol" w:char="F07F"/>
      </w:r>
      <w:r w:rsidRPr="00C163CA">
        <w:rPr>
          <w:sz w:val="22"/>
          <w:szCs w:val="22"/>
        </w:rPr>
        <w:t xml:space="preserve"> Severely Abnormal</w:t>
      </w:r>
    </w:p>
    <w:p w14:paraId="751A11AC" w14:textId="78BCE00F" w:rsidR="00F16712" w:rsidRDefault="00F16712" w:rsidP="00F16712">
      <w:pPr>
        <w:ind w:right="-525"/>
        <w:rPr>
          <w:sz w:val="22"/>
          <w:szCs w:val="22"/>
        </w:rPr>
      </w:pPr>
    </w:p>
    <w:p w14:paraId="00ECA906" w14:textId="121CEB2D" w:rsidR="004C2FA7" w:rsidRDefault="004C2FA7" w:rsidP="00F16712">
      <w:pPr>
        <w:ind w:right="-525"/>
        <w:rPr>
          <w:sz w:val="22"/>
          <w:szCs w:val="22"/>
        </w:rPr>
      </w:pPr>
    </w:p>
    <w:p w14:paraId="7A76E653" w14:textId="3E6F06B6" w:rsidR="004C2FA7" w:rsidRDefault="004C2FA7" w:rsidP="00F16712">
      <w:pPr>
        <w:ind w:right="-525"/>
        <w:rPr>
          <w:sz w:val="22"/>
          <w:szCs w:val="22"/>
        </w:rPr>
      </w:pPr>
    </w:p>
    <w:p w14:paraId="44613C6C" w14:textId="6157DFF0" w:rsidR="004C2FA7" w:rsidRDefault="004C2FA7" w:rsidP="00F16712">
      <w:pPr>
        <w:ind w:right="-525"/>
        <w:rPr>
          <w:sz w:val="22"/>
          <w:szCs w:val="22"/>
        </w:rPr>
      </w:pPr>
    </w:p>
    <w:p w14:paraId="0336D8D3" w14:textId="6A28D9F0" w:rsidR="004C2FA7" w:rsidRDefault="004C2FA7" w:rsidP="00F16712">
      <w:pPr>
        <w:ind w:right="-525"/>
        <w:rPr>
          <w:sz w:val="22"/>
          <w:szCs w:val="22"/>
        </w:rPr>
      </w:pPr>
    </w:p>
    <w:p w14:paraId="3C3DAA60" w14:textId="24BDFBB8" w:rsidR="004C2FA7" w:rsidRDefault="004C2FA7" w:rsidP="00F16712">
      <w:pPr>
        <w:ind w:right="-525"/>
        <w:rPr>
          <w:sz w:val="22"/>
          <w:szCs w:val="22"/>
        </w:rPr>
      </w:pPr>
    </w:p>
    <w:p w14:paraId="276E8954" w14:textId="569719EE" w:rsidR="004C2FA7" w:rsidRDefault="004C2FA7" w:rsidP="00F16712">
      <w:pPr>
        <w:ind w:right="-525"/>
        <w:rPr>
          <w:sz w:val="22"/>
          <w:szCs w:val="22"/>
        </w:rPr>
      </w:pPr>
    </w:p>
    <w:p w14:paraId="7DCAA50F" w14:textId="622B3C57" w:rsidR="004C2FA7" w:rsidRDefault="004C2FA7" w:rsidP="00F16712">
      <w:pPr>
        <w:ind w:right="-525"/>
        <w:rPr>
          <w:sz w:val="22"/>
          <w:szCs w:val="22"/>
        </w:rPr>
      </w:pPr>
    </w:p>
    <w:p w14:paraId="2FB6B43E" w14:textId="0F2D71D0" w:rsidR="004C2FA7" w:rsidRDefault="004C2FA7" w:rsidP="00F16712">
      <w:pPr>
        <w:ind w:right="-525"/>
        <w:rPr>
          <w:sz w:val="22"/>
          <w:szCs w:val="22"/>
        </w:rPr>
      </w:pPr>
    </w:p>
    <w:p w14:paraId="5D73F062" w14:textId="43D9C5CE" w:rsidR="004C2FA7" w:rsidRDefault="004C2FA7" w:rsidP="00F16712">
      <w:pPr>
        <w:ind w:right="-525"/>
        <w:rPr>
          <w:sz w:val="22"/>
          <w:szCs w:val="22"/>
        </w:rPr>
      </w:pPr>
    </w:p>
    <w:p w14:paraId="14864063" w14:textId="7D60D38D" w:rsidR="004C2FA7" w:rsidRDefault="004C2FA7" w:rsidP="00F16712">
      <w:pPr>
        <w:ind w:right="-525"/>
        <w:rPr>
          <w:sz w:val="22"/>
          <w:szCs w:val="22"/>
        </w:rPr>
      </w:pPr>
    </w:p>
    <w:p w14:paraId="06A0D444" w14:textId="62FBFAE9" w:rsidR="004C2FA7" w:rsidRDefault="004C2FA7" w:rsidP="00F16712">
      <w:pPr>
        <w:ind w:right="-525"/>
        <w:rPr>
          <w:sz w:val="22"/>
          <w:szCs w:val="22"/>
        </w:rPr>
      </w:pPr>
    </w:p>
    <w:p w14:paraId="77D59E0C" w14:textId="591D37A8" w:rsidR="004C2FA7" w:rsidRDefault="004C2FA7" w:rsidP="00F16712">
      <w:pPr>
        <w:ind w:right="-525"/>
        <w:rPr>
          <w:sz w:val="22"/>
          <w:szCs w:val="22"/>
        </w:rPr>
      </w:pPr>
    </w:p>
    <w:p w14:paraId="50ED0744" w14:textId="303C9060" w:rsidR="004C2FA7" w:rsidRDefault="004C2FA7" w:rsidP="00F16712">
      <w:pPr>
        <w:ind w:right="-525"/>
        <w:rPr>
          <w:sz w:val="22"/>
          <w:szCs w:val="22"/>
        </w:rPr>
      </w:pPr>
    </w:p>
    <w:p w14:paraId="1E7B7018" w14:textId="00880B8F" w:rsidR="004C2FA7" w:rsidRDefault="004C2FA7" w:rsidP="00F16712">
      <w:pPr>
        <w:ind w:right="-525"/>
        <w:rPr>
          <w:sz w:val="22"/>
          <w:szCs w:val="22"/>
        </w:rPr>
      </w:pPr>
    </w:p>
    <w:p w14:paraId="7E302152" w14:textId="177B45B9" w:rsidR="004C2FA7" w:rsidRDefault="004C2FA7" w:rsidP="00F16712">
      <w:pPr>
        <w:ind w:right="-525"/>
        <w:rPr>
          <w:sz w:val="22"/>
          <w:szCs w:val="22"/>
        </w:rPr>
      </w:pPr>
    </w:p>
    <w:p w14:paraId="6F2E7DAE" w14:textId="6598743E" w:rsidR="004C2FA7" w:rsidRDefault="004C2FA7" w:rsidP="00F16712">
      <w:pPr>
        <w:ind w:right="-525"/>
        <w:rPr>
          <w:sz w:val="22"/>
          <w:szCs w:val="22"/>
        </w:rPr>
      </w:pPr>
    </w:p>
    <w:p w14:paraId="24B06E6E" w14:textId="1F8927C3" w:rsidR="004C2FA7" w:rsidRDefault="004C2FA7" w:rsidP="00F16712">
      <w:pPr>
        <w:ind w:right="-525"/>
        <w:rPr>
          <w:sz w:val="22"/>
          <w:szCs w:val="22"/>
        </w:rPr>
      </w:pPr>
    </w:p>
    <w:p w14:paraId="1E99A259" w14:textId="77777777" w:rsidR="00A875E3" w:rsidRDefault="00A875E3" w:rsidP="00F16712">
      <w:pPr>
        <w:ind w:right="-525"/>
        <w:rPr>
          <w:sz w:val="22"/>
          <w:szCs w:val="22"/>
        </w:rPr>
      </w:pPr>
    </w:p>
    <w:p w14:paraId="6BC72759" w14:textId="3EECEEBD" w:rsidR="004C2FA7" w:rsidRPr="00A875E3" w:rsidRDefault="00A875E3" w:rsidP="00F16712">
      <w:pPr>
        <w:ind w:right="-525"/>
        <w:rPr>
          <w:b/>
          <w:szCs w:val="24"/>
        </w:rPr>
      </w:pPr>
      <w:r w:rsidRPr="00A875E3">
        <w:rPr>
          <w:b/>
          <w:szCs w:val="24"/>
        </w:rPr>
        <w:lastRenderedPageBreak/>
        <w:t>8.</w:t>
      </w:r>
      <w:r w:rsidR="003C1AA7" w:rsidRPr="00A875E3">
        <w:rPr>
          <w:b/>
          <w:szCs w:val="24"/>
        </w:rPr>
        <w:t>3. 2D MOCART Score</w:t>
      </w:r>
    </w:p>
    <w:p w14:paraId="0EF943AB" w14:textId="38784D17" w:rsidR="003C1AA7" w:rsidRPr="003C1AA7" w:rsidRDefault="003C1AA7" w:rsidP="003C1AA7">
      <w:pPr>
        <w:ind w:right="-525"/>
        <w:rPr>
          <w:sz w:val="22"/>
          <w:szCs w:val="22"/>
        </w:rPr>
      </w:pPr>
      <w:r w:rsidRPr="003C1AA7">
        <w:rPr>
          <w:sz w:val="22"/>
          <w:szCs w:val="22"/>
        </w:rPr>
        <w:t>Defect fill</w:t>
      </w:r>
      <w:r w:rsidRPr="003C1AA7">
        <w:rPr>
          <w:sz w:val="22"/>
          <w:szCs w:val="22"/>
        </w:rPr>
        <w:tab/>
      </w:r>
      <w:r>
        <w:rPr>
          <w:sz w:val="22"/>
          <w:szCs w:val="22"/>
        </w:rPr>
        <w:tab/>
      </w:r>
      <w:r w:rsidRPr="003C1AA7">
        <w:rPr>
          <w:sz w:val="22"/>
          <w:szCs w:val="22"/>
        </w:rPr>
        <w:t>Subchondral bone exposed</w:t>
      </w:r>
      <w:r w:rsidRPr="003C1AA7">
        <w:rPr>
          <w:sz w:val="22"/>
          <w:szCs w:val="22"/>
        </w:rPr>
        <w:tab/>
      </w:r>
      <w:r>
        <w:rPr>
          <w:sz w:val="22"/>
          <w:szCs w:val="22"/>
        </w:rPr>
        <w:tab/>
      </w:r>
      <w:r w:rsidRPr="003C1AA7">
        <w:rPr>
          <w:sz w:val="22"/>
          <w:szCs w:val="22"/>
        </w:rPr>
        <w:t>0</w:t>
      </w:r>
    </w:p>
    <w:p w14:paraId="0BA5AF52" w14:textId="7536851A" w:rsidR="003C1AA7" w:rsidRPr="003C1AA7" w:rsidRDefault="003C1AA7" w:rsidP="003C1AA7">
      <w:pPr>
        <w:ind w:left="1440" w:right="-525" w:firstLine="720"/>
        <w:rPr>
          <w:sz w:val="22"/>
          <w:szCs w:val="22"/>
        </w:rPr>
      </w:pPr>
      <w:r w:rsidRPr="003C1AA7">
        <w:rPr>
          <w:sz w:val="22"/>
          <w:szCs w:val="22"/>
        </w:rPr>
        <w:t>Incomplete &lt; 50%</w:t>
      </w:r>
      <w:r w:rsidRPr="003C1AA7">
        <w:rPr>
          <w:sz w:val="22"/>
          <w:szCs w:val="22"/>
        </w:rPr>
        <w:tab/>
      </w:r>
      <w:r>
        <w:rPr>
          <w:sz w:val="22"/>
          <w:szCs w:val="22"/>
        </w:rPr>
        <w:tab/>
      </w:r>
      <w:r>
        <w:rPr>
          <w:sz w:val="22"/>
          <w:szCs w:val="22"/>
        </w:rPr>
        <w:tab/>
      </w:r>
      <w:r w:rsidRPr="003C1AA7">
        <w:rPr>
          <w:sz w:val="22"/>
          <w:szCs w:val="22"/>
        </w:rPr>
        <w:t>5</w:t>
      </w:r>
    </w:p>
    <w:p w14:paraId="6E43991B" w14:textId="729A2ED4" w:rsidR="003C1AA7" w:rsidRPr="003C1AA7" w:rsidRDefault="003C1AA7" w:rsidP="003C1AA7">
      <w:pPr>
        <w:ind w:left="1440" w:right="-525" w:firstLine="720"/>
        <w:rPr>
          <w:sz w:val="22"/>
          <w:szCs w:val="22"/>
        </w:rPr>
      </w:pPr>
      <w:r w:rsidRPr="003C1AA7">
        <w:rPr>
          <w:sz w:val="22"/>
          <w:szCs w:val="22"/>
        </w:rPr>
        <w:t>Incomplete &gt; 50%</w:t>
      </w:r>
      <w:r w:rsidRPr="003C1AA7">
        <w:rPr>
          <w:sz w:val="22"/>
          <w:szCs w:val="22"/>
        </w:rPr>
        <w:tab/>
      </w:r>
      <w:r>
        <w:rPr>
          <w:sz w:val="22"/>
          <w:szCs w:val="22"/>
        </w:rPr>
        <w:tab/>
      </w:r>
      <w:r>
        <w:rPr>
          <w:sz w:val="22"/>
          <w:szCs w:val="22"/>
        </w:rPr>
        <w:tab/>
      </w:r>
      <w:r w:rsidRPr="003C1AA7">
        <w:rPr>
          <w:sz w:val="22"/>
          <w:szCs w:val="22"/>
        </w:rPr>
        <w:t>10</w:t>
      </w:r>
    </w:p>
    <w:p w14:paraId="3255831E" w14:textId="6A2ECC9A" w:rsidR="003C1AA7" w:rsidRPr="003C1AA7" w:rsidRDefault="003C1AA7" w:rsidP="003C1AA7">
      <w:pPr>
        <w:ind w:left="1440" w:right="-525" w:firstLine="720"/>
        <w:rPr>
          <w:sz w:val="22"/>
          <w:szCs w:val="22"/>
        </w:rPr>
      </w:pPr>
      <w:r w:rsidRPr="003C1AA7">
        <w:rPr>
          <w:sz w:val="22"/>
          <w:szCs w:val="22"/>
        </w:rPr>
        <w:t>Complete</w:t>
      </w:r>
      <w:r w:rsidRPr="003C1AA7">
        <w:rPr>
          <w:sz w:val="22"/>
          <w:szCs w:val="22"/>
        </w:rPr>
        <w:tab/>
      </w:r>
      <w:r>
        <w:rPr>
          <w:sz w:val="22"/>
          <w:szCs w:val="22"/>
        </w:rPr>
        <w:tab/>
      </w:r>
      <w:r>
        <w:rPr>
          <w:sz w:val="22"/>
          <w:szCs w:val="22"/>
        </w:rPr>
        <w:tab/>
      </w:r>
      <w:r>
        <w:rPr>
          <w:sz w:val="22"/>
          <w:szCs w:val="22"/>
        </w:rPr>
        <w:tab/>
      </w:r>
      <w:r w:rsidRPr="003C1AA7">
        <w:rPr>
          <w:sz w:val="22"/>
          <w:szCs w:val="22"/>
        </w:rPr>
        <w:t>20</w:t>
      </w:r>
    </w:p>
    <w:p w14:paraId="1593D55E" w14:textId="5934DF7A" w:rsidR="003C1AA7" w:rsidRPr="003C1AA7" w:rsidRDefault="003C1AA7" w:rsidP="003C1AA7">
      <w:pPr>
        <w:ind w:left="1440" w:right="-525" w:firstLine="720"/>
        <w:rPr>
          <w:sz w:val="22"/>
          <w:szCs w:val="22"/>
        </w:rPr>
      </w:pPr>
      <w:r w:rsidRPr="003C1AA7">
        <w:rPr>
          <w:sz w:val="22"/>
          <w:szCs w:val="22"/>
        </w:rPr>
        <w:t>Hypertrophy</w:t>
      </w:r>
      <w:r w:rsidRPr="003C1AA7">
        <w:rPr>
          <w:sz w:val="22"/>
          <w:szCs w:val="22"/>
        </w:rPr>
        <w:tab/>
      </w:r>
      <w:r>
        <w:rPr>
          <w:sz w:val="22"/>
          <w:szCs w:val="22"/>
        </w:rPr>
        <w:tab/>
      </w:r>
      <w:r>
        <w:rPr>
          <w:sz w:val="22"/>
          <w:szCs w:val="22"/>
        </w:rPr>
        <w:tab/>
      </w:r>
      <w:r>
        <w:rPr>
          <w:sz w:val="22"/>
          <w:szCs w:val="22"/>
        </w:rPr>
        <w:tab/>
      </w:r>
      <w:r w:rsidRPr="003C1AA7">
        <w:rPr>
          <w:sz w:val="22"/>
          <w:szCs w:val="22"/>
        </w:rPr>
        <w:t>15</w:t>
      </w:r>
    </w:p>
    <w:p w14:paraId="636D24DA" w14:textId="33F3BDD4" w:rsidR="003C1AA7" w:rsidRPr="003C1AA7" w:rsidRDefault="003C1AA7" w:rsidP="003C1AA7">
      <w:pPr>
        <w:ind w:right="-525"/>
        <w:rPr>
          <w:sz w:val="22"/>
          <w:szCs w:val="22"/>
        </w:rPr>
      </w:pPr>
      <w:r w:rsidRPr="003C1AA7">
        <w:rPr>
          <w:sz w:val="22"/>
          <w:szCs w:val="22"/>
        </w:rPr>
        <w:t>Cartilage interface</w:t>
      </w:r>
      <w:r w:rsidRPr="003C1AA7">
        <w:rPr>
          <w:sz w:val="22"/>
          <w:szCs w:val="22"/>
        </w:rPr>
        <w:tab/>
        <w:t>Complete</w:t>
      </w:r>
      <w:r w:rsidRPr="003C1AA7">
        <w:rPr>
          <w:sz w:val="22"/>
          <w:szCs w:val="22"/>
        </w:rPr>
        <w:tab/>
      </w:r>
      <w:r>
        <w:rPr>
          <w:sz w:val="22"/>
          <w:szCs w:val="22"/>
        </w:rPr>
        <w:tab/>
      </w:r>
      <w:r>
        <w:rPr>
          <w:sz w:val="22"/>
          <w:szCs w:val="22"/>
        </w:rPr>
        <w:tab/>
      </w:r>
      <w:r>
        <w:rPr>
          <w:sz w:val="22"/>
          <w:szCs w:val="22"/>
        </w:rPr>
        <w:tab/>
      </w:r>
      <w:r w:rsidRPr="003C1AA7">
        <w:rPr>
          <w:sz w:val="22"/>
          <w:szCs w:val="22"/>
        </w:rPr>
        <w:t>15</w:t>
      </w:r>
    </w:p>
    <w:p w14:paraId="6D2BB7C1" w14:textId="28C63B0B" w:rsidR="003C1AA7" w:rsidRPr="003C1AA7" w:rsidRDefault="003C1AA7" w:rsidP="003C1AA7">
      <w:pPr>
        <w:ind w:left="1440" w:right="-525" w:firstLine="720"/>
        <w:rPr>
          <w:sz w:val="22"/>
          <w:szCs w:val="22"/>
        </w:rPr>
      </w:pPr>
      <w:r w:rsidRPr="003C1AA7">
        <w:rPr>
          <w:sz w:val="22"/>
          <w:szCs w:val="22"/>
        </w:rPr>
        <w:t>Demarcating border visible</w:t>
      </w:r>
      <w:r w:rsidRPr="003C1AA7">
        <w:rPr>
          <w:sz w:val="22"/>
          <w:szCs w:val="22"/>
        </w:rPr>
        <w:tab/>
      </w:r>
      <w:r>
        <w:rPr>
          <w:sz w:val="22"/>
          <w:szCs w:val="22"/>
        </w:rPr>
        <w:tab/>
      </w:r>
      <w:r w:rsidRPr="003C1AA7">
        <w:rPr>
          <w:sz w:val="22"/>
          <w:szCs w:val="22"/>
        </w:rPr>
        <w:t>10</w:t>
      </w:r>
    </w:p>
    <w:p w14:paraId="41354AEB" w14:textId="76EBEB84" w:rsidR="003C1AA7" w:rsidRPr="003C1AA7" w:rsidRDefault="003C1AA7" w:rsidP="003C1AA7">
      <w:pPr>
        <w:ind w:left="1440" w:right="-525" w:firstLine="720"/>
        <w:rPr>
          <w:sz w:val="22"/>
          <w:szCs w:val="22"/>
        </w:rPr>
      </w:pPr>
      <w:r w:rsidRPr="003C1AA7">
        <w:rPr>
          <w:sz w:val="22"/>
          <w:szCs w:val="22"/>
        </w:rPr>
        <w:t>Defect visible &lt; 50%</w:t>
      </w:r>
      <w:r w:rsidRPr="003C1AA7">
        <w:rPr>
          <w:sz w:val="22"/>
          <w:szCs w:val="22"/>
        </w:rPr>
        <w:tab/>
      </w:r>
      <w:r>
        <w:rPr>
          <w:sz w:val="22"/>
          <w:szCs w:val="22"/>
        </w:rPr>
        <w:tab/>
      </w:r>
      <w:r>
        <w:rPr>
          <w:sz w:val="22"/>
          <w:szCs w:val="22"/>
        </w:rPr>
        <w:tab/>
      </w:r>
      <w:r w:rsidRPr="003C1AA7">
        <w:rPr>
          <w:sz w:val="22"/>
          <w:szCs w:val="22"/>
        </w:rPr>
        <w:t>5</w:t>
      </w:r>
    </w:p>
    <w:p w14:paraId="3487F11D" w14:textId="348E3978" w:rsidR="003C1AA7" w:rsidRPr="003C1AA7" w:rsidRDefault="003C1AA7" w:rsidP="003C1AA7">
      <w:pPr>
        <w:ind w:left="1440" w:right="-525" w:firstLine="720"/>
        <w:rPr>
          <w:sz w:val="22"/>
          <w:szCs w:val="22"/>
        </w:rPr>
      </w:pPr>
      <w:r w:rsidRPr="003C1AA7">
        <w:rPr>
          <w:sz w:val="22"/>
          <w:szCs w:val="22"/>
        </w:rPr>
        <w:t>Defect visible &gt; 50%</w:t>
      </w:r>
      <w:r w:rsidRPr="003C1AA7">
        <w:rPr>
          <w:sz w:val="22"/>
          <w:szCs w:val="22"/>
        </w:rPr>
        <w:tab/>
      </w:r>
      <w:r>
        <w:rPr>
          <w:sz w:val="22"/>
          <w:szCs w:val="22"/>
        </w:rPr>
        <w:tab/>
      </w:r>
      <w:r>
        <w:rPr>
          <w:sz w:val="22"/>
          <w:szCs w:val="22"/>
        </w:rPr>
        <w:tab/>
      </w:r>
      <w:r w:rsidRPr="003C1AA7">
        <w:rPr>
          <w:sz w:val="22"/>
          <w:szCs w:val="22"/>
        </w:rPr>
        <w:t>0</w:t>
      </w:r>
    </w:p>
    <w:p w14:paraId="5E39B3E9" w14:textId="63D72038" w:rsidR="003C1AA7" w:rsidRPr="003C1AA7" w:rsidRDefault="003C1AA7" w:rsidP="003C1AA7">
      <w:pPr>
        <w:ind w:right="-525"/>
        <w:rPr>
          <w:sz w:val="22"/>
          <w:szCs w:val="22"/>
        </w:rPr>
      </w:pPr>
      <w:r w:rsidRPr="003C1AA7">
        <w:rPr>
          <w:sz w:val="22"/>
          <w:szCs w:val="22"/>
        </w:rPr>
        <w:t>Surface</w:t>
      </w:r>
      <w:r w:rsidRPr="003C1AA7">
        <w:rPr>
          <w:sz w:val="22"/>
          <w:szCs w:val="22"/>
        </w:rPr>
        <w:tab/>
      </w:r>
      <w:r>
        <w:rPr>
          <w:sz w:val="22"/>
          <w:szCs w:val="22"/>
        </w:rPr>
        <w:tab/>
      </w:r>
      <w:r>
        <w:rPr>
          <w:sz w:val="22"/>
          <w:szCs w:val="22"/>
        </w:rPr>
        <w:tab/>
      </w:r>
      <w:r w:rsidRPr="003C1AA7">
        <w:rPr>
          <w:sz w:val="22"/>
          <w:szCs w:val="22"/>
        </w:rPr>
        <w:t>Surface intact</w:t>
      </w:r>
      <w:r w:rsidRPr="003C1AA7">
        <w:rPr>
          <w:sz w:val="22"/>
          <w:szCs w:val="22"/>
        </w:rPr>
        <w:tab/>
      </w:r>
      <w:r>
        <w:rPr>
          <w:sz w:val="22"/>
          <w:szCs w:val="22"/>
        </w:rPr>
        <w:tab/>
      </w:r>
      <w:r>
        <w:rPr>
          <w:sz w:val="22"/>
          <w:szCs w:val="22"/>
        </w:rPr>
        <w:tab/>
      </w:r>
      <w:r>
        <w:rPr>
          <w:sz w:val="22"/>
          <w:szCs w:val="22"/>
        </w:rPr>
        <w:tab/>
      </w:r>
      <w:r w:rsidRPr="003C1AA7">
        <w:rPr>
          <w:sz w:val="22"/>
          <w:szCs w:val="22"/>
        </w:rPr>
        <w:t>10</w:t>
      </w:r>
    </w:p>
    <w:p w14:paraId="66B7CB55" w14:textId="77777777" w:rsidR="003C1AA7" w:rsidRPr="003C1AA7" w:rsidRDefault="003C1AA7" w:rsidP="003C1AA7">
      <w:pPr>
        <w:ind w:left="1440" w:right="-525" w:firstLine="720"/>
        <w:rPr>
          <w:sz w:val="22"/>
          <w:szCs w:val="22"/>
        </w:rPr>
      </w:pPr>
      <w:r w:rsidRPr="003C1AA7">
        <w:rPr>
          <w:sz w:val="22"/>
          <w:szCs w:val="22"/>
        </w:rPr>
        <w:t>Surface damaged &lt; 50% of depth</w:t>
      </w:r>
      <w:r w:rsidRPr="003C1AA7">
        <w:rPr>
          <w:sz w:val="22"/>
          <w:szCs w:val="22"/>
        </w:rPr>
        <w:tab/>
        <w:t>5</w:t>
      </w:r>
    </w:p>
    <w:p w14:paraId="340065FA" w14:textId="77777777" w:rsidR="003C1AA7" w:rsidRPr="003C1AA7" w:rsidRDefault="003C1AA7" w:rsidP="003C1AA7">
      <w:pPr>
        <w:ind w:left="1440" w:right="-525" w:firstLine="720"/>
        <w:rPr>
          <w:sz w:val="22"/>
          <w:szCs w:val="22"/>
        </w:rPr>
      </w:pPr>
      <w:r w:rsidRPr="003C1AA7">
        <w:rPr>
          <w:sz w:val="22"/>
          <w:szCs w:val="22"/>
        </w:rPr>
        <w:t>Surface damaged &gt; 50% of depth</w:t>
      </w:r>
      <w:r w:rsidRPr="003C1AA7">
        <w:rPr>
          <w:sz w:val="22"/>
          <w:szCs w:val="22"/>
        </w:rPr>
        <w:tab/>
        <w:t>0</w:t>
      </w:r>
    </w:p>
    <w:p w14:paraId="0E550975" w14:textId="238A3F95" w:rsidR="003C1AA7" w:rsidRPr="003C1AA7" w:rsidRDefault="003C1AA7" w:rsidP="003C1AA7">
      <w:pPr>
        <w:ind w:right="-525"/>
        <w:rPr>
          <w:sz w:val="22"/>
          <w:szCs w:val="22"/>
        </w:rPr>
      </w:pPr>
      <w:r w:rsidRPr="003C1AA7">
        <w:rPr>
          <w:sz w:val="22"/>
          <w:szCs w:val="22"/>
        </w:rPr>
        <w:t>Adhesions</w:t>
      </w:r>
      <w:r w:rsidRPr="003C1AA7">
        <w:rPr>
          <w:sz w:val="22"/>
          <w:szCs w:val="22"/>
        </w:rPr>
        <w:tab/>
      </w:r>
      <w:r>
        <w:rPr>
          <w:sz w:val="22"/>
          <w:szCs w:val="22"/>
        </w:rPr>
        <w:tab/>
      </w:r>
      <w:r w:rsidRPr="003C1AA7">
        <w:rPr>
          <w:sz w:val="22"/>
          <w:szCs w:val="22"/>
        </w:rPr>
        <w:t>Absent</w:t>
      </w:r>
      <w:r w:rsidRPr="003C1AA7">
        <w:rPr>
          <w:sz w:val="22"/>
          <w:szCs w:val="22"/>
        </w:rPr>
        <w:tab/>
      </w:r>
      <w:r>
        <w:rPr>
          <w:sz w:val="22"/>
          <w:szCs w:val="22"/>
        </w:rPr>
        <w:tab/>
      </w:r>
      <w:r>
        <w:rPr>
          <w:sz w:val="22"/>
          <w:szCs w:val="22"/>
        </w:rPr>
        <w:tab/>
      </w:r>
      <w:r>
        <w:rPr>
          <w:sz w:val="22"/>
          <w:szCs w:val="22"/>
        </w:rPr>
        <w:tab/>
      </w:r>
      <w:r>
        <w:rPr>
          <w:sz w:val="22"/>
          <w:szCs w:val="22"/>
        </w:rPr>
        <w:tab/>
      </w:r>
      <w:r w:rsidRPr="003C1AA7">
        <w:rPr>
          <w:sz w:val="22"/>
          <w:szCs w:val="22"/>
        </w:rPr>
        <w:t>5</w:t>
      </w:r>
    </w:p>
    <w:p w14:paraId="6F58749D" w14:textId="273EC5D9" w:rsidR="003C1AA7" w:rsidRPr="003C1AA7" w:rsidRDefault="003C1AA7" w:rsidP="003C1AA7">
      <w:pPr>
        <w:ind w:left="1440" w:right="-525" w:firstLine="720"/>
        <w:rPr>
          <w:sz w:val="22"/>
          <w:szCs w:val="22"/>
        </w:rPr>
      </w:pPr>
      <w:r w:rsidRPr="003C1AA7">
        <w:rPr>
          <w:sz w:val="22"/>
          <w:szCs w:val="22"/>
        </w:rPr>
        <w:t>Yes</w:t>
      </w:r>
      <w:r w:rsidRPr="003C1AA7">
        <w:rPr>
          <w:sz w:val="22"/>
          <w:szCs w:val="22"/>
        </w:rPr>
        <w:tab/>
      </w:r>
      <w:r>
        <w:rPr>
          <w:sz w:val="22"/>
          <w:szCs w:val="22"/>
        </w:rPr>
        <w:tab/>
      </w:r>
      <w:r>
        <w:rPr>
          <w:sz w:val="22"/>
          <w:szCs w:val="22"/>
        </w:rPr>
        <w:tab/>
      </w:r>
      <w:r>
        <w:rPr>
          <w:sz w:val="22"/>
          <w:szCs w:val="22"/>
        </w:rPr>
        <w:tab/>
      </w:r>
      <w:r>
        <w:rPr>
          <w:sz w:val="22"/>
          <w:szCs w:val="22"/>
        </w:rPr>
        <w:tab/>
      </w:r>
      <w:r w:rsidRPr="003C1AA7">
        <w:rPr>
          <w:sz w:val="22"/>
          <w:szCs w:val="22"/>
        </w:rPr>
        <w:t>0</w:t>
      </w:r>
    </w:p>
    <w:p w14:paraId="2F7EA432" w14:textId="4C69E2F9" w:rsidR="003C1AA7" w:rsidRPr="003C1AA7" w:rsidRDefault="003C1AA7" w:rsidP="003C1AA7">
      <w:pPr>
        <w:ind w:right="-525"/>
        <w:rPr>
          <w:sz w:val="22"/>
          <w:szCs w:val="22"/>
        </w:rPr>
      </w:pPr>
      <w:r w:rsidRPr="003C1AA7">
        <w:rPr>
          <w:sz w:val="22"/>
          <w:szCs w:val="22"/>
        </w:rPr>
        <w:t>Structure</w:t>
      </w:r>
      <w:r w:rsidRPr="003C1AA7">
        <w:rPr>
          <w:sz w:val="22"/>
          <w:szCs w:val="22"/>
        </w:rPr>
        <w:tab/>
      </w:r>
      <w:r>
        <w:rPr>
          <w:sz w:val="22"/>
          <w:szCs w:val="22"/>
        </w:rPr>
        <w:tab/>
      </w:r>
      <w:r w:rsidRPr="003C1AA7">
        <w:rPr>
          <w:sz w:val="22"/>
          <w:szCs w:val="22"/>
        </w:rPr>
        <w:t>Homogeneous</w:t>
      </w:r>
      <w:r w:rsidRPr="003C1AA7">
        <w:rPr>
          <w:sz w:val="22"/>
          <w:szCs w:val="22"/>
        </w:rPr>
        <w:tab/>
      </w:r>
      <w:r>
        <w:rPr>
          <w:sz w:val="22"/>
          <w:szCs w:val="22"/>
        </w:rPr>
        <w:tab/>
      </w:r>
      <w:r>
        <w:rPr>
          <w:sz w:val="22"/>
          <w:szCs w:val="22"/>
        </w:rPr>
        <w:tab/>
      </w:r>
      <w:r>
        <w:rPr>
          <w:sz w:val="22"/>
          <w:szCs w:val="22"/>
        </w:rPr>
        <w:tab/>
      </w:r>
      <w:r w:rsidRPr="003C1AA7">
        <w:rPr>
          <w:sz w:val="22"/>
          <w:szCs w:val="22"/>
        </w:rPr>
        <w:t>5</w:t>
      </w:r>
    </w:p>
    <w:p w14:paraId="286DE111" w14:textId="77777777" w:rsidR="003C1AA7" w:rsidRPr="003C1AA7" w:rsidRDefault="003C1AA7" w:rsidP="003C1AA7">
      <w:pPr>
        <w:ind w:left="1440" w:right="-525" w:firstLine="720"/>
        <w:rPr>
          <w:sz w:val="22"/>
          <w:szCs w:val="22"/>
        </w:rPr>
      </w:pPr>
      <w:r w:rsidRPr="003C1AA7">
        <w:rPr>
          <w:sz w:val="22"/>
          <w:szCs w:val="22"/>
        </w:rPr>
        <w:t>Inhomogeneous or cleft formation</w:t>
      </w:r>
      <w:r w:rsidRPr="003C1AA7">
        <w:rPr>
          <w:sz w:val="22"/>
          <w:szCs w:val="22"/>
        </w:rPr>
        <w:tab/>
        <w:t>0</w:t>
      </w:r>
    </w:p>
    <w:p w14:paraId="1A6006EB" w14:textId="5D318854" w:rsidR="003C1AA7" w:rsidRPr="003C1AA7" w:rsidRDefault="003C1AA7" w:rsidP="003C1AA7">
      <w:pPr>
        <w:ind w:right="-525"/>
        <w:rPr>
          <w:sz w:val="22"/>
          <w:szCs w:val="22"/>
        </w:rPr>
      </w:pPr>
      <w:r w:rsidRPr="003C1AA7">
        <w:rPr>
          <w:sz w:val="22"/>
          <w:szCs w:val="22"/>
        </w:rPr>
        <w:t>Signal intensity</w:t>
      </w:r>
      <w:r w:rsidRPr="003C1AA7">
        <w:rPr>
          <w:sz w:val="22"/>
          <w:szCs w:val="22"/>
        </w:rPr>
        <w:tab/>
      </w:r>
      <w:r>
        <w:rPr>
          <w:sz w:val="22"/>
          <w:szCs w:val="22"/>
        </w:rPr>
        <w:tab/>
      </w:r>
      <w:r w:rsidRPr="003C1AA7">
        <w:rPr>
          <w:sz w:val="22"/>
          <w:szCs w:val="22"/>
        </w:rPr>
        <w:t>Normal</w:t>
      </w:r>
      <w:r w:rsidRPr="003C1AA7">
        <w:rPr>
          <w:sz w:val="22"/>
          <w:szCs w:val="22"/>
        </w:rPr>
        <w:tab/>
      </w:r>
      <w:r>
        <w:rPr>
          <w:sz w:val="22"/>
          <w:szCs w:val="22"/>
        </w:rPr>
        <w:tab/>
      </w:r>
      <w:r>
        <w:rPr>
          <w:sz w:val="22"/>
          <w:szCs w:val="22"/>
        </w:rPr>
        <w:tab/>
      </w:r>
      <w:r>
        <w:rPr>
          <w:sz w:val="22"/>
          <w:szCs w:val="22"/>
        </w:rPr>
        <w:tab/>
      </w:r>
      <w:r>
        <w:rPr>
          <w:sz w:val="22"/>
          <w:szCs w:val="22"/>
        </w:rPr>
        <w:tab/>
      </w:r>
      <w:r w:rsidRPr="003C1AA7">
        <w:rPr>
          <w:sz w:val="22"/>
          <w:szCs w:val="22"/>
        </w:rPr>
        <w:t>30</w:t>
      </w:r>
    </w:p>
    <w:p w14:paraId="70F6329F" w14:textId="66CFF61A" w:rsidR="003C1AA7" w:rsidRPr="003C1AA7" w:rsidRDefault="003C1AA7" w:rsidP="003C1AA7">
      <w:pPr>
        <w:ind w:left="1440" w:right="-525" w:firstLine="720"/>
        <w:rPr>
          <w:sz w:val="22"/>
          <w:szCs w:val="22"/>
        </w:rPr>
      </w:pPr>
      <w:r w:rsidRPr="003C1AA7">
        <w:rPr>
          <w:sz w:val="22"/>
          <w:szCs w:val="22"/>
        </w:rPr>
        <w:t>Nearly normal</w:t>
      </w:r>
      <w:r w:rsidRPr="003C1AA7">
        <w:rPr>
          <w:sz w:val="22"/>
          <w:szCs w:val="22"/>
        </w:rPr>
        <w:tab/>
      </w:r>
      <w:r>
        <w:rPr>
          <w:sz w:val="22"/>
          <w:szCs w:val="22"/>
        </w:rPr>
        <w:tab/>
      </w:r>
      <w:r>
        <w:rPr>
          <w:sz w:val="22"/>
          <w:szCs w:val="22"/>
        </w:rPr>
        <w:tab/>
      </w:r>
      <w:r>
        <w:rPr>
          <w:sz w:val="22"/>
          <w:szCs w:val="22"/>
        </w:rPr>
        <w:tab/>
      </w:r>
      <w:r w:rsidRPr="003C1AA7">
        <w:rPr>
          <w:sz w:val="22"/>
          <w:szCs w:val="22"/>
        </w:rPr>
        <w:t>10</w:t>
      </w:r>
    </w:p>
    <w:p w14:paraId="3000E204" w14:textId="011E4AF2" w:rsidR="003C1AA7" w:rsidRPr="003C1AA7" w:rsidRDefault="003C1AA7" w:rsidP="003C1AA7">
      <w:pPr>
        <w:ind w:left="1440" w:right="-525" w:firstLine="720"/>
        <w:rPr>
          <w:sz w:val="22"/>
          <w:szCs w:val="22"/>
        </w:rPr>
      </w:pPr>
      <w:r w:rsidRPr="003C1AA7">
        <w:rPr>
          <w:sz w:val="22"/>
          <w:szCs w:val="22"/>
        </w:rPr>
        <w:t>Abnormal</w:t>
      </w:r>
      <w:r w:rsidRPr="003C1AA7">
        <w:rPr>
          <w:sz w:val="22"/>
          <w:szCs w:val="22"/>
        </w:rPr>
        <w:tab/>
      </w:r>
      <w:r>
        <w:rPr>
          <w:sz w:val="22"/>
          <w:szCs w:val="22"/>
        </w:rPr>
        <w:tab/>
      </w:r>
      <w:r>
        <w:rPr>
          <w:sz w:val="22"/>
          <w:szCs w:val="22"/>
        </w:rPr>
        <w:tab/>
      </w:r>
      <w:r>
        <w:rPr>
          <w:sz w:val="22"/>
          <w:szCs w:val="22"/>
        </w:rPr>
        <w:tab/>
      </w:r>
      <w:r w:rsidRPr="003C1AA7">
        <w:rPr>
          <w:sz w:val="22"/>
          <w:szCs w:val="22"/>
        </w:rPr>
        <w:t>0</w:t>
      </w:r>
    </w:p>
    <w:p w14:paraId="2CEB8ECB" w14:textId="2A6460F0" w:rsidR="003C1AA7" w:rsidRPr="003C1AA7" w:rsidRDefault="003C1AA7" w:rsidP="003C1AA7">
      <w:pPr>
        <w:ind w:right="-525"/>
        <w:rPr>
          <w:sz w:val="22"/>
          <w:szCs w:val="22"/>
        </w:rPr>
      </w:pPr>
      <w:r w:rsidRPr="003C1AA7">
        <w:rPr>
          <w:sz w:val="22"/>
          <w:szCs w:val="22"/>
        </w:rPr>
        <w:t>Subchondral lamina</w:t>
      </w:r>
      <w:r w:rsidRPr="003C1AA7">
        <w:rPr>
          <w:sz w:val="22"/>
          <w:szCs w:val="22"/>
        </w:rPr>
        <w:tab/>
        <w:t>Intact</w:t>
      </w:r>
      <w:r w:rsidRPr="003C1AA7">
        <w:rPr>
          <w:sz w:val="22"/>
          <w:szCs w:val="22"/>
        </w:rPr>
        <w:tab/>
      </w:r>
      <w:r>
        <w:rPr>
          <w:sz w:val="22"/>
          <w:szCs w:val="22"/>
        </w:rPr>
        <w:tab/>
      </w:r>
      <w:r>
        <w:rPr>
          <w:sz w:val="22"/>
          <w:szCs w:val="22"/>
        </w:rPr>
        <w:tab/>
      </w:r>
      <w:r>
        <w:rPr>
          <w:sz w:val="22"/>
          <w:szCs w:val="22"/>
        </w:rPr>
        <w:tab/>
      </w:r>
      <w:r>
        <w:rPr>
          <w:sz w:val="22"/>
          <w:szCs w:val="22"/>
        </w:rPr>
        <w:tab/>
      </w:r>
      <w:r w:rsidRPr="003C1AA7">
        <w:rPr>
          <w:sz w:val="22"/>
          <w:szCs w:val="22"/>
        </w:rPr>
        <w:t>5</w:t>
      </w:r>
    </w:p>
    <w:p w14:paraId="63D1C554" w14:textId="26B344FF" w:rsidR="003C1AA7" w:rsidRPr="003C1AA7" w:rsidRDefault="003C1AA7" w:rsidP="003C1AA7">
      <w:pPr>
        <w:ind w:left="1440" w:right="-525" w:firstLine="720"/>
        <w:rPr>
          <w:sz w:val="22"/>
          <w:szCs w:val="22"/>
        </w:rPr>
      </w:pPr>
      <w:r w:rsidRPr="003C1AA7">
        <w:rPr>
          <w:sz w:val="22"/>
          <w:szCs w:val="22"/>
        </w:rPr>
        <w:t>Not intact</w:t>
      </w:r>
      <w:r w:rsidRPr="003C1AA7">
        <w:rPr>
          <w:sz w:val="22"/>
          <w:szCs w:val="22"/>
        </w:rPr>
        <w:tab/>
      </w:r>
      <w:r>
        <w:rPr>
          <w:sz w:val="22"/>
          <w:szCs w:val="22"/>
        </w:rPr>
        <w:tab/>
      </w:r>
      <w:r>
        <w:rPr>
          <w:sz w:val="22"/>
          <w:szCs w:val="22"/>
        </w:rPr>
        <w:tab/>
      </w:r>
      <w:r>
        <w:rPr>
          <w:sz w:val="22"/>
          <w:szCs w:val="22"/>
        </w:rPr>
        <w:tab/>
      </w:r>
      <w:r w:rsidRPr="003C1AA7">
        <w:rPr>
          <w:sz w:val="22"/>
          <w:szCs w:val="22"/>
        </w:rPr>
        <w:t>0</w:t>
      </w:r>
    </w:p>
    <w:p w14:paraId="018C2194" w14:textId="6ECEED43" w:rsidR="003C1AA7" w:rsidRPr="003C1AA7" w:rsidRDefault="003C1AA7" w:rsidP="003C1AA7">
      <w:pPr>
        <w:ind w:right="-525"/>
        <w:rPr>
          <w:sz w:val="22"/>
          <w:szCs w:val="22"/>
        </w:rPr>
      </w:pPr>
      <w:r w:rsidRPr="003C1AA7">
        <w:rPr>
          <w:sz w:val="22"/>
          <w:szCs w:val="22"/>
        </w:rPr>
        <w:t>Subchondral bone</w:t>
      </w:r>
      <w:r w:rsidRPr="003C1AA7">
        <w:rPr>
          <w:sz w:val="22"/>
          <w:szCs w:val="22"/>
        </w:rPr>
        <w:tab/>
        <w:t>Intact</w:t>
      </w:r>
      <w:r w:rsidRPr="003C1AA7">
        <w:rPr>
          <w:sz w:val="22"/>
          <w:szCs w:val="22"/>
        </w:rPr>
        <w:tab/>
      </w:r>
      <w:r>
        <w:rPr>
          <w:sz w:val="22"/>
          <w:szCs w:val="22"/>
        </w:rPr>
        <w:tab/>
      </w:r>
      <w:r>
        <w:rPr>
          <w:sz w:val="22"/>
          <w:szCs w:val="22"/>
        </w:rPr>
        <w:tab/>
      </w:r>
      <w:r>
        <w:rPr>
          <w:sz w:val="22"/>
          <w:szCs w:val="22"/>
        </w:rPr>
        <w:tab/>
      </w:r>
      <w:r>
        <w:rPr>
          <w:sz w:val="22"/>
          <w:szCs w:val="22"/>
        </w:rPr>
        <w:tab/>
      </w:r>
      <w:r w:rsidRPr="003C1AA7">
        <w:rPr>
          <w:sz w:val="22"/>
          <w:szCs w:val="22"/>
        </w:rPr>
        <w:t>5</w:t>
      </w:r>
    </w:p>
    <w:p w14:paraId="77F0DA1E" w14:textId="77777777" w:rsidR="003C1AA7" w:rsidRPr="003C1AA7" w:rsidRDefault="003C1AA7" w:rsidP="003C1AA7">
      <w:pPr>
        <w:ind w:left="1440" w:right="-525" w:firstLine="720"/>
        <w:rPr>
          <w:sz w:val="22"/>
          <w:szCs w:val="22"/>
        </w:rPr>
      </w:pPr>
      <w:r w:rsidRPr="003C1AA7">
        <w:rPr>
          <w:sz w:val="22"/>
          <w:szCs w:val="22"/>
        </w:rPr>
        <w:t>Granulation tissue, cyst, sclerosis</w:t>
      </w:r>
      <w:r w:rsidRPr="003C1AA7">
        <w:rPr>
          <w:sz w:val="22"/>
          <w:szCs w:val="22"/>
        </w:rPr>
        <w:tab/>
        <w:t>0</w:t>
      </w:r>
    </w:p>
    <w:p w14:paraId="6DECA94F" w14:textId="2659F1A9" w:rsidR="003C1AA7" w:rsidRPr="003C1AA7" w:rsidRDefault="003C1AA7" w:rsidP="003C1AA7">
      <w:pPr>
        <w:ind w:right="-525"/>
        <w:rPr>
          <w:sz w:val="22"/>
          <w:szCs w:val="22"/>
        </w:rPr>
      </w:pPr>
      <w:r w:rsidRPr="003C1AA7">
        <w:rPr>
          <w:sz w:val="22"/>
          <w:szCs w:val="22"/>
        </w:rPr>
        <w:t>Effusion</w:t>
      </w:r>
      <w:r w:rsidRPr="003C1AA7">
        <w:rPr>
          <w:sz w:val="22"/>
          <w:szCs w:val="22"/>
        </w:rPr>
        <w:tab/>
      </w:r>
      <w:r>
        <w:rPr>
          <w:sz w:val="22"/>
          <w:szCs w:val="22"/>
        </w:rPr>
        <w:tab/>
      </w:r>
      <w:r w:rsidRPr="003C1AA7">
        <w:rPr>
          <w:sz w:val="22"/>
          <w:szCs w:val="22"/>
        </w:rPr>
        <w:t>Absent</w:t>
      </w:r>
      <w:r w:rsidRPr="003C1AA7">
        <w:rPr>
          <w:sz w:val="22"/>
          <w:szCs w:val="22"/>
        </w:rPr>
        <w:tab/>
      </w:r>
      <w:r>
        <w:rPr>
          <w:sz w:val="22"/>
          <w:szCs w:val="22"/>
        </w:rPr>
        <w:tab/>
      </w:r>
      <w:r>
        <w:rPr>
          <w:sz w:val="22"/>
          <w:szCs w:val="22"/>
        </w:rPr>
        <w:tab/>
      </w:r>
      <w:r>
        <w:rPr>
          <w:sz w:val="22"/>
          <w:szCs w:val="22"/>
        </w:rPr>
        <w:tab/>
      </w:r>
      <w:r>
        <w:rPr>
          <w:sz w:val="22"/>
          <w:szCs w:val="22"/>
        </w:rPr>
        <w:tab/>
      </w:r>
      <w:r w:rsidRPr="003C1AA7">
        <w:rPr>
          <w:sz w:val="22"/>
          <w:szCs w:val="22"/>
        </w:rPr>
        <w:t>5</w:t>
      </w:r>
    </w:p>
    <w:p w14:paraId="2B281D2F" w14:textId="4D78CD69" w:rsidR="003C1AA7" w:rsidRPr="003C1AA7" w:rsidRDefault="003C1AA7" w:rsidP="003C1AA7">
      <w:pPr>
        <w:ind w:left="1440" w:right="-525" w:firstLine="720"/>
        <w:rPr>
          <w:sz w:val="22"/>
          <w:szCs w:val="22"/>
        </w:rPr>
      </w:pPr>
      <w:r w:rsidRPr="003C1AA7">
        <w:rPr>
          <w:sz w:val="22"/>
          <w:szCs w:val="22"/>
        </w:rPr>
        <w:t>Yes</w:t>
      </w:r>
      <w:r w:rsidRPr="003C1AA7">
        <w:rPr>
          <w:sz w:val="22"/>
          <w:szCs w:val="22"/>
        </w:rPr>
        <w:tab/>
      </w:r>
      <w:r>
        <w:rPr>
          <w:sz w:val="22"/>
          <w:szCs w:val="22"/>
        </w:rPr>
        <w:tab/>
      </w:r>
      <w:r>
        <w:rPr>
          <w:sz w:val="22"/>
          <w:szCs w:val="22"/>
        </w:rPr>
        <w:tab/>
      </w:r>
      <w:r>
        <w:rPr>
          <w:sz w:val="22"/>
          <w:szCs w:val="22"/>
        </w:rPr>
        <w:tab/>
      </w:r>
      <w:r>
        <w:rPr>
          <w:sz w:val="22"/>
          <w:szCs w:val="22"/>
        </w:rPr>
        <w:tab/>
      </w:r>
      <w:r w:rsidRPr="003C1AA7">
        <w:rPr>
          <w:sz w:val="22"/>
          <w:szCs w:val="22"/>
        </w:rPr>
        <w:t>0</w:t>
      </w:r>
    </w:p>
    <w:p w14:paraId="1497AE20" w14:textId="7716F33D" w:rsidR="003C1AA7" w:rsidRPr="00C163CA" w:rsidRDefault="003C1AA7" w:rsidP="003C1AA7">
      <w:pPr>
        <w:ind w:right="-525"/>
        <w:rPr>
          <w:sz w:val="22"/>
          <w:szCs w:val="22"/>
        </w:rPr>
      </w:pPr>
      <w:r w:rsidRPr="003C1AA7">
        <w:rPr>
          <w:sz w:val="22"/>
          <w:szCs w:val="22"/>
        </w:rPr>
        <w:t>Total points</w:t>
      </w:r>
      <w:r w:rsidRPr="003C1AA7">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C1AA7">
        <w:rPr>
          <w:sz w:val="22"/>
          <w:szCs w:val="22"/>
        </w:rPr>
        <w:t>100</w:t>
      </w:r>
    </w:p>
    <w:p w14:paraId="6D6D1CE7" w14:textId="77777777" w:rsidR="00E67D65" w:rsidRPr="00315520" w:rsidRDefault="006D0607" w:rsidP="00315520">
      <w:pPr>
        <w:pStyle w:val="Heading1"/>
        <w:jc w:val="both"/>
        <w:rPr>
          <w:sz w:val="24"/>
          <w:szCs w:val="24"/>
        </w:rPr>
      </w:pPr>
      <w:r w:rsidRPr="00315520">
        <w:rPr>
          <w:sz w:val="24"/>
          <w:szCs w:val="24"/>
        </w:rPr>
        <w:br w:type="page"/>
      </w:r>
      <w:r w:rsidR="00CF014B" w:rsidRPr="00315520">
        <w:rPr>
          <w:sz w:val="24"/>
          <w:szCs w:val="24"/>
        </w:rPr>
        <w:lastRenderedPageBreak/>
        <w:t>References</w:t>
      </w:r>
      <w:bookmarkEnd w:id="17"/>
      <w:bookmarkEnd w:id="18"/>
      <w:bookmarkEnd w:id="19"/>
      <w:bookmarkEnd w:id="52"/>
    </w:p>
    <w:p w14:paraId="21456C52" w14:textId="77777777" w:rsidR="00A875E3" w:rsidRPr="00A875E3" w:rsidRDefault="00E67D65" w:rsidP="00A875E3">
      <w:pPr>
        <w:pStyle w:val="EndNoteBibliography"/>
        <w:spacing w:after="0"/>
        <w:ind w:left="720" w:hanging="720"/>
      </w:pPr>
      <w:r w:rsidRPr="003F501F">
        <w:rPr>
          <w:sz w:val="22"/>
          <w:szCs w:val="22"/>
        </w:rPr>
        <w:fldChar w:fldCharType="begin"/>
      </w:r>
      <w:r w:rsidRPr="002119DA">
        <w:rPr>
          <w:sz w:val="22"/>
          <w:szCs w:val="22"/>
          <w:lang w:val="es-ES"/>
        </w:rPr>
        <w:instrText xml:space="preserve"> ADDIN EN.REFLIST </w:instrText>
      </w:r>
      <w:r w:rsidRPr="003F501F">
        <w:rPr>
          <w:sz w:val="22"/>
          <w:szCs w:val="22"/>
        </w:rPr>
        <w:fldChar w:fldCharType="separate"/>
      </w:r>
      <w:r w:rsidR="00A875E3" w:rsidRPr="00A875E3">
        <w:t>1.</w:t>
      </w:r>
      <w:r w:rsidR="00A875E3" w:rsidRPr="00A875E3">
        <w:tab/>
        <w:t xml:space="preserve">van Dijk CN, Reilingh ML, Zengerink M, van Bergen CJ. The natural history of osteochondral lesions in the ankle. </w:t>
      </w:r>
      <w:r w:rsidR="00A875E3" w:rsidRPr="00A875E3">
        <w:rPr>
          <w:i/>
        </w:rPr>
        <w:t xml:space="preserve">Instr Course Lect. </w:t>
      </w:r>
      <w:r w:rsidR="00A875E3" w:rsidRPr="00A875E3">
        <w:t>2010;59:375-386.</w:t>
      </w:r>
    </w:p>
    <w:p w14:paraId="78FF5EF9" w14:textId="77777777" w:rsidR="00A875E3" w:rsidRPr="00A875E3" w:rsidRDefault="00A875E3" w:rsidP="00A875E3">
      <w:pPr>
        <w:pStyle w:val="EndNoteBibliography"/>
        <w:spacing w:after="0"/>
        <w:ind w:left="720" w:hanging="720"/>
      </w:pPr>
      <w:r w:rsidRPr="00A875E3">
        <w:t>2.</w:t>
      </w:r>
      <w:r w:rsidRPr="00A875E3">
        <w:tab/>
        <w:t xml:space="preserve">Hintermann B, Regazzoni P, Lampert C, Stutz G, Gachter A. Arthroscopic findings in acute fractures of the ankle. </w:t>
      </w:r>
      <w:r w:rsidRPr="00A875E3">
        <w:rPr>
          <w:i/>
        </w:rPr>
        <w:t xml:space="preserve">J Bone Joint Surg Br. </w:t>
      </w:r>
      <w:r w:rsidRPr="00A875E3">
        <w:t>2000;82(3):345-351.</w:t>
      </w:r>
    </w:p>
    <w:p w14:paraId="1FC69C9F" w14:textId="77777777" w:rsidR="00A875E3" w:rsidRPr="00A875E3" w:rsidRDefault="00A875E3" w:rsidP="00A875E3">
      <w:pPr>
        <w:pStyle w:val="EndNoteBibliography"/>
        <w:spacing w:after="0"/>
        <w:ind w:left="720" w:hanging="720"/>
      </w:pPr>
      <w:r w:rsidRPr="00A875E3">
        <w:t>3.</w:t>
      </w:r>
      <w:r w:rsidRPr="00A875E3">
        <w:tab/>
        <w:t xml:space="preserve">Van Dijk CV, RA. Struijs, PA. Systemic review of treatment strategies for osteochondral defects of the talar dome. </w:t>
      </w:r>
      <w:r w:rsidRPr="00A875E3">
        <w:rPr>
          <w:i/>
        </w:rPr>
        <w:t xml:space="preserve">Foot and Ankle Clinics </w:t>
      </w:r>
      <w:r w:rsidRPr="00A875E3">
        <w:t>2003;3:233-242.</w:t>
      </w:r>
    </w:p>
    <w:p w14:paraId="0CD81FCA" w14:textId="77777777" w:rsidR="00A875E3" w:rsidRPr="00A875E3" w:rsidRDefault="00A875E3" w:rsidP="00A875E3">
      <w:pPr>
        <w:pStyle w:val="EndNoteBibliography"/>
        <w:spacing w:after="0"/>
        <w:ind w:left="720" w:hanging="720"/>
      </w:pPr>
      <w:r w:rsidRPr="00A875E3">
        <w:t>4.</w:t>
      </w:r>
      <w:r w:rsidRPr="00A875E3">
        <w:tab/>
        <w:t xml:space="preserve">Choi WJ, Park KK, Kim BS, Lee JW. Osteochondral lesion of the talus: is there a critical defect size for poor outcome? </w:t>
      </w:r>
      <w:r w:rsidRPr="00A875E3">
        <w:rPr>
          <w:i/>
        </w:rPr>
        <w:t xml:space="preserve">Am J Sports Med. </w:t>
      </w:r>
      <w:r w:rsidRPr="00A875E3">
        <w:t>2009;37(10):1974-1980.</w:t>
      </w:r>
    </w:p>
    <w:p w14:paraId="720E468F" w14:textId="77777777" w:rsidR="00A875E3" w:rsidRPr="00A875E3" w:rsidRDefault="00A875E3" w:rsidP="00A875E3">
      <w:pPr>
        <w:pStyle w:val="EndNoteBibliography"/>
        <w:spacing w:after="0"/>
        <w:ind w:left="720" w:hanging="720"/>
      </w:pPr>
      <w:r w:rsidRPr="00A875E3">
        <w:t>5.</w:t>
      </w:r>
      <w:r w:rsidRPr="00A875E3">
        <w:tab/>
        <w:t xml:space="preserve">Hurst JM, Steadman JR, O'Brien L, Rodkey WG, Briggs KK. Rehabilitation following microfracture for chondral injury in the knee. </w:t>
      </w:r>
      <w:r w:rsidRPr="00A875E3">
        <w:rPr>
          <w:i/>
        </w:rPr>
        <w:t xml:space="preserve">Clin Sports Med. </w:t>
      </w:r>
      <w:r w:rsidRPr="00A875E3">
        <w:t>2010;29(2):257-265, viii.</w:t>
      </w:r>
    </w:p>
    <w:p w14:paraId="00837B17" w14:textId="77777777" w:rsidR="00A875E3" w:rsidRPr="00A875E3" w:rsidRDefault="00A875E3" w:rsidP="00A875E3">
      <w:pPr>
        <w:pStyle w:val="EndNoteBibliography"/>
        <w:spacing w:after="0"/>
        <w:ind w:left="720" w:hanging="720"/>
      </w:pPr>
      <w:r w:rsidRPr="00A875E3">
        <w:t>6.</w:t>
      </w:r>
      <w:r w:rsidRPr="00A875E3">
        <w:tab/>
        <w:t xml:space="preserve">Lee DH, Lee KB, Jung ST, Seon JK, Kim MS, Sung IH. Comparison of early versus delayed weightbearing outcomes after microfracture for small to midsized osteochondral lesions of the talus. </w:t>
      </w:r>
      <w:r w:rsidRPr="00A875E3">
        <w:rPr>
          <w:i/>
        </w:rPr>
        <w:t xml:space="preserve">Am J Sports Med. </w:t>
      </w:r>
      <w:r w:rsidRPr="00A875E3">
        <w:t>2012;40(9):2023-2028.</w:t>
      </w:r>
    </w:p>
    <w:p w14:paraId="12E648D1" w14:textId="77777777" w:rsidR="00A875E3" w:rsidRPr="00A875E3" w:rsidRDefault="00A875E3" w:rsidP="00A875E3">
      <w:pPr>
        <w:pStyle w:val="EndNoteBibliography"/>
        <w:spacing w:after="0"/>
        <w:ind w:left="720" w:hanging="720"/>
      </w:pPr>
      <w:r w:rsidRPr="00A875E3">
        <w:t>7.</w:t>
      </w:r>
      <w:r w:rsidRPr="00A875E3">
        <w:tab/>
        <w:t xml:space="preserve">Gao L, Orth P, Cucchiarini M, Madry H. Autologous Matrix-Induced Chondrogenesis: A Systematic Review of the Clinical Evidence. </w:t>
      </w:r>
      <w:r w:rsidRPr="00A875E3">
        <w:rPr>
          <w:i/>
        </w:rPr>
        <w:t xml:space="preserve">Am J Sports Med. </w:t>
      </w:r>
      <w:r w:rsidRPr="00A875E3">
        <w:t>2017:363546517740575.</w:t>
      </w:r>
    </w:p>
    <w:p w14:paraId="514B92B9" w14:textId="77777777" w:rsidR="00A875E3" w:rsidRPr="00A875E3" w:rsidRDefault="00A875E3" w:rsidP="00A875E3">
      <w:pPr>
        <w:pStyle w:val="EndNoteBibliography"/>
        <w:spacing w:after="0"/>
        <w:ind w:left="720" w:hanging="720"/>
      </w:pPr>
      <w:r w:rsidRPr="00A875E3">
        <w:t>8.</w:t>
      </w:r>
      <w:r w:rsidRPr="00A875E3">
        <w:tab/>
        <w:t xml:space="preserve">Hannon CP, Smyth NA, Murawski CD, et al. Osteochondral lesions of the talus: aspects of current management. </w:t>
      </w:r>
      <w:r w:rsidRPr="00A875E3">
        <w:rPr>
          <w:i/>
        </w:rPr>
        <w:t xml:space="preserve">Bone Joint J. </w:t>
      </w:r>
      <w:r w:rsidRPr="00A875E3">
        <w:t>2014;96-B(2):164-171.</w:t>
      </w:r>
    </w:p>
    <w:p w14:paraId="4859D32D" w14:textId="77777777" w:rsidR="00A875E3" w:rsidRPr="00A875E3" w:rsidRDefault="00A875E3" w:rsidP="00A875E3">
      <w:pPr>
        <w:pStyle w:val="EndNoteBibliography"/>
        <w:spacing w:after="0"/>
        <w:ind w:left="720" w:hanging="720"/>
      </w:pPr>
      <w:r w:rsidRPr="00A875E3">
        <w:t>9.</w:t>
      </w:r>
      <w:r w:rsidRPr="00A875E3">
        <w:tab/>
        <w:t xml:space="preserve">Gobbi A, Francisco RA, Lubowitz JH, Allegra F, Canata G. Osteochondral lesions of the talus: randomized controlled trial comparing chondroplasty, microfracture, and osteochondral autograft transplantation. </w:t>
      </w:r>
      <w:r w:rsidRPr="00A875E3">
        <w:rPr>
          <w:i/>
        </w:rPr>
        <w:t xml:space="preserve">Arthroscopy. </w:t>
      </w:r>
      <w:r w:rsidRPr="00A875E3">
        <w:t>2006;22(10):1085-1092.</w:t>
      </w:r>
    </w:p>
    <w:p w14:paraId="68E72563" w14:textId="77777777" w:rsidR="00A875E3" w:rsidRPr="00A875E3" w:rsidRDefault="00A875E3" w:rsidP="00A875E3">
      <w:pPr>
        <w:pStyle w:val="EndNoteBibliography"/>
        <w:spacing w:after="0"/>
        <w:ind w:left="720" w:hanging="720"/>
      </w:pPr>
      <w:r w:rsidRPr="00A875E3">
        <w:t>10.</w:t>
      </w:r>
      <w:r w:rsidRPr="00A875E3">
        <w:tab/>
        <w:t xml:space="preserve">Looze CA, Capo J, Ryan MK, et al. Evaluation and Management of Osteochondral Lesions of the Talus. </w:t>
      </w:r>
      <w:r w:rsidRPr="00A875E3">
        <w:rPr>
          <w:i/>
        </w:rPr>
        <w:t xml:space="preserve">Cartilage. </w:t>
      </w:r>
      <w:r w:rsidRPr="00A875E3">
        <w:t>2017;8(1):19-30.</w:t>
      </w:r>
    </w:p>
    <w:p w14:paraId="24A00D3E" w14:textId="77777777" w:rsidR="00A875E3" w:rsidRPr="00A875E3" w:rsidRDefault="00A875E3" w:rsidP="00A875E3">
      <w:pPr>
        <w:pStyle w:val="EndNoteBibliography"/>
        <w:spacing w:after="0"/>
        <w:ind w:left="720" w:hanging="720"/>
      </w:pPr>
      <w:r w:rsidRPr="00A875E3">
        <w:t>11.</w:t>
      </w:r>
      <w:r w:rsidRPr="00A875E3">
        <w:tab/>
        <w:t xml:space="preserve">Becher C, Malahias MA, Ali MM, Maffulli N, Thermann H. Arthroscopic microfracture vs. arthroscopic autologous matrix-induced chondrogenesis for the treatment of articular cartilage defects of the talus. </w:t>
      </w:r>
      <w:r w:rsidRPr="00A875E3">
        <w:rPr>
          <w:i/>
        </w:rPr>
        <w:t xml:space="preserve">Knee Surg Sports Traumatol Arthrosc. </w:t>
      </w:r>
      <w:r w:rsidRPr="00A875E3">
        <w:t>2018.</w:t>
      </w:r>
    </w:p>
    <w:p w14:paraId="3A8611E4" w14:textId="77777777" w:rsidR="00A875E3" w:rsidRPr="00A875E3" w:rsidRDefault="00A875E3" w:rsidP="00A875E3">
      <w:pPr>
        <w:pStyle w:val="EndNoteBibliography"/>
        <w:spacing w:after="0"/>
        <w:ind w:left="720" w:hanging="720"/>
      </w:pPr>
      <w:r w:rsidRPr="00A875E3">
        <w:t>12.</w:t>
      </w:r>
      <w:r w:rsidRPr="00A875E3">
        <w:tab/>
        <w:t xml:space="preserve">Mintz DN, Tashjian GS, Connell DA, Deland JT, O'Malley M, Potter HG. Osteochondral lesions of the talus: a new magnetic resonance grading system with arthroscopic correlation. </w:t>
      </w:r>
      <w:r w:rsidRPr="00A875E3">
        <w:rPr>
          <w:i/>
        </w:rPr>
        <w:t xml:space="preserve">Arthroscopy. </w:t>
      </w:r>
      <w:r w:rsidRPr="00A875E3">
        <w:t>2003;19(4):353-359.</w:t>
      </w:r>
    </w:p>
    <w:p w14:paraId="33D5BC14" w14:textId="77777777" w:rsidR="00A875E3" w:rsidRPr="00A875E3" w:rsidRDefault="00A875E3" w:rsidP="00A875E3">
      <w:pPr>
        <w:pStyle w:val="EndNoteBibliography"/>
        <w:spacing w:after="0"/>
        <w:ind w:left="720" w:hanging="720"/>
      </w:pPr>
      <w:r w:rsidRPr="00A875E3">
        <w:t>13.</w:t>
      </w:r>
      <w:r w:rsidRPr="00A875E3">
        <w:tab/>
        <w:t xml:space="preserve">Leumann AV, V. Plaass, C. Rasch, H. Studler, U. Hintermann, B. Pagenstert, GI. A novel imaging method for osteochondral lesions of the talus--comparison of SPECT-CT with MRI. </w:t>
      </w:r>
      <w:r w:rsidRPr="00A875E3">
        <w:rPr>
          <w:i/>
        </w:rPr>
        <w:t xml:space="preserve">Am J Sports Med. </w:t>
      </w:r>
      <w:r w:rsidRPr="00A875E3">
        <w:t>2011;39:1095–1101.</w:t>
      </w:r>
    </w:p>
    <w:p w14:paraId="17668DCB" w14:textId="77777777" w:rsidR="00A875E3" w:rsidRPr="00A875E3" w:rsidRDefault="00A875E3" w:rsidP="00A875E3">
      <w:pPr>
        <w:pStyle w:val="EndNoteBibliography"/>
        <w:spacing w:after="0"/>
        <w:ind w:left="720" w:hanging="720"/>
      </w:pPr>
      <w:r w:rsidRPr="00A875E3">
        <w:lastRenderedPageBreak/>
        <w:t>14.</w:t>
      </w:r>
      <w:r w:rsidRPr="00A875E3">
        <w:tab/>
        <w:t xml:space="preserve">Shimozono Y, Hurley ET, Nguyen JT, Deyer TW, Kennedy JG. Allograft Compared with Autograft in Osteochondral Transplantation for the Treatment of Osteochondral Lesions of the Talus. </w:t>
      </w:r>
      <w:r w:rsidRPr="00A875E3">
        <w:rPr>
          <w:i/>
        </w:rPr>
        <w:t xml:space="preserve">J Bone Joint Surg Am. </w:t>
      </w:r>
      <w:r w:rsidRPr="00A875E3">
        <w:t>2018;100(21):1838-1844.</w:t>
      </w:r>
    </w:p>
    <w:p w14:paraId="40DC402F" w14:textId="77777777" w:rsidR="00A875E3" w:rsidRPr="00A875E3" w:rsidRDefault="00A875E3" w:rsidP="00A875E3">
      <w:pPr>
        <w:pStyle w:val="EndNoteBibliography"/>
        <w:spacing w:after="0"/>
        <w:ind w:left="720" w:hanging="720"/>
      </w:pPr>
      <w:r w:rsidRPr="00A875E3">
        <w:t>15.</w:t>
      </w:r>
      <w:r w:rsidRPr="00A875E3">
        <w:tab/>
        <w:t xml:space="preserve">Albano D, Martinelli N, Bianchi A, Messina C, Malerba F, Sconfienza LM. Clinical and imaging outcome of osteochondral lesions of the talus treated using autologous matrix-induced chondrogenesis technique with a biomimetic scaffold. </w:t>
      </w:r>
      <w:r w:rsidRPr="00A875E3">
        <w:rPr>
          <w:i/>
        </w:rPr>
        <w:t xml:space="preserve">BMC Musculoskelet Disord. </w:t>
      </w:r>
      <w:r w:rsidRPr="00A875E3">
        <w:t>2017;18(1):306.</w:t>
      </w:r>
    </w:p>
    <w:p w14:paraId="203A5D48" w14:textId="77777777" w:rsidR="00A875E3" w:rsidRPr="00A875E3" w:rsidRDefault="00A875E3" w:rsidP="00A875E3">
      <w:pPr>
        <w:pStyle w:val="EndNoteBibliography"/>
        <w:spacing w:after="0"/>
        <w:ind w:left="720" w:hanging="720"/>
      </w:pPr>
      <w:r w:rsidRPr="00A875E3">
        <w:t>16.</w:t>
      </w:r>
      <w:r w:rsidRPr="00A875E3">
        <w:tab/>
        <w:t xml:space="preserve">Savage-Elliott I, Smyth NA, Deyer TW, et al. Magnetic Resonance Imaging Evidence of Postoperative Cyst Formation Does Not Appear to Affect Clinical Outcomes After Autologous Osteochondral Transplantation of the Talus. </w:t>
      </w:r>
      <w:r w:rsidRPr="00A875E3">
        <w:rPr>
          <w:i/>
        </w:rPr>
        <w:t xml:space="preserve">Arthroscopy. </w:t>
      </w:r>
      <w:r w:rsidRPr="00A875E3">
        <w:t>2016;32(9):1846-1854.</w:t>
      </w:r>
    </w:p>
    <w:p w14:paraId="13F9348B" w14:textId="77777777" w:rsidR="00A875E3" w:rsidRPr="00A875E3" w:rsidRDefault="00A875E3" w:rsidP="00A875E3">
      <w:pPr>
        <w:pStyle w:val="EndNoteBibliography"/>
        <w:spacing w:after="0"/>
        <w:ind w:left="720" w:hanging="720"/>
      </w:pPr>
      <w:r w:rsidRPr="00A875E3">
        <w:t>17.</w:t>
      </w:r>
      <w:r w:rsidRPr="00A875E3">
        <w:tab/>
        <w:t xml:space="preserve">McCarthy HS, McCall IW, Williams JM, et al. Magnetic Resonance Imaging Parameters at 1 Year Correlate With Clinical Outcomes Up to 17 Years After Autologous Chondrocyte Implantation. </w:t>
      </w:r>
      <w:r w:rsidRPr="00A875E3">
        <w:rPr>
          <w:i/>
        </w:rPr>
        <w:t xml:space="preserve">Orthop J Sports Med. </w:t>
      </w:r>
      <w:r w:rsidRPr="00A875E3">
        <w:t>2018;6(8):2325967118788280.</w:t>
      </w:r>
    </w:p>
    <w:p w14:paraId="2659B51F" w14:textId="77777777" w:rsidR="00A875E3" w:rsidRPr="00A875E3" w:rsidRDefault="00A875E3" w:rsidP="00A875E3">
      <w:pPr>
        <w:pStyle w:val="EndNoteBibliography"/>
        <w:spacing w:after="0"/>
        <w:ind w:left="720" w:hanging="720"/>
      </w:pPr>
      <w:r w:rsidRPr="00A875E3">
        <w:t>18.</w:t>
      </w:r>
      <w:r w:rsidRPr="00A875E3">
        <w:tab/>
        <w:t xml:space="preserve">Usuelli FG, D'Ambrosi R, Maccario C, Boga M, de Girolamo L. All-arthroscopic AMIC((R)) (AT-AMIC((R))) technique with autologous bone graft for talar osteochondral defects: clinical and radiological results. </w:t>
      </w:r>
      <w:r w:rsidRPr="00A875E3">
        <w:rPr>
          <w:i/>
        </w:rPr>
        <w:t xml:space="preserve">Knee Surg Sports Traumatol Arthrosc. </w:t>
      </w:r>
      <w:r w:rsidRPr="00A875E3">
        <w:t>2018;26(3):875-881.</w:t>
      </w:r>
    </w:p>
    <w:p w14:paraId="055C25EA" w14:textId="77777777" w:rsidR="00A875E3" w:rsidRPr="00A875E3" w:rsidRDefault="00A875E3" w:rsidP="00A875E3">
      <w:pPr>
        <w:pStyle w:val="EndNoteBibliography"/>
        <w:spacing w:after="0"/>
        <w:ind w:left="720" w:hanging="720"/>
      </w:pPr>
      <w:r w:rsidRPr="00A875E3">
        <w:t>19.</w:t>
      </w:r>
      <w:r w:rsidRPr="00A875E3">
        <w:tab/>
        <w:t xml:space="preserve">Gottschalk O, Altenberger S, Baumbach S, et al. Functional Medium-Term Results After Autologous Matrix-Induced Chondrogenesis for Osteochondral Lesions of the Talus: A 5-Year Prospective Cohort Study. </w:t>
      </w:r>
      <w:r w:rsidRPr="00A875E3">
        <w:rPr>
          <w:i/>
        </w:rPr>
        <w:t xml:space="preserve">J Foot Ankle Surg. </w:t>
      </w:r>
      <w:r w:rsidRPr="00A875E3">
        <w:t>2017;56(5):930-936.</w:t>
      </w:r>
    </w:p>
    <w:p w14:paraId="13148937" w14:textId="77777777" w:rsidR="00A875E3" w:rsidRPr="00A875E3" w:rsidRDefault="00A875E3" w:rsidP="00A875E3">
      <w:pPr>
        <w:pStyle w:val="EndNoteBibliography"/>
        <w:spacing w:after="0"/>
        <w:ind w:left="720" w:hanging="720"/>
      </w:pPr>
      <w:r w:rsidRPr="00A875E3">
        <w:t>20.</w:t>
      </w:r>
      <w:r w:rsidRPr="00A875E3">
        <w:tab/>
        <w:t xml:space="preserve">D'Ambrosi R, Maccario C, Serra N, Liuni F, Usuelli FG. Osteochondral Lesions of the Talus and Autologous Matrix-Induced Chondrogenesis: Is Age a Negative Predictor Outcome? </w:t>
      </w:r>
      <w:r w:rsidRPr="00A875E3">
        <w:rPr>
          <w:i/>
        </w:rPr>
        <w:t xml:space="preserve">Arthroscopy. </w:t>
      </w:r>
      <w:r w:rsidRPr="00A875E3">
        <w:t>2017;33(2):428-435.</w:t>
      </w:r>
    </w:p>
    <w:p w14:paraId="7F90266C" w14:textId="77777777" w:rsidR="00A875E3" w:rsidRPr="00A875E3" w:rsidRDefault="00A875E3" w:rsidP="00A875E3">
      <w:pPr>
        <w:pStyle w:val="EndNoteBibliography"/>
        <w:spacing w:after="0"/>
        <w:ind w:left="720" w:hanging="720"/>
      </w:pPr>
      <w:r w:rsidRPr="00A875E3">
        <w:t>21.</w:t>
      </w:r>
      <w:r w:rsidRPr="00A875E3">
        <w:tab/>
        <w:t xml:space="preserve">D'Ambrosi R, Maccario C, Ursino C, Serra N, Usuelli FG. Combining Microfractures, Autologous Bone Graft, and Autologous Matrix-Induced Chondrogenesis for the Treatment of Juvenile Osteochondral Talar Lesions. </w:t>
      </w:r>
      <w:r w:rsidRPr="00A875E3">
        <w:rPr>
          <w:i/>
        </w:rPr>
        <w:t xml:space="preserve">Foot Ankle Int. </w:t>
      </w:r>
      <w:r w:rsidRPr="00A875E3">
        <w:t>2017;38(5):485-495.</w:t>
      </w:r>
    </w:p>
    <w:p w14:paraId="36DC6FA5" w14:textId="77777777" w:rsidR="00A875E3" w:rsidRPr="00A875E3" w:rsidRDefault="00A875E3" w:rsidP="00A875E3">
      <w:pPr>
        <w:pStyle w:val="EndNoteBibliography"/>
        <w:spacing w:after="0"/>
        <w:ind w:left="720" w:hanging="720"/>
      </w:pPr>
      <w:r w:rsidRPr="00A875E3">
        <w:t>22.</w:t>
      </w:r>
      <w:r w:rsidRPr="00A875E3">
        <w:tab/>
        <w:t xml:space="preserve">Usuelli FG, Maccario C, Ursino C, Serra N, D'Ambrosi R. The Impact of Weight on Arthroscopic Osteochondral Talar Reconstruction. </w:t>
      </w:r>
      <w:r w:rsidRPr="00A875E3">
        <w:rPr>
          <w:i/>
        </w:rPr>
        <w:t xml:space="preserve">Foot Ankle Int. </w:t>
      </w:r>
      <w:r w:rsidRPr="00A875E3">
        <w:t>2017;38(6):612-620.</w:t>
      </w:r>
    </w:p>
    <w:p w14:paraId="79E95B14" w14:textId="77777777" w:rsidR="00A875E3" w:rsidRPr="00A875E3" w:rsidRDefault="00A875E3" w:rsidP="00A875E3">
      <w:pPr>
        <w:pStyle w:val="EndNoteBibliography"/>
        <w:spacing w:after="0"/>
        <w:ind w:left="720" w:hanging="720"/>
      </w:pPr>
      <w:r w:rsidRPr="00A875E3">
        <w:t>23.</w:t>
      </w:r>
      <w:r w:rsidRPr="00A875E3">
        <w:tab/>
        <w:t xml:space="preserve">Piontek TB, P. Ciemniewska-Gorzela, K. Naczk, J. Arthroscopic Treatment of Chondral and Osteochondral Defects in the Ankle Using the Autologous Matrix-Induced Chondrogenesis Technique. </w:t>
      </w:r>
      <w:r w:rsidRPr="00A875E3">
        <w:rPr>
          <w:i/>
        </w:rPr>
        <w:t>Arthrosc Tech.</w:t>
      </w:r>
      <w:r w:rsidRPr="00A875E3">
        <w:t xml:space="preserve"> 2015;4:e463–e469.</w:t>
      </w:r>
    </w:p>
    <w:p w14:paraId="71E23BC4" w14:textId="77777777" w:rsidR="00A875E3" w:rsidRPr="00A875E3" w:rsidRDefault="00A875E3" w:rsidP="00A875E3">
      <w:pPr>
        <w:pStyle w:val="EndNoteBibliography"/>
        <w:spacing w:after="0"/>
        <w:ind w:left="720" w:hanging="720"/>
      </w:pPr>
      <w:r w:rsidRPr="00A875E3">
        <w:t>24.</w:t>
      </w:r>
      <w:r w:rsidRPr="00A875E3">
        <w:tab/>
        <w:t xml:space="preserve">Dawson J, Doll H, Coffey J, et al. Responsiveness and minimally important change for the Manchester-Oxford foot questionnaire (MOXFQ) compared with AOFAS and SF-36 assessments following surgery for hallux valgus. </w:t>
      </w:r>
      <w:r w:rsidRPr="00A875E3">
        <w:rPr>
          <w:i/>
        </w:rPr>
        <w:t xml:space="preserve">Osteoarthritis Cartilage. </w:t>
      </w:r>
      <w:r w:rsidRPr="00A875E3">
        <w:t>2007;15(8):918-931.</w:t>
      </w:r>
    </w:p>
    <w:p w14:paraId="71003D6D" w14:textId="77777777" w:rsidR="00A875E3" w:rsidRPr="00A875E3" w:rsidRDefault="00A875E3" w:rsidP="00A875E3">
      <w:pPr>
        <w:pStyle w:val="EndNoteBibliography"/>
        <w:spacing w:after="0"/>
        <w:ind w:left="720" w:hanging="720"/>
      </w:pPr>
      <w:r w:rsidRPr="00A875E3">
        <w:lastRenderedPageBreak/>
        <w:t>25.</w:t>
      </w:r>
      <w:r w:rsidRPr="00A875E3">
        <w:tab/>
        <w:t xml:space="preserve">Kim J, Seo BS. How to calculate sample size and why. </w:t>
      </w:r>
      <w:r w:rsidRPr="00A875E3">
        <w:rPr>
          <w:i/>
        </w:rPr>
        <w:t xml:space="preserve">Clin Orthop Surg. </w:t>
      </w:r>
      <w:r w:rsidRPr="00A875E3">
        <w:t>2013;5(3):235-242.</w:t>
      </w:r>
    </w:p>
    <w:p w14:paraId="397946E9" w14:textId="77777777" w:rsidR="00A875E3" w:rsidRPr="00A875E3" w:rsidRDefault="00A875E3" w:rsidP="00A875E3">
      <w:pPr>
        <w:pStyle w:val="EndNoteBibliography"/>
        <w:spacing w:after="0"/>
        <w:ind w:left="720" w:hanging="720"/>
      </w:pPr>
      <w:r w:rsidRPr="00A875E3">
        <w:t>26.</w:t>
      </w:r>
      <w:r w:rsidRPr="00A875E3">
        <w:tab/>
        <w:t xml:space="preserve">Steadman JR, Rodkey WG, Rodrigo JJ. Microfracture: surgical technique and rehabilitation to treat chondral defects. </w:t>
      </w:r>
      <w:r w:rsidRPr="00A875E3">
        <w:rPr>
          <w:i/>
        </w:rPr>
        <w:t xml:space="preserve">Clin Orthop Relat Res. </w:t>
      </w:r>
      <w:r w:rsidRPr="00A875E3">
        <w:t>2001;39 (suppl 1)(391 Suppl):S362-369.</w:t>
      </w:r>
    </w:p>
    <w:p w14:paraId="097A31E9" w14:textId="77777777" w:rsidR="00A875E3" w:rsidRPr="00A875E3" w:rsidRDefault="00A875E3" w:rsidP="00A875E3">
      <w:pPr>
        <w:pStyle w:val="EndNoteBibliography"/>
        <w:spacing w:after="0"/>
        <w:ind w:left="720" w:hanging="720"/>
      </w:pPr>
      <w:r w:rsidRPr="00A875E3">
        <w:t>27.</w:t>
      </w:r>
      <w:r w:rsidRPr="00A875E3">
        <w:tab/>
        <w:t>Kitaoka HM, JE. Phisitkul, P. Adams Jr, SB. Kaplan, JR. Wagner, E. AOFAS Position Statement Regarding Patient-Reported Outcome Measures.</w:t>
      </w:r>
    </w:p>
    <w:p w14:paraId="5F00F3EF" w14:textId="77777777" w:rsidR="00A875E3" w:rsidRPr="00A875E3" w:rsidRDefault="00A875E3" w:rsidP="00A875E3">
      <w:pPr>
        <w:pStyle w:val="EndNoteBibliography"/>
        <w:spacing w:after="0"/>
        <w:ind w:left="720" w:hanging="720"/>
      </w:pPr>
      <w:r w:rsidRPr="00A875E3">
        <w:t>28.</w:t>
      </w:r>
      <w:r w:rsidRPr="00A875E3">
        <w:tab/>
        <w:t xml:space="preserve">Martin RL, Irrgang JJ, Burdett RG, Conti SF, Van Swearingen JM. Evidence of validity for the Foot and Ankle Ability Measure (FAAM). </w:t>
      </w:r>
      <w:r w:rsidRPr="00A875E3">
        <w:rPr>
          <w:i/>
        </w:rPr>
        <w:t xml:space="preserve">Foot Ankle Int. </w:t>
      </w:r>
      <w:r w:rsidRPr="00A875E3">
        <w:t>2005;26(11):968-983.</w:t>
      </w:r>
    </w:p>
    <w:p w14:paraId="4D277913" w14:textId="77777777" w:rsidR="00A875E3" w:rsidRPr="00A875E3" w:rsidRDefault="00A875E3" w:rsidP="00A875E3">
      <w:pPr>
        <w:pStyle w:val="EndNoteBibliography"/>
        <w:spacing w:after="0"/>
        <w:ind w:left="720" w:hanging="720"/>
      </w:pPr>
      <w:r w:rsidRPr="00A875E3">
        <w:t>29.</w:t>
      </w:r>
      <w:r w:rsidRPr="00A875E3">
        <w:tab/>
        <w:t xml:space="preserve">Agel J, Beskin JL, Brage M, et al. Reliability of the Foot Function Index:: A report of the AOFAS Outcomes Committee. </w:t>
      </w:r>
      <w:r w:rsidRPr="00A875E3">
        <w:rPr>
          <w:i/>
        </w:rPr>
        <w:t xml:space="preserve">Foot Ankle Int. </w:t>
      </w:r>
      <w:r w:rsidRPr="00A875E3">
        <w:t>2005;26(11):962-967.</w:t>
      </w:r>
    </w:p>
    <w:p w14:paraId="312ACBB8" w14:textId="77777777" w:rsidR="00A875E3" w:rsidRPr="00A875E3" w:rsidRDefault="00A875E3" w:rsidP="00A875E3">
      <w:pPr>
        <w:pStyle w:val="EndNoteBibliography"/>
        <w:spacing w:after="0"/>
        <w:ind w:left="720" w:hanging="720"/>
      </w:pPr>
      <w:r w:rsidRPr="00A875E3">
        <w:t>30.</w:t>
      </w:r>
      <w:r w:rsidRPr="00A875E3">
        <w:tab/>
        <w:t xml:space="preserve">Halasi T, Kynsburg A, Tallay A, Berkes I. Development of a new activity score for the evaluation of ankle instability. </w:t>
      </w:r>
      <w:r w:rsidRPr="00A875E3">
        <w:rPr>
          <w:i/>
        </w:rPr>
        <w:t xml:space="preserve">Am J Sports Med. </w:t>
      </w:r>
      <w:r w:rsidRPr="00A875E3">
        <w:t>2004;32(4):899-908.</w:t>
      </w:r>
    </w:p>
    <w:p w14:paraId="1D7F6AF8" w14:textId="77777777" w:rsidR="00A875E3" w:rsidRPr="00A875E3" w:rsidRDefault="00A875E3" w:rsidP="00A875E3">
      <w:pPr>
        <w:pStyle w:val="EndNoteBibliography"/>
        <w:spacing w:after="0"/>
        <w:ind w:left="720" w:hanging="720"/>
      </w:pPr>
      <w:r w:rsidRPr="00A875E3">
        <w:t>31.</w:t>
      </w:r>
      <w:r w:rsidRPr="00A875E3">
        <w:tab/>
        <w:t xml:space="preserve">Pinsker E, Daniels TR. AOFAS position statement regarding the future of the AOFAS Clinical Rating Systems. </w:t>
      </w:r>
      <w:r w:rsidRPr="00A875E3">
        <w:rPr>
          <w:i/>
        </w:rPr>
        <w:t xml:space="preserve">Foot Ankle Int. </w:t>
      </w:r>
      <w:r w:rsidRPr="00A875E3">
        <w:t>2011;32(9):841-842.</w:t>
      </w:r>
    </w:p>
    <w:p w14:paraId="442C8937" w14:textId="77777777" w:rsidR="00A875E3" w:rsidRPr="00A875E3" w:rsidRDefault="00A875E3" w:rsidP="00A875E3">
      <w:pPr>
        <w:pStyle w:val="EndNoteBibliography"/>
        <w:spacing w:after="0"/>
        <w:ind w:left="720" w:hanging="720"/>
      </w:pPr>
      <w:r w:rsidRPr="00A875E3">
        <w:t>32.</w:t>
      </w:r>
      <w:r w:rsidRPr="00A875E3">
        <w:tab/>
        <w:t>Health Mo. HISO 10001: 2017 Ethnicity Data Protocols. In. Wellington: Ministry of Health; 2017.</w:t>
      </w:r>
    </w:p>
    <w:p w14:paraId="2FA49542" w14:textId="77777777" w:rsidR="00A875E3" w:rsidRPr="00A875E3" w:rsidRDefault="00A875E3" w:rsidP="00A875E3">
      <w:pPr>
        <w:pStyle w:val="EndNoteBibliography"/>
        <w:spacing w:after="0"/>
        <w:ind w:left="720" w:hanging="720"/>
      </w:pPr>
      <w:r w:rsidRPr="00A875E3">
        <w:t>33.</w:t>
      </w:r>
      <w:r w:rsidRPr="00A875E3">
        <w:tab/>
        <w:t xml:space="preserve">Berndt AL, Harty M. Transchondral fractures (osteochondritis dissecans) of the talus. </w:t>
      </w:r>
      <w:r w:rsidRPr="00A875E3">
        <w:rPr>
          <w:i/>
        </w:rPr>
        <w:t xml:space="preserve">J Bone Joint Surg Am. </w:t>
      </w:r>
      <w:r w:rsidRPr="00A875E3">
        <w:t>1959;41-A:988-1020.</w:t>
      </w:r>
    </w:p>
    <w:p w14:paraId="782D7CD8" w14:textId="77777777" w:rsidR="00A875E3" w:rsidRPr="00A875E3" w:rsidRDefault="00A875E3" w:rsidP="00A875E3">
      <w:pPr>
        <w:pStyle w:val="EndNoteBibliography"/>
        <w:spacing w:after="0"/>
        <w:ind w:left="720" w:hanging="720"/>
      </w:pPr>
      <w:r w:rsidRPr="00A875E3">
        <w:t>34.</w:t>
      </w:r>
      <w:r w:rsidRPr="00A875E3">
        <w:tab/>
        <w:t xml:space="preserve">Hepple S, Winson IG, Glew D. Osteochondral lesions of the talus: a revised classification. </w:t>
      </w:r>
      <w:r w:rsidRPr="00A875E3">
        <w:rPr>
          <w:i/>
        </w:rPr>
        <w:t xml:space="preserve">Foot Ankle Int. </w:t>
      </w:r>
      <w:r w:rsidRPr="00A875E3">
        <w:t>1999;20(12):789-793.</w:t>
      </w:r>
    </w:p>
    <w:p w14:paraId="3FCDA13E" w14:textId="77777777" w:rsidR="00A875E3" w:rsidRPr="00A875E3" w:rsidRDefault="00A875E3" w:rsidP="00A875E3">
      <w:pPr>
        <w:pStyle w:val="EndNoteBibliography"/>
        <w:spacing w:after="0"/>
        <w:ind w:left="720" w:hanging="720"/>
      </w:pPr>
      <w:r w:rsidRPr="00A875E3">
        <w:t>35.</w:t>
      </w:r>
      <w:r w:rsidRPr="00A875E3">
        <w:tab/>
        <w:t xml:space="preserve">Elias I, Zoga AC, Morrison WB, Besser MP, Schweitzer ME, Raikin SM. Osteochondral lesions of the talus: localization and morphologic data from 424 patients using a novel anatomical grid scheme. </w:t>
      </w:r>
      <w:r w:rsidRPr="00A875E3">
        <w:rPr>
          <w:i/>
        </w:rPr>
        <w:t xml:space="preserve">Foot Ankle Int. </w:t>
      </w:r>
      <w:r w:rsidRPr="00A875E3">
        <w:t>2007;28(2):154-161.</w:t>
      </w:r>
    </w:p>
    <w:p w14:paraId="419D8C2A" w14:textId="77777777" w:rsidR="00A875E3" w:rsidRPr="00A875E3" w:rsidRDefault="00A875E3" w:rsidP="00A875E3">
      <w:pPr>
        <w:pStyle w:val="EndNoteBibliography"/>
        <w:spacing w:after="0"/>
        <w:ind w:left="720" w:hanging="720"/>
      </w:pPr>
      <w:r w:rsidRPr="00A875E3">
        <w:t>36.</w:t>
      </w:r>
      <w:r w:rsidRPr="00A875E3">
        <w:tab/>
        <w:t xml:space="preserve">Loomer R, Fisher C, Lloyd-Smith R, Sisler J, Cooney T. Osteochondral lesions of the talus. </w:t>
      </w:r>
      <w:r w:rsidRPr="00A875E3">
        <w:rPr>
          <w:i/>
        </w:rPr>
        <w:t xml:space="preserve">Am J Sports Med. </w:t>
      </w:r>
      <w:r w:rsidRPr="00A875E3">
        <w:t>1993;21(1):13-19.</w:t>
      </w:r>
    </w:p>
    <w:p w14:paraId="5B2A4982" w14:textId="77777777" w:rsidR="00A875E3" w:rsidRPr="00A875E3" w:rsidRDefault="00A875E3" w:rsidP="00A875E3">
      <w:pPr>
        <w:pStyle w:val="EndNoteBibliography"/>
        <w:spacing w:after="0"/>
        <w:ind w:left="720" w:hanging="720"/>
      </w:pPr>
      <w:r w:rsidRPr="00A875E3">
        <w:t>37.</w:t>
      </w:r>
      <w:r w:rsidRPr="00A875E3">
        <w:tab/>
        <w:t xml:space="preserve">Chuckpaiwong B, Berkson EM, Theodore GH. Microfracture for osteochondral lesions of the ankle: outcome analysis and outcome predictors of 105 cases. </w:t>
      </w:r>
      <w:r w:rsidRPr="00A875E3">
        <w:rPr>
          <w:i/>
        </w:rPr>
        <w:t xml:space="preserve">Arthroscopy. </w:t>
      </w:r>
      <w:r w:rsidRPr="00A875E3">
        <w:t>2008;24(1):106-112.</w:t>
      </w:r>
    </w:p>
    <w:p w14:paraId="00268331" w14:textId="77777777" w:rsidR="00A875E3" w:rsidRPr="00A875E3" w:rsidRDefault="00A875E3" w:rsidP="00A875E3">
      <w:pPr>
        <w:pStyle w:val="EndNoteBibliography"/>
        <w:spacing w:after="0"/>
        <w:ind w:left="720" w:hanging="720"/>
      </w:pPr>
      <w:r w:rsidRPr="00A875E3">
        <w:t>38.</w:t>
      </w:r>
      <w:r w:rsidRPr="00A875E3">
        <w:tab/>
        <w:t xml:space="preserve">Marlovits S, Striessnig G, Resinger CT, et al. Definition of pertinent parameters for the evaluation of articular cartilage repair tissue with high-resolution magnetic resonance imaging. </w:t>
      </w:r>
      <w:r w:rsidRPr="00A875E3">
        <w:rPr>
          <w:i/>
        </w:rPr>
        <w:t xml:space="preserve">Eur J Radiol. </w:t>
      </w:r>
      <w:r w:rsidRPr="00A875E3">
        <w:t>2004;52(3):310-319.</w:t>
      </w:r>
    </w:p>
    <w:p w14:paraId="349337E1" w14:textId="77777777" w:rsidR="00A875E3" w:rsidRPr="00A875E3" w:rsidRDefault="00A875E3" w:rsidP="00A875E3">
      <w:pPr>
        <w:pStyle w:val="EndNoteBibliography"/>
        <w:ind w:left="720" w:hanging="720"/>
      </w:pPr>
      <w:r w:rsidRPr="00A875E3">
        <w:t>39.</w:t>
      </w:r>
      <w:r w:rsidRPr="00A875E3">
        <w:tab/>
        <w:t>ISO 14155:2011 Clinical investigation of medical devices for human subjects -- Good clinical practice. In: Standardization IOf, ed2011.</w:t>
      </w:r>
    </w:p>
    <w:p w14:paraId="77B54B9F" w14:textId="0E303A25" w:rsidR="00CF014B" w:rsidRPr="00315520" w:rsidRDefault="00E67D65" w:rsidP="00315520">
      <w:pPr>
        <w:pStyle w:val="Heading1"/>
        <w:numPr>
          <w:ilvl w:val="0"/>
          <w:numId w:val="0"/>
        </w:numPr>
        <w:jc w:val="both"/>
        <w:rPr>
          <w:sz w:val="24"/>
          <w:szCs w:val="24"/>
        </w:rPr>
      </w:pPr>
      <w:r w:rsidRPr="003F501F">
        <w:rPr>
          <w:sz w:val="22"/>
          <w:szCs w:val="22"/>
        </w:rPr>
        <w:fldChar w:fldCharType="end"/>
      </w:r>
    </w:p>
    <w:sectPr w:rsidR="00CF014B" w:rsidRPr="00315520" w:rsidSect="00F1671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C076" w14:textId="77777777" w:rsidR="009237D8" w:rsidRDefault="009237D8">
      <w:pPr>
        <w:spacing w:after="0" w:line="240" w:lineRule="auto"/>
      </w:pPr>
      <w:r>
        <w:separator/>
      </w:r>
    </w:p>
  </w:endnote>
  <w:endnote w:type="continuationSeparator" w:id="0">
    <w:p w14:paraId="6790ABB8" w14:textId="77777777" w:rsidR="009237D8" w:rsidRDefault="0092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160C" w14:textId="2BA10C24" w:rsidR="001A351A" w:rsidRPr="000E002C" w:rsidRDefault="001A351A" w:rsidP="000E002C">
    <w:pPr>
      <w:pStyle w:val="Footer"/>
      <w:rPr>
        <w:rStyle w:val="PageNumber"/>
        <w:sz w:val="20"/>
      </w:rPr>
    </w:pPr>
    <w:r>
      <w:t>MALT Protocol</w:t>
    </w:r>
    <w:r>
      <w:tab/>
    </w:r>
    <w:r>
      <w:tab/>
    </w:r>
    <w:r>
      <w:tab/>
    </w:r>
    <w:r>
      <w:tab/>
    </w:r>
    <w:r>
      <w:tab/>
    </w:r>
    <w:r w:rsidRPr="000E002C">
      <w:rPr>
        <w:rStyle w:val="PageNumber"/>
        <w:sz w:val="20"/>
      </w:rPr>
      <w:fldChar w:fldCharType="begin"/>
    </w:r>
    <w:r w:rsidRPr="000E002C">
      <w:rPr>
        <w:rStyle w:val="PageNumber"/>
        <w:sz w:val="20"/>
      </w:rPr>
      <w:instrText xml:space="preserve"> PAGE </w:instrText>
    </w:r>
    <w:r w:rsidRPr="000E002C">
      <w:rPr>
        <w:rStyle w:val="PageNumber"/>
        <w:sz w:val="20"/>
      </w:rPr>
      <w:fldChar w:fldCharType="separate"/>
    </w:r>
    <w:r>
      <w:rPr>
        <w:rStyle w:val="PageNumber"/>
        <w:noProof/>
        <w:sz w:val="20"/>
      </w:rPr>
      <w:t>28</w:t>
    </w:r>
    <w:r w:rsidRPr="000E002C">
      <w:rPr>
        <w:rStyle w:val="PageNumber"/>
        <w:sz w:val="20"/>
      </w:rPr>
      <w:fldChar w:fldCharType="end"/>
    </w:r>
    <w:r w:rsidRPr="000E002C">
      <w:rPr>
        <w:rStyle w:val="PageNumber"/>
        <w:sz w:val="20"/>
      </w:rPr>
      <w:t>(</w:t>
    </w:r>
    <w:r w:rsidRPr="000E002C">
      <w:rPr>
        <w:rStyle w:val="PageNumber"/>
        <w:sz w:val="20"/>
      </w:rPr>
      <w:fldChar w:fldCharType="begin"/>
    </w:r>
    <w:r w:rsidRPr="000E002C">
      <w:rPr>
        <w:rStyle w:val="PageNumber"/>
        <w:sz w:val="20"/>
      </w:rPr>
      <w:instrText xml:space="preserve"> NUMPAGES </w:instrText>
    </w:r>
    <w:r w:rsidRPr="000E002C">
      <w:rPr>
        <w:rStyle w:val="PageNumber"/>
        <w:sz w:val="20"/>
      </w:rPr>
      <w:fldChar w:fldCharType="separate"/>
    </w:r>
    <w:r>
      <w:rPr>
        <w:rStyle w:val="PageNumber"/>
        <w:noProof/>
        <w:sz w:val="20"/>
      </w:rPr>
      <w:t>29</w:t>
    </w:r>
    <w:r w:rsidRPr="000E002C">
      <w:rPr>
        <w:rStyle w:val="PageNumber"/>
        <w:sz w:val="20"/>
      </w:rPr>
      <w:fldChar w:fldCharType="end"/>
    </w:r>
    <w:r w:rsidRPr="000E002C">
      <w:rPr>
        <w:rStyle w:val="PageNumber"/>
        <w:sz w:val="20"/>
      </w:rPr>
      <w:t xml:space="preserve">) </w:t>
    </w:r>
  </w:p>
  <w:p w14:paraId="24C9B6C8" w14:textId="18EAE159" w:rsidR="001A351A" w:rsidRDefault="001A351A" w:rsidP="000E002C">
    <w:pPr>
      <w:pStyle w:val="Header"/>
    </w:pPr>
    <w:r>
      <w:t>Version3, 30</w:t>
    </w:r>
    <w:r w:rsidRPr="00DA7B32">
      <w:rPr>
        <w:vertAlign w:val="superscript"/>
      </w:rPr>
      <w:t>th</w:t>
    </w:r>
    <w:r>
      <w:t xml:space="preserve">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F5A4" w14:textId="77777777" w:rsidR="009237D8" w:rsidRDefault="009237D8">
      <w:pPr>
        <w:spacing w:after="0" w:line="240" w:lineRule="auto"/>
      </w:pPr>
      <w:r>
        <w:separator/>
      </w:r>
    </w:p>
  </w:footnote>
  <w:footnote w:type="continuationSeparator" w:id="0">
    <w:p w14:paraId="1B3C6087" w14:textId="77777777" w:rsidR="009237D8" w:rsidRDefault="00923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E6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5F483F4"/>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rPr>
        <w:b/>
      </w:r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2BF171E"/>
    <w:multiLevelType w:val="hybridMultilevel"/>
    <w:tmpl w:val="06BA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0AF3"/>
    <w:multiLevelType w:val="hybridMultilevel"/>
    <w:tmpl w:val="94F29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6E24B0"/>
    <w:multiLevelType w:val="multilevel"/>
    <w:tmpl w:val="5E8ED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62659"/>
    <w:multiLevelType w:val="singleLevel"/>
    <w:tmpl w:val="030A11AC"/>
    <w:lvl w:ilvl="0">
      <w:start w:val="1"/>
      <w:numFmt w:val="bullet"/>
      <w:pStyle w:val="Z-LogoHeader"/>
      <w:lvlText w:val=""/>
      <w:lvlJc w:val="left"/>
      <w:pPr>
        <w:tabs>
          <w:tab w:val="num" w:pos="1987"/>
        </w:tabs>
        <w:ind w:left="1987" w:hanging="993"/>
      </w:pPr>
      <w:rPr>
        <w:rFonts w:ascii="Symbol" w:hAnsi="Symbol" w:hint="default"/>
      </w:rPr>
    </w:lvl>
  </w:abstractNum>
  <w:abstractNum w:abstractNumId="6" w15:restartNumberingAfterBreak="0">
    <w:nsid w:val="19C42860"/>
    <w:multiLevelType w:val="hybridMultilevel"/>
    <w:tmpl w:val="FAB0C6D2"/>
    <w:lvl w:ilvl="0" w:tplc="C89CA8C6">
      <w:start w:val="1"/>
      <w:numFmt w:val="bullet"/>
      <w:pStyle w:val="A-ListBullet"/>
      <w:lvlText w:val=""/>
      <w:lvlJc w:val="left"/>
      <w:pPr>
        <w:tabs>
          <w:tab w:val="num" w:pos="994"/>
        </w:tabs>
        <w:ind w:left="994" w:hanging="994"/>
      </w:pPr>
      <w:rPr>
        <w:rFonts w:ascii="Symbol" w:hAnsi="Symbol" w:hint="default"/>
      </w:rPr>
    </w:lvl>
    <w:lvl w:ilvl="1" w:tplc="8C784D2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C6A95"/>
    <w:multiLevelType w:val="multilevel"/>
    <w:tmpl w:val="6CC41FDA"/>
    <w:lvl w:ilvl="0">
      <w:start w:val="1"/>
      <w:numFmt w:val="decimal"/>
      <w:pStyle w:val="A-ListSubsidiar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D93304"/>
    <w:multiLevelType w:val="hybridMultilevel"/>
    <w:tmpl w:val="7F22B6A6"/>
    <w:lvl w:ilvl="0" w:tplc="8C784D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76621"/>
    <w:multiLevelType w:val="hybridMultilevel"/>
    <w:tmpl w:val="B12A378C"/>
    <w:lvl w:ilvl="0" w:tplc="0B0C3ED8">
      <w:start w:val="1"/>
      <w:numFmt w:val="lowerRoman"/>
      <w:pStyle w:val="A-Heading3"/>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98013C"/>
    <w:multiLevelType w:val="singleLevel"/>
    <w:tmpl w:val="294E0B48"/>
    <w:lvl w:ilvl="0">
      <w:start w:val="1"/>
      <w:numFmt w:val="decimal"/>
      <w:lvlText w:val="%1."/>
      <w:legacy w:legacy="1" w:legacySpace="0" w:legacyIndent="283"/>
      <w:lvlJc w:val="left"/>
      <w:pPr>
        <w:ind w:left="283" w:hanging="283"/>
      </w:pPr>
    </w:lvl>
  </w:abstractNum>
  <w:abstractNum w:abstractNumId="11" w15:restartNumberingAfterBreak="0">
    <w:nsid w:val="277601AF"/>
    <w:multiLevelType w:val="hybridMultilevel"/>
    <w:tmpl w:val="AA6C8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E0EBB"/>
    <w:multiLevelType w:val="hybridMultilevel"/>
    <w:tmpl w:val="5B8A3574"/>
    <w:lvl w:ilvl="0" w:tplc="E9969F26">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E1D3936"/>
    <w:multiLevelType w:val="singleLevel"/>
    <w:tmpl w:val="294E0B48"/>
    <w:name w:val="GEL_ListTemplateA"/>
    <w:lvl w:ilvl="0">
      <w:start w:val="1"/>
      <w:numFmt w:val="decimal"/>
      <w:lvlRestart w:val="0"/>
      <w:lvlText w:val="%1."/>
      <w:lvlJc w:val="left"/>
      <w:pPr>
        <w:tabs>
          <w:tab w:val="num" w:pos="994"/>
        </w:tabs>
        <w:ind w:left="994" w:hanging="994"/>
      </w:pPr>
    </w:lvl>
  </w:abstractNum>
  <w:abstractNum w:abstractNumId="14" w15:restartNumberingAfterBreak="0">
    <w:nsid w:val="34445FAF"/>
    <w:multiLevelType w:val="singleLevel"/>
    <w:tmpl w:val="DB2A6048"/>
    <w:lvl w:ilvl="0">
      <w:start w:val="1"/>
      <w:numFmt w:val="bullet"/>
      <w:pStyle w:val="A-FigureTitle"/>
      <w:lvlText w:val=""/>
      <w:lvlJc w:val="left"/>
      <w:pPr>
        <w:tabs>
          <w:tab w:val="num" w:pos="994"/>
        </w:tabs>
        <w:ind w:left="994" w:hanging="994"/>
      </w:pPr>
      <w:rPr>
        <w:rFonts w:ascii="Symbol" w:hAnsi="Symbol" w:hint="default"/>
      </w:rPr>
    </w:lvl>
  </w:abstractNum>
  <w:abstractNum w:abstractNumId="15" w15:restartNumberingAfterBreak="0">
    <w:nsid w:val="34B36AD7"/>
    <w:multiLevelType w:val="singleLevel"/>
    <w:tmpl w:val="8C62026E"/>
    <w:lvl w:ilvl="0">
      <w:start w:val="1"/>
      <w:numFmt w:val="decimal"/>
      <w:lvlText w:val="%1."/>
      <w:legacy w:legacy="1" w:legacySpace="0" w:legacyIndent="283"/>
      <w:lvlJc w:val="left"/>
      <w:pPr>
        <w:ind w:left="283" w:hanging="283"/>
      </w:pPr>
    </w:lvl>
  </w:abstractNum>
  <w:abstractNum w:abstractNumId="16" w15:restartNumberingAfterBreak="0">
    <w:nsid w:val="41FD524F"/>
    <w:multiLevelType w:val="hybridMultilevel"/>
    <w:tmpl w:val="EDF44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031E18"/>
    <w:multiLevelType w:val="hybridMultilevel"/>
    <w:tmpl w:val="8506A1EA"/>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8BF0D7F"/>
    <w:multiLevelType w:val="hybridMultilevel"/>
    <w:tmpl w:val="EB9C7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3C6973"/>
    <w:multiLevelType w:val="hybridMultilevel"/>
    <w:tmpl w:val="FF8C4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7B35A9"/>
    <w:multiLevelType w:val="hybridMultilevel"/>
    <w:tmpl w:val="94F4EC10"/>
    <w:lvl w:ilvl="0" w:tplc="8C784D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039B7"/>
    <w:multiLevelType w:val="hybridMultilevel"/>
    <w:tmpl w:val="E8186B8C"/>
    <w:lvl w:ilvl="0" w:tplc="C9B6C1C2">
      <w:start w:val="1"/>
      <w:numFmt w:val="decimal"/>
      <w:lvlText w:val="%1."/>
      <w:lvlJc w:val="left"/>
      <w:pPr>
        <w:ind w:left="720" w:hanging="360"/>
      </w:pPr>
      <w:rPr>
        <w:rFonts w:hint="default"/>
        <w:color w:val="00000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A82472F"/>
    <w:multiLevelType w:val="hybridMultilevel"/>
    <w:tmpl w:val="71C29458"/>
    <w:lvl w:ilvl="0" w:tplc="A300DFDE">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4566F1"/>
    <w:multiLevelType w:val="hybridMultilevel"/>
    <w:tmpl w:val="11F074AA"/>
    <w:lvl w:ilvl="0" w:tplc="9D8A40F8">
      <w:start w:val="1"/>
      <w:numFmt w:val="lowerLetter"/>
      <w:pStyle w:val="A-Heading2"/>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414B3"/>
    <w:multiLevelType w:val="hybridMultilevel"/>
    <w:tmpl w:val="F5AA0612"/>
    <w:lvl w:ilvl="0" w:tplc="52CA76BE">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6B337E"/>
    <w:multiLevelType w:val="hybridMultilevel"/>
    <w:tmpl w:val="4BB4C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23"/>
  </w:num>
  <w:num w:numId="5">
    <w:abstractNumId w:val="9"/>
  </w:num>
  <w:num w:numId="6">
    <w:abstractNumId w:val="15"/>
  </w:num>
  <w:num w:numId="7">
    <w:abstractNumId w:val="6"/>
  </w:num>
  <w:num w:numId="8">
    <w:abstractNumId w:val="10"/>
  </w:num>
  <w:num w:numId="9">
    <w:abstractNumId w:val="17"/>
  </w:num>
  <w:num w:numId="10">
    <w:abstractNumId w:val="20"/>
  </w:num>
  <w:num w:numId="11">
    <w:abstractNumId w:val="8"/>
  </w:num>
  <w:num w:numId="12">
    <w:abstractNumId w:val="11"/>
  </w:num>
  <w:num w:numId="13">
    <w:abstractNumId w:val="2"/>
  </w:num>
  <w:num w:numId="14">
    <w:abstractNumId w:val="24"/>
  </w:num>
  <w:num w:numId="15">
    <w:abstractNumId w:val="22"/>
  </w:num>
  <w:num w:numId="16">
    <w:abstractNumId w:val="12"/>
  </w:num>
  <w:num w:numId="17">
    <w:abstractNumId w:val="0"/>
  </w:num>
  <w:num w:numId="18">
    <w:abstractNumId w:val="3"/>
  </w:num>
  <w:num w:numId="19">
    <w:abstractNumId w:val="19"/>
  </w:num>
  <w:num w:numId="20">
    <w:abstractNumId w:val="4"/>
  </w:num>
  <w:num w:numId="21">
    <w:abstractNumId w:val="21"/>
  </w:num>
  <w:num w:numId="22">
    <w:abstractNumId w:val="18"/>
  </w:num>
  <w:num w:numId="23">
    <w:abstractNumId w:val="16"/>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1NzU2NTKxNDAxsDRW0lEKTi0uzszPAykwqwUAdcC0j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vvx9daqr0vtgerxzjprxabwtxp2wsx0z0r&quot;&gt;My EndNote Library&lt;record-ids&gt;&lt;item&gt;2669&lt;/item&gt;&lt;item&gt;2670&lt;/item&gt;&lt;item&gt;2673&lt;/item&gt;&lt;item&gt;2676&lt;/item&gt;&lt;item&gt;2679&lt;/item&gt;&lt;item&gt;2681&lt;/item&gt;&lt;item&gt;2683&lt;/item&gt;&lt;item&gt;2685&lt;/item&gt;&lt;item&gt;2686&lt;/item&gt;&lt;item&gt;2687&lt;/item&gt;&lt;item&gt;2688&lt;/item&gt;&lt;item&gt;2693&lt;/item&gt;&lt;item&gt;2694&lt;/item&gt;&lt;item&gt;2695&lt;/item&gt;&lt;item&gt;2696&lt;/item&gt;&lt;item&gt;2697&lt;/item&gt;&lt;item&gt;2698&lt;/item&gt;&lt;item&gt;2699&lt;/item&gt;&lt;item&gt;2701&lt;/item&gt;&lt;item&gt;2702&lt;/item&gt;&lt;item&gt;2703&lt;/item&gt;&lt;item&gt;2704&lt;/item&gt;&lt;item&gt;2705&lt;/item&gt;&lt;item&gt;2706&lt;/item&gt;&lt;item&gt;2707&lt;/item&gt;&lt;item&gt;2708&lt;/item&gt;&lt;item&gt;2709&lt;/item&gt;&lt;item&gt;2710&lt;/item&gt;&lt;item&gt;2711&lt;/item&gt;&lt;item&gt;2712&lt;/item&gt;&lt;item&gt;2713&lt;/item&gt;&lt;item&gt;2714&lt;/item&gt;&lt;item&gt;2715&lt;/item&gt;&lt;item&gt;2716&lt;/item&gt;&lt;item&gt;2717&lt;/item&gt;&lt;item&gt;2723&lt;/item&gt;&lt;item&gt;2725&lt;/item&gt;&lt;item&gt;2731&lt;/item&gt;&lt;item&gt;2740&lt;/item&gt;&lt;/record-ids&gt;&lt;/item&gt;&lt;/Libraries&gt;"/>
  </w:docVars>
  <w:rsids>
    <w:rsidRoot w:val="00D2611B"/>
    <w:rsid w:val="00004B56"/>
    <w:rsid w:val="00005137"/>
    <w:rsid w:val="00010581"/>
    <w:rsid w:val="000122B3"/>
    <w:rsid w:val="00012307"/>
    <w:rsid w:val="00016A44"/>
    <w:rsid w:val="00020092"/>
    <w:rsid w:val="0003015E"/>
    <w:rsid w:val="000308A0"/>
    <w:rsid w:val="00031C94"/>
    <w:rsid w:val="0003497B"/>
    <w:rsid w:val="00037C0B"/>
    <w:rsid w:val="00037DAA"/>
    <w:rsid w:val="00041FE6"/>
    <w:rsid w:val="0004428B"/>
    <w:rsid w:val="00053FCF"/>
    <w:rsid w:val="000556E0"/>
    <w:rsid w:val="00061E18"/>
    <w:rsid w:val="00062FA3"/>
    <w:rsid w:val="000724CA"/>
    <w:rsid w:val="000758D4"/>
    <w:rsid w:val="00081D87"/>
    <w:rsid w:val="00084E5C"/>
    <w:rsid w:val="00085BE1"/>
    <w:rsid w:val="0008694B"/>
    <w:rsid w:val="000943C5"/>
    <w:rsid w:val="000A0646"/>
    <w:rsid w:val="000A377D"/>
    <w:rsid w:val="000A5680"/>
    <w:rsid w:val="000A657B"/>
    <w:rsid w:val="000B1158"/>
    <w:rsid w:val="000B1D4F"/>
    <w:rsid w:val="000B263D"/>
    <w:rsid w:val="000B4920"/>
    <w:rsid w:val="000B5E8E"/>
    <w:rsid w:val="000C4558"/>
    <w:rsid w:val="000C45F3"/>
    <w:rsid w:val="000D08D3"/>
    <w:rsid w:val="000E002C"/>
    <w:rsid w:val="000E2E3B"/>
    <w:rsid w:val="000E44DB"/>
    <w:rsid w:val="000E5BC6"/>
    <w:rsid w:val="000E7285"/>
    <w:rsid w:val="000E7B6F"/>
    <w:rsid w:val="000F0492"/>
    <w:rsid w:val="000F2445"/>
    <w:rsid w:val="00101721"/>
    <w:rsid w:val="00102C3D"/>
    <w:rsid w:val="00106F37"/>
    <w:rsid w:val="00113B88"/>
    <w:rsid w:val="00114326"/>
    <w:rsid w:val="00114A69"/>
    <w:rsid w:val="00115256"/>
    <w:rsid w:val="0011713A"/>
    <w:rsid w:val="00117B10"/>
    <w:rsid w:val="00122BD6"/>
    <w:rsid w:val="00127DA9"/>
    <w:rsid w:val="00131BD7"/>
    <w:rsid w:val="0013661B"/>
    <w:rsid w:val="001367D8"/>
    <w:rsid w:val="001373DD"/>
    <w:rsid w:val="00143FD8"/>
    <w:rsid w:val="001452FA"/>
    <w:rsid w:val="00146C55"/>
    <w:rsid w:val="00147A9B"/>
    <w:rsid w:val="00154566"/>
    <w:rsid w:val="001668D1"/>
    <w:rsid w:val="00172CE8"/>
    <w:rsid w:val="00173B2A"/>
    <w:rsid w:val="001747EE"/>
    <w:rsid w:val="00176439"/>
    <w:rsid w:val="0017673E"/>
    <w:rsid w:val="00183163"/>
    <w:rsid w:val="00191AC4"/>
    <w:rsid w:val="00195AA5"/>
    <w:rsid w:val="001A2545"/>
    <w:rsid w:val="001A351A"/>
    <w:rsid w:val="001A54F6"/>
    <w:rsid w:val="001A5500"/>
    <w:rsid w:val="001A7F79"/>
    <w:rsid w:val="001B17EC"/>
    <w:rsid w:val="001B1975"/>
    <w:rsid w:val="001B6A4A"/>
    <w:rsid w:val="001C18A9"/>
    <w:rsid w:val="001C319B"/>
    <w:rsid w:val="001C5FDB"/>
    <w:rsid w:val="001D20EB"/>
    <w:rsid w:val="001D4A8E"/>
    <w:rsid w:val="001D596E"/>
    <w:rsid w:val="001D5FDA"/>
    <w:rsid w:val="001D78BD"/>
    <w:rsid w:val="001E42EB"/>
    <w:rsid w:val="001E5204"/>
    <w:rsid w:val="001E5678"/>
    <w:rsid w:val="001E56D6"/>
    <w:rsid w:val="001E622D"/>
    <w:rsid w:val="001F3410"/>
    <w:rsid w:val="001F4164"/>
    <w:rsid w:val="001F43A7"/>
    <w:rsid w:val="00210403"/>
    <w:rsid w:val="002119DA"/>
    <w:rsid w:val="00221CAA"/>
    <w:rsid w:val="00221D4B"/>
    <w:rsid w:val="0022274D"/>
    <w:rsid w:val="002302DE"/>
    <w:rsid w:val="00231C00"/>
    <w:rsid w:val="00236B0A"/>
    <w:rsid w:val="002370E4"/>
    <w:rsid w:val="00241120"/>
    <w:rsid w:val="00243CD7"/>
    <w:rsid w:val="00244B87"/>
    <w:rsid w:val="00245890"/>
    <w:rsid w:val="00261210"/>
    <w:rsid w:val="00264452"/>
    <w:rsid w:val="002701FD"/>
    <w:rsid w:val="00271A70"/>
    <w:rsid w:val="0027287B"/>
    <w:rsid w:val="0027568B"/>
    <w:rsid w:val="0028167C"/>
    <w:rsid w:val="00282B19"/>
    <w:rsid w:val="00284759"/>
    <w:rsid w:val="00285EF3"/>
    <w:rsid w:val="002876EB"/>
    <w:rsid w:val="00290AAB"/>
    <w:rsid w:val="002944EB"/>
    <w:rsid w:val="002A453D"/>
    <w:rsid w:val="002B2D52"/>
    <w:rsid w:val="002B54C6"/>
    <w:rsid w:val="002B6F2E"/>
    <w:rsid w:val="002C17C5"/>
    <w:rsid w:val="002C259B"/>
    <w:rsid w:val="002C29F8"/>
    <w:rsid w:val="002C7F24"/>
    <w:rsid w:val="002D0EE7"/>
    <w:rsid w:val="002E3B8D"/>
    <w:rsid w:val="002E4690"/>
    <w:rsid w:val="002E523F"/>
    <w:rsid w:val="002E6E26"/>
    <w:rsid w:val="002E6EC6"/>
    <w:rsid w:val="002F0AC3"/>
    <w:rsid w:val="002F486D"/>
    <w:rsid w:val="00306D37"/>
    <w:rsid w:val="00313F1B"/>
    <w:rsid w:val="00315520"/>
    <w:rsid w:val="003162F7"/>
    <w:rsid w:val="00317771"/>
    <w:rsid w:val="00322582"/>
    <w:rsid w:val="003239BB"/>
    <w:rsid w:val="00323E28"/>
    <w:rsid w:val="00323FF1"/>
    <w:rsid w:val="00323FF7"/>
    <w:rsid w:val="00324F11"/>
    <w:rsid w:val="00326EDA"/>
    <w:rsid w:val="00330A81"/>
    <w:rsid w:val="00330D31"/>
    <w:rsid w:val="00330EB6"/>
    <w:rsid w:val="00332504"/>
    <w:rsid w:val="00334148"/>
    <w:rsid w:val="0034169D"/>
    <w:rsid w:val="0034498A"/>
    <w:rsid w:val="00346CA6"/>
    <w:rsid w:val="003511A0"/>
    <w:rsid w:val="0035694A"/>
    <w:rsid w:val="00356C2E"/>
    <w:rsid w:val="003658B8"/>
    <w:rsid w:val="00366229"/>
    <w:rsid w:val="003707BC"/>
    <w:rsid w:val="00371D4D"/>
    <w:rsid w:val="00372E6C"/>
    <w:rsid w:val="003807CD"/>
    <w:rsid w:val="00391F29"/>
    <w:rsid w:val="00393676"/>
    <w:rsid w:val="003A6026"/>
    <w:rsid w:val="003A6C8D"/>
    <w:rsid w:val="003A7BFD"/>
    <w:rsid w:val="003B1D14"/>
    <w:rsid w:val="003B4488"/>
    <w:rsid w:val="003B687D"/>
    <w:rsid w:val="003C0B8E"/>
    <w:rsid w:val="003C1AA7"/>
    <w:rsid w:val="003C38DC"/>
    <w:rsid w:val="003D46F0"/>
    <w:rsid w:val="003E0CC5"/>
    <w:rsid w:val="003E43ED"/>
    <w:rsid w:val="003E5840"/>
    <w:rsid w:val="003E713C"/>
    <w:rsid w:val="003F0B78"/>
    <w:rsid w:val="003F17A2"/>
    <w:rsid w:val="003F2138"/>
    <w:rsid w:val="003F348E"/>
    <w:rsid w:val="003F501F"/>
    <w:rsid w:val="003F6671"/>
    <w:rsid w:val="00400A99"/>
    <w:rsid w:val="004043FB"/>
    <w:rsid w:val="004108ED"/>
    <w:rsid w:val="0041239F"/>
    <w:rsid w:val="00413F39"/>
    <w:rsid w:val="00416645"/>
    <w:rsid w:val="004178B8"/>
    <w:rsid w:val="00422ED5"/>
    <w:rsid w:val="00424D5F"/>
    <w:rsid w:val="004307ED"/>
    <w:rsid w:val="004318A2"/>
    <w:rsid w:val="00431A49"/>
    <w:rsid w:val="00433A03"/>
    <w:rsid w:val="00445739"/>
    <w:rsid w:val="00447BE7"/>
    <w:rsid w:val="00453216"/>
    <w:rsid w:val="00454488"/>
    <w:rsid w:val="00454E89"/>
    <w:rsid w:val="00461587"/>
    <w:rsid w:val="004621A5"/>
    <w:rsid w:val="00463511"/>
    <w:rsid w:val="004638A4"/>
    <w:rsid w:val="004663C7"/>
    <w:rsid w:val="00473CC2"/>
    <w:rsid w:val="00476D63"/>
    <w:rsid w:val="00476EDA"/>
    <w:rsid w:val="00480DAA"/>
    <w:rsid w:val="00481FE6"/>
    <w:rsid w:val="004904E9"/>
    <w:rsid w:val="0049097C"/>
    <w:rsid w:val="00491E12"/>
    <w:rsid w:val="004A225C"/>
    <w:rsid w:val="004B4156"/>
    <w:rsid w:val="004B7FC9"/>
    <w:rsid w:val="004C2FA7"/>
    <w:rsid w:val="004C3812"/>
    <w:rsid w:val="004C6361"/>
    <w:rsid w:val="004D2019"/>
    <w:rsid w:val="004D2148"/>
    <w:rsid w:val="004D2D9D"/>
    <w:rsid w:val="004D754B"/>
    <w:rsid w:val="004E1448"/>
    <w:rsid w:val="004E3D79"/>
    <w:rsid w:val="004F0048"/>
    <w:rsid w:val="004F170A"/>
    <w:rsid w:val="004F1816"/>
    <w:rsid w:val="004F3495"/>
    <w:rsid w:val="004F395A"/>
    <w:rsid w:val="004F47EA"/>
    <w:rsid w:val="004F70C8"/>
    <w:rsid w:val="00507D7C"/>
    <w:rsid w:val="00512198"/>
    <w:rsid w:val="005146DD"/>
    <w:rsid w:val="00524D3A"/>
    <w:rsid w:val="0052571B"/>
    <w:rsid w:val="00532E71"/>
    <w:rsid w:val="00542C71"/>
    <w:rsid w:val="00546F12"/>
    <w:rsid w:val="005670CD"/>
    <w:rsid w:val="005761E5"/>
    <w:rsid w:val="0057636D"/>
    <w:rsid w:val="00587D84"/>
    <w:rsid w:val="005921D3"/>
    <w:rsid w:val="0059255E"/>
    <w:rsid w:val="005A1023"/>
    <w:rsid w:val="005A1A86"/>
    <w:rsid w:val="005A3793"/>
    <w:rsid w:val="005A3C75"/>
    <w:rsid w:val="005A3E4E"/>
    <w:rsid w:val="005A49FE"/>
    <w:rsid w:val="005A68ED"/>
    <w:rsid w:val="005B1D4A"/>
    <w:rsid w:val="005B3545"/>
    <w:rsid w:val="005B38A8"/>
    <w:rsid w:val="005B529A"/>
    <w:rsid w:val="005C25B3"/>
    <w:rsid w:val="005C47DB"/>
    <w:rsid w:val="005C5247"/>
    <w:rsid w:val="005C7AF6"/>
    <w:rsid w:val="005D29AD"/>
    <w:rsid w:val="005D48DF"/>
    <w:rsid w:val="005E0940"/>
    <w:rsid w:val="005E2AA0"/>
    <w:rsid w:val="005E3975"/>
    <w:rsid w:val="005E3BDE"/>
    <w:rsid w:val="005E5881"/>
    <w:rsid w:val="005E6BFE"/>
    <w:rsid w:val="005F59BF"/>
    <w:rsid w:val="00600D69"/>
    <w:rsid w:val="00605A1C"/>
    <w:rsid w:val="00606AB1"/>
    <w:rsid w:val="00612C65"/>
    <w:rsid w:val="00622496"/>
    <w:rsid w:val="00626718"/>
    <w:rsid w:val="0063023D"/>
    <w:rsid w:val="00632C05"/>
    <w:rsid w:val="0063374C"/>
    <w:rsid w:val="00642F29"/>
    <w:rsid w:val="00643C66"/>
    <w:rsid w:val="00663E20"/>
    <w:rsid w:val="00665D27"/>
    <w:rsid w:val="0066764F"/>
    <w:rsid w:val="00675F7E"/>
    <w:rsid w:val="0068353F"/>
    <w:rsid w:val="0068479D"/>
    <w:rsid w:val="006855CF"/>
    <w:rsid w:val="00685E67"/>
    <w:rsid w:val="00692684"/>
    <w:rsid w:val="00694365"/>
    <w:rsid w:val="006957AD"/>
    <w:rsid w:val="006A0BF4"/>
    <w:rsid w:val="006A270C"/>
    <w:rsid w:val="006A3714"/>
    <w:rsid w:val="006A3C25"/>
    <w:rsid w:val="006A5549"/>
    <w:rsid w:val="006A79DE"/>
    <w:rsid w:val="006B4FA8"/>
    <w:rsid w:val="006C1E9B"/>
    <w:rsid w:val="006C264E"/>
    <w:rsid w:val="006C46A6"/>
    <w:rsid w:val="006C6CAD"/>
    <w:rsid w:val="006D0607"/>
    <w:rsid w:val="006E15F8"/>
    <w:rsid w:val="006E60E8"/>
    <w:rsid w:val="006E7FBC"/>
    <w:rsid w:val="006F24A7"/>
    <w:rsid w:val="006F4268"/>
    <w:rsid w:val="006F461C"/>
    <w:rsid w:val="006F4F6F"/>
    <w:rsid w:val="006F62EA"/>
    <w:rsid w:val="006F6D56"/>
    <w:rsid w:val="00710276"/>
    <w:rsid w:val="00713FC4"/>
    <w:rsid w:val="0072155A"/>
    <w:rsid w:val="00721755"/>
    <w:rsid w:val="00723B6B"/>
    <w:rsid w:val="007403B6"/>
    <w:rsid w:val="00742AAD"/>
    <w:rsid w:val="007438E8"/>
    <w:rsid w:val="0074782A"/>
    <w:rsid w:val="00747CD2"/>
    <w:rsid w:val="00751415"/>
    <w:rsid w:val="00754971"/>
    <w:rsid w:val="00763398"/>
    <w:rsid w:val="00765E79"/>
    <w:rsid w:val="0076774E"/>
    <w:rsid w:val="00772023"/>
    <w:rsid w:val="007808B7"/>
    <w:rsid w:val="007825F6"/>
    <w:rsid w:val="00797CA9"/>
    <w:rsid w:val="007A3531"/>
    <w:rsid w:val="007A5329"/>
    <w:rsid w:val="007A62B6"/>
    <w:rsid w:val="007A664C"/>
    <w:rsid w:val="007A7471"/>
    <w:rsid w:val="007B298D"/>
    <w:rsid w:val="007B41D2"/>
    <w:rsid w:val="007B5A77"/>
    <w:rsid w:val="007C18F5"/>
    <w:rsid w:val="007C69C0"/>
    <w:rsid w:val="007C6E25"/>
    <w:rsid w:val="007D5658"/>
    <w:rsid w:val="007E2A86"/>
    <w:rsid w:val="007E5147"/>
    <w:rsid w:val="007E7224"/>
    <w:rsid w:val="007F5AA8"/>
    <w:rsid w:val="007F65F8"/>
    <w:rsid w:val="00803B1F"/>
    <w:rsid w:val="00815E2D"/>
    <w:rsid w:val="008174A7"/>
    <w:rsid w:val="0081776C"/>
    <w:rsid w:val="008179E5"/>
    <w:rsid w:val="0082308E"/>
    <w:rsid w:val="00825090"/>
    <w:rsid w:val="00835D81"/>
    <w:rsid w:val="00836F95"/>
    <w:rsid w:val="00844DE1"/>
    <w:rsid w:val="008510B8"/>
    <w:rsid w:val="008515C7"/>
    <w:rsid w:val="008613D4"/>
    <w:rsid w:val="00861EBC"/>
    <w:rsid w:val="00865AE2"/>
    <w:rsid w:val="008714B3"/>
    <w:rsid w:val="00876A3A"/>
    <w:rsid w:val="00883D72"/>
    <w:rsid w:val="00884FFE"/>
    <w:rsid w:val="00892730"/>
    <w:rsid w:val="00893FA0"/>
    <w:rsid w:val="0089711E"/>
    <w:rsid w:val="008A574D"/>
    <w:rsid w:val="008A5A25"/>
    <w:rsid w:val="008A5BFF"/>
    <w:rsid w:val="008A673E"/>
    <w:rsid w:val="008B3122"/>
    <w:rsid w:val="008B3AD6"/>
    <w:rsid w:val="008B7E60"/>
    <w:rsid w:val="008C1646"/>
    <w:rsid w:val="008C1F90"/>
    <w:rsid w:val="008D1FCF"/>
    <w:rsid w:val="008D4F85"/>
    <w:rsid w:val="008E10AF"/>
    <w:rsid w:val="008E3E8F"/>
    <w:rsid w:val="008E4EEA"/>
    <w:rsid w:val="008F0FE6"/>
    <w:rsid w:val="008F24DC"/>
    <w:rsid w:val="008F53DB"/>
    <w:rsid w:val="00901965"/>
    <w:rsid w:val="009047E1"/>
    <w:rsid w:val="00905539"/>
    <w:rsid w:val="0091037F"/>
    <w:rsid w:val="009157A6"/>
    <w:rsid w:val="0092264B"/>
    <w:rsid w:val="009237D8"/>
    <w:rsid w:val="00931249"/>
    <w:rsid w:val="00933AB2"/>
    <w:rsid w:val="00937ACC"/>
    <w:rsid w:val="009423D5"/>
    <w:rsid w:val="009432AD"/>
    <w:rsid w:val="00945C82"/>
    <w:rsid w:val="00955CE4"/>
    <w:rsid w:val="00961F2E"/>
    <w:rsid w:val="00970D47"/>
    <w:rsid w:val="009723F1"/>
    <w:rsid w:val="009750EB"/>
    <w:rsid w:val="009762CF"/>
    <w:rsid w:val="0097790C"/>
    <w:rsid w:val="00981B03"/>
    <w:rsid w:val="00982FCE"/>
    <w:rsid w:val="00984E6B"/>
    <w:rsid w:val="009900CE"/>
    <w:rsid w:val="00990AF3"/>
    <w:rsid w:val="009915C8"/>
    <w:rsid w:val="00993067"/>
    <w:rsid w:val="00994A5B"/>
    <w:rsid w:val="00995631"/>
    <w:rsid w:val="00997870"/>
    <w:rsid w:val="009A34E1"/>
    <w:rsid w:val="009A576B"/>
    <w:rsid w:val="009A5DDF"/>
    <w:rsid w:val="009B2AFC"/>
    <w:rsid w:val="009B37BB"/>
    <w:rsid w:val="009B3E0E"/>
    <w:rsid w:val="009C0120"/>
    <w:rsid w:val="009C3684"/>
    <w:rsid w:val="009C6A25"/>
    <w:rsid w:val="009D1CE8"/>
    <w:rsid w:val="009D272A"/>
    <w:rsid w:val="009D50AB"/>
    <w:rsid w:val="009D5402"/>
    <w:rsid w:val="009D59C6"/>
    <w:rsid w:val="009E03DF"/>
    <w:rsid w:val="009E0D8C"/>
    <w:rsid w:val="009E0F46"/>
    <w:rsid w:val="009E70DD"/>
    <w:rsid w:val="009F0D9D"/>
    <w:rsid w:val="009F1D42"/>
    <w:rsid w:val="009F4553"/>
    <w:rsid w:val="00A02C63"/>
    <w:rsid w:val="00A075D0"/>
    <w:rsid w:val="00A07B9F"/>
    <w:rsid w:val="00A07FCD"/>
    <w:rsid w:val="00A13F85"/>
    <w:rsid w:val="00A15626"/>
    <w:rsid w:val="00A20231"/>
    <w:rsid w:val="00A25852"/>
    <w:rsid w:val="00A271E5"/>
    <w:rsid w:val="00A3245D"/>
    <w:rsid w:val="00A4631E"/>
    <w:rsid w:val="00A550A5"/>
    <w:rsid w:val="00A5776D"/>
    <w:rsid w:val="00A60ABE"/>
    <w:rsid w:val="00A61295"/>
    <w:rsid w:val="00A64DB7"/>
    <w:rsid w:val="00A65125"/>
    <w:rsid w:val="00A6619F"/>
    <w:rsid w:val="00A729D3"/>
    <w:rsid w:val="00A72D02"/>
    <w:rsid w:val="00A74E72"/>
    <w:rsid w:val="00A82601"/>
    <w:rsid w:val="00A86E84"/>
    <w:rsid w:val="00A875E3"/>
    <w:rsid w:val="00A9028B"/>
    <w:rsid w:val="00A93574"/>
    <w:rsid w:val="00AA3C5E"/>
    <w:rsid w:val="00AA419E"/>
    <w:rsid w:val="00AB10D1"/>
    <w:rsid w:val="00AB1858"/>
    <w:rsid w:val="00AB354F"/>
    <w:rsid w:val="00AC215C"/>
    <w:rsid w:val="00AC3DD3"/>
    <w:rsid w:val="00AC4CA7"/>
    <w:rsid w:val="00AC5AC1"/>
    <w:rsid w:val="00AD00AA"/>
    <w:rsid w:val="00AD6A6A"/>
    <w:rsid w:val="00AE0877"/>
    <w:rsid w:val="00AE261F"/>
    <w:rsid w:val="00AE51F7"/>
    <w:rsid w:val="00AE5481"/>
    <w:rsid w:val="00AF28BA"/>
    <w:rsid w:val="00B010D9"/>
    <w:rsid w:val="00B035CA"/>
    <w:rsid w:val="00B115D4"/>
    <w:rsid w:val="00B1392F"/>
    <w:rsid w:val="00B13ECE"/>
    <w:rsid w:val="00B177D8"/>
    <w:rsid w:val="00B208C4"/>
    <w:rsid w:val="00B35DB7"/>
    <w:rsid w:val="00B36944"/>
    <w:rsid w:val="00B415CF"/>
    <w:rsid w:val="00B461B5"/>
    <w:rsid w:val="00B50C4C"/>
    <w:rsid w:val="00B53B7F"/>
    <w:rsid w:val="00B60991"/>
    <w:rsid w:val="00B62AEA"/>
    <w:rsid w:val="00B63C2C"/>
    <w:rsid w:val="00B76F5E"/>
    <w:rsid w:val="00B82C40"/>
    <w:rsid w:val="00B841BA"/>
    <w:rsid w:val="00B86E41"/>
    <w:rsid w:val="00B87709"/>
    <w:rsid w:val="00B9277F"/>
    <w:rsid w:val="00B96B74"/>
    <w:rsid w:val="00BB2641"/>
    <w:rsid w:val="00BB26E7"/>
    <w:rsid w:val="00BB482F"/>
    <w:rsid w:val="00BB6B4C"/>
    <w:rsid w:val="00BC01DF"/>
    <w:rsid w:val="00BC04EA"/>
    <w:rsid w:val="00BC38EC"/>
    <w:rsid w:val="00BC7359"/>
    <w:rsid w:val="00BD1B47"/>
    <w:rsid w:val="00BD3D5D"/>
    <w:rsid w:val="00BD5021"/>
    <w:rsid w:val="00BD6528"/>
    <w:rsid w:val="00BD69AE"/>
    <w:rsid w:val="00BE1AC7"/>
    <w:rsid w:val="00BE2CAE"/>
    <w:rsid w:val="00BE40FA"/>
    <w:rsid w:val="00BF3D70"/>
    <w:rsid w:val="00C002BD"/>
    <w:rsid w:val="00C01D1F"/>
    <w:rsid w:val="00C03865"/>
    <w:rsid w:val="00C0577F"/>
    <w:rsid w:val="00C05CDA"/>
    <w:rsid w:val="00C065FB"/>
    <w:rsid w:val="00C1364C"/>
    <w:rsid w:val="00C17831"/>
    <w:rsid w:val="00C20037"/>
    <w:rsid w:val="00C21166"/>
    <w:rsid w:val="00C24660"/>
    <w:rsid w:val="00C2511E"/>
    <w:rsid w:val="00C3190C"/>
    <w:rsid w:val="00C3510E"/>
    <w:rsid w:val="00C35963"/>
    <w:rsid w:val="00C4010E"/>
    <w:rsid w:val="00C41392"/>
    <w:rsid w:val="00C428FA"/>
    <w:rsid w:val="00C4630F"/>
    <w:rsid w:val="00C51B2C"/>
    <w:rsid w:val="00C51E84"/>
    <w:rsid w:val="00C5756B"/>
    <w:rsid w:val="00C64D90"/>
    <w:rsid w:val="00C70D6F"/>
    <w:rsid w:val="00C72DEE"/>
    <w:rsid w:val="00C808C7"/>
    <w:rsid w:val="00C83347"/>
    <w:rsid w:val="00C8435A"/>
    <w:rsid w:val="00C90930"/>
    <w:rsid w:val="00C91636"/>
    <w:rsid w:val="00C93092"/>
    <w:rsid w:val="00C93B27"/>
    <w:rsid w:val="00C9555C"/>
    <w:rsid w:val="00C96025"/>
    <w:rsid w:val="00CA14DE"/>
    <w:rsid w:val="00CA218B"/>
    <w:rsid w:val="00CA59D9"/>
    <w:rsid w:val="00CB2639"/>
    <w:rsid w:val="00CC204F"/>
    <w:rsid w:val="00CD58DA"/>
    <w:rsid w:val="00CE0657"/>
    <w:rsid w:val="00CE08A5"/>
    <w:rsid w:val="00CE265A"/>
    <w:rsid w:val="00CF014B"/>
    <w:rsid w:val="00CF161D"/>
    <w:rsid w:val="00CF25E4"/>
    <w:rsid w:val="00D01FD3"/>
    <w:rsid w:val="00D04C51"/>
    <w:rsid w:val="00D06190"/>
    <w:rsid w:val="00D073E2"/>
    <w:rsid w:val="00D111A0"/>
    <w:rsid w:val="00D17ADA"/>
    <w:rsid w:val="00D17BAD"/>
    <w:rsid w:val="00D21FF6"/>
    <w:rsid w:val="00D2611B"/>
    <w:rsid w:val="00D302A6"/>
    <w:rsid w:val="00D318A3"/>
    <w:rsid w:val="00D31B10"/>
    <w:rsid w:val="00D34650"/>
    <w:rsid w:val="00D40D45"/>
    <w:rsid w:val="00D42043"/>
    <w:rsid w:val="00D434B8"/>
    <w:rsid w:val="00D503FD"/>
    <w:rsid w:val="00D55A2E"/>
    <w:rsid w:val="00D577D2"/>
    <w:rsid w:val="00D57F1F"/>
    <w:rsid w:val="00D71EB5"/>
    <w:rsid w:val="00D73E89"/>
    <w:rsid w:val="00D759A3"/>
    <w:rsid w:val="00D7635B"/>
    <w:rsid w:val="00D8570E"/>
    <w:rsid w:val="00D930D3"/>
    <w:rsid w:val="00DA176B"/>
    <w:rsid w:val="00DA22E0"/>
    <w:rsid w:val="00DA49AF"/>
    <w:rsid w:val="00DA5786"/>
    <w:rsid w:val="00DA7B32"/>
    <w:rsid w:val="00DB7B2D"/>
    <w:rsid w:val="00DD4985"/>
    <w:rsid w:val="00DD66ED"/>
    <w:rsid w:val="00DE0C3C"/>
    <w:rsid w:val="00DE1730"/>
    <w:rsid w:val="00DE27E7"/>
    <w:rsid w:val="00DE60E8"/>
    <w:rsid w:val="00DE6A7E"/>
    <w:rsid w:val="00DF10EF"/>
    <w:rsid w:val="00DF4AF5"/>
    <w:rsid w:val="00E02260"/>
    <w:rsid w:val="00E0486D"/>
    <w:rsid w:val="00E04C37"/>
    <w:rsid w:val="00E12826"/>
    <w:rsid w:val="00E16357"/>
    <w:rsid w:val="00E17710"/>
    <w:rsid w:val="00E24CEA"/>
    <w:rsid w:val="00E25909"/>
    <w:rsid w:val="00E269EA"/>
    <w:rsid w:val="00E434F0"/>
    <w:rsid w:val="00E468A9"/>
    <w:rsid w:val="00E4797B"/>
    <w:rsid w:val="00E525D4"/>
    <w:rsid w:val="00E530AA"/>
    <w:rsid w:val="00E551C2"/>
    <w:rsid w:val="00E604C1"/>
    <w:rsid w:val="00E61CB1"/>
    <w:rsid w:val="00E63EC2"/>
    <w:rsid w:val="00E67413"/>
    <w:rsid w:val="00E679D3"/>
    <w:rsid w:val="00E67D65"/>
    <w:rsid w:val="00E811C4"/>
    <w:rsid w:val="00E85247"/>
    <w:rsid w:val="00EA4833"/>
    <w:rsid w:val="00EB76FF"/>
    <w:rsid w:val="00EC0FDA"/>
    <w:rsid w:val="00EC200D"/>
    <w:rsid w:val="00EC55F0"/>
    <w:rsid w:val="00ED2B4E"/>
    <w:rsid w:val="00ED4550"/>
    <w:rsid w:val="00ED52D3"/>
    <w:rsid w:val="00ED54C4"/>
    <w:rsid w:val="00EE01EC"/>
    <w:rsid w:val="00EE13C9"/>
    <w:rsid w:val="00EE14E3"/>
    <w:rsid w:val="00EE657D"/>
    <w:rsid w:val="00EF19C7"/>
    <w:rsid w:val="00EF3708"/>
    <w:rsid w:val="00EF3C6B"/>
    <w:rsid w:val="00F00CAB"/>
    <w:rsid w:val="00F01376"/>
    <w:rsid w:val="00F01F2B"/>
    <w:rsid w:val="00F02A98"/>
    <w:rsid w:val="00F11281"/>
    <w:rsid w:val="00F1481B"/>
    <w:rsid w:val="00F16712"/>
    <w:rsid w:val="00F309C2"/>
    <w:rsid w:val="00F43E81"/>
    <w:rsid w:val="00F46FAF"/>
    <w:rsid w:val="00F53A29"/>
    <w:rsid w:val="00F6007B"/>
    <w:rsid w:val="00F623BA"/>
    <w:rsid w:val="00F94A1B"/>
    <w:rsid w:val="00F96942"/>
    <w:rsid w:val="00FA1607"/>
    <w:rsid w:val="00FA165E"/>
    <w:rsid w:val="00FA2777"/>
    <w:rsid w:val="00FA5F59"/>
    <w:rsid w:val="00FA6055"/>
    <w:rsid w:val="00FA7E3A"/>
    <w:rsid w:val="00FB7AF2"/>
    <w:rsid w:val="00FC2E3C"/>
    <w:rsid w:val="00FD3BCF"/>
    <w:rsid w:val="00FD756D"/>
    <w:rsid w:val="00FE0805"/>
    <w:rsid w:val="00FE1FCB"/>
    <w:rsid w:val="00FE244B"/>
    <w:rsid w:val="00FE5A32"/>
    <w:rsid w:val="00FF3BA7"/>
    <w:rsid w:val="00FF45AB"/>
    <w:rsid w:val="00FF57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0D520"/>
  <w15:chartTrackingRefBased/>
  <w15:docId w15:val="{6D13F989-1E7E-4BED-8F3A-BEA4F789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FB"/>
    <w:pPr>
      <w:spacing w:after="240" w:line="280" w:lineRule="atLeast"/>
    </w:pPr>
    <w:rPr>
      <w:sz w:val="24"/>
      <w:lang w:val="en-GB" w:eastAsia="en-US"/>
    </w:rPr>
  </w:style>
  <w:style w:type="paragraph" w:styleId="Heading1">
    <w:name w:val="heading 1"/>
    <w:next w:val="Normal"/>
    <w:link w:val="Heading1Char"/>
    <w:qFormat/>
    <w:rsid w:val="004043FB"/>
    <w:pPr>
      <w:keepNext/>
      <w:numPr>
        <w:numId w:val="1"/>
      </w:numPr>
      <w:spacing w:before="480" w:after="240"/>
      <w:outlineLvl w:val="0"/>
    </w:pPr>
    <w:rPr>
      <w:b/>
      <w:caps/>
      <w:sz w:val="28"/>
      <w:lang w:val="en-GB" w:eastAsia="en-US"/>
    </w:rPr>
  </w:style>
  <w:style w:type="paragraph" w:styleId="Heading2">
    <w:name w:val="heading 2"/>
    <w:next w:val="Normal"/>
    <w:qFormat/>
    <w:rsid w:val="004043FB"/>
    <w:pPr>
      <w:keepNext/>
      <w:numPr>
        <w:ilvl w:val="1"/>
        <w:numId w:val="1"/>
      </w:numPr>
      <w:spacing w:before="120" w:after="120"/>
      <w:outlineLvl w:val="1"/>
    </w:pPr>
    <w:rPr>
      <w:b/>
      <w:sz w:val="28"/>
      <w:lang w:val="en-GB" w:eastAsia="en-US"/>
    </w:rPr>
  </w:style>
  <w:style w:type="paragraph" w:styleId="Heading3">
    <w:name w:val="heading 3"/>
    <w:next w:val="Normal"/>
    <w:qFormat/>
    <w:rsid w:val="004043FB"/>
    <w:pPr>
      <w:keepNext/>
      <w:numPr>
        <w:ilvl w:val="2"/>
        <w:numId w:val="1"/>
      </w:numPr>
      <w:spacing w:after="120"/>
      <w:outlineLvl w:val="2"/>
    </w:pPr>
    <w:rPr>
      <w:b/>
      <w:sz w:val="24"/>
      <w:lang w:val="en-GB" w:eastAsia="en-US"/>
    </w:rPr>
  </w:style>
  <w:style w:type="paragraph" w:styleId="Heading4">
    <w:name w:val="heading 4"/>
    <w:next w:val="Normal"/>
    <w:qFormat/>
    <w:rsid w:val="004043FB"/>
    <w:pPr>
      <w:keepNext/>
      <w:numPr>
        <w:ilvl w:val="3"/>
        <w:numId w:val="1"/>
      </w:numPr>
      <w:spacing w:after="120"/>
      <w:outlineLvl w:val="3"/>
    </w:pPr>
    <w:rPr>
      <w:b/>
      <w:sz w:val="24"/>
      <w:lang w:val="en-GB" w:eastAsia="en-US"/>
    </w:rPr>
  </w:style>
  <w:style w:type="paragraph" w:styleId="Heading5">
    <w:name w:val="heading 5"/>
    <w:next w:val="Normal"/>
    <w:qFormat/>
    <w:rsid w:val="004043FB"/>
    <w:pPr>
      <w:keepNext/>
      <w:spacing w:after="120"/>
      <w:outlineLvl w:val="4"/>
    </w:pPr>
    <w:rPr>
      <w:b/>
      <w:sz w:val="24"/>
      <w:lang w:val="en-GB" w:eastAsia="en-US"/>
    </w:rPr>
  </w:style>
  <w:style w:type="paragraph" w:styleId="Heading6">
    <w:name w:val="heading 6"/>
    <w:next w:val="Normal"/>
    <w:qFormat/>
    <w:rsid w:val="004043FB"/>
    <w:pPr>
      <w:keepNext/>
      <w:spacing w:after="120"/>
      <w:outlineLvl w:val="5"/>
    </w:pPr>
    <w:rPr>
      <w:b/>
      <w:sz w:val="24"/>
      <w:lang w:val="en-GB" w:eastAsia="en-US"/>
    </w:rPr>
  </w:style>
  <w:style w:type="paragraph" w:styleId="Heading7">
    <w:name w:val="heading 7"/>
    <w:next w:val="Normal"/>
    <w:qFormat/>
    <w:rsid w:val="004043FB"/>
    <w:pPr>
      <w:keepNext/>
      <w:spacing w:after="120"/>
      <w:outlineLvl w:val="6"/>
    </w:pPr>
    <w:rPr>
      <w:b/>
      <w:sz w:val="24"/>
      <w:lang w:val="en-GB" w:eastAsia="en-US"/>
    </w:rPr>
  </w:style>
  <w:style w:type="paragraph" w:styleId="Heading8">
    <w:name w:val="heading 8"/>
    <w:next w:val="Normal"/>
    <w:qFormat/>
    <w:rsid w:val="004043FB"/>
    <w:pPr>
      <w:keepNext/>
      <w:spacing w:after="120"/>
      <w:outlineLvl w:val="7"/>
    </w:pPr>
    <w:rPr>
      <w:b/>
      <w:sz w:val="24"/>
      <w:lang w:val="en-GB" w:eastAsia="en-US"/>
    </w:rPr>
  </w:style>
  <w:style w:type="paragraph" w:styleId="Heading9">
    <w:name w:val="heading 9"/>
    <w:next w:val="Normal"/>
    <w:qFormat/>
    <w:rsid w:val="004043FB"/>
    <w:pPr>
      <w:keepNext/>
      <w:outlineLvl w:val="8"/>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uided">
    <w:name w:val="A-Guided"/>
    <w:rsid w:val="004043FB"/>
    <w:pPr>
      <w:spacing w:before="60"/>
    </w:pPr>
    <w:rPr>
      <w:lang w:val="en-GB" w:eastAsia="en-US"/>
    </w:rPr>
  </w:style>
  <w:style w:type="paragraph" w:customStyle="1" w:styleId="A-GuidedBold">
    <w:name w:val="A-Guided Bold"/>
    <w:rsid w:val="004043FB"/>
    <w:pPr>
      <w:spacing w:before="60" w:after="120"/>
    </w:pPr>
    <w:rPr>
      <w:b/>
      <w:lang w:val="en-GB" w:eastAsia="en-US"/>
    </w:rPr>
  </w:style>
  <w:style w:type="paragraph" w:customStyle="1" w:styleId="A-StudyTitle">
    <w:name w:val="A-Study Title"/>
    <w:rsid w:val="004043FB"/>
    <w:pPr>
      <w:spacing w:after="120"/>
    </w:pPr>
    <w:rPr>
      <w:b/>
      <w:sz w:val="28"/>
      <w:lang w:val="en-GB" w:eastAsia="en-US"/>
    </w:rPr>
  </w:style>
  <w:style w:type="paragraph" w:customStyle="1" w:styleId="Z-DrugSubstance">
    <w:name w:val="Z-DrugSubstance"/>
    <w:basedOn w:val="Normal"/>
    <w:rsid w:val="004043FB"/>
    <w:pPr>
      <w:spacing w:after="0" w:line="240" w:lineRule="auto"/>
    </w:pPr>
  </w:style>
  <w:style w:type="paragraph" w:customStyle="1" w:styleId="A-Heading1">
    <w:name w:val="A-Heading 1"/>
    <w:next w:val="Normal"/>
    <w:rsid w:val="004043FB"/>
    <w:pPr>
      <w:keepNext/>
      <w:spacing w:before="480" w:after="240"/>
      <w:outlineLvl w:val="0"/>
    </w:pPr>
    <w:rPr>
      <w:b/>
      <w:caps/>
      <w:sz w:val="28"/>
      <w:lang w:val="en-GB" w:eastAsia="en-US"/>
    </w:rPr>
  </w:style>
  <w:style w:type="paragraph" w:customStyle="1" w:styleId="Z-StudyCode">
    <w:name w:val="Z-StudyCode"/>
    <w:basedOn w:val="Normal"/>
    <w:rsid w:val="004043FB"/>
    <w:pPr>
      <w:spacing w:after="0" w:line="240" w:lineRule="auto"/>
    </w:pPr>
  </w:style>
  <w:style w:type="paragraph" w:customStyle="1" w:styleId="Z-Date">
    <w:name w:val="Z-Date"/>
    <w:basedOn w:val="Normal"/>
    <w:rsid w:val="004043FB"/>
    <w:pPr>
      <w:spacing w:after="0" w:line="240" w:lineRule="auto"/>
    </w:pPr>
  </w:style>
  <w:style w:type="paragraph" w:styleId="Header">
    <w:name w:val="header"/>
    <w:rsid w:val="004043FB"/>
    <w:rPr>
      <w:sz w:val="16"/>
      <w:lang w:val="en-GB" w:eastAsia="en-US"/>
    </w:rPr>
  </w:style>
  <w:style w:type="paragraph" w:styleId="Footer">
    <w:name w:val="footer"/>
    <w:rsid w:val="004043FB"/>
    <w:rPr>
      <w:sz w:val="16"/>
      <w:lang w:val="en-GB" w:eastAsia="en-US"/>
    </w:rPr>
  </w:style>
  <w:style w:type="paragraph" w:styleId="TOC1">
    <w:name w:val="toc 1"/>
    <w:next w:val="TOC2"/>
    <w:uiPriority w:val="39"/>
    <w:rsid w:val="004043FB"/>
    <w:pPr>
      <w:tabs>
        <w:tab w:val="right" w:leader="dot" w:pos="8931"/>
      </w:tabs>
      <w:spacing w:before="120"/>
      <w:ind w:left="994" w:right="864" w:hanging="994"/>
    </w:pPr>
    <w:rPr>
      <w:caps/>
      <w:sz w:val="24"/>
      <w:lang w:val="en-GB" w:eastAsia="en-US"/>
    </w:rPr>
  </w:style>
  <w:style w:type="paragraph" w:styleId="TOC2">
    <w:name w:val="toc 2"/>
    <w:basedOn w:val="TOC1"/>
    <w:next w:val="TOC3"/>
    <w:uiPriority w:val="39"/>
    <w:rsid w:val="004043FB"/>
    <w:rPr>
      <w:caps w:val="0"/>
    </w:rPr>
  </w:style>
  <w:style w:type="paragraph" w:styleId="TOC3">
    <w:name w:val="toc 3"/>
    <w:basedOn w:val="TOC1"/>
    <w:next w:val="TOC4"/>
    <w:uiPriority w:val="39"/>
    <w:rsid w:val="004043FB"/>
    <w:pPr>
      <w:spacing w:before="0"/>
    </w:pPr>
    <w:rPr>
      <w:caps w:val="0"/>
    </w:rPr>
  </w:style>
  <w:style w:type="paragraph" w:styleId="TOC4">
    <w:name w:val="toc 4"/>
    <w:basedOn w:val="TOC1"/>
    <w:semiHidden/>
    <w:rsid w:val="004043FB"/>
    <w:pPr>
      <w:spacing w:before="0"/>
    </w:pPr>
    <w:rPr>
      <w:caps w:val="0"/>
    </w:rPr>
  </w:style>
  <w:style w:type="character" w:styleId="PageNumber">
    <w:name w:val="page number"/>
    <w:rsid w:val="004043FB"/>
    <w:rPr>
      <w:rFonts w:ascii="Times New Roman" w:hAnsi="Times New Roman"/>
      <w:sz w:val="24"/>
    </w:rPr>
  </w:style>
  <w:style w:type="paragraph" w:customStyle="1" w:styleId="A-TableText">
    <w:name w:val="A-Table Text"/>
    <w:rsid w:val="004043FB"/>
    <w:pPr>
      <w:spacing w:before="60" w:after="60"/>
    </w:pPr>
    <w:rPr>
      <w:sz w:val="22"/>
      <w:lang w:val="en-GB" w:eastAsia="en-US"/>
    </w:rPr>
  </w:style>
  <w:style w:type="paragraph" w:styleId="TOC5">
    <w:name w:val="toc 5"/>
    <w:basedOn w:val="TOC1"/>
    <w:next w:val="Normal"/>
    <w:uiPriority w:val="39"/>
    <w:rsid w:val="004043FB"/>
    <w:pPr>
      <w:ind w:firstLine="0"/>
    </w:pPr>
  </w:style>
  <w:style w:type="paragraph" w:customStyle="1" w:styleId="A-LandscapeFont">
    <w:name w:val="A-Landscape Font"/>
    <w:rsid w:val="004043FB"/>
    <w:pPr>
      <w:spacing w:line="280" w:lineRule="atLeast"/>
    </w:pPr>
    <w:rPr>
      <w:rFonts w:ascii="Courier" w:hAnsi="Courier"/>
      <w:sz w:val="16"/>
      <w:lang w:val="en-GB" w:eastAsia="en-US"/>
    </w:rPr>
  </w:style>
  <w:style w:type="paragraph" w:customStyle="1" w:styleId="A-TableHeader">
    <w:name w:val="A-Table Header"/>
    <w:next w:val="A-TableText"/>
    <w:rsid w:val="004043FB"/>
    <w:pPr>
      <w:keepNext/>
      <w:spacing w:before="60" w:after="60"/>
    </w:pPr>
    <w:rPr>
      <w:b/>
      <w:sz w:val="22"/>
      <w:lang w:val="en-GB" w:eastAsia="en-US"/>
    </w:rPr>
  </w:style>
  <w:style w:type="paragraph" w:styleId="TableofFigures">
    <w:name w:val="table of figures"/>
    <w:next w:val="Normal"/>
    <w:semiHidden/>
    <w:rsid w:val="004043FB"/>
    <w:pPr>
      <w:tabs>
        <w:tab w:val="left" w:pos="1800"/>
        <w:tab w:val="right" w:leader="dot" w:pos="8928"/>
      </w:tabs>
      <w:spacing w:before="120" w:line="280" w:lineRule="atLeast"/>
      <w:ind w:left="1800" w:right="864" w:hanging="1800"/>
    </w:pPr>
    <w:rPr>
      <w:sz w:val="24"/>
      <w:lang w:val="en-GB" w:eastAsia="en-US"/>
    </w:rPr>
  </w:style>
  <w:style w:type="paragraph" w:customStyle="1" w:styleId="A-AppendixTitle">
    <w:name w:val="A-Appendix Title"/>
    <w:next w:val="Normal"/>
    <w:rsid w:val="004043FB"/>
    <w:pPr>
      <w:tabs>
        <w:tab w:val="left" w:pos="1800"/>
      </w:tabs>
      <w:spacing w:after="120"/>
      <w:ind w:left="1800" w:hanging="1800"/>
    </w:pPr>
    <w:rPr>
      <w:b/>
      <w:sz w:val="28"/>
      <w:lang w:val="en-GB" w:eastAsia="en-US"/>
    </w:rPr>
  </w:style>
  <w:style w:type="paragraph" w:customStyle="1" w:styleId="Z-Box">
    <w:name w:val="Z-Box"/>
    <w:basedOn w:val="Normal"/>
    <w:rsid w:val="004043FB"/>
    <w:pPr>
      <w:pBdr>
        <w:top w:val="single" w:sz="6" w:space="0" w:color="auto"/>
        <w:left w:val="single" w:sz="6" w:space="0" w:color="auto"/>
        <w:bottom w:val="single" w:sz="6" w:space="0" w:color="auto"/>
        <w:right w:val="single" w:sz="6" w:space="0" w:color="auto"/>
      </w:pBdr>
      <w:spacing w:before="40" w:after="40"/>
      <w:jc w:val="center"/>
    </w:pPr>
    <w:rPr>
      <w:sz w:val="20"/>
    </w:rPr>
  </w:style>
  <w:style w:type="paragraph" w:customStyle="1" w:styleId="A-Single">
    <w:name w:val="A-Single"/>
    <w:rsid w:val="004043FB"/>
    <w:rPr>
      <w:sz w:val="24"/>
      <w:lang w:val="en-GB" w:eastAsia="en-US"/>
    </w:rPr>
  </w:style>
  <w:style w:type="paragraph" w:customStyle="1" w:styleId="A-Unnumbered">
    <w:name w:val="A-Unnumbered"/>
    <w:next w:val="Normal"/>
    <w:rsid w:val="004043FB"/>
    <w:pPr>
      <w:keepNext/>
      <w:spacing w:before="480" w:after="240"/>
    </w:pPr>
    <w:rPr>
      <w:b/>
      <w:caps/>
      <w:sz w:val="28"/>
      <w:lang w:val="en-GB" w:eastAsia="en-US"/>
    </w:rPr>
  </w:style>
  <w:style w:type="paragraph" w:customStyle="1" w:styleId="A-Unassigned">
    <w:name w:val="A-Unassigned"/>
    <w:next w:val="Normal"/>
    <w:rsid w:val="004043FB"/>
    <w:pPr>
      <w:keepNext/>
      <w:spacing w:before="120" w:after="120"/>
    </w:pPr>
    <w:rPr>
      <w:b/>
      <w:sz w:val="24"/>
      <w:lang w:val="en-GB" w:eastAsia="en-US"/>
    </w:rPr>
  </w:style>
  <w:style w:type="paragraph" w:customStyle="1" w:styleId="A-ListBullet">
    <w:name w:val="A-List Bullet"/>
    <w:rsid w:val="004043FB"/>
    <w:pPr>
      <w:numPr>
        <w:numId w:val="7"/>
      </w:numPr>
      <w:spacing w:after="240" w:line="280" w:lineRule="atLeast"/>
    </w:pPr>
    <w:rPr>
      <w:sz w:val="24"/>
      <w:lang w:val="en-GB" w:eastAsia="en-US"/>
    </w:rPr>
  </w:style>
  <w:style w:type="paragraph" w:customStyle="1" w:styleId="A-ListNumber">
    <w:name w:val="A-List Number"/>
    <w:rsid w:val="004043FB"/>
    <w:pPr>
      <w:tabs>
        <w:tab w:val="left" w:pos="994"/>
      </w:tabs>
      <w:spacing w:after="240" w:line="280" w:lineRule="atLeast"/>
      <w:ind w:left="994" w:hanging="994"/>
    </w:pPr>
    <w:rPr>
      <w:sz w:val="24"/>
      <w:lang w:val="en-GB" w:eastAsia="en-US"/>
    </w:rPr>
  </w:style>
  <w:style w:type="paragraph" w:customStyle="1" w:styleId="A-ListSubsidiary">
    <w:name w:val="A-List Subsidiary"/>
    <w:rsid w:val="004043FB"/>
    <w:pPr>
      <w:numPr>
        <w:numId w:val="24"/>
      </w:numPr>
      <w:tabs>
        <w:tab w:val="left" w:pos="1440"/>
      </w:tabs>
      <w:spacing w:after="240" w:line="280" w:lineRule="atLeast"/>
      <w:ind w:left="1440" w:hanging="446"/>
    </w:pPr>
    <w:rPr>
      <w:sz w:val="24"/>
      <w:lang w:val="en-GB" w:eastAsia="en-US"/>
    </w:rPr>
  </w:style>
  <w:style w:type="paragraph" w:customStyle="1" w:styleId="A-NormalIndent">
    <w:name w:val="A-Normal Indent"/>
    <w:next w:val="Normal"/>
    <w:rsid w:val="004043FB"/>
    <w:pPr>
      <w:spacing w:after="240" w:line="280" w:lineRule="atLeast"/>
      <w:ind w:left="992"/>
    </w:pPr>
    <w:rPr>
      <w:sz w:val="24"/>
      <w:lang w:val="en-GB" w:eastAsia="en-US"/>
    </w:rPr>
  </w:style>
  <w:style w:type="paragraph" w:customStyle="1" w:styleId="A-Lista">
    <w:name w:val="A-List (a)"/>
    <w:next w:val="Normal"/>
    <w:rsid w:val="004043FB"/>
    <w:pPr>
      <w:tabs>
        <w:tab w:val="num" w:pos="720"/>
      </w:tabs>
      <w:spacing w:after="240" w:line="280" w:lineRule="atLeast"/>
      <w:ind w:left="720" w:hanging="720"/>
    </w:pPr>
    <w:rPr>
      <w:sz w:val="24"/>
      <w:lang w:val="en-GB" w:eastAsia="en-US"/>
    </w:rPr>
  </w:style>
  <w:style w:type="paragraph" w:customStyle="1" w:styleId="A-Listi">
    <w:name w:val="A-List (i)"/>
    <w:next w:val="Normal"/>
    <w:rsid w:val="004043FB"/>
    <w:pPr>
      <w:tabs>
        <w:tab w:val="num" w:pos="720"/>
      </w:tabs>
      <w:spacing w:after="240" w:line="280" w:lineRule="atLeast"/>
      <w:ind w:left="720" w:hanging="720"/>
    </w:pPr>
    <w:rPr>
      <w:sz w:val="24"/>
      <w:lang w:val="en-GB" w:eastAsia="en-US"/>
    </w:rPr>
  </w:style>
  <w:style w:type="paragraph" w:customStyle="1" w:styleId="A-TableTitle">
    <w:name w:val="A-Table Title"/>
    <w:next w:val="Normal"/>
    <w:rsid w:val="004043FB"/>
    <w:pPr>
      <w:keepNext/>
      <w:tabs>
        <w:tab w:val="left" w:pos="1800"/>
      </w:tabs>
      <w:spacing w:after="120" w:line="280" w:lineRule="atLeast"/>
      <w:ind w:left="1800" w:hanging="1800"/>
    </w:pPr>
    <w:rPr>
      <w:b/>
      <w:sz w:val="24"/>
      <w:lang w:val="en-GB" w:eastAsia="en-US"/>
    </w:rPr>
  </w:style>
  <w:style w:type="paragraph" w:customStyle="1" w:styleId="A-FigureTitle">
    <w:name w:val="A-Figure Title"/>
    <w:next w:val="Normal"/>
    <w:rsid w:val="004043FB"/>
    <w:pPr>
      <w:keepNext/>
      <w:numPr>
        <w:numId w:val="2"/>
      </w:numPr>
      <w:tabs>
        <w:tab w:val="clear" w:pos="994"/>
        <w:tab w:val="left" w:pos="1800"/>
      </w:tabs>
      <w:spacing w:after="120" w:line="280" w:lineRule="atLeast"/>
      <w:ind w:left="1800" w:hanging="1800"/>
    </w:pPr>
    <w:rPr>
      <w:b/>
      <w:sz w:val="24"/>
      <w:lang w:val="en-GB" w:eastAsia="en-US"/>
    </w:rPr>
  </w:style>
  <w:style w:type="paragraph" w:customStyle="1" w:styleId="A-TableFootnoteText">
    <w:name w:val="A-Table Footnote Text"/>
    <w:next w:val="Normal"/>
    <w:rsid w:val="004043FB"/>
    <w:pPr>
      <w:tabs>
        <w:tab w:val="left" w:pos="432"/>
      </w:tabs>
      <w:ind w:left="432" w:hanging="432"/>
    </w:pPr>
    <w:rPr>
      <w:lang w:val="en-GB" w:eastAsia="en-US"/>
    </w:rPr>
  </w:style>
  <w:style w:type="paragraph" w:customStyle="1" w:styleId="Z-LogoHeader">
    <w:name w:val="Z-Logo Header"/>
    <w:basedOn w:val="Header"/>
    <w:rsid w:val="004043FB"/>
    <w:pPr>
      <w:numPr>
        <w:numId w:val="3"/>
      </w:numPr>
      <w:tabs>
        <w:tab w:val="clear" w:pos="1987"/>
      </w:tabs>
      <w:spacing w:before="240"/>
      <w:ind w:left="0" w:firstLine="0"/>
    </w:pPr>
  </w:style>
  <w:style w:type="paragraph" w:customStyle="1" w:styleId="Z-Signature">
    <w:name w:val="Z-Signature"/>
    <w:next w:val="Normal"/>
    <w:rsid w:val="004043FB"/>
    <w:pPr>
      <w:spacing w:before="360" w:line="280" w:lineRule="atLeast"/>
    </w:pPr>
    <w:rPr>
      <w:sz w:val="24"/>
      <w:lang w:val="en-GB" w:eastAsia="en-US"/>
    </w:rPr>
  </w:style>
  <w:style w:type="paragraph" w:customStyle="1" w:styleId="A-Heading2">
    <w:name w:val="A-Heading 2"/>
    <w:next w:val="Normal"/>
    <w:rsid w:val="004043FB"/>
    <w:pPr>
      <w:keepNext/>
      <w:numPr>
        <w:numId w:val="4"/>
      </w:numPr>
      <w:tabs>
        <w:tab w:val="clear" w:pos="994"/>
      </w:tabs>
      <w:spacing w:before="120" w:after="120"/>
      <w:ind w:left="0" w:firstLine="0"/>
      <w:outlineLvl w:val="1"/>
    </w:pPr>
    <w:rPr>
      <w:b/>
      <w:sz w:val="28"/>
      <w:lang w:val="en-GB" w:eastAsia="en-US"/>
    </w:rPr>
  </w:style>
  <w:style w:type="paragraph" w:customStyle="1" w:styleId="A-Heading3">
    <w:name w:val="A-Heading 3"/>
    <w:next w:val="Normal"/>
    <w:rsid w:val="004043FB"/>
    <w:pPr>
      <w:keepNext/>
      <w:numPr>
        <w:numId w:val="5"/>
      </w:numPr>
      <w:tabs>
        <w:tab w:val="clear" w:pos="994"/>
      </w:tabs>
      <w:spacing w:after="120"/>
      <w:ind w:left="0" w:firstLine="0"/>
      <w:outlineLvl w:val="2"/>
    </w:pPr>
    <w:rPr>
      <w:b/>
      <w:sz w:val="24"/>
      <w:lang w:val="en-GB" w:eastAsia="en-US"/>
    </w:rPr>
  </w:style>
  <w:style w:type="paragraph" w:customStyle="1" w:styleId="A-Heading4">
    <w:name w:val="A-Heading 4"/>
    <w:next w:val="Normal"/>
    <w:rsid w:val="004043FB"/>
    <w:pPr>
      <w:keepNext/>
      <w:spacing w:after="120"/>
      <w:outlineLvl w:val="3"/>
    </w:pPr>
    <w:rPr>
      <w:b/>
      <w:i/>
      <w:sz w:val="24"/>
      <w:lang w:val="en-GB" w:eastAsia="en-US"/>
    </w:rPr>
  </w:style>
  <w:style w:type="paragraph" w:customStyle="1" w:styleId="Z-EditionNo">
    <w:name w:val="Z-EditionNo"/>
    <w:basedOn w:val="A-Single"/>
    <w:rsid w:val="004043FB"/>
  </w:style>
  <w:style w:type="character" w:customStyle="1" w:styleId="Z-RedHidden">
    <w:name w:val="Z-Red Hidden"/>
    <w:rsid w:val="004043FB"/>
    <w:rPr>
      <w:rFonts w:ascii="Arial" w:hAnsi="Arial"/>
      <w:vanish/>
      <w:color w:val="FF0000"/>
      <w:sz w:val="16"/>
    </w:rPr>
  </w:style>
  <w:style w:type="paragraph" w:styleId="Signature">
    <w:name w:val="Signature"/>
    <w:basedOn w:val="Normal"/>
    <w:rsid w:val="004043FB"/>
    <w:pPr>
      <w:ind w:left="4252"/>
    </w:pPr>
  </w:style>
  <w:style w:type="paragraph" w:styleId="BodyText">
    <w:name w:val="Body Text"/>
    <w:basedOn w:val="Normal"/>
    <w:rsid w:val="004043FB"/>
    <w:rPr>
      <w:i/>
      <w:iCs/>
    </w:rPr>
  </w:style>
  <w:style w:type="character" w:customStyle="1" w:styleId="StyleArial11pt">
    <w:name w:val="Style Arial 11 pt"/>
    <w:rsid w:val="00E434F0"/>
    <w:rPr>
      <w:rFonts w:ascii="Arial" w:hAnsi="Arial"/>
      <w:sz w:val="22"/>
      <w:szCs w:val="22"/>
    </w:rPr>
  </w:style>
  <w:style w:type="paragraph" w:styleId="BalloonText">
    <w:name w:val="Balloon Text"/>
    <w:basedOn w:val="Normal"/>
    <w:semiHidden/>
    <w:rsid w:val="00DD66ED"/>
    <w:rPr>
      <w:rFonts w:ascii="Tahoma" w:hAnsi="Tahoma"/>
      <w:sz w:val="16"/>
      <w:szCs w:val="16"/>
    </w:rPr>
  </w:style>
  <w:style w:type="paragraph" w:styleId="BodyTextIndent2">
    <w:name w:val="Body Text Indent 2"/>
    <w:basedOn w:val="Normal"/>
    <w:rsid w:val="000A657B"/>
    <w:pPr>
      <w:spacing w:after="120" w:line="480" w:lineRule="auto"/>
      <w:ind w:left="283"/>
    </w:pPr>
    <w:rPr>
      <w:szCs w:val="24"/>
      <w:lang w:val="en-US"/>
    </w:rPr>
  </w:style>
  <w:style w:type="character" w:styleId="CommentReference">
    <w:name w:val="annotation reference"/>
    <w:uiPriority w:val="99"/>
    <w:semiHidden/>
    <w:rsid w:val="00FB7AF2"/>
    <w:rPr>
      <w:sz w:val="16"/>
      <w:szCs w:val="16"/>
    </w:rPr>
  </w:style>
  <w:style w:type="paragraph" w:styleId="CommentText">
    <w:name w:val="annotation text"/>
    <w:basedOn w:val="Normal"/>
    <w:link w:val="CommentTextChar"/>
    <w:uiPriority w:val="99"/>
    <w:semiHidden/>
    <w:rsid w:val="00FB7AF2"/>
    <w:rPr>
      <w:sz w:val="20"/>
    </w:rPr>
  </w:style>
  <w:style w:type="paragraph" w:styleId="CommentSubject">
    <w:name w:val="annotation subject"/>
    <w:basedOn w:val="CommentText"/>
    <w:next w:val="CommentText"/>
    <w:semiHidden/>
    <w:rsid w:val="00FB7AF2"/>
    <w:rPr>
      <w:b/>
      <w:bCs/>
    </w:rPr>
  </w:style>
  <w:style w:type="paragraph" w:customStyle="1" w:styleId="MediumShading1-Accent11">
    <w:name w:val="Medium Shading 1 - Accent 11"/>
    <w:uiPriority w:val="1"/>
    <w:qFormat/>
    <w:rsid w:val="009915C8"/>
    <w:rPr>
      <w:rFonts w:ascii="Calibri" w:eastAsia="Calibri" w:hAnsi="Calibri"/>
      <w:sz w:val="22"/>
      <w:szCs w:val="22"/>
      <w:lang w:val="en-GB" w:eastAsia="en-US"/>
    </w:rPr>
  </w:style>
  <w:style w:type="character" w:styleId="Hyperlink">
    <w:name w:val="Hyperlink"/>
    <w:uiPriority w:val="99"/>
    <w:rsid w:val="009915C8"/>
    <w:rPr>
      <w:color w:val="0000FF"/>
      <w:u w:val="single"/>
    </w:rPr>
  </w:style>
  <w:style w:type="table" w:styleId="TableGrid">
    <w:name w:val="Table Grid"/>
    <w:basedOn w:val="TableNormal"/>
    <w:uiPriority w:val="59"/>
    <w:rsid w:val="00A07F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3BA"/>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uiPriority w:val="99"/>
    <w:semiHidden/>
    <w:rsid w:val="005E0940"/>
    <w:rPr>
      <w:lang w:val="en-GB" w:eastAsia="en-US"/>
    </w:rPr>
  </w:style>
  <w:style w:type="character" w:styleId="Emphasis">
    <w:name w:val="Emphasis"/>
    <w:uiPriority w:val="20"/>
    <w:qFormat/>
    <w:rsid w:val="00EE13C9"/>
    <w:rPr>
      <w:i/>
      <w:iCs/>
    </w:rPr>
  </w:style>
  <w:style w:type="paragraph" w:styleId="EndnoteText">
    <w:name w:val="endnote text"/>
    <w:basedOn w:val="Normal"/>
    <w:link w:val="EndnoteTextChar"/>
    <w:uiPriority w:val="99"/>
    <w:semiHidden/>
    <w:unhideWhenUsed/>
    <w:rsid w:val="00371D4D"/>
    <w:rPr>
      <w:sz w:val="20"/>
    </w:rPr>
  </w:style>
  <w:style w:type="character" w:customStyle="1" w:styleId="EndnoteTextChar">
    <w:name w:val="Endnote Text Char"/>
    <w:link w:val="EndnoteText"/>
    <w:uiPriority w:val="99"/>
    <w:semiHidden/>
    <w:rsid w:val="00371D4D"/>
    <w:rPr>
      <w:lang w:val="en-GB" w:eastAsia="en-US"/>
    </w:rPr>
  </w:style>
  <w:style w:type="character" w:styleId="EndnoteReference">
    <w:name w:val="endnote reference"/>
    <w:uiPriority w:val="99"/>
    <w:semiHidden/>
    <w:unhideWhenUsed/>
    <w:rsid w:val="00371D4D"/>
    <w:rPr>
      <w:vertAlign w:val="superscript"/>
    </w:rPr>
  </w:style>
  <w:style w:type="character" w:customStyle="1" w:styleId="Heading1Char">
    <w:name w:val="Heading 1 Char"/>
    <w:link w:val="Heading1"/>
    <w:rsid w:val="005F59BF"/>
    <w:rPr>
      <w:b/>
      <w:caps/>
      <w:sz w:val="28"/>
      <w:lang w:val="en-GB" w:eastAsia="en-US"/>
    </w:rPr>
  </w:style>
  <w:style w:type="character" w:customStyle="1" w:styleId="cit">
    <w:name w:val="cit"/>
    <w:rsid w:val="00E24CEA"/>
  </w:style>
  <w:style w:type="paragraph" w:styleId="ListParagraph">
    <w:name w:val="List Paragraph"/>
    <w:basedOn w:val="Normal"/>
    <w:uiPriority w:val="34"/>
    <w:qFormat/>
    <w:rsid w:val="00282B19"/>
    <w:pPr>
      <w:spacing w:after="160" w:line="259" w:lineRule="auto"/>
      <w:ind w:left="720"/>
      <w:contextualSpacing/>
    </w:pPr>
    <w:rPr>
      <w:rFonts w:ascii="Calibri" w:eastAsia="Calibri" w:hAnsi="Calibri"/>
      <w:sz w:val="22"/>
      <w:szCs w:val="22"/>
      <w:lang w:val="en-NZ"/>
    </w:rPr>
  </w:style>
  <w:style w:type="character" w:customStyle="1" w:styleId="reference-text">
    <w:name w:val="reference-text"/>
    <w:rsid w:val="00815E2D"/>
  </w:style>
  <w:style w:type="paragraph" w:customStyle="1" w:styleId="EndNoteBibliographyTitle">
    <w:name w:val="EndNote Bibliography Title"/>
    <w:basedOn w:val="Normal"/>
    <w:link w:val="EndNoteBibliographyTitleChar"/>
    <w:rsid w:val="00E67D65"/>
    <w:pPr>
      <w:spacing w:after="0"/>
      <w:jc w:val="center"/>
    </w:pPr>
    <w:rPr>
      <w:noProof/>
      <w:sz w:val="28"/>
      <w:lang w:val="en-US"/>
    </w:rPr>
  </w:style>
  <w:style w:type="character" w:customStyle="1" w:styleId="EndNoteBibliographyTitleChar">
    <w:name w:val="EndNote Bibliography Title Char"/>
    <w:link w:val="EndNoteBibliographyTitle"/>
    <w:rsid w:val="00E67D65"/>
    <w:rPr>
      <w:noProof/>
      <w:sz w:val="28"/>
      <w:lang w:val="en-US" w:eastAsia="en-US"/>
    </w:rPr>
  </w:style>
  <w:style w:type="paragraph" w:customStyle="1" w:styleId="EndNoteBibliography">
    <w:name w:val="EndNote Bibliography"/>
    <w:basedOn w:val="Normal"/>
    <w:link w:val="EndNoteBibliographyChar"/>
    <w:rsid w:val="00E67D65"/>
    <w:pPr>
      <w:spacing w:line="240" w:lineRule="atLeast"/>
    </w:pPr>
    <w:rPr>
      <w:noProof/>
      <w:sz w:val="28"/>
      <w:lang w:val="en-US"/>
    </w:rPr>
  </w:style>
  <w:style w:type="character" w:customStyle="1" w:styleId="EndNoteBibliographyChar">
    <w:name w:val="EndNote Bibliography Char"/>
    <w:link w:val="EndNoteBibliography"/>
    <w:rsid w:val="00E67D65"/>
    <w:rPr>
      <w:noProof/>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1223">
      <w:bodyDiv w:val="1"/>
      <w:marLeft w:val="0"/>
      <w:marRight w:val="0"/>
      <w:marTop w:val="0"/>
      <w:marBottom w:val="0"/>
      <w:divBdr>
        <w:top w:val="none" w:sz="0" w:space="0" w:color="auto"/>
        <w:left w:val="none" w:sz="0" w:space="0" w:color="auto"/>
        <w:bottom w:val="none" w:sz="0" w:space="0" w:color="auto"/>
        <w:right w:val="none" w:sz="0" w:space="0" w:color="auto"/>
      </w:divBdr>
    </w:div>
    <w:div w:id="84886646">
      <w:bodyDiv w:val="1"/>
      <w:marLeft w:val="0"/>
      <w:marRight w:val="0"/>
      <w:marTop w:val="0"/>
      <w:marBottom w:val="0"/>
      <w:divBdr>
        <w:top w:val="none" w:sz="0" w:space="0" w:color="auto"/>
        <w:left w:val="none" w:sz="0" w:space="0" w:color="auto"/>
        <w:bottom w:val="none" w:sz="0" w:space="0" w:color="auto"/>
        <w:right w:val="none" w:sz="0" w:space="0" w:color="auto"/>
      </w:divBdr>
    </w:div>
    <w:div w:id="319163344">
      <w:bodyDiv w:val="1"/>
      <w:marLeft w:val="0"/>
      <w:marRight w:val="0"/>
      <w:marTop w:val="0"/>
      <w:marBottom w:val="0"/>
      <w:divBdr>
        <w:top w:val="none" w:sz="0" w:space="0" w:color="auto"/>
        <w:left w:val="none" w:sz="0" w:space="0" w:color="auto"/>
        <w:bottom w:val="none" w:sz="0" w:space="0" w:color="auto"/>
        <w:right w:val="none" w:sz="0" w:space="0" w:color="auto"/>
      </w:divBdr>
      <w:divsChild>
        <w:div w:id="225338375">
          <w:marLeft w:val="0"/>
          <w:marRight w:val="0"/>
          <w:marTop w:val="0"/>
          <w:marBottom w:val="0"/>
          <w:divBdr>
            <w:top w:val="none" w:sz="0" w:space="0" w:color="auto"/>
            <w:left w:val="none" w:sz="0" w:space="0" w:color="auto"/>
            <w:bottom w:val="none" w:sz="0" w:space="0" w:color="auto"/>
            <w:right w:val="none" w:sz="0" w:space="0" w:color="auto"/>
          </w:divBdr>
          <w:divsChild>
            <w:div w:id="1697849697">
              <w:marLeft w:val="0"/>
              <w:marRight w:val="0"/>
              <w:marTop w:val="0"/>
              <w:marBottom w:val="0"/>
              <w:divBdr>
                <w:top w:val="none" w:sz="0" w:space="0" w:color="auto"/>
                <w:left w:val="none" w:sz="0" w:space="0" w:color="auto"/>
                <w:bottom w:val="none" w:sz="0" w:space="0" w:color="auto"/>
                <w:right w:val="none" w:sz="0" w:space="0" w:color="auto"/>
              </w:divBdr>
              <w:divsChild>
                <w:div w:id="7983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792">
          <w:marLeft w:val="0"/>
          <w:marRight w:val="0"/>
          <w:marTop w:val="0"/>
          <w:marBottom w:val="0"/>
          <w:divBdr>
            <w:top w:val="none" w:sz="0" w:space="0" w:color="auto"/>
            <w:left w:val="none" w:sz="0" w:space="0" w:color="auto"/>
            <w:bottom w:val="none" w:sz="0" w:space="0" w:color="auto"/>
            <w:right w:val="none" w:sz="0" w:space="0" w:color="auto"/>
          </w:divBdr>
        </w:div>
        <w:div w:id="816580196">
          <w:marLeft w:val="0"/>
          <w:marRight w:val="0"/>
          <w:marTop w:val="0"/>
          <w:marBottom w:val="0"/>
          <w:divBdr>
            <w:top w:val="none" w:sz="0" w:space="0" w:color="auto"/>
            <w:left w:val="none" w:sz="0" w:space="0" w:color="auto"/>
            <w:bottom w:val="none" w:sz="0" w:space="0" w:color="auto"/>
            <w:right w:val="none" w:sz="0" w:space="0" w:color="auto"/>
          </w:divBdr>
        </w:div>
        <w:div w:id="1190725745">
          <w:marLeft w:val="0"/>
          <w:marRight w:val="0"/>
          <w:marTop w:val="0"/>
          <w:marBottom w:val="0"/>
          <w:divBdr>
            <w:top w:val="none" w:sz="0" w:space="0" w:color="auto"/>
            <w:left w:val="none" w:sz="0" w:space="0" w:color="auto"/>
            <w:bottom w:val="none" w:sz="0" w:space="0" w:color="auto"/>
            <w:right w:val="none" w:sz="0" w:space="0" w:color="auto"/>
          </w:divBdr>
        </w:div>
        <w:div w:id="1621571820">
          <w:marLeft w:val="0"/>
          <w:marRight w:val="0"/>
          <w:marTop w:val="0"/>
          <w:marBottom w:val="0"/>
          <w:divBdr>
            <w:top w:val="none" w:sz="0" w:space="0" w:color="auto"/>
            <w:left w:val="none" w:sz="0" w:space="0" w:color="auto"/>
            <w:bottom w:val="none" w:sz="0" w:space="0" w:color="auto"/>
            <w:right w:val="none" w:sz="0" w:space="0" w:color="auto"/>
          </w:divBdr>
        </w:div>
        <w:div w:id="1452016239">
          <w:marLeft w:val="0"/>
          <w:marRight w:val="0"/>
          <w:marTop w:val="0"/>
          <w:marBottom w:val="0"/>
          <w:divBdr>
            <w:top w:val="none" w:sz="0" w:space="0" w:color="auto"/>
            <w:left w:val="none" w:sz="0" w:space="0" w:color="auto"/>
            <w:bottom w:val="none" w:sz="0" w:space="0" w:color="auto"/>
            <w:right w:val="none" w:sz="0" w:space="0" w:color="auto"/>
          </w:divBdr>
        </w:div>
        <w:div w:id="1633752567">
          <w:marLeft w:val="0"/>
          <w:marRight w:val="0"/>
          <w:marTop w:val="0"/>
          <w:marBottom w:val="0"/>
          <w:divBdr>
            <w:top w:val="none" w:sz="0" w:space="0" w:color="auto"/>
            <w:left w:val="none" w:sz="0" w:space="0" w:color="auto"/>
            <w:bottom w:val="none" w:sz="0" w:space="0" w:color="auto"/>
            <w:right w:val="none" w:sz="0" w:space="0" w:color="auto"/>
          </w:divBdr>
        </w:div>
        <w:div w:id="955870518">
          <w:marLeft w:val="0"/>
          <w:marRight w:val="0"/>
          <w:marTop w:val="0"/>
          <w:marBottom w:val="0"/>
          <w:divBdr>
            <w:top w:val="none" w:sz="0" w:space="0" w:color="auto"/>
            <w:left w:val="none" w:sz="0" w:space="0" w:color="auto"/>
            <w:bottom w:val="none" w:sz="0" w:space="0" w:color="auto"/>
            <w:right w:val="none" w:sz="0" w:space="0" w:color="auto"/>
          </w:divBdr>
        </w:div>
        <w:div w:id="1283265297">
          <w:marLeft w:val="0"/>
          <w:marRight w:val="0"/>
          <w:marTop w:val="0"/>
          <w:marBottom w:val="0"/>
          <w:divBdr>
            <w:top w:val="none" w:sz="0" w:space="0" w:color="auto"/>
            <w:left w:val="none" w:sz="0" w:space="0" w:color="auto"/>
            <w:bottom w:val="none" w:sz="0" w:space="0" w:color="auto"/>
            <w:right w:val="none" w:sz="0" w:space="0" w:color="auto"/>
          </w:divBdr>
        </w:div>
        <w:div w:id="1943683989">
          <w:marLeft w:val="0"/>
          <w:marRight w:val="0"/>
          <w:marTop w:val="0"/>
          <w:marBottom w:val="0"/>
          <w:divBdr>
            <w:top w:val="none" w:sz="0" w:space="0" w:color="auto"/>
            <w:left w:val="none" w:sz="0" w:space="0" w:color="auto"/>
            <w:bottom w:val="none" w:sz="0" w:space="0" w:color="auto"/>
            <w:right w:val="none" w:sz="0" w:space="0" w:color="auto"/>
          </w:divBdr>
        </w:div>
        <w:div w:id="1314869267">
          <w:marLeft w:val="0"/>
          <w:marRight w:val="0"/>
          <w:marTop w:val="0"/>
          <w:marBottom w:val="0"/>
          <w:divBdr>
            <w:top w:val="none" w:sz="0" w:space="0" w:color="auto"/>
            <w:left w:val="none" w:sz="0" w:space="0" w:color="auto"/>
            <w:bottom w:val="none" w:sz="0" w:space="0" w:color="auto"/>
            <w:right w:val="none" w:sz="0" w:space="0" w:color="auto"/>
          </w:divBdr>
        </w:div>
        <w:div w:id="322399097">
          <w:marLeft w:val="0"/>
          <w:marRight w:val="0"/>
          <w:marTop w:val="0"/>
          <w:marBottom w:val="0"/>
          <w:divBdr>
            <w:top w:val="none" w:sz="0" w:space="0" w:color="auto"/>
            <w:left w:val="none" w:sz="0" w:space="0" w:color="auto"/>
            <w:bottom w:val="none" w:sz="0" w:space="0" w:color="auto"/>
            <w:right w:val="none" w:sz="0" w:space="0" w:color="auto"/>
          </w:divBdr>
        </w:div>
        <w:div w:id="916937805">
          <w:marLeft w:val="0"/>
          <w:marRight w:val="0"/>
          <w:marTop w:val="0"/>
          <w:marBottom w:val="0"/>
          <w:divBdr>
            <w:top w:val="none" w:sz="0" w:space="0" w:color="auto"/>
            <w:left w:val="none" w:sz="0" w:space="0" w:color="auto"/>
            <w:bottom w:val="none" w:sz="0" w:space="0" w:color="auto"/>
            <w:right w:val="none" w:sz="0" w:space="0" w:color="auto"/>
          </w:divBdr>
        </w:div>
        <w:div w:id="647982602">
          <w:marLeft w:val="0"/>
          <w:marRight w:val="0"/>
          <w:marTop w:val="0"/>
          <w:marBottom w:val="0"/>
          <w:divBdr>
            <w:top w:val="none" w:sz="0" w:space="0" w:color="auto"/>
            <w:left w:val="none" w:sz="0" w:space="0" w:color="auto"/>
            <w:bottom w:val="none" w:sz="0" w:space="0" w:color="auto"/>
            <w:right w:val="none" w:sz="0" w:space="0" w:color="auto"/>
          </w:divBdr>
        </w:div>
        <w:div w:id="759330823">
          <w:marLeft w:val="0"/>
          <w:marRight w:val="0"/>
          <w:marTop w:val="0"/>
          <w:marBottom w:val="0"/>
          <w:divBdr>
            <w:top w:val="none" w:sz="0" w:space="0" w:color="auto"/>
            <w:left w:val="none" w:sz="0" w:space="0" w:color="auto"/>
            <w:bottom w:val="none" w:sz="0" w:space="0" w:color="auto"/>
            <w:right w:val="none" w:sz="0" w:space="0" w:color="auto"/>
          </w:divBdr>
        </w:div>
        <w:div w:id="1480686788">
          <w:marLeft w:val="0"/>
          <w:marRight w:val="0"/>
          <w:marTop w:val="0"/>
          <w:marBottom w:val="0"/>
          <w:divBdr>
            <w:top w:val="none" w:sz="0" w:space="0" w:color="auto"/>
            <w:left w:val="none" w:sz="0" w:space="0" w:color="auto"/>
            <w:bottom w:val="none" w:sz="0" w:space="0" w:color="auto"/>
            <w:right w:val="none" w:sz="0" w:space="0" w:color="auto"/>
          </w:divBdr>
        </w:div>
        <w:div w:id="134417181">
          <w:marLeft w:val="0"/>
          <w:marRight w:val="0"/>
          <w:marTop w:val="0"/>
          <w:marBottom w:val="0"/>
          <w:divBdr>
            <w:top w:val="none" w:sz="0" w:space="0" w:color="auto"/>
            <w:left w:val="none" w:sz="0" w:space="0" w:color="auto"/>
            <w:bottom w:val="none" w:sz="0" w:space="0" w:color="auto"/>
            <w:right w:val="none" w:sz="0" w:space="0" w:color="auto"/>
          </w:divBdr>
        </w:div>
        <w:div w:id="1341277165">
          <w:marLeft w:val="0"/>
          <w:marRight w:val="0"/>
          <w:marTop w:val="0"/>
          <w:marBottom w:val="0"/>
          <w:divBdr>
            <w:top w:val="none" w:sz="0" w:space="0" w:color="auto"/>
            <w:left w:val="none" w:sz="0" w:space="0" w:color="auto"/>
            <w:bottom w:val="none" w:sz="0" w:space="0" w:color="auto"/>
            <w:right w:val="none" w:sz="0" w:space="0" w:color="auto"/>
          </w:divBdr>
        </w:div>
        <w:div w:id="2057122969">
          <w:marLeft w:val="0"/>
          <w:marRight w:val="0"/>
          <w:marTop w:val="0"/>
          <w:marBottom w:val="0"/>
          <w:divBdr>
            <w:top w:val="none" w:sz="0" w:space="0" w:color="auto"/>
            <w:left w:val="none" w:sz="0" w:space="0" w:color="auto"/>
            <w:bottom w:val="none" w:sz="0" w:space="0" w:color="auto"/>
            <w:right w:val="none" w:sz="0" w:space="0" w:color="auto"/>
          </w:divBdr>
        </w:div>
        <w:div w:id="1997999770">
          <w:marLeft w:val="0"/>
          <w:marRight w:val="0"/>
          <w:marTop w:val="0"/>
          <w:marBottom w:val="0"/>
          <w:divBdr>
            <w:top w:val="none" w:sz="0" w:space="0" w:color="auto"/>
            <w:left w:val="none" w:sz="0" w:space="0" w:color="auto"/>
            <w:bottom w:val="none" w:sz="0" w:space="0" w:color="auto"/>
            <w:right w:val="none" w:sz="0" w:space="0" w:color="auto"/>
          </w:divBdr>
        </w:div>
        <w:div w:id="1135178251">
          <w:marLeft w:val="0"/>
          <w:marRight w:val="0"/>
          <w:marTop w:val="0"/>
          <w:marBottom w:val="0"/>
          <w:divBdr>
            <w:top w:val="none" w:sz="0" w:space="0" w:color="auto"/>
            <w:left w:val="none" w:sz="0" w:space="0" w:color="auto"/>
            <w:bottom w:val="none" w:sz="0" w:space="0" w:color="auto"/>
            <w:right w:val="none" w:sz="0" w:space="0" w:color="auto"/>
          </w:divBdr>
        </w:div>
        <w:div w:id="977497021">
          <w:marLeft w:val="0"/>
          <w:marRight w:val="0"/>
          <w:marTop w:val="0"/>
          <w:marBottom w:val="0"/>
          <w:divBdr>
            <w:top w:val="none" w:sz="0" w:space="0" w:color="auto"/>
            <w:left w:val="none" w:sz="0" w:space="0" w:color="auto"/>
            <w:bottom w:val="none" w:sz="0" w:space="0" w:color="auto"/>
            <w:right w:val="none" w:sz="0" w:space="0" w:color="auto"/>
          </w:divBdr>
        </w:div>
        <w:div w:id="1773621936">
          <w:marLeft w:val="0"/>
          <w:marRight w:val="0"/>
          <w:marTop w:val="0"/>
          <w:marBottom w:val="0"/>
          <w:divBdr>
            <w:top w:val="none" w:sz="0" w:space="0" w:color="auto"/>
            <w:left w:val="none" w:sz="0" w:space="0" w:color="auto"/>
            <w:bottom w:val="none" w:sz="0" w:space="0" w:color="auto"/>
            <w:right w:val="none" w:sz="0" w:space="0" w:color="auto"/>
          </w:divBdr>
        </w:div>
        <w:div w:id="1000352509">
          <w:marLeft w:val="0"/>
          <w:marRight w:val="0"/>
          <w:marTop w:val="0"/>
          <w:marBottom w:val="0"/>
          <w:divBdr>
            <w:top w:val="none" w:sz="0" w:space="0" w:color="auto"/>
            <w:left w:val="none" w:sz="0" w:space="0" w:color="auto"/>
            <w:bottom w:val="none" w:sz="0" w:space="0" w:color="auto"/>
            <w:right w:val="none" w:sz="0" w:space="0" w:color="auto"/>
          </w:divBdr>
        </w:div>
        <w:div w:id="1320767883">
          <w:marLeft w:val="0"/>
          <w:marRight w:val="0"/>
          <w:marTop w:val="0"/>
          <w:marBottom w:val="0"/>
          <w:divBdr>
            <w:top w:val="none" w:sz="0" w:space="0" w:color="auto"/>
            <w:left w:val="none" w:sz="0" w:space="0" w:color="auto"/>
            <w:bottom w:val="none" w:sz="0" w:space="0" w:color="auto"/>
            <w:right w:val="none" w:sz="0" w:space="0" w:color="auto"/>
          </w:divBdr>
        </w:div>
        <w:div w:id="1660572107">
          <w:marLeft w:val="0"/>
          <w:marRight w:val="0"/>
          <w:marTop w:val="0"/>
          <w:marBottom w:val="0"/>
          <w:divBdr>
            <w:top w:val="none" w:sz="0" w:space="0" w:color="auto"/>
            <w:left w:val="none" w:sz="0" w:space="0" w:color="auto"/>
            <w:bottom w:val="none" w:sz="0" w:space="0" w:color="auto"/>
            <w:right w:val="none" w:sz="0" w:space="0" w:color="auto"/>
          </w:divBdr>
        </w:div>
        <w:div w:id="144975967">
          <w:marLeft w:val="0"/>
          <w:marRight w:val="0"/>
          <w:marTop w:val="0"/>
          <w:marBottom w:val="0"/>
          <w:divBdr>
            <w:top w:val="none" w:sz="0" w:space="0" w:color="auto"/>
            <w:left w:val="none" w:sz="0" w:space="0" w:color="auto"/>
            <w:bottom w:val="none" w:sz="0" w:space="0" w:color="auto"/>
            <w:right w:val="none" w:sz="0" w:space="0" w:color="auto"/>
          </w:divBdr>
        </w:div>
        <w:div w:id="1782528637">
          <w:marLeft w:val="0"/>
          <w:marRight w:val="0"/>
          <w:marTop w:val="0"/>
          <w:marBottom w:val="0"/>
          <w:divBdr>
            <w:top w:val="none" w:sz="0" w:space="0" w:color="auto"/>
            <w:left w:val="none" w:sz="0" w:space="0" w:color="auto"/>
            <w:bottom w:val="none" w:sz="0" w:space="0" w:color="auto"/>
            <w:right w:val="none" w:sz="0" w:space="0" w:color="auto"/>
          </w:divBdr>
        </w:div>
        <w:div w:id="1840196855">
          <w:marLeft w:val="0"/>
          <w:marRight w:val="0"/>
          <w:marTop w:val="0"/>
          <w:marBottom w:val="0"/>
          <w:divBdr>
            <w:top w:val="none" w:sz="0" w:space="0" w:color="auto"/>
            <w:left w:val="none" w:sz="0" w:space="0" w:color="auto"/>
            <w:bottom w:val="none" w:sz="0" w:space="0" w:color="auto"/>
            <w:right w:val="none" w:sz="0" w:space="0" w:color="auto"/>
          </w:divBdr>
        </w:div>
        <w:div w:id="437989634">
          <w:marLeft w:val="0"/>
          <w:marRight w:val="0"/>
          <w:marTop w:val="0"/>
          <w:marBottom w:val="0"/>
          <w:divBdr>
            <w:top w:val="none" w:sz="0" w:space="0" w:color="auto"/>
            <w:left w:val="none" w:sz="0" w:space="0" w:color="auto"/>
            <w:bottom w:val="none" w:sz="0" w:space="0" w:color="auto"/>
            <w:right w:val="none" w:sz="0" w:space="0" w:color="auto"/>
          </w:divBdr>
        </w:div>
        <w:div w:id="643202448">
          <w:marLeft w:val="0"/>
          <w:marRight w:val="0"/>
          <w:marTop w:val="0"/>
          <w:marBottom w:val="0"/>
          <w:divBdr>
            <w:top w:val="none" w:sz="0" w:space="0" w:color="auto"/>
            <w:left w:val="none" w:sz="0" w:space="0" w:color="auto"/>
            <w:bottom w:val="none" w:sz="0" w:space="0" w:color="auto"/>
            <w:right w:val="none" w:sz="0" w:space="0" w:color="auto"/>
          </w:divBdr>
        </w:div>
        <w:div w:id="827592030">
          <w:marLeft w:val="0"/>
          <w:marRight w:val="0"/>
          <w:marTop w:val="0"/>
          <w:marBottom w:val="0"/>
          <w:divBdr>
            <w:top w:val="none" w:sz="0" w:space="0" w:color="auto"/>
            <w:left w:val="none" w:sz="0" w:space="0" w:color="auto"/>
            <w:bottom w:val="none" w:sz="0" w:space="0" w:color="auto"/>
            <w:right w:val="none" w:sz="0" w:space="0" w:color="auto"/>
          </w:divBdr>
        </w:div>
        <w:div w:id="1209757563">
          <w:marLeft w:val="0"/>
          <w:marRight w:val="0"/>
          <w:marTop w:val="0"/>
          <w:marBottom w:val="0"/>
          <w:divBdr>
            <w:top w:val="none" w:sz="0" w:space="0" w:color="auto"/>
            <w:left w:val="none" w:sz="0" w:space="0" w:color="auto"/>
            <w:bottom w:val="none" w:sz="0" w:space="0" w:color="auto"/>
            <w:right w:val="none" w:sz="0" w:space="0" w:color="auto"/>
          </w:divBdr>
        </w:div>
        <w:div w:id="2043094582">
          <w:marLeft w:val="0"/>
          <w:marRight w:val="0"/>
          <w:marTop w:val="0"/>
          <w:marBottom w:val="0"/>
          <w:divBdr>
            <w:top w:val="none" w:sz="0" w:space="0" w:color="auto"/>
            <w:left w:val="none" w:sz="0" w:space="0" w:color="auto"/>
            <w:bottom w:val="none" w:sz="0" w:space="0" w:color="auto"/>
            <w:right w:val="none" w:sz="0" w:space="0" w:color="auto"/>
          </w:divBdr>
        </w:div>
        <w:div w:id="1939369147">
          <w:marLeft w:val="0"/>
          <w:marRight w:val="0"/>
          <w:marTop w:val="0"/>
          <w:marBottom w:val="0"/>
          <w:divBdr>
            <w:top w:val="none" w:sz="0" w:space="0" w:color="auto"/>
            <w:left w:val="none" w:sz="0" w:space="0" w:color="auto"/>
            <w:bottom w:val="none" w:sz="0" w:space="0" w:color="auto"/>
            <w:right w:val="none" w:sz="0" w:space="0" w:color="auto"/>
          </w:divBdr>
        </w:div>
        <w:div w:id="1549755208">
          <w:marLeft w:val="0"/>
          <w:marRight w:val="0"/>
          <w:marTop w:val="0"/>
          <w:marBottom w:val="0"/>
          <w:divBdr>
            <w:top w:val="none" w:sz="0" w:space="0" w:color="auto"/>
            <w:left w:val="none" w:sz="0" w:space="0" w:color="auto"/>
            <w:bottom w:val="none" w:sz="0" w:space="0" w:color="auto"/>
            <w:right w:val="none" w:sz="0" w:space="0" w:color="auto"/>
          </w:divBdr>
        </w:div>
        <w:div w:id="1654606757">
          <w:marLeft w:val="0"/>
          <w:marRight w:val="0"/>
          <w:marTop w:val="0"/>
          <w:marBottom w:val="0"/>
          <w:divBdr>
            <w:top w:val="none" w:sz="0" w:space="0" w:color="auto"/>
            <w:left w:val="none" w:sz="0" w:space="0" w:color="auto"/>
            <w:bottom w:val="none" w:sz="0" w:space="0" w:color="auto"/>
            <w:right w:val="none" w:sz="0" w:space="0" w:color="auto"/>
          </w:divBdr>
        </w:div>
        <w:div w:id="108087337">
          <w:marLeft w:val="0"/>
          <w:marRight w:val="0"/>
          <w:marTop w:val="0"/>
          <w:marBottom w:val="0"/>
          <w:divBdr>
            <w:top w:val="none" w:sz="0" w:space="0" w:color="auto"/>
            <w:left w:val="none" w:sz="0" w:space="0" w:color="auto"/>
            <w:bottom w:val="none" w:sz="0" w:space="0" w:color="auto"/>
            <w:right w:val="none" w:sz="0" w:space="0" w:color="auto"/>
          </w:divBdr>
        </w:div>
        <w:div w:id="1900287784">
          <w:marLeft w:val="0"/>
          <w:marRight w:val="0"/>
          <w:marTop w:val="0"/>
          <w:marBottom w:val="0"/>
          <w:divBdr>
            <w:top w:val="none" w:sz="0" w:space="0" w:color="auto"/>
            <w:left w:val="none" w:sz="0" w:space="0" w:color="auto"/>
            <w:bottom w:val="none" w:sz="0" w:space="0" w:color="auto"/>
            <w:right w:val="none" w:sz="0" w:space="0" w:color="auto"/>
          </w:divBdr>
        </w:div>
        <w:div w:id="1444612519">
          <w:marLeft w:val="0"/>
          <w:marRight w:val="0"/>
          <w:marTop w:val="0"/>
          <w:marBottom w:val="0"/>
          <w:divBdr>
            <w:top w:val="none" w:sz="0" w:space="0" w:color="auto"/>
            <w:left w:val="none" w:sz="0" w:space="0" w:color="auto"/>
            <w:bottom w:val="none" w:sz="0" w:space="0" w:color="auto"/>
            <w:right w:val="none" w:sz="0" w:space="0" w:color="auto"/>
          </w:divBdr>
        </w:div>
        <w:div w:id="1351955033">
          <w:marLeft w:val="0"/>
          <w:marRight w:val="0"/>
          <w:marTop w:val="0"/>
          <w:marBottom w:val="0"/>
          <w:divBdr>
            <w:top w:val="none" w:sz="0" w:space="0" w:color="auto"/>
            <w:left w:val="none" w:sz="0" w:space="0" w:color="auto"/>
            <w:bottom w:val="none" w:sz="0" w:space="0" w:color="auto"/>
            <w:right w:val="none" w:sz="0" w:space="0" w:color="auto"/>
          </w:divBdr>
        </w:div>
        <w:div w:id="154534140">
          <w:marLeft w:val="0"/>
          <w:marRight w:val="0"/>
          <w:marTop w:val="0"/>
          <w:marBottom w:val="0"/>
          <w:divBdr>
            <w:top w:val="none" w:sz="0" w:space="0" w:color="auto"/>
            <w:left w:val="none" w:sz="0" w:space="0" w:color="auto"/>
            <w:bottom w:val="none" w:sz="0" w:space="0" w:color="auto"/>
            <w:right w:val="none" w:sz="0" w:space="0" w:color="auto"/>
          </w:divBdr>
        </w:div>
        <w:div w:id="1119834343">
          <w:marLeft w:val="0"/>
          <w:marRight w:val="0"/>
          <w:marTop w:val="0"/>
          <w:marBottom w:val="0"/>
          <w:divBdr>
            <w:top w:val="none" w:sz="0" w:space="0" w:color="auto"/>
            <w:left w:val="none" w:sz="0" w:space="0" w:color="auto"/>
            <w:bottom w:val="none" w:sz="0" w:space="0" w:color="auto"/>
            <w:right w:val="none" w:sz="0" w:space="0" w:color="auto"/>
          </w:divBdr>
        </w:div>
        <w:div w:id="1339234477">
          <w:marLeft w:val="0"/>
          <w:marRight w:val="0"/>
          <w:marTop w:val="0"/>
          <w:marBottom w:val="0"/>
          <w:divBdr>
            <w:top w:val="none" w:sz="0" w:space="0" w:color="auto"/>
            <w:left w:val="none" w:sz="0" w:space="0" w:color="auto"/>
            <w:bottom w:val="none" w:sz="0" w:space="0" w:color="auto"/>
            <w:right w:val="none" w:sz="0" w:space="0" w:color="auto"/>
          </w:divBdr>
        </w:div>
        <w:div w:id="838887893">
          <w:marLeft w:val="0"/>
          <w:marRight w:val="0"/>
          <w:marTop w:val="0"/>
          <w:marBottom w:val="0"/>
          <w:divBdr>
            <w:top w:val="none" w:sz="0" w:space="0" w:color="auto"/>
            <w:left w:val="none" w:sz="0" w:space="0" w:color="auto"/>
            <w:bottom w:val="none" w:sz="0" w:space="0" w:color="auto"/>
            <w:right w:val="none" w:sz="0" w:space="0" w:color="auto"/>
          </w:divBdr>
        </w:div>
        <w:div w:id="679967664">
          <w:marLeft w:val="0"/>
          <w:marRight w:val="0"/>
          <w:marTop w:val="0"/>
          <w:marBottom w:val="0"/>
          <w:divBdr>
            <w:top w:val="none" w:sz="0" w:space="0" w:color="auto"/>
            <w:left w:val="none" w:sz="0" w:space="0" w:color="auto"/>
            <w:bottom w:val="none" w:sz="0" w:space="0" w:color="auto"/>
            <w:right w:val="none" w:sz="0" w:space="0" w:color="auto"/>
          </w:divBdr>
        </w:div>
        <w:div w:id="910964302">
          <w:marLeft w:val="0"/>
          <w:marRight w:val="0"/>
          <w:marTop w:val="0"/>
          <w:marBottom w:val="0"/>
          <w:divBdr>
            <w:top w:val="none" w:sz="0" w:space="0" w:color="auto"/>
            <w:left w:val="none" w:sz="0" w:space="0" w:color="auto"/>
            <w:bottom w:val="none" w:sz="0" w:space="0" w:color="auto"/>
            <w:right w:val="none" w:sz="0" w:space="0" w:color="auto"/>
          </w:divBdr>
        </w:div>
        <w:div w:id="1911426741">
          <w:marLeft w:val="0"/>
          <w:marRight w:val="0"/>
          <w:marTop w:val="0"/>
          <w:marBottom w:val="0"/>
          <w:divBdr>
            <w:top w:val="none" w:sz="0" w:space="0" w:color="auto"/>
            <w:left w:val="none" w:sz="0" w:space="0" w:color="auto"/>
            <w:bottom w:val="none" w:sz="0" w:space="0" w:color="auto"/>
            <w:right w:val="none" w:sz="0" w:space="0" w:color="auto"/>
          </w:divBdr>
        </w:div>
        <w:div w:id="890993629">
          <w:marLeft w:val="0"/>
          <w:marRight w:val="0"/>
          <w:marTop w:val="0"/>
          <w:marBottom w:val="0"/>
          <w:divBdr>
            <w:top w:val="none" w:sz="0" w:space="0" w:color="auto"/>
            <w:left w:val="none" w:sz="0" w:space="0" w:color="auto"/>
            <w:bottom w:val="none" w:sz="0" w:space="0" w:color="auto"/>
            <w:right w:val="none" w:sz="0" w:space="0" w:color="auto"/>
          </w:divBdr>
        </w:div>
        <w:div w:id="2069376075">
          <w:marLeft w:val="0"/>
          <w:marRight w:val="0"/>
          <w:marTop w:val="0"/>
          <w:marBottom w:val="0"/>
          <w:divBdr>
            <w:top w:val="none" w:sz="0" w:space="0" w:color="auto"/>
            <w:left w:val="none" w:sz="0" w:space="0" w:color="auto"/>
            <w:bottom w:val="none" w:sz="0" w:space="0" w:color="auto"/>
            <w:right w:val="none" w:sz="0" w:space="0" w:color="auto"/>
          </w:divBdr>
        </w:div>
        <w:div w:id="1515992171">
          <w:marLeft w:val="0"/>
          <w:marRight w:val="0"/>
          <w:marTop w:val="0"/>
          <w:marBottom w:val="0"/>
          <w:divBdr>
            <w:top w:val="none" w:sz="0" w:space="0" w:color="auto"/>
            <w:left w:val="none" w:sz="0" w:space="0" w:color="auto"/>
            <w:bottom w:val="none" w:sz="0" w:space="0" w:color="auto"/>
            <w:right w:val="none" w:sz="0" w:space="0" w:color="auto"/>
          </w:divBdr>
        </w:div>
        <w:div w:id="146359492">
          <w:marLeft w:val="0"/>
          <w:marRight w:val="0"/>
          <w:marTop w:val="0"/>
          <w:marBottom w:val="0"/>
          <w:divBdr>
            <w:top w:val="none" w:sz="0" w:space="0" w:color="auto"/>
            <w:left w:val="none" w:sz="0" w:space="0" w:color="auto"/>
            <w:bottom w:val="none" w:sz="0" w:space="0" w:color="auto"/>
            <w:right w:val="none" w:sz="0" w:space="0" w:color="auto"/>
          </w:divBdr>
        </w:div>
        <w:div w:id="551428393">
          <w:marLeft w:val="0"/>
          <w:marRight w:val="0"/>
          <w:marTop w:val="0"/>
          <w:marBottom w:val="0"/>
          <w:divBdr>
            <w:top w:val="none" w:sz="0" w:space="0" w:color="auto"/>
            <w:left w:val="none" w:sz="0" w:space="0" w:color="auto"/>
            <w:bottom w:val="none" w:sz="0" w:space="0" w:color="auto"/>
            <w:right w:val="none" w:sz="0" w:space="0" w:color="auto"/>
          </w:divBdr>
        </w:div>
        <w:div w:id="1082531277">
          <w:marLeft w:val="0"/>
          <w:marRight w:val="0"/>
          <w:marTop w:val="0"/>
          <w:marBottom w:val="0"/>
          <w:divBdr>
            <w:top w:val="none" w:sz="0" w:space="0" w:color="auto"/>
            <w:left w:val="none" w:sz="0" w:space="0" w:color="auto"/>
            <w:bottom w:val="none" w:sz="0" w:space="0" w:color="auto"/>
            <w:right w:val="none" w:sz="0" w:space="0" w:color="auto"/>
          </w:divBdr>
        </w:div>
        <w:div w:id="1087920617">
          <w:marLeft w:val="0"/>
          <w:marRight w:val="0"/>
          <w:marTop w:val="0"/>
          <w:marBottom w:val="0"/>
          <w:divBdr>
            <w:top w:val="none" w:sz="0" w:space="0" w:color="auto"/>
            <w:left w:val="none" w:sz="0" w:space="0" w:color="auto"/>
            <w:bottom w:val="none" w:sz="0" w:space="0" w:color="auto"/>
            <w:right w:val="none" w:sz="0" w:space="0" w:color="auto"/>
          </w:divBdr>
        </w:div>
        <w:div w:id="1559130652">
          <w:marLeft w:val="0"/>
          <w:marRight w:val="0"/>
          <w:marTop w:val="0"/>
          <w:marBottom w:val="0"/>
          <w:divBdr>
            <w:top w:val="none" w:sz="0" w:space="0" w:color="auto"/>
            <w:left w:val="none" w:sz="0" w:space="0" w:color="auto"/>
            <w:bottom w:val="none" w:sz="0" w:space="0" w:color="auto"/>
            <w:right w:val="none" w:sz="0" w:space="0" w:color="auto"/>
          </w:divBdr>
        </w:div>
        <w:div w:id="1368682502">
          <w:marLeft w:val="0"/>
          <w:marRight w:val="0"/>
          <w:marTop w:val="0"/>
          <w:marBottom w:val="0"/>
          <w:divBdr>
            <w:top w:val="none" w:sz="0" w:space="0" w:color="auto"/>
            <w:left w:val="none" w:sz="0" w:space="0" w:color="auto"/>
            <w:bottom w:val="none" w:sz="0" w:space="0" w:color="auto"/>
            <w:right w:val="none" w:sz="0" w:space="0" w:color="auto"/>
          </w:divBdr>
        </w:div>
        <w:div w:id="1278947015">
          <w:marLeft w:val="0"/>
          <w:marRight w:val="0"/>
          <w:marTop w:val="0"/>
          <w:marBottom w:val="0"/>
          <w:divBdr>
            <w:top w:val="none" w:sz="0" w:space="0" w:color="auto"/>
            <w:left w:val="none" w:sz="0" w:space="0" w:color="auto"/>
            <w:bottom w:val="none" w:sz="0" w:space="0" w:color="auto"/>
            <w:right w:val="none" w:sz="0" w:space="0" w:color="auto"/>
          </w:divBdr>
        </w:div>
        <w:div w:id="725489152">
          <w:marLeft w:val="0"/>
          <w:marRight w:val="0"/>
          <w:marTop w:val="0"/>
          <w:marBottom w:val="0"/>
          <w:divBdr>
            <w:top w:val="none" w:sz="0" w:space="0" w:color="auto"/>
            <w:left w:val="none" w:sz="0" w:space="0" w:color="auto"/>
            <w:bottom w:val="none" w:sz="0" w:space="0" w:color="auto"/>
            <w:right w:val="none" w:sz="0" w:space="0" w:color="auto"/>
          </w:divBdr>
        </w:div>
        <w:div w:id="92942403">
          <w:marLeft w:val="0"/>
          <w:marRight w:val="0"/>
          <w:marTop w:val="0"/>
          <w:marBottom w:val="0"/>
          <w:divBdr>
            <w:top w:val="none" w:sz="0" w:space="0" w:color="auto"/>
            <w:left w:val="none" w:sz="0" w:space="0" w:color="auto"/>
            <w:bottom w:val="none" w:sz="0" w:space="0" w:color="auto"/>
            <w:right w:val="none" w:sz="0" w:space="0" w:color="auto"/>
          </w:divBdr>
        </w:div>
        <w:div w:id="578372861">
          <w:marLeft w:val="0"/>
          <w:marRight w:val="0"/>
          <w:marTop w:val="0"/>
          <w:marBottom w:val="0"/>
          <w:divBdr>
            <w:top w:val="none" w:sz="0" w:space="0" w:color="auto"/>
            <w:left w:val="none" w:sz="0" w:space="0" w:color="auto"/>
            <w:bottom w:val="none" w:sz="0" w:space="0" w:color="auto"/>
            <w:right w:val="none" w:sz="0" w:space="0" w:color="auto"/>
          </w:divBdr>
        </w:div>
        <w:div w:id="1155679625">
          <w:marLeft w:val="0"/>
          <w:marRight w:val="0"/>
          <w:marTop w:val="0"/>
          <w:marBottom w:val="0"/>
          <w:divBdr>
            <w:top w:val="none" w:sz="0" w:space="0" w:color="auto"/>
            <w:left w:val="none" w:sz="0" w:space="0" w:color="auto"/>
            <w:bottom w:val="none" w:sz="0" w:space="0" w:color="auto"/>
            <w:right w:val="none" w:sz="0" w:space="0" w:color="auto"/>
          </w:divBdr>
        </w:div>
        <w:div w:id="646202893">
          <w:marLeft w:val="0"/>
          <w:marRight w:val="0"/>
          <w:marTop w:val="0"/>
          <w:marBottom w:val="0"/>
          <w:divBdr>
            <w:top w:val="none" w:sz="0" w:space="0" w:color="auto"/>
            <w:left w:val="none" w:sz="0" w:space="0" w:color="auto"/>
            <w:bottom w:val="none" w:sz="0" w:space="0" w:color="auto"/>
            <w:right w:val="none" w:sz="0" w:space="0" w:color="auto"/>
          </w:divBdr>
        </w:div>
        <w:div w:id="2096438585">
          <w:marLeft w:val="0"/>
          <w:marRight w:val="0"/>
          <w:marTop w:val="0"/>
          <w:marBottom w:val="0"/>
          <w:divBdr>
            <w:top w:val="none" w:sz="0" w:space="0" w:color="auto"/>
            <w:left w:val="none" w:sz="0" w:space="0" w:color="auto"/>
            <w:bottom w:val="none" w:sz="0" w:space="0" w:color="auto"/>
            <w:right w:val="none" w:sz="0" w:space="0" w:color="auto"/>
          </w:divBdr>
        </w:div>
        <w:div w:id="893390874">
          <w:marLeft w:val="0"/>
          <w:marRight w:val="0"/>
          <w:marTop w:val="0"/>
          <w:marBottom w:val="0"/>
          <w:divBdr>
            <w:top w:val="none" w:sz="0" w:space="0" w:color="auto"/>
            <w:left w:val="none" w:sz="0" w:space="0" w:color="auto"/>
            <w:bottom w:val="none" w:sz="0" w:space="0" w:color="auto"/>
            <w:right w:val="none" w:sz="0" w:space="0" w:color="auto"/>
          </w:divBdr>
        </w:div>
        <w:div w:id="1165705201">
          <w:marLeft w:val="0"/>
          <w:marRight w:val="0"/>
          <w:marTop w:val="0"/>
          <w:marBottom w:val="0"/>
          <w:divBdr>
            <w:top w:val="none" w:sz="0" w:space="0" w:color="auto"/>
            <w:left w:val="none" w:sz="0" w:space="0" w:color="auto"/>
            <w:bottom w:val="none" w:sz="0" w:space="0" w:color="auto"/>
            <w:right w:val="none" w:sz="0" w:space="0" w:color="auto"/>
          </w:divBdr>
        </w:div>
        <w:div w:id="460271236">
          <w:marLeft w:val="0"/>
          <w:marRight w:val="0"/>
          <w:marTop w:val="0"/>
          <w:marBottom w:val="0"/>
          <w:divBdr>
            <w:top w:val="none" w:sz="0" w:space="0" w:color="auto"/>
            <w:left w:val="none" w:sz="0" w:space="0" w:color="auto"/>
            <w:bottom w:val="none" w:sz="0" w:space="0" w:color="auto"/>
            <w:right w:val="none" w:sz="0" w:space="0" w:color="auto"/>
          </w:divBdr>
        </w:div>
        <w:div w:id="287323633">
          <w:marLeft w:val="0"/>
          <w:marRight w:val="0"/>
          <w:marTop w:val="0"/>
          <w:marBottom w:val="0"/>
          <w:divBdr>
            <w:top w:val="none" w:sz="0" w:space="0" w:color="auto"/>
            <w:left w:val="none" w:sz="0" w:space="0" w:color="auto"/>
            <w:bottom w:val="none" w:sz="0" w:space="0" w:color="auto"/>
            <w:right w:val="none" w:sz="0" w:space="0" w:color="auto"/>
          </w:divBdr>
        </w:div>
        <w:div w:id="1817262578">
          <w:marLeft w:val="0"/>
          <w:marRight w:val="0"/>
          <w:marTop w:val="0"/>
          <w:marBottom w:val="0"/>
          <w:divBdr>
            <w:top w:val="none" w:sz="0" w:space="0" w:color="auto"/>
            <w:left w:val="none" w:sz="0" w:space="0" w:color="auto"/>
            <w:bottom w:val="none" w:sz="0" w:space="0" w:color="auto"/>
            <w:right w:val="none" w:sz="0" w:space="0" w:color="auto"/>
          </w:divBdr>
        </w:div>
        <w:div w:id="249658314">
          <w:marLeft w:val="0"/>
          <w:marRight w:val="0"/>
          <w:marTop w:val="0"/>
          <w:marBottom w:val="0"/>
          <w:divBdr>
            <w:top w:val="none" w:sz="0" w:space="0" w:color="auto"/>
            <w:left w:val="none" w:sz="0" w:space="0" w:color="auto"/>
            <w:bottom w:val="none" w:sz="0" w:space="0" w:color="auto"/>
            <w:right w:val="none" w:sz="0" w:space="0" w:color="auto"/>
          </w:divBdr>
        </w:div>
        <w:div w:id="583222770">
          <w:marLeft w:val="0"/>
          <w:marRight w:val="0"/>
          <w:marTop w:val="0"/>
          <w:marBottom w:val="0"/>
          <w:divBdr>
            <w:top w:val="none" w:sz="0" w:space="0" w:color="auto"/>
            <w:left w:val="none" w:sz="0" w:space="0" w:color="auto"/>
            <w:bottom w:val="none" w:sz="0" w:space="0" w:color="auto"/>
            <w:right w:val="none" w:sz="0" w:space="0" w:color="auto"/>
          </w:divBdr>
        </w:div>
        <w:div w:id="1592740222">
          <w:marLeft w:val="0"/>
          <w:marRight w:val="0"/>
          <w:marTop w:val="0"/>
          <w:marBottom w:val="0"/>
          <w:divBdr>
            <w:top w:val="none" w:sz="0" w:space="0" w:color="auto"/>
            <w:left w:val="none" w:sz="0" w:space="0" w:color="auto"/>
            <w:bottom w:val="none" w:sz="0" w:space="0" w:color="auto"/>
            <w:right w:val="none" w:sz="0" w:space="0" w:color="auto"/>
          </w:divBdr>
        </w:div>
        <w:div w:id="2065523595">
          <w:marLeft w:val="0"/>
          <w:marRight w:val="0"/>
          <w:marTop w:val="0"/>
          <w:marBottom w:val="0"/>
          <w:divBdr>
            <w:top w:val="none" w:sz="0" w:space="0" w:color="auto"/>
            <w:left w:val="none" w:sz="0" w:space="0" w:color="auto"/>
            <w:bottom w:val="none" w:sz="0" w:space="0" w:color="auto"/>
            <w:right w:val="none" w:sz="0" w:space="0" w:color="auto"/>
          </w:divBdr>
        </w:div>
        <w:div w:id="1768885955">
          <w:marLeft w:val="0"/>
          <w:marRight w:val="0"/>
          <w:marTop w:val="0"/>
          <w:marBottom w:val="0"/>
          <w:divBdr>
            <w:top w:val="none" w:sz="0" w:space="0" w:color="auto"/>
            <w:left w:val="none" w:sz="0" w:space="0" w:color="auto"/>
            <w:bottom w:val="none" w:sz="0" w:space="0" w:color="auto"/>
            <w:right w:val="none" w:sz="0" w:space="0" w:color="auto"/>
          </w:divBdr>
        </w:div>
        <w:div w:id="1683363209">
          <w:marLeft w:val="0"/>
          <w:marRight w:val="0"/>
          <w:marTop w:val="0"/>
          <w:marBottom w:val="0"/>
          <w:divBdr>
            <w:top w:val="none" w:sz="0" w:space="0" w:color="auto"/>
            <w:left w:val="none" w:sz="0" w:space="0" w:color="auto"/>
            <w:bottom w:val="none" w:sz="0" w:space="0" w:color="auto"/>
            <w:right w:val="none" w:sz="0" w:space="0" w:color="auto"/>
          </w:divBdr>
        </w:div>
        <w:div w:id="785805845">
          <w:marLeft w:val="0"/>
          <w:marRight w:val="0"/>
          <w:marTop w:val="0"/>
          <w:marBottom w:val="0"/>
          <w:divBdr>
            <w:top w:val="none" w:sz="0" w:space="0" w:color="auto"/>
            <w:left w:val="none" w:sz="0" w:space="0" w:color="auto"/>
            <w:bottom w:val="none" w:sz="0" w:space="0" w:color="auto"/>
            <w:right w:val="none" w:sz="0" w:space="0" w:color="auto"/>
          </w:divBdr>
        </w:div>
        <w:div w:id="858810610">
          <w:marLeft w:val="0"/>
          <w:marRight w:val="0"/>
          <w:marTop w:val="0"/>
          <w:marBottom w:val="0"/>
          <w:divBdr>
            <w:top w:val="none" w:sz="0" w:space="0" w:color="auto"/>
            <w:left w:val="none" w:sz="0" w:space="0" w:color="auto"/>
            <w:bottom w:val="none" w:sz="0" w:space="0" w:color="auto"/>
            <w:right w:val="none" w:sz="0" w:space="0" w:color="auto"/>
          </w:divBdr>
        </w:div>
        <w:div w:id="930427114">
          <w:marLeft w:val="0"/>
          <w:marRight w:val="0"/>
          <w:marTop w:val="0"/>
          <w:marBottom w:val="0"/>
          <w:divBdr>
            <w:top w:val="none" w:sz="0" w:space="0" w:color="auto"/>
            <w:left w:val="none" w:sz="0" w:space="0" w:color="auto"/>
            <w:bottom w:val="none" w:sz="0" w:space="0" w:color="auto"/>
            <w:right w:val="none" w:sz="0" w:space="0" w:color="auto"/>
          </w:divBdr>
        </w:div>
        <w:div w:id="316039418">
          <w:marLeft w:val="0"/>
          <w:marRight w:val="0"/>
          <w:marTop w:val="0"/>
          <w:marBottom w:val="0"/>
          <w:divBdr>
            <w:top w:val="none" w:sz="0" w:space="0" w:color="auto"/>
            <w:left w:val="none" w:sz="0" w:space="0" w:color="auto"/>
            <w:bottom w:val="none" w:sz="0" w:space="0" w:color="auto"/>
            <w:right w:val="none" w:sz="0" w:space="0" w:color="auto"/>
          </w:divBdr>
        </w:div>
        <w:div w:id="190844386">
          <w:marLeft w:val="0"/>
          <w:marRight w:val="0"/>
          <w:marTop w:val="0"/>
          <w:marBottom w:val="0"/>
          <w:divBdr>
            <w:top w:val="none" w:sz="0" w:space="0" w:color="auto"/>
            <w:left w:val="none" w:sz="0" w:space="0" w:color="auto"/>
            <w:bottom w:val="none" w:sz="0" w:space="0" w:color="auto"/>
            <w:right w:val="none" w:sz="0" w:space="0" w:color="auto"/>
          </w:divBdr>
        </w:div>
        <w:div w:id="488446434">
          <w:marLeft w:val="0"/>
          <w:marRight w:val="0"/>
          <w:marTop w:val="0"/>
          <w:marBottom w:val="0"/>
          <w:divBdr>
            <w:top w:val="none" w:sz="0" w:space="0" w:color="auto"/>
            <w:left w:val="none" w:sz="0" w:space="0" w:color="auto"/>
            <w:bottom w:val="none" w:sz="0" w:space="0" w:color="auto"/>
            <w:right w:val="none" w:sz="0" w:space="0" w:color="auto"/>
          </w:divBdr>
        </w:div>
        <w:div w:id="160583341">
          <w:marLeft w:val="0"/>
          <w:marRight w:val="0"/>
          <w:marTop w:val="0"/>
          <w:marBottom w:val="0"/>
          <w:divBdr>
            <w:top w:val="none" w:sz="0" w:space="0" w:color="auto"/>
            <w:left w:val="none" w:sz="0" w:space="0" w:color="auto"/>
            <w:bottom w:val="none" w:sz="0" w:space="0" w:color="auto"/>
            <w:right w:val="none" w:sz="0" w:space="0" w:color="auto"/>
          </w:divBdr>
        </w:div>
        <w:div w:id="1394547343">
          <w:marLeft w:val="0"/>
          <w:marRight w:val="0"/>
          <w:marTop w:val="0"/>
          <w:marBottom w:val="0"/>
          <w:divBdr>
            <w:top w:val="none" w:sz="0" w:space="0" w:color="auto"/>
            <w:left w:val="none" w:sz="0" w:space="0" w:color="auto"/>
            <w:bottom w:val="none" w:sz="0" w:space="0" w:color="auto"/>
            <w:right w:val="none" w:sz="0" w:space="0" w:color="auto"/>
          </w:divBdr>
        </w:div>
        <w:div w:id="46926545">
          <w:marLeft w:val="0"/>
          <w:marRight w:val="0"/>
          <w:marTop w:val="0"/>
          <w:marBottom w:val="0"/>
          <w:divBdr>
            <w:top w:val="none" w:sz="0" w:space="0" w:color="auto"/>
            <w:left w:val="none" w:sz="0" w:space="0" w:color="auto"/>
            <w:bottom w:val="none" w:sz="0" w:space="0" w:color="auto"/>
            <w:right w:val="none" w:sz="0" w:space="0" w:color="auto"/>
          </w:divBdr>
        </w:div>
        <w:div w:id="2107187698">
          <w:marLeft w:val="0"/>
          <w:marRight w:val="0"/>
          <w:marTop w:val="0"/>
          <w:marBottom w:val="0"/>
          <w:divBdr>
            <w:top w:val="none" w:sz="0" w:space="0" w:color="auto"/>
            <w:left w:val="none" w:sz="0" w:space="0" w:color="auto"/>
            <w:bottom w:val="none" w:sz="0" w:space="0" w:color="auto"/>
            <w:right w:val="none" w:sz="0" w:space="0" w:color="auto"/>
          </w:divBdr>
        </w:div>
        <w:div w:id="1450977338">
          <w:marLeft w:val="0"/>
          <w:marRight w:val="0"/>
          <w:marTop w:val="0"/>
          <w:marBottom w:val="0"/>
          <w:divBdr>
            <w:top w:val="none" w:sz="0" w:space="0" w:color="auto"/>
            <w:left w:val="none" w:sz="0" w:space="0" w:color="auto"/>
            <w:bottom w:val="none" w:sz="0" w:space="0" w:color="auto"/>
            <w:right w:val="none" w:sz="0" w:space="0" w:color="auto"/>
          </w:divBdr>
        </w:div>
        <w:div w:id="1455710663">
          <w:marLeft w:val="0"/>
          <w:marRight w:val="0"/>
          <w:marTop w:val="0"/>
          <w:marBottom w:val="0"/>
          <w:divBdr>
            <w:top w:val="none" w:sz="0" w:space="0" w:color="auto"/>
            <w:left w:val="none" w:sz="0" w:space="0" w:color="auto"/>
            <w:bottom w:val="none" w:sz="0" w:space="0" w:color="auto"/>
            <w:right w:val="none" w:sz="0" w:space="0" w:color="auto"/>
          </w:divBdr>
        </w:div>
        <w:div w:id="1029455723">
          <w:marLeft w:val="0"/>
          <w:marRight w:val="0"/>
          <w:marTop w:val="0"/>
          <w:marBottom w:val="0"/>
          <w:divBdr>
            <w:top w:val="none" w:sz="0" w:space="0" w:color="auto"/>
            <w:left w:val="none" w:sz="0" w:space="0" w:color="auto"/>
            <w:bottom w:val="none" w:sz="0" w:space="0" w:color="auto"/>
            <w:right w:val="none" w:sz="0" w:space="0" w:color="auto"/>
          </w:divBdr>
        </w:div>
        <w:div w:id="258099311">
          <w:marLeft w:val="0"/>
          <w:marRight w:val="0"/>
          <w:marTop w:val="0"/>
          <w:marBottom w:val="0"/>
          <w:divBdr>
            <w:top w:val="none" w:sz="0" w:space="0" w:color="auto"/>
            <w:left w:val="none" w:sz="0" w:space="0" w:color="auto"/>
            <w:bottom w:val="none" w:sz="0" w:space="0" w:color="auto"/>
            <w:right w:val="none" w:sz="0" w:space="0" w:color="auto"/>
          </w:divBdr>
        </w:div>
        <w:div w:id="1940065435">
          <w:marLeft w:val="0"/>
          <w:marRight w:val="0"/>
          <w:marTop w:val="0"/>
          <w:marBottom w:val="0"/>
          <w:divBdr>
            <w:top w:val="none" w:sz="0" w:space="0" w:color="auto"/>
            <w:left w:val="none" w:sz="0" w:space="0" w:color="auto"/>
            <w:bottom w:val="none" w:sz="0" w:space="0" w:color="auto"/>
            <w:right w:val="none" w:sz="0" w:space="0" w:color="auto"/>
          </w:divBdr>
        </w:div>
        <w:div w:id="663511678">
          <w:marLeft w:val="0"/>
          <w:marRight w:val="0"/>
          <w:marTop w:val="0"/>
          <w:marBottom w:val="0"/>
          <w:divBdr>
            <w:top w:val="none" w:sz="0" w:space="0" w:color="auto"/>
            <w:left w:val="none" w:sz="0" w:space="0" w:color="auto"/>
            <w:bottom w:val="none" w:sz="0" w:space="0" w:color="auto"/>
            <w:right w:val="none" w:sz="0" w:space="0" w:color="auto"/>
          </w:divBdr>
        </w:div>
        <w:div w:id="255670729">
          <w:marLeft w:val="0"/>
          <w:marRight w:val="0"/>
          <w:marTop w:val="0"/>
          <w:marBottom w:val="0"/>
          <w:divBdr>
            <w:top w:val="none" w:sz="0" w:space="0" w:color="auto"/>
            <w:left w:val="none" w:sz="0" w:space="0" w:color="auto"/>
            <w:bottom w:val="none" w:sz="0" w:space="0" w:color="auto"/>
            <w:right w:val="none" w:sz="0" w:space="0" w:color="auto"/>
          </w:divBdr>
        </w:div>
        <w:div w:id="1802264778">
          <w:marLeft w:val="0"/>
          <w:marRight w:val="0"/>
          <w:marTop w:val="0"/>
          <w:marBottom w:val="0"/>
          <w:divBdr>
            <w:top w:val="none" w:sz="0" w:space="0" w:color="auto"/>
            <w:left w:val="none" w:sz="0" w:space="0" w:color="auto"/>
            <w:bottom w:val="none" w:sz="0" w:space="0" w:color="auto"/>
            <w:right w:val="none" w:sz="0" w:space="0" w:color="auto"/>
          </w:divBdr>
        </w:div>
        <w:div w:id="1528443114">
          <w:marLeft w:val="0"/>
          <w:marRight w:val="0"/>
          <w:marTop w:val="0"/>
          <w:marBottom w:val="0"/>
          <w:divBdr>
            <w:top w:val="none" w:sz="0" w:space="0" w:color="auto"/>
            <w:left w:val="none" w:sz="0" w:space="0" w:color="auto"/>
            <w:bottom w:val="none" w:sz="0" w:space="0" w:color="auto"/>
            <w:right w:val="none" w:sz="0" w:space="0" w:color="auto"/>
          </w:divBdr>
        </w:div>
        <w:div w:id="302973723">
          <w:marLeft w:val="0"/>
          <w:marRight w:val="0"/>
          <w:marTop w:val="0"/>
          <w:marBottom w:val="0"/>
          <w:divBdr>
            <w:top w:val="none" w:sz="0" w:space="0" w:color="auto"/>
            <w:left w:val="none" w:sz="0" w:space="0" w:color="auto"/>
            <w:bottom w:val="none" w:sz="0" w:space="0" w:color="auto"/>
            <w:right w:val="none" w:sz="0" w:space="0" w:color="auto"/>
          </w:divBdr>
        </w:div>
        <w:div w:id="737898234">
          <w:marLeft w:val="0"/>
          <w:marRight w:val="0"/>
          <w:marTop w:val="0"/>
          <w:marBottom w:val="0"/>
          <w:divBdr>
            <w:top w:val="none" w:sz="0" w:space="0" w:color="auto"/>
            <w:left w:val="none" w:sz="0" w:space="0" w:color="auto"/>
            <w:bottom w:val="none" w:sz="0" w:space="0" w:color="auto"/>
            <w:right w:val="none" w:sz="0" w:space="0" w:color="auto"/>
          </w:divBdr>
        </w:div>
        <w:div w:id="83959838">
          <w:marLeft w:val="0"/>
          <w:marRight w:val="0"/>
          <w:marTop w:val="0"/>
          <w:marBottom w:val="0"/>
          <w:divBdr>
            <w:top w:val="none" w:sz="0" w:space="0" w:color="auto"/>
            <w:left w:val="none" w:sz="0" w:space="0" w:color="auto"/>
            <w:bottom w:val="none" w:sz="0" w:space="0" w:color="auto"/>
            <w:right w:val="none" w:sz="0" w:space="0" w:color="auto"/>
          </w:divBdr>
        </w:div>
        <w:div w:id="812529393">
          <w:marLeft w:val="0"/>
          <w:marRight w:val="0"/>
          <w:marTop w:val="0"/>
          <w:marBottom w:val="0"/>
          <w:divBdr>
            <w:top w:val="none" w:sz="0" w:space="0" w:color="auto"/>
            <w:left w:val="none" w:sz="0" w:space="0" w:color="auto"/>
            <w:bottom w:val="none" w:sz="0" w:space="0" w:color="auto"/>
            <w:right w:val="none" w:sz="0" w:space="0" w:color="auto"/>
          </w:divBdr>
        </w:div>
        <w:div w:id="1666585864">
          <w:marLeft w:val="0"/>
          <w:marRight w:val="0"/>
          <w:marTop w:val="0"/>
          <w:marBottom w:val="0"/>
          <w:divBdr>
            <w:top w:val="none" w:sz="0" w:space="0" w:color="auto"/>
            <w:left w:val="none" w:sz="0" w:space="0" w:color="auto"/>
            <w:bottom w:val="none" w:sz="0" w:space="0" w:color="auto"/>
            <w:right w:val="none" w:sz="0" w:space="0" w:color="auto"/>
          </w:divBdr>
        </w:div>
        <w:div w:id="1742562896">
          <w:marLeft w:val="0"/>
          <w:marRight w:val="0"/>
          <w:marTop w:val="0"/>
          <w:marBottom w:val="0"/>
          <w:divBdr>
            <w:top w:val="none" w:sz="0" w:space="0" w:color="auto"/>
            <w:left w:val="none" w:sz="0" w:space="0" w:color="auto"/>
            <w:bottom w:val="none" w:sz="0" w:space="0" w:color="auto"/>
            <w:right w:val="none" w:sz="0" w:space="0" w:color="auto"/>
          </w:divBdr>
        </w:div>
        <w:div w:id="753354756">
          <w:marLeft w:val="0"/>
          <w:marRight w:val="0"/>
          <w:marTop w:val="0"/>
          <w:marBottom w:val="0"/>
          <w:divBdr>
            <w:top w:val="none" w:sz="0" w:space="0" w:color="auto"/>
            <w:left w:val="none" w:sz="0" w:space="0" w:color="auto"/>
            <w:bottom w:val="none" w:sz="0" w:space="0" w:color="auto"/>
            <w:right w:val="none" w:sz="0" w:space="0" w:color="auto"/>
          </w:divBdr>
        </w:div>
        <w:div w:id="1456095642">
          <w:marLeft w:val="0"/>
          <w:marRight w:val="0"/>
          <w:marTop w:val="0"/>
          <w:marBottom w:val="0"/>
          <w:divBdr>
            <w:top w:val="none" w:sz="0" w:space="0" w:color="auto"/>
            <w:left w:val="none" w:sz="0" w:space="0" w:color="auto"/>
            <w:bottom w:val="none" w:sz="0" w:space="0" w:color="auto"/>
            <w:right w:val="none" w:sz="0" w:space="0" w:color="auto"/>
          </w:divBdr>
        </w:div>
        <w:div w:id="1137793741">
          <w:marLeft w:val="0"/>
          <w:marRight w:val="0"/>
          <w:marTop w:val="0"/>
          <w:marBottom w:val="0"/>
          <w:divBdr>
            <w:top w:val="none" w:sz="0" w:space="0" w:color="auto"/>
            <w:left w:val="none" w:sz="0" w:space="0" w:color="auto"/>
            <w:bottom w:val="none" w:sz="0" w:space="0" w:color="auto"/>
            <w:right w:val="none" w:sz="0" w:space="0" w:color="auto"/>
          </w:divBdr>
        </w:div>
        <w:div w:id="218250984">
          <w:marLeft w:val="0"/>
          <w:marRight w:val="0"/>
          <w:marTop w:val="0"/>
          <w:marBottom w:val="0"/>
          <w:divBdr>
            <w:top w:val="none" w:sz="0" w:space="0" w:color="auto"/>
            <w:left w:val="none" w:sz="0" w:space="0" w:color="auto"/>
            <w:bottom w:val="none" w:sz="0" w:space="0" w:color="auto"/>
            <w:right w:val="none" w:sz="0" w:space="0" w:color="auto"/>
          </w:divBdr>
        </w:div>
        <w:div w:id="1941526822">
          <w:marLeft w:val="0"/>
          <w:marRight w:val="0"/>
          <w:marTop w:val="0"/>
          <w:marBottom w:val="0"/>
          <w:divBdr>
            <w:top w:val="none" w:sz="0" w:space="0" w:color="auto"/>
            <w:left w:val="none" w:sz="0" w:space="0" w:color="auto"/>
            <w:bottom w:val="none" w:sz="0" w:space="0" w:color="auto"/>
            <w:right w:val="none" w:sz="0" w:space="0" w:color="auto"/>
          </w:divBdr>
        </w:div>
        <w:div w:id="655915498">
          <w:marLeft w:val="0"/>
          <w:marRight w:val="0"/>
          <w:marTop w:val="0"/>
          <w:marBottom w:val="0"/>
          <w:divBdr>
            <w:top w:val="none" w:sz="0" w:space="0" w:color="auto"/>
            <w:left w:val="none" w:sz="0" w:space="0" w:color="auto"/>
            <w:bottom w:val="none" w:sz="0" w:space="0" w:color="auto"/>
            <w:right w:val="none" w:sz="0" w:space="0" w:color="auto"/>
          </w:divBdr>
        </w:div>
        <w:div w:id="768164355">
          <w:marLeft w:val="0"/>
          <w:marRight w:val="0"/>
          <w:marTop w:val="0"/>
          <w:marBottom w:val="0"/>
          <w:divBdr>
            <w:top w:val="none" w:sz="0" w:space="0" w:color="auto"/>
            <w:left w:val="none" w:sz="0" w:space="0" w:color="auto"/>
            <w:bottom w:val="none" w:sz="0" w:space="0" w:color="auto"/>
            <w:right w:val="none" w:sz="0" w:space="0" w:color="auto"/>
          </w:divBdr>
        </w:div>
        <w:div w:id="431626903">
          <w:marLeft w:val="0"/>
          <w:marRight w:val="0"/>
          <w:marTop w:val="0"/>
          <w:marBottom w:val="0"/>
          <w:divBdr>
            <w:top w:val="none" w:sz="0" w:space="0" w:color="auto"/>
            <w:left w:val="none" w:sz="0" w:space="0" w:color="auto"/>
            <w:bottom w:val="none" w:sz="0" w:space="0" w:color="auto"/>
            <w:right w:val="none" w:sz="0" w:space="0" w:color="auto"/>
          </w:divBdr>
        </w:div>
        <w:div w:id="811017300">
          <w:marLeft w:val="0"/>
          <w:marRight w:val="0"/>
          <w:marTop w:val="0"/>
          <w:marBottom w:val="0"/>
          <w:divBdr>
            <w:top w:val="none" w:sz="0" w:space="0" w:color="auto"/>
            <w:left w:val="none" w:sz="0" w:space="0" w:color="auto"/>
            <w:bottom w:val="none" w:sz="0" w:space="0" w:color="auto"/>
            <w:right w:val="none" w:sz="0" w:space="0" w:color="auto"/>
          </w:divBdr>
        </w:div>
        <w:div w:id="998340297">
          <w:marLeft w:val="0"/>
          <w:marRight w:val="0"/>
          <w:marTop w:val="0"/>
          <w:marBottom w:val="0"/>
          <w:divBdr>
            <w:top w:val="none" w:sz="0" w:space="0" w:color="auto"/>
            <w:left w:val="none" w:sz="0" w:space="0" w:color="auto"/>
            <w:bottom w:val="none" w:sz="0" w:space="0" w:color="auto"/>
            <w:right w:val="none" w:sz="0" w:space="0" w:color="auto"/>
          </w:divBdr>
        </w:div>
        <w:div w:id="775639318">
          <w:marLeft w:val="0"/>
          <w:marRight w:val="0"/>
          <w:marTop w:val="0"/>
          <w:marBottom w:val="0"/>
          <w:divBdr>
            <w:top w:val="none" w:sz="0" w:space="0" w:color="auto"/>
            <w:left w:val="none" w:sz="0" w:space="0" w:color="auto"/>
            <w:bottom w:val="none" w:sz="0" w:space="0" w:color="auto"/>
            <w:right w:val="none" w:sz="0" w:space="0" w:color="auto"/>
          </w:divBdr>
        </w:div>
        <w:div w:id="1307204224">
          <w:marLeft w:val="0"/>
          <w:marRight w:val="0"/>
          <w:marTop w:val="0"/>
          <w:marBottom w:val="0"/>
          <w:divBdr>
            <w:top w:val="none" w:sz="0" w:space="0" w:color="auto"/>
            <w:left w:val="none" w:sz="0" w:space="0" w:color="auto"/>
            <w:bottom w:val="none" w:sz="0" w:space="0" w:color="auto"/>
            <w:right w:val="none" w:sz="0" w:space="0" w:color="auto"/>
          </w:divBdr>
        </w:div>
        <w:div w:id="195703383">
          <w:marLeft w:val="0"/>
          <w:marRight w:val="0"/>
          <w:marTop w:val="0"/>
          <w:marBottom w:val="0"/>
          <w:divBdr>
            <w:top w:val="none" w:sz="0" w:space="0" w:color="auto"/>
            <w:left w:val="none" w:sz="0" w:space="0" w:color="auto"/>
            <w:bottom w:val="none" w:sz="0" w:space="0" w:color="auto"/>
            <w:right w:val="none" w:sz="0" w:space="0" w:color="auto"/>
          </w:divBdr>
        </w:div>
        <w:div w:id="1566380065">
          <w:marLeft w:val="0"/>
          <w:marRight w:val="0"/>
          <w:marTop w:val="0"/>
          <w:marBottom w:val="0"/>
          <w:divBdr>
            <w:top w:val="none" w:sz="0" w:space="0" w:color="auto"/>
            <w:left w:val="none" w:sz="0" w:space="0" w:color="auto"/>
            <w:bottom w:val="none" w:sz="0" w:space="0" w:color="auto"/>
            <w:right w:val="none" w:sz="0" w:space="0" w:color="auto"/>
          </w:divBdr>
        </w:div>
        <w:div w:id="1015768383">
          <w:marLeft w:val="0"/>
          <w:marRight w:val="0"/>
          <w:marTop w:val="0"/>
          <w:marBottom w:val="0"/>
          <w:divBdr>
            <w:top w:val="none" w:sz="0" w:space="0" w:color="auto"/>
            <w:left w:val="none" w:sz="0" w:space="0" w:color="auto"/>
            <w:bottom w:val="none" w:sz="0" w:space="0" w:color="auto"/>
            <w:right w:val="none" w:sz="0" w:space="0" w:color="auto"/>
          </w:divBdr>
        </w:div>
        <w:div w:id="1451433869">
          <w:marLeft w:val="0"/>
          <w:marRight w:val="0"/>
          <w:marTop w:val="0"/>
          <w:marBottom w:val="0"/>
          <w:divBdr>
            <w:top w:val="none" w:sz="0" w:space="0" w:color="auto"/>
            <w:left w:val="none" w:sz="0" w:space="0" w:color="auto"/>
            <w:bottom w:val="none" w:sz="0" w:space="0" w:color="auto"/>
            <w:right w:val="none" w:sz="0" w:space="0" w:color="auto"/>
          </w:divBdr>
        </w:div>
        <w:div w:id="2126121911">
          <w:marLeft w:val="0"/>
          <w:marRight w:val="0"/>
          <w:marTop w:val="0"/>
          <w:marBottom w:val="0"/>
          <w:divBdr>
            <w:top w:val="none" w:sz="0" w:space="0" w:color="auto"/>
            <w:left w:val="none" w:sz="0" w:space="0" w:color="auto"/>
            <w:bottom w:val="none" w:sz="0" w:space="0" w:color="auto"/>
            <w:right w:val="none" w:sz="0" w:space="0" w:color="auto"/>
          </w:divBdr>
        </w:div>
        <w:div w:id="2095277454">
          <w:marLeft w:val="0"/>
          <w:marRight w:val="0"/>
          <w:marTop w:val="0"/>
          <w:marBottom w:val="0"/>
          <w:divBdr>
            <w:top w:val="none" w:sz="0" w:space="0" w:color="auto"/>
            <w:left w:val="none" w:sz="0" w:space="0" w:color="auto"/>
            <w:bottom w:val="none" w:sz="0" w:space="0" w:color="auto"/>
            <w:right w:val="none" w:sz="0" w:space="0" w:color="auto"/>
          </w:divBdr>
        </w:div>
      </w:divsChild>
    </w:div>
    <w:div w:id="351078709">
      <w:bodyDiv w:val="1"/>
      <w:marLeft w:val="0"/>
      <w:marRight w:val="0"/>
      <w:marTop w:val="0"/>
      <w:marBottom w:val="0"/>
      <w:divBdr>
        <w:top w:val="none" w:sz="0" w:space="0" w:color="auto"/>
        <w:left w:val="none" w:sz="0" w:space="0" w:color="auto"/>
        <w:bottom w:val="none" w:sz="0" w:space="0" w:color="auto"/>
        <w:right w:val="none" w:sz="0" w:space="0" w:color="auto"/>
      </w:divBdr>
    </w:div>
    <w:div w:id="937520589">
      <w:bodyDiv w:val="1"/>
      <w:marLeft w:val="0"/>
      <w:marRight w:val="0"/>
      <w:marTop w:val="0"/>
      <w:marBottom w:val="0"/>
      <w:divBdr>
        <w:top w:val="none" w:sz="0" w:space="0" w:color="auto"/>
        <w:left w:val="none" w:sz="0" w:space="0" w:color="auto"/>
        <w:bottom w:val="none" w:sz="0" w:space="0" w:color="auto"/>
        <w:right w:val="none" w:sz="0" w:space="0" w:color="auto"/>
      </w:divBdr>
      <w:divsChild>
        <w:div w:id="71659535">
          <w:marLeft w:val="0"/>
          <w:marRight w:val="0"/>
          <w:marTop w:val="0"/>
          <w:marBottom w:val="0"/>
          <w:divBdr>
            <w:top w:val="none" w:sz="0" w:space="0" w:color="auto"/>
            <w:left w:val="none" w:sz="0" w:space="0" w:color="auto"/>
            <w:bottom w:val="none" w:sz="0" w:space="0" w:color="auto"/>
            <w:right w:val="none" w:sz="0" w:space="0" w:color="auto"/>
          </w:divBdr>
        </w:div>
        <w:div w:id="677001014">
          <w:marLeft w:val="0"/>
          <w:marRight w:val="0"/>
          <w:marTop w:val="0"/>
          <w:marBottom w:val="0"/>
          <w:divBdr>
            <w:top w:val="none" w:sz="0" w:space="0" w:color="auto"/>
            <w:left w:val="none" w:sz="0" w:space="0" w:color="auto"/>
            <w:bottom w:val="none" w:sz="0" w:space="0" w:color="auto"/>
            <w:right w:val="none" w:sz="0" w:space="0" w:color="auto"/>
          </w:divBdr>
        </w:div>
        <w:div w:id="847598493">
          <w:marLeft w:val="0"/>
          <w:marRight w:val="0"/>
          <w:marTop w:val="0"/>
          <w:marBottom w:val="0"/>
          <w:divBdr>
            <w:top w:val="none" w:sz="0" w:space="0" w:color="auto"/>
            <w:left w:val="none" w:sz="0" w:space="0" w:color="auto"/>
            <w:bottom w:val="none" w:sz="0" w:space="0" w:color="auto"/>
            <w:right w:val="none" w:sz="0" w:space="0" w:color="auto"/>
          </w:divBdr>
        </w:div>
        <w:div w:id="1612787605">
          <w:marLeft w:val="0"/>
          <w:marRight w:val="0"/>
          <w:marTop w:val="0"/>
          <w:marBottom w:val="0"/>
          <w:divBdr>
            <w:top w:val="none" w:sz="0" w:space="0" w:color="auto"/>
            <w:left w:val="none" w:sz="0" w:space="0" w:color="auto"/>
            <w:bottom w:val="none" w:sz="0" w:space="0" w:color="auto"/>
            <w:right w:val="none" w:sz="0" w:space="0" w:color="auto"/>
          </w:divBdr>
        </w:div>
        <w:div w:id="2085953337">
          <w:marLeft w:val="0"/>
          <w:marRight w:val="0"/>
          <w:marTop w:val="0"/>
          <w:marBottom w:val="0"/>
          <w:divBdr>
            <w:top w:val="none" w:sz="0" w:space="0" w:color="auto"/>
            <w:left w:val="none" w:sz="0" w:space="0" w:color="auto"/>
            <w:bottom w:val="none" w:sz="0" w:space="0" w:color="auto"/>
            <w:right w:val="none" w:sz="0" w:space="0" w:color="auto"/>
          </w:divBdr>
        </w:div>
        <w:div w:id="1361861417">
          <w:marLeft w:val="0"/>
          <w:marRight w:val="0"/>
          <w:marTop w:val="0"/>
          <w:marBottom w:val="0"/>
          <w:divBdr>
            <w:top w:val="none" w:sz="0" w:space="0" w:color="auto"/>
            <w:left w:val="none" w:sz="0" w:space="0" w:color="auto"/>
            <w:bottom w:val="none" w:sz="0" w:space="0" w:color="auto"/>
            <w:right w:val="none" w:sz="0" w:space="0" w:color="auto"/>
          </w:divBdr>
        </w:div>
        <w:div w:id="1171605175">
          <w:marLeft w:val="0"/>
          <w:marRight w:val="0"/>
          <w:marTop w:val="0"/>
          <w:marBottom w:val="0"/>
          <w:divBdr>
            <w:top w:val="none" w:sz="0" w:space="0" w:color="auto"/>
            <w:left w:val="none" w:sz="0" w:space="0" w:color="auto"/>
            <w:bottom w:val="none" w:sz="0" w:space="0" w:color="auto"/>
            <w:right w:val="none" w:sz="0" w:space="0" w:color="auto"/>
          </w:divBdr>
        </w:div>
        <w:div w:id="2121414214">
          <w:marLeft w:val="0"/>
          <w:marRight w:val="0"/>
          <w:marTop w:val="0"/>
          <w:marBottom w:val="0"/>
          <w:divBdr>
            <w:top w:val="none" w:sz="0" w:space="0" w:color="auto"/>
            <w:left w:val="none" w:sz="0" w:space="0" w:color="auto"/>
            <w:bottom w:val="none" w:sz="0" w:space="0" w:color="auto"/>
            <w:right w:val="none" w:sz="0" w:space="0" w:color="auto"/>
          </w:divBdr>
        </w:div>
        <w:div w:id="766467476">
          <w:marLeft w:val="0"/>
          <w:marRight w:val="0"/>
          <w:marTop w:val="0"/>
          <w:marBottom w:val="0"/>
          <w:divBdr>
            <w:top w:val="none" w:sz="0" w:space="0" w:color="auto"/>
            <w:left w:val="none" w:sz="0" w:space="0" w:color="auto"/>
            <w:bottom w:val="none" w:sz="0" w:space="0" w:color="auto"/>
            <w:right w:val="none" w:sz="0" w:space="0" w:color="auto"/>
          </w:divBdr>
        </w:div>
        <w:div w:id="232547043">
          <w:marLeft w:val="0"/>
          <w:marRight w:val="0"/>
          <w:marTop w:val="0"/>
          <w:marBottom w:val="0"/>
          <w:divBdr>
            <w:top w:val="none" w:sz="0" w:space="0" w:color="auto"/>
            <w:left w:val="none" w:sz="0" w:space="0" w:color="auto"/>
            <w:bottom w:val="none" w:sz="0" w:space="0" w:color="auto"/>
            <w:right w:val="none" w:sz="0" w:space="0" w:color="auto"/>
          </w:divBdr>
        </w:div>
        <w:div w:id="1135566616">
          <w:marLeft w:val="0"/>
          <w:marRight w:val="0"/>
          <w:marTop w:val="0"/>
          <w:marBottom w:val="0"/>
          <w:divBdr>
            <w:top w:val="none" w:sz="0" w:space="0" w:color="auto"/>
            <w:left w:val="none" w:sz="0" w:space="0" w:color="auto"/>
            <w:bottom w:val="none" w:sz="0" w:space="0" w:color="auto"/>
            <w:right w:val="none" w:sz="0" w:space="0" w:color="auto"/>
          </w:divBdr>
        </w:div>
        <w:div w:id="1260865916">
          <w:marLeft w:val="0"/>
          <w:marRight w:val="0"/>
          <w:marTop w:val="0"/>
          <w:marBottom w:val="0"/>
          <w:divBdr>
            <w:top w:val="none" w:sz="0" w:space="0" w:color="auto"/>
            <w:left w:val="none" w:sz="0" w:space="0" w:color="auto"/>
            <w:bottom w:val="none" w:sz="0" w:space="0" w:color="auto"/>
            <w:right w:val="none" w:sz="0" w:space="0" w:color="auto"/>
          </w:divBdr>
        </w:div>
      </w:divsChild>
    </w:div>
    <w:div w:id="1007439512">
      <w:bodyDiv w:val="1"/>
      <w:marLeft w:val="0"/>
      <w:marRight w:val="0"/>
      <w:marTop w:val="0"/>
      <w:marBottom w:val="0"/>
      <w:divBdr>
        <w:top w:val="none" w:sz="0" w:space="0" w:color="auto"/>
        <w:left w:val="none" w:sz="0" w:space="0" w:color="auto"/>
        <w:bottom w:val="none" w:sz="0" w:space="0" w:color="auto"/>
        <w:right w:val="none" w:sz="0" w:space="0" w:color="auto"/>
      </w:divBdr>
    </w:div>
    <w:div w:id="1083144937">
      <w:bodyDiv w:val="1"/>
      <w:marLeft w:val="0"/>
      <w:marRight w:val="0"/>
      <w:marTop w:val="0"/>
      <w:marBottom w:val="0"/>
      <w:divBdr>
        <w:top w:val="none" w:sz="0" w:space="0" w:color="auto"/>
        <w:left w:val="none" w:sz="0" w:space="0" w:color="auto"/>
        <w:bottom w:val="none" w:sz="0" w:space="0" w:color="auto"/>
        <w:right w:val="none" w:sz="0" w:space="0" w:color="auto"/>
      </w:divBdr>
      <w:divsChild>
        <w:div w:id="951787705">
          <w:marLeft w:val="0"/>
          <w:marRight w:val="0"/>
          <w:marTop w:val="0"/>
          <w:marBottom w:val="0"/>
          <w:divBdr>
            <w:top w:val="none" w:sz="0" w:space="0" w:color="auto"/>
            <w:left w:val="none" w:sz="0" w:space="0" w:color="auto"/>
            <w:bottom w:val="none" w:sz="0" w:space="0" w:color="auto"/>
            <w:right w:val="none" w:sz="0" w:space="0" w:color="auto"/>
          </w:divBdr>
        </w:div>
        <w:div w:id="1560165652">
          <w:marLeft w:val="0"/>
          <w:marRight w:val="0"/>
          <w:marTop w:val="0"/>
          <w:marBottom w:val="0"/>
          <w:divBdr>
            <w:top w:val="none" w:sz="0" w:space="0" w:color="auto"/>
            <w:left w:val="none" w:sz="0" w:space="0" w:color="auto"/>
            <w:bottom w:val="none" w:sz="0" w:space="0" w:color="auto"/>
            <w:right w:val="none" w:sz="0" w:space="0" w:color="auto"/>
          </w:divBdr>
        </w:div>
        <w:div w:id="1092311703">
          <w:marLeft w:val="0"/>
          <w:marRight w:val="0"/>
          <w:marTop w:val="0"/>
          <w:marBottom w:val="0"/>
          <w:divBdr>
            <w:top w:val="none" w:sz="0" w:space="0" w:color="auto"/>
            <w:left w:val="none" w:sz="0" w:space="0" w:color="auto"/>
            <w:bottom w:val="none" w:sz="0" w:space="0" w:color="auto"/>
            <w:right w:val="none" w:sz="0" w:space="0" w:color="auto"/>
          </w:divBdr>
        </w:div>
        <w:div w:id="2007047238">
          <w:marLeft w:val="0"/>
          <w:marRight w:val="0"/>
          <w:marTop w:val="0"/>
          <w:marBottom w:val="0"/>
          <w:divBdr>
            <w:top w:val="none" w:sz="0" w:space="0" w:color="auto"/>
            <w:left w:val="none" w:sz="0" w:space="0" w:color="auto"/>
            <w:bottom w:val="none" w:sz="0" w:space="0" w:color="auto"/>
            <w:right w:val="none" w:sz="0" w:space="0" w:color="auto"/>
          </w:divBdr>
        </w:div>
        <w:div w:id="771048318">
          <w:marLeft w:val="0"/>
          <w:marRight w:val="0"/>
          <w:marTop w:val="0"/>
          <w:marBottom w:val="0"/>
          <w:divBdr>
            <w:top w:val="none" w:sz="0" w:space="0" w:color="auto"/>
            <w:left w:val="none" w:sz="0" w:space="0" w:color="auto"/>
            <w:bottom w:val="none" w:sz="0" w:space="0" w:color="auto"/>
            <w:right w:val="none" w:sz="0" w:space="0" w:color="auto"/>
          </w:divBdr>
        </w:div>
        <w:div w:id="1150442031">
          <w:marLeft w:val="0"/>
          <w:marRight w:val="0"/>
          <w:marTop w:val="0"/>
          <w:marBottom w:val="0"/>
          <w:divBdr>
            <w:top w:val="none" w:sz="0" w:space="0" w:color="auto"/>
            <w:left w:val="none" w:sz="0" w:space="0" w:color="auto"/>
            <w:bottom w:val="none" w:sz="0" w:space="0" w:color="auto"/>
            <w:right w:val="none" w:sz="0" w:space="0" w:color="auto"/>
          </w:divBdr>
        </w:div>
        <w:div w:id="1787842895">
          <w:marLeft w:val="0"/>
          <w:marRight w:val="0"/>
          <w:marTop w:val="0"/>
          <w:marBottom w:val="0"/>
          <w:divBdr>
            <w:top w:val="none" w:sz="0" w:space="0" w:color="auto"/>
            <w:left w:val="none" w:sz="0" w:space="0" w:color="auto"/>
            <w:bottom w:val="none" w:sz="0" w:space="0" w:color="auto"/>
            <w:right w:val="none" w:sz="0" w:space="0" w:color="auto"/>
          </w:divBdr>
        </w:div>
        <w:div w:id="1575242687">
          <w:marLeft w:val="0"/>
          <w:marRight w:val="0"/>
          <w:marTop w:val="0"/>
          <w:marBottom w:val="0"/>
          <w:divBdr>
            <w:top w:val="none" w:sz="0" w:space="0" w:color="auto"/>
            <w:left w:val="none" w:sz="0" w:space="0" w:color="auto"/>
            <w:bottom w:val="none" w:sz="0" w:space="0" w:color="auto"/>
            <w:right w:val="none" w:sz="0" w:space="0" w:color="auto"/>
          </w:divBdr>
        </w:div>
        <w:div w:id="1936550268">
          <w:marLeft w:val="0"/>
          <w:marRight w:val="0"/>
          <w:marTop w:val="0"/>
          <w:marBottom w:val="0"/>
          <w:divBdr>
            <w:top w:val="none" w:sz="0" w:space="0" w:color="auto"/>
            <w:left w:val="none" w:sz="0" w:space="0" w:color="auto"/>
            <w:bottom w:val="none" w:sz="0" w:space="0" w:color="auto"/>
            <w:right w:val="none" w:sz="0" w:space="0" w:color="auto"/>
          </w:divBdr>
        </w:div>
        <w:div w:id="1863594797">
          <w:marLeft w:val="0"/>
          <w:marRight w:val="0"/>
          <w:marTop w:val="0"/>
          <w:marBottom w:val="0"/>
          <w:divBdr>
            <w:top w:val="none" w:sz="0" w:space="0" w:color="auto"/>
            <w:left w:val="none" w:sz="0" w:space="0" w:color="auto"/>
            <w:bottom w:val="none" w:sz="0" w:space="0" w:color="auto"/>
            <w:right w:val="none" w:sz="0" w:space="0" w:color="auto"/>
          </w:divBdr>
        </w:div>
        <w:div w:id="1858541750">
          <w:marLeft w:val="0"/>
          <w:marRight w:val="0"/>
          <w:marTop w:val="0"/>
          <w:marBottom w:val="0"/>
          <w:divBdr>
            <w:top w:val="none" w:sz="0" w:space="0" w:color="auto"/>
            <w:left w:val="none" w:sz="0" w:space="0" w:color="auto"/>
            <w:bottom w:val="none" w:sz="0" w:space="0" w:color="auto"/>
            <w:right w:val="none" w:sz="0" w:space="0" w:color="auto"/>
          </w:divBdr>
        </w:div>
        <w:div w:id="308368509">
          <w:marLeft w:val="0"/>
          <w:marRight w:val="0"/>
          <w:marTop w:val="0"/>
          <w:marBottom w:val="0"/>
          <w:divBdr>
            <w:top w:val="none" w:sz="0" w:space="0" w:color="auto"/>
            <w:left w:val="none" w:sz="0" w:space="0" w:color="auto"/>
            <w:bottom w:val="none" w:sz="0" w:space="0" w:color="auto"/>
            <w:right w:val="none" w:sz="0" w:space="0" w:color="auto"/>
          </w:divBdr>
        </w:div>
        <w:div w:id="1629698666">
          <w:marLeft w:val="0"/>
          <w:marRight w:val="0"/>
          <w:marTop w:val="0"/>
          <w:marBottom w:val="0"/>
          <w:divBdr>
            <w:top w:val="none" w:sz="0" w:space="0" w:color="auto"/>
            <w:left w:val="none" w:sz="0" w:space="0" w:color="auto"/>
            <w:bottom w:val="none" w:sz="0" w:space="0" w:color="auto"/>
            <w:right w:val="none" w:sz="0" w:space="0" w:color="auto"/>
          </w:divBdr>
        </w:div>
        <w:div w:id="2107924224">
          <w:marLeft w:val="0"/>
          <w:marRight w:val="0"/>
          <w:marTop w:val="0"/>
          <w:marBottom w:val="0"/>
          <w:divBdr>
            <w:top w:val="none" w:sz="0" w:space="0" w:color="auto"/>
            <w:left w:val="none" w:sz="0" w:space="0" w:color="auto"/>
            <w:bottom w:val="none" w:sz="0" w:space="0" w:color="auto"/>
            <w:right w:val="none" w:sz="0" w:space="0" w:color="auto"/>
          </w:divBdr>
        </w:div>
        <w:div w:id="853149922">
          <w:marLeft w:val="0"/>
          <w:marRight w:val="0"/>
          <w:marTop w:val="0"/>
          <w:marBottom w:val="0"/>
          <w:divBdr>
            <w:top w:val="none" w:sz="0" w:space="0" w:color="auto"/>
            <w:left w:val="none" w:sz="0" w:space="0" w:color="auto"/>
            <w:bottom w:val="none" w:sz="0" w:space="0" w:color="auto"/>
            <w:right w:val="none" w:sz="0" w:space="0" w:color="auto"/>
          </w:divBdr>
        </w:div>
        <w:div w:id="1037438552">
          <w:marLeft w:val="0"/>
          <w:marRight w:val="0"/>
          <w:marTop w:val="0"/>
          <w:marBottom w:val="0"/>
          <w:divBdr>
            <w:top w:val="none" w:sz="0" w:space="0" w:color="auto"/>
            <w:left w:val="none" w:sz="0" w:space="0" w:color="auto"/>
            <w:bottom w:val="none" w:sz="0" w:space="0" w:color="auto"/>
            <w:right w:val="none" w:sz="0" w:space="0" w:color="auto"/>
          </w:divBdr>
        </w:div>
        <w:div w:id="1654869904">
          <w:marLeft w:val="0"/>
          <w:marRight w:val="0"/>
          <w:marTop w:val="0"/>
          <w:marBottom w:val="0"/>
          <w:divBdr>
            <w:top w:val="none" w:sz="0" w:space="0" w:color="auto"/>
            <w:left w:val="none" w:sz="0" w:space="0" w:color="auto"/>
            <w:bottom w:val="none" w:sz="0" w:space="0" w:color="auto"/>
            <w:right w:val="none" w:sz="0" w:space="0" w:color="auto"/>
          </w:divBdr>
        </w:div>
        <w:div w:id="1658461345">
          <w:marLeft w:val="0"/>
          <w:marRight w:val="0"/>
          <w:marTop w:val="0"/>
          <w:marBottom w:val="0"/>
          <w:divBdr>
            <w:top w:val="none" w:sz="0" w:space="0" w:color="auto"/>
            <w:left w:val="none" w:sz="0" w:space="0" w:color="auto"/>
            <w:bottom w:val="none" w:sz="0" w:space="0" w:color="auto"/>
            <w:right w:val="none" w:sz="0" w:space="0" w:color="auto"/>
          </w:divBdr>
        </w:div>
        <w:div w:id="1670601686">
          <w:marLeft w:val="0"/>
          <w:marRight w:val="0"/>
          <w:marTop w:val="0"/>
          <w:marBottom w:val="0"/>
          <w:divBdr>
            <w:top w:val="none" w:sz="0" w:space="0" w:color="auto"/>
            <w:left w:val="none" w:sz="0" w:space="0" w:color="auto"/>
            <w:bottom w:val="none" w:sz="0" w:space="0" w:color="auto"/>
            <w:right w:val="none" w:sz="0" w:space="0" w:color="auto"/>
          </w:divBdr>
        </w:div>
        <w:div w:id="1010526909">
          <w:marLeft w:val="0"/>
          <w:marRight w:val="0"/>
          <w:marTop w:val="0"/>
          <w:marBottom w:val="0"/>
          <w:divBdr>
            <w:top w:val="none" w:sz="0" w:space="0" w:color="auto"/>
            <w:left w:val="none" w:sz="0" w:space="0" w:color="auto"/>
            <w:bottom w:val="none" w:sz="0" w:space="0" w:color="auto"/>
            <w:right w:val="none" w:sz="0" w:space="0" w:color="auto"/>
          </w:divBdr>
        </w:div>
        <w:div w:id="87315087">
          <w:marLeft w:val="0"/>
          <w:marRight w:val="0"/>
          <w:marTop w:val="0"/>
          <w:marBottom w:val="0"/>
          <w:divBdr>
            <w:top w:val="none" w:sz="0" w:space="0" w:color="auto"/>
            <w:left w:val="none" w:sz="0" w:space="0" w:color="auto"/>
            <w:bottom w:val="none" w:sz="0" w:space="0" w:color="auto"/>
            <w:right w:val="none" w:sz="0" w:space="0" w:color="auto"/>
          </w:divBdr>
        </w:div>
        <w:div w:id="1356468636">
          <w:marLeft w:val="0"/>
          <w:marRight w:val="0"/>
          <w:marTop w:val="0"/>
          <w:marBottom w:val="0"/>
          <w:divBdr>
            <w:top w:val="none" w:sz="0" w:space="0" w:color="auto"/>
            <w:left w:val="none" w:sz="0" w:space="0" w:color="auto"/>
            <w:bottom w:val="none" w:sz="0" w:space="0" w:color="auto"/>
            <w:right w:val="none" w:sz="0" w:space="0" w:color="auto"/>
          </w:divBdr>
        </w:div>
        <w:div w:id="676425460">
          <w:marLeft w:val="0"/>
          <w:marRight w:val="0"/>
          <w:marTop w:val="0"/>
          <w:marBottom w:val="0"/>
          <w:divBdr>
            <w:top w:val="none" w:sz="0" w:space="0" w:color="auto"/>
            <w:left w:val="none" w:sz="0" w:space="0" w:color="auto"/>
            <w:bottom w:val="none" w:sz="0" w:space="0" w:color="auto"/>
            <w:right w:val="none" w:sz="0" w:space="0" w:color="auto"/>
          </w:divBdr>
        </w:div>
        <w:div w:id="1077047374">
          <w:marLeft w:val="0"/>
          <w:marRight w:val="0"/>
          <w:marTop w:val="0"/>
          <w:marBottom w:val="0"/>
          <w:divBdr>
            <w:top w:val="none" w:sz="0" w:space="0" w:color="auto"/>
            <w:left w:val="none" w:sz="0" w:space="0" w:color="auto"/>
            <w:bottom w:val="none" w:sz="0" w:space="0" w:color="auto"/>
            <w:right w:val="none" w:sz="0" w:space="0" w:color="auto"/>
          </w:divBdr>
        </w:div>
        <w:div w:id="261652297">
          <w:marLeft w:val="0"/>
          <w:marRight w:val="0"/>
          <w:marTop w:val="0"/>
          <w:marBottom w:val="0"/>
          <w:divBdr>
            <w:top w:val="none" w:sz="0" w:space="0" w:color="auto"/>
            <w:left w:val="none" w:sz="0" w:space="0" w:color="auto"/>
            <w:bottom w:val="none" w:sz="0" w:space="0" w:color="auto"/>
            <w:right w:val="none" w:sz="0" w:space="0" w:color="auto"/>
          </w:divBdr>
        </w:div>
        <w:div w:id="1118337003">
          <w:marLeft w:val="0"/>
          <w:marRight w:val="0"/>
          <w:marTop w:val="0"/>
          <w:marBottom w:val="0"/>
          <w:divBdr>
            <w:top w:val="none" w:sz="0" w:space="0" w:color="auto"/>
            <w:left w:val="none" w:sz="0" w:space="0" w:color="auto"/>
            <w:bottom w:val="none" w:sz="0" w:space="0" w:color="auto"/>
            <w:right w:val="none" w:sz="0" w:space="0" w:color="auto"/>
          </w:divBdr>
        </w:div>
        <w:div w:id="385029927">
          <w:marLeft w:val="0"/>
          <w:marRight w:val="0"/>
          <w:marTop w:val="0"/>
          <w:marBottom w:val="0"/>
          <w:divBdr>
            <w:top w:val="none" w:sz="0" w:space="0" w:color="auto"/>
            <w:left w:val="none" w:sz="0" w:space="0" w:color="auto"/>
            <w:bottom w:val="none" w:sz="0" w:space="0" w:color="auto"/>
            <w:right w:val="none" w:sz="0" w:space="0" w:color="auto"/>
          </w:divBdr>
        </w:div>
      </w:divsChild>
    </w:div>
    <w:div w:id="1432699705">
      <w:bodyDiv w:val="1"/>
      <w:marLeft w:val="0"/>
      <w:marRight w:val="0"/>
      <w:marTop w:val="0"/>
      <w:marBottom w:val="0"/>
      <w:divBdr>
        <w:top w:val="none" w:sz="0" w:space="0" w:color="auto"/>
        <w:left w:val="none" w:sz="0" w:space="0" w:color="auto"/>
        <w:bottom w:val="none" w:sz="0" w:space="0" w:color="auto"/>
        <w:right w:val="none" w:sz="0" w:space="0" w:color="auto"/>
      </w:divBdr>
      <w:divsChild>
        <w:div w:id="731663653">
          <w:marLeft w:val="0"/>
          <w:marRight w:val="0"/>
          <w:marTop w:val="0"/>
          <w:marBottom w:val="0"/>
          <w:divBdr>
            <w:top w:val="none" w:sz="0" w:space="0" w:color="auto"/>
            <w:left w:val="none" w:sz="0" w:space="0" w:color="auto"/>
            <w:bottom w:val="none" w:sz="0" w:space="0" w:color="auto"/>
            <w:right w:val="none" w:sz="0" w:space="0" w:color="auto"/>
          </w:divBdr>
          <w:divsChild>
            <w:div w:id="116877190">
              <w:marLeft w:val="0"/>
              <w:marRight w:val="0"/>
              <w:marTop w:val="0"/>
              <w:marBottom w:val="0"/>
              <w:divBdr>
                <w:top w:val="none" w:sz="0" w:space="0" w:color="auto"/>
                <w:left w:val="none" w:sz="0" w:space="0" w:color="auto"/>
                <w:bottom w:val="none" w:sz="0" w:space="0" w:color="auto"/>
                <w:right w:val="none" w:sz="0" w:space="0" w:color="auto"/>
              </w:divBdr>
              <w:divsChild>
                <w:div w:id="4256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786">
          <w:marLeft w:val="0"/>
          <w:marRight w:val="0"/>
          <w:marTop w:val="0"/>
          <w:marBottom w:val="0"/>
          <w:divBdr>
            <w:top w:val="none" w:sz="0" w:space="0" w:color="auto"/>
            <w:left w:val="none" w:sz="0" w:space="0" w:color="auto"/>
            <w:bottom w:val="none" w:sz="0" w:space="0" w:color="auto"/>
            <w:right w:val="none" w:sz="0" w:space="0" w:color="auto"/>
          </w:divBdr>
        </w:div>
        <w:div w:id="271909171">
          <w:marLeft w:val="0"/>
          <w:marRight w:val="0"/>
          <w:marTop w:val="0"/>
          <w:marBottom w:val="0"/>
          <w:divBdr>
            <w:top w:val="none" w:sz="0" w:space="0" w:color="auto"/>
            <w:left w:val="none" w:sz="0" w:space="0" w:color="auto"/>
            <w:bottom w:val="none" w:sz="0" w:space="0" w:color="auto"/>
            <w:right w:val="none" w:sz="0" w:space="0" w:color="auto"/>
          </w:divBdr>
        </w:div>
        <w:div w:id="347800641">
          <w:marLeft w:val="0"/>
          <w:marRight w:val="0"/>
          <w:marTop w:val="0"/>
          <w:marBottom w:val="0"/>
          <w:divBdr>
            <w:top w:val="none" w:sz="0" w:space="0" w:color="auto"/>
            <w:left w:val="none" w:sz="0" w:space="0" w:color="auto"/>
            <w:bottom w:val="none" w:sz="0" w:space="0" w:color="auto"/>
            <w:right w:val="none" w:sz="0" w:space="0" w:color="auto"/>
          </w:divBdr>
        </w:div>
        <w:div w:id="1112823777">
          <w:marLeft w:val="0"/>
          <w:marRight w:val="0"/>
          <w:marTop w:val="0"/>
          <w:marBottom w:val="0"/>
          <w:divBdr>
            <w:top w:val="none" w:sz="0" w:space="0" w:color="auto"/>
            <w:left w:val="none" w:sz="0" w:space="0" w:color="auto"/>
            <w:bottom w:val="none" w:sz="0" w:space="0" w:color="auto"/>
            <w:right w:val="none" w:sz="0" w:space="0" w:color="auto"/>
          </w:divBdr>
        </w:div>
        <w:div w:id="122619099">
          <w:marLeft w:val="0"/>
          <w:marRight w:val="0"/>
          <w:marTop w:val="0"/>
          <w:marBottom w:val="0"/>
          <w:divBdr>
            <w:top w:val="none" w:sz="0" w:space="0" w:color="auto"/>
            <w:left w:val="none" w:sz="0" w:space="0" w:color="auto"/>
            <w:bottom w:val="none" w:sz="0" w:space="0" w:color="auto"/>
            <w:right w:val="none" w:sz="0" w:space="0" w:color="auto"/>
          </w:divBdr>
        </w:div>
        <w:div w:id="1103300196">
          <w:marLeft w:val="0"/>
          <w:marRight w:val="0"/>
          <w:marTop w:val="0"/>
          <w:marBottom w:val="0"/>
          <w:divBdr>
            <w:top w:val="none" w:sz="0" w:space="0" w:color="auto"/>
            <w:left w:val="none" w:sz="0" w:space="0" w:color="auto"/>
            <w:bottom w:val="none" w:sz="0" w:space="0" w:color="auto"/>
            <w:right w:val="none" w:sz="0" w:space="0" w:color="auto"/>
          </w:divBdr>
        </w:div>
        <w:div w:id="813638518">
          <w:marLeft w:val="0"/>
          <w:marRight w:val="0"/>
          <w:marTop w:val="0"/>
          <w:marBottom w:val="0"/>
          <w:divBdr>
            <w:top w:val="none" w:sz="0" w:space="0" w:color="auto"/>
            <w:left w:val="none" w:sz="0" w:space="0" w:color="auto"/>
            <w:bottom w:val="none" w:sz="0" w:space="0" w:color="auto"/>
            <w:right w:val="none" w:sz="0" w:space="0" w:color="auto"/>
          </w:divBdr>
        </w:div>
        <w:div w:id="1793865827">
          <w:marLeft w:val="0"/>
          <w:marRight w:val="0"/>
          <w:marTop w:val="0"/>
          <w:marBottom w:val="0"/>
          <w:divBdr>
            <w:top w:val="none" w:sz="0" w:space="0" w:color="auto"/>
            <w:left w:val="none" w:sz="0" w:space="0" w:color="auto"/>
            <w:bottom w:val="none" w:sz="0" w:space="0" w:color="auto"/>
            <w:right w:val="none" w:sz="0" w:space="0" w:color="auto"/>
          </w:divBdr>
        </w:div>
        <w:div w:id="1254584186">
          <w:marLeft w:val="0"/>
          <w:marRight w:val="0"/>
          <w:marTop w:val="0"/>
          <w:marBottom w:val="0"/>
          <w:divBdr>
            <w:top w:val="none" w:sz="0" w:space="0" w:color="auto"/>
            <w:left w:val="none" w:sz="0" w:space="0" w:color="auto"/>
            <w:bottom w:val="none" w:sz="0" w:space="0" w:color="auto"/>
            <w:right w:val="none" w:sz="0" w:space="0" w:color="auto"/>
          </w:divBdr>
        </w:div>
        <w:div w:id="1229611289">
          <w:marLeft w:val="0"/>
          <w:marRight w:val="0"/>
          <w:marTop w:val="0"/>
          <w:marBottom w:val="0"/>
          <w:divBdr>
            <w:top w:val="none" w:sz="0" w:space="0" w:color="auto"/>
            <w:left w:val="none" w:sz="0" w:space="0" w:color="auto"/>
            <w:bottom w:val="none" w:sz="0" w:space="0" w:color="auto"/>
            <w:right w:val="none" w:sz="0" w:space="0" w:color="auto"/>
          </w:divBdr>
        </w:div>
        <w:div w:id="530190888">
          <w:marLeft w:val="0"/>
          <w:marRight w:val="0"/>
          <w:marTop w:val="0"/>
          <w:marBottom w:val="0"/>
          <w:divBdr>
            <w:top w:val="none" w:sz="0" w:space="0" w:color="auto"/>
            <w:left w:val="none" w:sz="0" w:space="0" w:color="auto"/>
            <w:bottom w:val="none" w:sz="0" w:space="0" w:color="auto"/>
            <w:right w:val="none" w:sz="0" w:space="0" w:color="auto"/>
          </w:divBdr>
        </w:div>
        <w:div w:id="489561382">
          <w:marLeft w:val="0"/>
          <w:marRight w:val="0"/>
          <w:marTop w:val="0"/>
          <w:marBottom w:val="0"/>
          <w:divBdr>
            <w:top w:val="none" w:sz="0" w:space="0" w:color="auto"/>
            <w:left w:val="none" w:sz="0" w:space="0" w:color="auto"/>
            <w:bottom w:val="none" w:sz="0" w:space="0" w:color="auto"/>
            <w:right w:val="none" w:sz="0" w:space="0" w:color="auto"/>
          </w:divBdr>
        </w:div>
        <w:div w:id="1425569415">
          <w:marLeft w:val="0"/>
          <w:marRight w:val="0"/>
          <w:marTop w:val="0"/>
          <w:marBottom w:val="0"/>
          <w:divBdr>
            <w:top w:val="none" w:sz="0" w:space="0" w:color="auto"/>
            <w:left w:val="none" w:sz="0" w:space="0" w:color="auto"/>
            <w:bottom w:val="none" w:sz="0" w:space="0" w:color="auto"/>
            <w:right w:val="none" w:sz="0" w:space="0" w:color="auto"/>
          </w:divBdr>
        </w:div>
        <w:div w:id="1193767835">
          <w:marLeft w:val="0"/>
          <w:marRight w:val="0"/>
          <w:marTop w:val="0"/>
          <w:marBottom w:val="0"/>
          <w:divBdr>
            <w:top w:val="none" w:sz="0" w:space="0" w:color="auto"/>
            <w:left w:val="none" w:sz="0" w:space="0" w:color="auto"/>
            <w:bottom w:val="none" w:sz="0" w:space="0" w:color="auto"/>
            <w:right w:val="none" w:sz="0" w:space="0" w:color="auto"/>
          </w:divBdr>
        </w:div>
        <w:div w:id="446700250">
          <w:marLeft w:val="0"/>
          <w:marRight w:val="0"/>
          <w:marTop w:val="0"/>
          <w:marBottom w:val="0"/>
          <w:divBdr>
            <w:top w:val="none" w:sz="0" w:space="0" w:color="auto"/>
            <w:left w:val="none" w:sz="0" w:space="0" w:color="auto"/>
            <w:bottom w:val="none" w:sz="0" w:space="0" w:color="auto"/>
            <w:right w:val="none" w:sz="0" w:space="0" w:color="auto"/>
          </w:divBdr>
        </w:div>
        <w:div w:id="747460348">
          <w:marLeft w:val="0"/>
          <w:marRight w:val="0"/>
          <w:marTop w:val="0"/>
          <w:marBottom w:val="0"/>
          <w:divBdr>
            <w:top w:val="none" w:sz="0" w:space="0" w:color="auto"/>
            <w:left w:val="none" w:sz="0" w:space="0" w:color="auto"/>
            <w:bottom w:val="none" w:sz="0" w:space="0" w:color="auto"/>
            <w:right w:val="none" w:sz="0" w:space="0" w:color="auto"/>
          </w:divBdr>
        </w:div>
        <w:div w:id="470833026">
          <w:marLeft w:val="0"/>
          <w:marRight w:val="0"/>
          <w:marTop w:val="0"/>
          <w:marBottom w:val="0"/>
          <w:divBdr>
            <w:top w:val="none" w:sz="0" w:space="0" w:color="auto"/>
            <w:left w:val="none" w:sz="0" w:space="0" w:color="auto"/>
            <w:bottom w:val="none" w:sz="0" w:space="0" w:color="auto"/>
            <w:right w:val="none" w:sz="0" w:space="0" w:color="auto"/>
          </w:divBdr>
        </w:div>
        <w:div w:id="846406188">
          <w:marLeft w:val="0"/>
          <w:marRight w:val="0"/>
          <w:marTop w:val="0"/>
          <w:marBottom w:val="0"/>
          <w:divBdr>
            <w:top w:val="none" w:sz="0" w:space="0" w:color="auto"/>
            <w:left w:val="none" w:sz="0" w:space="0" w:color="auto"/>
            <w:bottom w:val="none" w:sz="0" w:space="0" w:color="auto"/>
            <w:right w:val="none" w:sz="0" w:space="0" w:color="auto"/>
          </w:divBdr>
        </w:div>
        <w:div w:id="179510873">
          <w:marLeft w:val="0"/>
          <w:marRight w:val="0"/>
          <w:marTop w:val="0"/>
          <w:marBottom w:val="0"/>
          <w:divBdr>
            <w:top w:val="none" w:sz="0" w:space="0" w:color="auto"/>
            <w:left w:val="none" w:sz="0" w:space="0" w:color="auto"/>
            <w:bottom w:val="none" w:sz="0" w:space="0" w:color="auto"/>
            <w:right w:val="none" w:sz="0" w:space="0" w:color="auto"/>
          </w:divBdr>
        </w:div>
        <w:div w:id="1138494889">
          <w:marLeft w:val="0"/>
          <w:marRight w:val="0"/>
          <w:marTop w:val="0"/>
          <w:marBottom w:val="0"/>
          <w:divBdr>
            <w:top w:val="none" w:sz="0" w:space="0" w:color="auto"/>
            <w:left w:val="none" w:sz="0" w:space="0" w:color="auto"/>
            <w:bottom w:val="none" w:sz="0" w:space="0" w:color="auto"/>
            <w:right w:val="none" w:sz="0" w:space="0" w:color="auto"/>
          </w:divBdr>
        </w:div>
        <w:div w:id="440956014">
          <w:marLeft w:val="0"/>
          <w:marRight w:val="0"/>
          <w:marTop w:val="0"/>
          <w:marBottom w:val="0"/>
          <w:divBdr>
            <w:top w:val="none" w:sz="0" w:space="0" w:color="auto"/>
            <w:left w:val="none" w:sz="0" w:space="0" w:color="auto"/>
            <w:bottom w:val="none" w:sz="0" w:space="0" w:color="auto"/>
            <w:right w:val="none" w:sz="0" w:space="0" w:color="auto"/>
          </w:divBdr>
        </w:div>
        <w:div w:id="1490246635">
          <w:marLeft w:val="0"/>
          <w:marRight w:val="0"/>
          <w:marTop w:val="0"/>
          <w:marBottom w:val="0"/>
          <w:divBdr>
            <w:top w:val="none" w:sz="0" w:space="0" w:color="auto"/>
            <w:left w:val="none" w:sz="0" w:space="0" w:color="auto"/>
            <w:bottom w:val="none" w:sz="0" w:space="0" w:color="auto"/>
            <w:right w:val="none" w:sz="0" w:space="0" w:color="auto"/>
          </w:divBdr>
        </w:div>
        <w:div w:id="1983805223">
          <w:marLeft w:val="0"/>
          <w:marRight w:val="0"/>
          <w:marTop w:val="0"/>
          <w:marBottom w:val="0"/>
          <w:divBdr>
            <w:top w:val="none" w:sz="0" w:space="0" w:color="auto"/>
            <w:left w:val="none" w:sz="0" w:space="0" w:color="auto"/>
            <w:bottom w:val="none" w:sz="0" w:space="0" w:color="auto"/>
            <w:right w:val="none" w:sz="0" w:space="0" w:color="auto"/>
          </w:divBdr>
        </w:div>
        <w:div w:id="1330255890">
          <w:marLeft w:val="0"/>
          <w:marRight w:val="0"/>
          <w:marTop w:val="0"/>
          <w:marBottom w:val="0"/>
          <w:divBdr>
            <w:top w:val="none" w:sz="0" w:space="0" w:color="auto"/>
            <w:left w:val="none" w:sz="0" w:space="0" w:color="auto"/>
            <w:bottom w:val="none" w:sz="0" w:space="0" w:color="auto"/>
            <w:right w:val="none" w:sz="0" w:space="0" w:color="auto"/>
          </w:divBdr>
        </w:div>
        <w:div w:id="2103599803">
          <w:marLeft w:val="0"/>
          <w:marRight w:val="0"/>
          <w:marTop w:val="0"/>
          <w:marBottom w:val="0"/>
          <w:divBdr>
            <w:top w:val="none" w:sz="0" w:space="0" w:color="auto"/>
            <w:left w:val="none" w:sz="0" w:space="0" w:color="auto"/>
            <w:bottom w:val="none" w:sz="0" w:space="0" w:color="auto"/>
            <w:right w:val="none" w:sz="0" w:space="0" w:color="auto"/>
          </w:divBdr>
        </w:div>
        <w:div w:id="1431000435">
          <w:marLeft w:val="0"/>
          <w:marRight w:val="0"/>
          <w:marTop w:val="0"/>
          <w:marBottom w:val="0"/>
          <w:divBdr>
            <w:top w:val="none" w:sz="0" w:space="0" w:color="auto"/>
            <w:left w:val="none" w:sz="0" w:space="0" w:color="auto"/>
            <w:bottom w:val="none" w:sz="0" w:space="0" w:color="auto"/>
            <w:right w:val="none" w:sz="0" w:space="0" w:color="auto"/>
          </w:divBdr>
        </w:div>
        <w:div w:id="1108966284">
          <w:marLeft w:val="0"/>
          <w:marRight w:val="0"/>
          <w:marTop w:val="0"/>
          <w:marBottom w:val="0"/>
          <w:divBdr>
            <w:top w:val="none" w:sz="0" w:space="0" w:color="auto"/>
            <w:left w:val="none" w:sz="0" w:space="0" w:color="auto"/>
            <w:bottom w:val="none" w:sz="0" w:space="0" w:color="auto"/>
            <w:right w:val="none" w:sz="0" w:space="0" w:color="auto"/>
          </w:divBdr>
        </w:div>
        <w:div w:id="1444305818">
          <w:marLeft w:val="0"/>
          <w:marRight w:val="0"/>
          <w:marTop w:val="0"/>
          <w:marBottom w:val="0"/>
          <w:divBdr>
            <w:top w:val="none" w:sz="0" w:space="0" w:color="auto"/>
            <w:left w:val="none" w:sz="0" w:space="0" w:color="auto"/>
            <w:bottom w:val="none" w:sz="0" w:space="0" w:color="auto"/>
            <w:right w:val="none" w:sz="0" w:space="0" w:color="auto"/>
          </w:divBdr>
        </w:div>
        <w:div w:id="1012493264">
          <w:marLeft w:val="0"/>
          <w:marRight w:val="0"/>
          <w:marTop w:val="0"/>
          <w:marBottom w:val="0"/>
          <w:divBdr>
            <w:top w:val="none" w:sz="0" w:space="0" w:color="auto"/>
            <w:left w:val="none" w:sz="0" w:space="0" w:color="auto"/>
            <w:bottom w:val="none" w:sz="0" w:space="0" w:color="auto"/>
            <w:right w:val="none" w:sz="0" w:space="0" w:color="auto"/>
          </w:divBdr>
        </w:div>
        <w:div w:id="643238806">
          <w:marLeft w:val="0"/>
          <w:marRight w:val="0"/>
          <w:marTop w:val="0"/>
          <w:marBottom w:val="0"/>
          <w:divBdr>
            <w:top w:val="none" w:sz="0" w:space="0" w:color="auto"/>
            <w:left w:val="none" w:sz="0" w:space="0" w:color="auto"/>
            <w:bottom w:val="none" w:sz="0" w:space="0" w:color="auto"/>
            <w:right w:val="none" w:sz="0" w:space="0" w:color="auto"/>
          </w:divBdr>
        </w:div>
        <w:div w:id="2061632347">
          <w:marLeft w:val="0"/>
          <w:marRight w:val="0"/>
          <w:marTop w:val="0"/>
          <w:marBottom w:val="0"/>
          <w:divBdr>
            <w:top w:val="none" w:sz="0" w:space="0" w:color="auto"/>
            <w:left w:val="none" w:sz="0" w:space="0" w:color="auto"/>
            <w:bottom w:val="none" w:sz="0" w:space="0" w:color="auto"/>
            <w:right w:val="none" w:sz="0" w:space="0" w:color="auto"/>
          </w:divBdr>
        </w:div>
        <w:div w:id="1281453014">
          <w:marLeft w:val="0"/>
          <w:marRight w:val="0"/>
          <w:marTop w:val="0"/>
          <w:marBottom w:val="0"/>
          <w:divBdr>
            <w:top w:val="none" w:sz="0" w:space="0" w:color="auto"/>
            <w:left w:val="none" w:sz="0" w:space="0" w:color="auto"/>
            <w:bottom w:val="none" w:sz="0" w:space="0" w:color="auto"/>
            <w:right w:val="none" w:sz="0" w:space="0" w:color="auto"/>
          </w:divBdr>
        </w:div>
        <w:div w:id="521633626">
          <w:marLeft w:val="0"/>
          <w:marRight w:val="0"/>
          <w:marTop w:val="0"/>
          <w:marBottom w:val="0"/>
          <w:divBdr>
            <w:top w:val="none" w:sz="0" w:space="0" w:color="auto"/>
            <w:left w:val="none" w:sz="0" w:space="0" w:color="auto"/>
            <w:bottom w:val="none" w:sz="0" w:space="0" w:color="auto"/>
            <w:right w:val="none" w:sz="0" w:space="0" w:color="auto"/>
          </w:divBdr>
        </w:div>
        <w:div w:id="1039743277">
          <w:marLeft w:val="0"/>
          <w:marRight w:val="0"/>
          <w:marTop w:val="0"/>
          <w:marBottom w:val="0"/>
          <w:divBdr>
            <w:top w:val="none" w:sz="0" w:space="0" w:color="auto"/>
            <w:left w:val="none" w:sz="0" w:space="0" w:color="auto"/>
            <w:bottom w:val="none" w:sz="0" w:space="0" w:color="auto"/>
            <w:right w:val="none" w:sz="0" w:space="0" w:color="auto"/>
          </w:divBdr>
        </w:div>
        <w:div w:id="509610334">
          <w:marLeft w:val="0"/>
          <w:marRight w:val="0"/>
          <w:marTop w:val="0"/>
          <w:marBottom w:val="0"/>
          <w:divBdr>
            <w:top w:val="none" w:sz="0" w:space="0" w:color="auto"/>
            <w:left w:val="none" w:sz="0" w:space="0" w:color="auto"/>
            <w:bottom w:val="none" w:sz="0" w:space="0" w:color="auto"/>
            <w:right w:val="none" w:sz="0" w:space="0" w:color="auto"/>
          </w:divBdr>
        </w:div>
        <w:div w:id="1489128638">
          <w:marLeft w:val="0"/>
          <w:marRight w:val="0"/>
          <w:marTop w:val="0"/>
          <w:marBottom w:val="0"/>
          <w:divBdr>
            <w:top w:val="none" w:sz="0" w:space="0" w:color="auto"/>
            <w:left w:val="none" w:sz="0" w:space="0" w:color="auto"/>
            <w:bottom w:val="none" w:sz="0" w:space="0" w:color="auto"/>
            <w:right w:val="none" w:sz="0" w:space="0" w:color="auto"/>
          </w:divBdr>
        </w:div>
        <w:div w:id="838885932">
          <w:marLeft w:val="0"/>
          <w:marRight w:val="0"/>
          <w:marTop w:val="0"/>
          <w:marBottom w:val="0"/>
          <w:divBdr>
            <w:top w:val="none" w:sz="0" w:space="0" w:color="auto"/>
            <w:left w:val="none" w:sz="0" w:space="0" w:color="auto"/>
            <w:bottom w:val="none" w:sz="0" w:space="0" w:color="auto"/>
            <w:right w:val="none" w:sz="0" w:space="0" w:color="auto"/>
          </w:divBdr>
        </w:div>
        <w:div w:id="1621842889">
          <w:marLeft w:val="0"/>
          <w:marRight w:val="0"/>
          <w:marTop w:val="0"/>
          <w:marBottom w:val="0"/>
          <w:divBdr>
            <w:top w:val="none" w:sz="0" w:space="0" w:color="auto"/>
            <w:left w:val="none" w:sz="0" w:space="0" w:color="auto"/>
            <w:bottom w:val="none" w:sz="0" w:space="0" w:color="auto"/>
            <w:right w:val="none" w:sz="0" w:space="0" w:color="auto"/>
          </w:divBdr>
        </w:div>
        <w:div w:id="1051080396">
          <w:marLeft w:val="0"/>
          <w:marRight w:val="0"/>
          <w:marTop w:val="0"/>
          <w:marBottom w:val="0"/>
          <w:divBdr>
            <w:top w:val="none" w:sz="0" w:space="0" w:color="auto"/>
            <w:left w:val="none" w:sz="0" w:space="0" w:color="auto"/>
            <w:bottom w:val="none" w:sz="0" w:space="0" w:color="auto"/>
            <w:right w:val="none" w:sz="0" w:space="0" w:color="auto"/>
          </w:divBdr>
        </w:div>
        <w:div w:id="1125125376">
          <w:marLeft w:val="0"/>
          <w:marRight w:val="0"/>
          <w:marTop w:val="0"/>
          <w:marBottom w:val="0"/>
          <w:divBdr>
            <w:top w:val="none" w:sz="0" w:space="0" w:color="auto"/>
            <w:left w:val="none" w:sz="0" w:space="0" w:color="auto"/>
            <w:bottom w:val="none" w:sz="0" w:space="0" w:color="auto"/>
            <w:right w:val="none" w:sz="0" w:space="0" w:color="auto"/>
          </w:divBdr>
        </w:div>
        <w:div w:id="1143352215">
          <w:marLeft w:val="0"/>
          <w:marRight w:val="0"/>
          <w:marTop w:val="0"/>
          <w:marBottom w:val="0"/>
          <w:divBdr>
            <w:top w:val="none" w:sz="0" w:space="0" w:color="auto"/>
            <w:left w:val="none" w:sz="0" w:space="0" w:color="auto"/>
            <w:bottom w:val="none" w:sz="0" w:space="0" w:color="auto"/>
            <w:right w:val="none" w:sz="0" w:space="0" w:color="auto"/>
          </w:divBdr>
        </w:div>
        <w:div w:id="1101796842">
          <w:marLeft w:val="0"/>
          <w:marRight w:val="0"/>
          <w:marTop w:val="0"/>
          <w:marBottom w:val="0"/>
          <w:divBdr>
            <w:top w:val="none" w:sz="0" w:space="0" w:color="auto"/>
            <w:left w:val="none" w:sz="0" w:space="0" w:color="auto"/>
            <w:bottom w:val="none" w:sz="0" w:space="0" w:color="auto"/>
            <w:right w:val="none" w:sz="0" w:space="0" w:color="auto"/>
          </w:divBdr>
        </w:div>
        <w:div w:id="884677882">
          <w:marLeft w:val="0"/>
          <w:marRight w:val="0"/>
          <w:marTop w:val="0"/>
          <w:marBottom w:val="0"/>
          <w:divBdr>
            <w:top w:val="none" w:sz="0" w:space="0" w:color="auto"/>
            <w:left w:val="none" w:sz="0" w:space="0" w:color="auto"/>
            <w:bottom w:val="none" w:sz="0" w:space="0" w:color="auto"/>
            <w:right w:val="none" w:sz="0" w:space="0" w:color="auto"/>
          </w:divBdr>
        </w:div>
        <w:div w:id="817456753">
          <w:marLeft w:val="0"/>
          <w:marRight w:val="0"/>
          <w:marTop w:val="0"/>
          <w:marBottom w:val="0"/>
          <w:divBdr>
            <w:top w:val="none" w:sz="0" w:space="0" w:color="auto"/>
            <w:left w:val="none" w:sz="0" w:space="0" w:color="auto"/>
            <w:bottom w:val="none" w:sz="0" w:space="0" w:color="auto"/>
            <w:right w:val="none" w:sz="0" w:space="0" w:color="auto"/>
          </w:divBdr>
        </w:div>
        <w:div w:id="500970913">
          <w:marLeft w:val="0"/>
          <w:marRight w:val="0"/>
          <w:marTop w:val="0"/>
          <w:marBottom w:val="0"/>
          <w:divBdr>
            <w:top w:val="none" w:sz="0" w:space="0" w:color="auto"/>
            <w:left w:val="none" w:sz="0" w:space="0" w:color="auto"/>
            <w:bottom w:val="none" w:sz="0" w:space="0" w:color="auto"/>
            <w:right w:val="none" w:sz="0" w:space="0" w:color="auto"/>
          </w:divBdr>
        </w:div>
        <w:div w:id="1746029843">
          <w:marLeft w:val="0"/>
          <w:marRight w:val="0"/>
          <w:marTop w:val="0"/>
          <w:marBottom w:val="0"/>
          <w:divBdr>
            <w:top w:val="none" w:sz="0" w:space="0" w:color="auto"/>
            <w:left w:val="none" w:sz="0" w:space="0" w:color="auto"/>
            <w:bottom w:val="none" w:sz="0" w:space="0" w:color="auto"/>
            <w:right w:val="none" w:sz="0" w:space="0" w:color="auto"/>
          </w:divBdr>
        </w:div>
        <w:div w:id="1961105564">
          <w:marLeft w:val="0"/>
          <w:marRight w:val="0"/>
          <w:marTop w:val="0"/>
          <w:marBottom w:val="0"/>
          <w:divBdr>
            <w:top w:val="none" w:sz="0" w:space="0" w:color="auto"/>
            <w:left w:val="none" w:sz="0" w:space="0" w:color="auto"/>
            <w:bottom w:val="none" w:sz="0" w:space="0" w:color="auto"/>
            <w:right w:val="none" w:sz="0" w:space="0" w:color="auto"/>
          </w:divBdr>
        </w:div>
        <w:div w:id="811748148">
          <w:marLeft w:val="0"/>
          <w:marRight w:val="0"/>
          <w:marTop w:val="0"/>
          <w:marBottom w:val="0"/>
          <w:divBdr>
            <w:top w:val="none" w:sz="0" w:space="0" w:color="auto"/>
            <w:left w:val="none" w:sz="0" w:space="0" w:color="auto"/>
            <w:bottom w:val="none" w:sz="0" w:space="0" w:color="auto"/>
            <w:right w:val="none" w:sz="0" w:space="0" w:color="auto"/>
          </w:divBdr>
        </w:div>
        <w:div w:id="519512113">
          <w:marLeft w:val="0"/>
          <w:marRight w:val="0"/>
          <w:marTop w:val="0"/>
          <w:marBottom w:val="0"/>
          <w:divBdr>
            <w:top w:val="none" w:sz="0" w:space="0" w:color="auto"/>
            <w:left w:val="none" w:sz="0" w:space="0" w:color="auto"/>
            <w:bottom w:val="none" w:sz="0" w:space="0" w:color="auto"/>
            <w:right w:val="none" w:sz="0" w:space="0" w:color="auto"/>
          </w:divBdr>
        </w:div>
        <w:div w:id="414400412">
          <w:marLeft w:val="0"/>
          <w:marRight w:val="0"/>
          <w:marTop w:val="0"/>
          <w:marBottom w:val="0"/>
          <w:divBdr>
            <w:top w:val="none" w:sz="0" w:space="0" w:color="auto"/>
            <w:left w:val="none" w:sz="0" w:space="0" w:color="auto"/>
            <w:bottom w:val="none" w:sz="0" w:space="0" w:color="auto"/>
            <w:right w:val="none" w:sz="0" w:space="0" w:color="auto"/>
          </w:divBdr>
        </w:div>
        <w:div w:id="1846047166">
          <w:marLeft w:val="0"/>
          <w:marRight w:val="0"/>
          <w:marTop w:val="0"/>
          <w:marBottom w:val="0"/>
          <w:divBdr>
            <w:top w:val="none" w:sz="0" w:space="0" w:color="auto"/>
            <w:left w:val="none" w:sz="0" w:space="0" w:color="auto"/>
            <w:bottom w:val="none" w:sz="0" w:space="0" w:color="auto"/>
            <w:right w:val="none" w:sz="0" w:space="0" w:color="auto"/>
          </w:divBdr>
        </w:div>
        <w:div w:id="1119448634">
          <w:marLeft w:val="0"/>
          <w:marRight w:val="0"/>
          <w:marTop w:val="0"/>
          <w:marBottom w:val="0"/>
          <w:divBdr>
            <w:top w:val="none" w:sz="0" w:space="0" w:color="auto"/>
            <w:left w:val="none" w:sz="0" w:space="0" w:color="auto"/>
            <w:bottom w:val="none" w:sz="0" w:space="0" w:color="auto"/>
            <w:right w:val="none" w:sz="0" w:space="0" w:color="auto"/>
          </w:divBdr>
        </w:div>
        <w:div w:id="1399666150">
          <w:marLeft w:val="0"/>
          <w:marRight w:val="0"/>
          <w:marTop w:val="0"/>
          <w:marBottom w:val="0"/>
          <w:divBdr>
            <w:top w:val="none" w:sz="0" w:space="0" w:color="auto"/>
            <w:left w:val="none" w:sz="0" w:space="0" w:color="auto"/>
            <w:bottom w:val="none" w:sz="0" w:space="0" w:color="auto"/>
            <w:right w:val="none" w:sz="0" w:space="0" w:color="auto"/>
          </w:divBdr>
        </w:div>
        <w:div w:id="1543054797">
          <w:marLeft w:val="0"/>
          <w:marRight w:val="0"/>
          <w:marTop w:val="0"/>
          <w:marBottom w:val="0"/>
          <w:divBdr>
            <w:top w:val="none" w:sz="0" w:space="0" w:color="auto"/>
            <w:left w:val="none" w:sz="0" w:space="0" w:color="auto"/>
            <w:bottom w:val="none" w:sz="0" w:space="0" w:color="auto"/>
            <w:right w:val="none" w:sz="0" w:space="0" w:color="auto"/>
          </w:divBdr>
        </w:div>
        <w:div w:id="1283533444">
          <w:marLeft w:val="0"/>
          <w:marRight w:val="0"/>
          <w:marTop w:val="0"/>
          <w:marBottom w:val="0"/>
          <w:divBdr>
            <w:top w:val="none" w:sz="0" w:space="0" w:color="auto"/>
            <w:left w:val="none" w:sz="0" w:space="0" w:color="auto"/>
            <w:bottom w:val="none" w:sz="0" w:space="0" w:color="auto"/>
            <w:right w:val="none" w:sz="0" w:space="0" w:color="auto"/>
          </w:divBdr>
        </w:div>
        <w:div w:id="236404255">
          <w:marLeft w:val="0"/>
          <w:marRight w:val="0"/>
          <w:marTop w:val="0"/>
          <w:marBottom w:val="0"/>
          <w:divBdr>
            <w:top w:val="none" w:sz="0" w:space="0" w:color="auto"/>
            <w:left w:val="none" w:sz="0" w:space="0" w:color="auto"/>
            <w:bottom w:val="none" w:sz="0" w:space="0" w:color="auto"/>
            <w:right w:val="none" w:sz="0" w:space="0" w:color="auto"/>
          </w:divBdr>
        </w:div>
        <w:div w:id="1324047841">
          <w:marLeft w:val="0"/>
          <w:marRight w:val="0"/>
          <w:marTop w:val="0"/>
          <w:marBottom w:val="0"/>
          <w:divBdr>
            <w:top w:val="none" w:sz="0" w:space="0" w:color="auto"/>
            <w:left w:val="none" w:sz="0" w:space="0" w:color="auto"/>
            <w:bottom w:val="none" w:sz="0" w:space="0" w:color="auto"/>
            <w:right w:val="none" w:sz="0" w:space="0" w:color="auto"/>
          </w:divBdr>
        </w:div>
        <w:div w:id="926383998">
          <w:marLeft w:val="0"/>
          <w:marRight w:val="0"/>
          <w:marTop w:val="0"/>
          <w:marBottom w:val="0"/>
          <w:divBdr>
            <w:top w:val="none" w:sz="0" w:space="0" w:color="auto"/>
            <w:left w:val="none" w:sz="0" w:space="0" w:color="auto"/>
            <w:bottom w:val="none" w:sz="0" w:space="0" w:color="auto"/>
            <w:right w:val="none" w:sz="0" w:space="0" w:color="auto"/>
          </w:divBdr>
        </w:div>
        <w:div w:id="578562438">
          <w:marLeft w:val="0"/>
          <w:marRight w:val="0"/>
          <w:marTop w:val="0"/>
          <w:marBottom w:val="0"/>
          <w:divBdr>
            <w:top w:val="none" w:sz="0" w:space="0" w:color="auto"/>
            <w:left w:val="none" w:sz="0" w:space="0" w:color="auto"/>
            <w:bottom w:val="none" w:sz="0" w:space="0" w:color="auto"/>
            <w:right w:val="none" w:sz="0" w:space="0" w:color="auto"/>
          </w:divBdr>
        </w:div>
        <w:div w:id="457921731">
          <w:marLeft w:val="0"/>
          <w:marRight w:val="0"/>
          <w:marTop w:val="0"/>
          <w:marBottom w:val="0"/>
          <w:divBdr>
            <w:top w:val="none" w:sz="0" w:space="0" w:color="auto"/>
            <w:left w:val="none" w:sz="0" w:space="0" w:color="auto"/>
            <w:bottom w:val="none" w:sz="0" w:space="0" w:color="auto"/>
            <w:right w:val="none" w:sz="0" w:space="0" w:color="auto"/>
          </w:divBdr>
        </w:div>
        <w:div w:id="1487548918">
          <w:marLeft w:val="0"/>
          <w:marRight w:val="0"/>
          <w:marTop w:val="0"/>
          <w:marBottom w:val="0"/>
          <w:divBdr>
            <w:top w:val="none" w:sz="0" w:space="0" w:color="auto"/>
            <w:left w:val="none" w:sz="0" w:space="0" w:color="auto"/>
            <w:bottom w:val="none" w:sz="0" w:space="0" w:color="auto"/>
            <w:right w:val="none" w:sz="0" w:space="0" w:color="auto"/>
          </w:divBdr>
        </w:div>
        <w:div w:id="1209151776">
          <w:marLeft w:val="0"/>
          <w:marRight w:val="0"/>
          <w:marTop w:val="0"/>
          <w:marBottom w:val="0"/>
          <w:divBdr>
            <w:top w:val="none" w:sz="0" w:space="0" w:color="auto"/>
            <w:left w:val="none" w:sz="0" w:space="0" w:color="auto"/>
            <w:bottom w:val="none" w:sz="0" w:space="0" w:color="auto"/>
            <w:right w:val="none" w:sz="0" w:space="0" w:color="auto"/>
          </w:divBdr>
        </w:div>
        <w:div w:id="614991863">
          <w:marLeft w:val="0"/>
          <w:marRight w:val="0"/>
          <w:marTop w:val="0"/>
          <w:marBottom w:val="0"/>
          <w:divBdr>
            <w:top w:val="none" w:sz="0" w:space="0" w:color="auto"/>
            <w:left w:val="none" w:sz="0" w:space="0" w:color="auto"/>
            <w:bottom w:val="none" w:sz="0" w:space="0" w:color="auto"/>
            <w:right w:val="none" w:sz="0" w:space="0" w:color="auto"/>
          </w:divBdr>
        </w:div>
        <w:div w:id="357043719">
          <w:marLeft w:val="0"/>
          <w:marRight w:val="0"/>
          <w:marTop w:val="0"/>
          <w:marBottom w:val="0"/>
          <w:divBdr>
            <w:top w:val="none" w:sz="0" w:space="0" w:color="auto"/>
            <w:left w:val="none" w:sz="0" w:space="0" w:color="auto"/>
            <w:bottom w:val="none" w:sz="0" w:space="0" w:color="auto"/>
            <w:right w:val="none" w:sz="0" w:space="0" w:color="auto"/>
          </w:divBdr>
        </w:div>
        <w:div w:id="653334389">
          <w:marLeft w:val="0"/>
          <w:marRight w:val="0"/>
          <w:marTop w:val="0"/>
          <w:marBottom w:val="0"/>
          <w:divBdr>
            <w:top w:val="none" w:sz="0" w:space="0" w:color="auto"/>
            <w:left w:val="none" w:sz="0" w:space="0" w:color="auto"/>
            <w:bottom w:val="none" w:sz="0" w:space="0" w:color="auto"/>
            <w:right w:val="none" w:sz="0" w:space="0" w:color="auto"/>
          </w:divBdr>
        </w:div>
        <w:div w:id="1979260798">
          <w:marLeft w:val="0"/>
          <w:marRight w:val="0"/>
          <w:marTop w:val="0"/>
          <w:marBottom w:val="0"/>
          <w:divBdr>
            <w:top w:val="none" w:sz="0" w:space="0" w:color="auto"/>
            <w:left w:val="none" w:sz="0" w:space="0" w:color="auto"/>
            <w:bottom w:val="none" w:sz="0" w:space="0" w:color="auto"/>
            <w:right w:val="none" w:sz="0" w:space="0" w:color="auto"/>
          </w:divBdr>
        </w:div>
        <w:div w:id="1042286950">
          <w:marLeft w:val="0"/>
          <w:marRight w:val="0"/>
          <w:marTop w:val="0"/>
          <w:marBottom w:val="0"/>
          <w:divBdr>
            <w:top w:val="none" w:sz="0" w:space="0" w:color="auto"/>
            <w:left w:val="none" w:sz="0" w:space="0" w:color="auto"/>
            <w:bottom w:val="none" w:sz="0" w:space="0" w:color="auto"/>
            <w:right w:val="none" w:sz="0" w:space="0" w:color="auto"/>
          </w:divBdr>
        </w:div>
        <w:div w:id="289745732">
          <w:marLeft w:val="0"/>
          <w:marRight w:val="0"/>
          <w:marTop w:val="0"/>
          <w:marBottom w:val="0"/>
          <w:divBdr>
            <w:top w:val="none" w:sz="0" w:space="0" w:color="auto"/>
            <w:left w:val="none" w:sz="0" w:space="0" w:color="auto"/>
            <w:bottom w:val="none" w:sz="0" w:space="0" w:color="auto"/>
            <w:right w:val="none" w:sz="0" w:space="0" w:color="auto"/>
          </w:divBdr>
        </w:div>
        <w:div w:id="1848711253">
          <w:marLeft w:val="0"/>
          <w:marRight w:val="0"/>
          <w:marTop w:val="0"/>
          <w:marBottom w:val="0"/>
          <w:divBdr>
            <w:top w:val="none" w:sz="0" w:space="0" w:color="auto"/>
            <w:left w:val="none" w:sz="0" w:space="0" w:color="auto"/>
            <w:bottom w:val="none" w:sz="0" w:space="0" w:color="auto"/>
            <w:right w:val="none" w:sz="0" w:space="0" w:color="auto"/>
          </w:divBdr>
        </w:div>
        <w:div w:id="1996913397">
          <w:marLeft w:val="0"/>
          <w:marRight w:val="0"/>
          <w:marTop w:val="0"/>
          <w:marBottom w:val="0"/>
          <w:divBdr>
            <w:top w:val="none" w:sz="0" w:space="0" w:color="auto"/>
            <w:left w:val="none" w:sz="0" w:space="0" w:color="auto"/>
            <w:bottom w:val="none" w:sz="0" w:space="0" w:color="auto"/>
            <w:right w:val="none" w:sz="0" w:space="0" w:color="auto"/>
          </w:divBdr>
        </w:div>
        <w:div w:id="757294212">
          <w:marLeft w:val="0"/>
          <w:marRight w:val="0"/>
          <w:marTop w:val="0"/>
          <w:marBottom w:val="0"/>
          <w:divBdr>
            <w:top w:val="none" w:sz="0" w:space="0" w:color="auto"/>
            <w:left w:val="none" w:sz="0" w:space="0" w:color="auto"/>
            <w:bottom w:val="none" w:sz="0" w:space="0" w:color="auto"/>
            <w:right w:val="none" w:sz="0" w:space="0" w:color="auto"/>
          </w:divBdr>
        </w:div>
        <w:div w:id="1203207203">
          <w:marLeft w:val="0"/>
          <w:marRight w:val="0"/>
          <w:marTop w:val="0"/>
          <w:marBottom w:val="0"/>
          <w:divBdr>
            <w:top w:val="none" w:sz="0" w:space="0" w:color="auto"/>
            <w:left w:val="none" w:sz="0" w:space="0" w:color="auto"/>
            <w:bottom w:val="none" w:sz="0" w:space="0" w:color="auto"/>
            <w:right w:val="none" w:sz="0" w:space="0" w:color="auto"/>
          </w:divBdr>
        </w:div>
        <w:div w:id="1744641404">
          <w:marLeft w:val="0"/>
          <w:marRight w:val="0"/>
          <w:marTop w:val="0"/>
          <w:marBottom w:val="0"/>
          <w:divBdr>
            <w:top w:val="none" w:sz="0" w:space="0" w:color="auto"/>
            <w:left w:val="none" w:sz="0" w:space="0" w:color="auto"/>
            <w:bottom w:val="none" w:sz="0" w:space="0" w:color="auto"/>
            <w:right w:val="none" w:sz="0" w:space="0" w:color="auto"/>
          </w:divBdr>
        </w:div>
        <w:div w:id="538592869">
          <w:marLeft w:val="0"/>
          <w:marRight w:val="0"/>
          <w:marTop w:val="0"/>
          <w:marBottom w:val="0"/>
          <w:divBdr>
            <w:top w:val="none" w:sz="0" w:space="0" w:color="auto"/>
            <w:left w:val="none" w:sz="0" w:space="0" w:color="auto"/>
            <w:bottom w:val="none" w:sz="0" w:space="0" w:color="auto"/>
            <w:right w:val="none" w:sz="0" w:space="0" w:color="auto"/>
          </w:divBdr>
        </w:div>
        <w:div w:id="847670026">
          <w:marLeft w:val="0"/>
          <w:marRight w:val="0"/>
          <w:marTop w:val="0"/>
          <w:marBottom w:val="0"/>
          <w:divBdr>
            <w:top w:val="none" w:sz="0" w:space="0" w:color="auto"/>
            <w:left w:val="none" w:sz="0" w:space="0" w:color="auto"/>
            <w:bottom w:val="none" w:sz="0" w:space="0" w:color="auto"/>
            <w:right w:val="none" w:sz="0" w:space="0" w:color="auto"/>
          </w:divBdr>
        </w:div>
        <w:div w:id="1965039266">
          <w:marLeft w:val="0"/>
          <w:marRight w:val="0"/>
          <w:marTop w:val="0"/>
          <w:marBottom w:val="0"/>
          <w:divBdr>
            <w:top w:val="none" w:sz="0" w:space="0" w:color="auto"/>
            <w:left w:val="none" w:sz="0" w:space="0" w:color="auto"/>
            <w:bottom w:val="none" w:sz="0" w:space="0" w:color="auto"/>
            <w:right w:val="none" w:sz="0" w:space="0" w:color="auto"/>
          </w:divBdr>
        </w:div>
        <w:div w:id="886137343">
          <w:marLeft w:val="0"/>
          <w:marRight w:val="0"/>
          <w:marTop w:val="0"/>
          <w:marBottom w:val="0"/>
          <w:divBdr>
            <w:top w:val="none" w:sz="0" w:space="0" w:color="auto"/>
            <w:left w:val="none" w:sz="0" w:space="0" w:color="auto"/>
            <w:bottom w:val="none" w:sz="0" w:space="0" w:color="auto"/>
            <w:right w:val="none" w:sz="0" w:space="0" w:color="auto"/>
          </w:divBdr>
        </w:div>
        <w:div w:id="606930120">
          <w:marLeft w:val="0"/>
          <w:marRight w:val="0"/>
          <w:marTop w:val="0"/>
          <w:marBottom w:val="0"/>
          <w:divBdr>
            <w:top w:val="none" w:sz="0" w:space="0" w:color="auto"/>
            <w:left w:val="none" w:sz="0" w:space="0" w:color="auto"/>
            <w:bottom w:val="none" w:sz="0" w:space="0" w:color="auto"/>
            <w:right w:val="none" w:sz="0" w:space="0" w:color="auto"/>
          </w:divBdr>
        </w:div>
        <w:div w:id="1704401794">
          <w:marLeft w:val="0"/>
          <w:marRight w:val="0"/>
          <w:marTop w:val="0"/>
          <w:marBottom w:val="0"/>
          <w:divBdr>
            <w:top w:val="none" w:sz="0" w:space="0" w:color="auto"/>
            <w:left w:val="none" w:sz="0" w:space="0" w:color="auto"/>
            <w:bottom w:val="none" w:sz="0" w:space="0" w:color="auto"/>
            <w:right w:val="none" w:sz="0" w:space="0" w:color="auto"/>
          </w:divBdr>
        </w:div>
        <w:div w:id="1286813915">
          <w:marLeft w:val="0"/>
          <w:marRight w:val="0"/>
          <w:marTop w:val="0"/>
          <w:marBottom w:val="0"/>
          <w:divBdr>
            <w:top w:val="none" w:sz="0" w:space="0" w:color="auto"/>
            <w:left w:val="none" w:sz="0" w:space="0" w:color="auto"/>
            <w:bottom w:val="none" w:sz="0" w:space="0" w:color="auto"/>
            <w:right w:val="none" w:sz="0" w:space="0" w:color="auto"/>
          </w:divBdr>
        </w:div>
        <w:div w:id="1293169280">
          <w:marLeft w:val="0"/>
          <w:marRight w:val="0"/>
          <w:marTop w:val="0"/>
          <w:marBottom w:val="0"/>
          <w:divBdr>
            <w:top w:val="none" w:sz="0" w:space="0" w:color="auto"/>
            <w:left w:val="none" w:sz="0" w:space="0" w:color="auto"/>
            <w:bottom w:val="none" w:sz="0" w:space="0" w:color="auto"/>
            <w:right w:val="none" w:sz="0" w:space="0" w:color="auto"/>
          </w:divBdr>
        </w:div>
        <w:div w:id="1778987417">
          <w:marLeft w:val="0"/>
          <w:marRight w:val="0"/>
          <w:marTop w:val="0"/>
          <w:marBottom w:val="0"/>
          <w:divBdr>
            <w:top w:val="none" w:sz="0" w:space="0" w:color="auto"/>
            <w:left w:val="none" w:sz="0" w:space="0" w:color="auto"/>
            <w:bottom w:val="none" w:sz="0" w:space="0" w:color="auto"/>
            <w:right w:val="none" w:sz="0" w:space="0" w:color="auto"/>
          </w:divBdr>
        </w:div>
        <w:div w:id="1256787385">
          <w:marLeft w:val="0"/>
          <w:marRight w:val="0"/>
          <w:marTop w:val="0"/>
          <w:marBottom w:val="0"/>
          <w:divBdr>
            <w:top w:val="none" w:sz="0" w:space="0" w:color="auto"/>
            <w:left w:val="none" w:sz="0" w:space="0" w:color="auto"/>
            <w:bottom w:val="none" w:sz="0" w:space="0" w:color="auto"/>
            <w:right w:val="none" w:sz="0" w:space="0" w:color="auto"/>
          </w:divBdr>
        </w:div>
        <w:div w:id="67457609">
          <w:marLeft w:val="0"/>
          <w:marRight w:val="0"/>
          <w:marTop w:val="0"/>
          <w:marBottom w:val="0"/>
          <w:divBdr>
            <w:top w:val="none" w:sz="0" w:space="0" w:color="auto"/>
            <w:left w:val="none" w:sz="0" w:space="0" w:color="auto"/>
            <w:bottom w:val="none" w:sz="0" w:space="0" w:color="auto"/>
            <w:right w:val="none" w:sz="0" w:space="0" w:color="auto"/>
          </w:divBdr>
        </w:div>
        <w:div w:id="1556549562">
          <w:marLeft w:val="0"/>
          <w:marRight w:val="0"/>
          <w:marTop w:val="0"/>
          <w:marBottom w:val="0"/>
          <w:divBdr>
            <w:top w:val="none" w:sz="0" w:space="0" w:color="auto"/>
            <w:left w:val="none" w:sz="0" w:space="0" w:color="auto"/>
            <w:bottom w:val="none" w:sz="0" w:space="0" w:color="auto"/>
            <w:right w:val="none" w:sz="0" w:space="0" w:color="auto"/>
          </w:divBdr>
        </w:div>
        <w:div w:id="1327393732">
          <w:marLeft w:val="0"/>
          <w:marRight w:val="0"/>
          <w:marTop w:val="0"/>
          <w:marBottom w:val="0"/>
          <w:divBdr>
            <w:top w:val="none" w:sz="0" w:space="0" w:color="auto"/>
            <w:left w:val="none" w:sz="0" w:space="0" w:color="auto"/>
            <w:bottom w:val="none" w:sz="0" w:space="0" w:color="auto"/>
            <w:right w:val="none" w:sz="0" w:space="0" w:color="auto"/>
          </w:divBdr>
        </w:div>
        <w:div w:id="1995335583">
          <w:marLeft w:val="0"/>
          <w:marRight w:val="0"/>
          <w:marTop w:val="0"/>
          <w:marBottom w:val="0"/>
          <w:divBdr>
            <w:top w:val="none" w:sz="0" w:space="0" w:color="auto"/>
            <w:left w:val="none" w:sz="0" w:space="0" w:color="auto"/>
            <w:bottom w:val="none" w:sz="0" w:space="0" w:color="auto"/>
            <w:right w:val="none" w:sz="0" w:space="0" w:color="auto"/>
          </w:divBdr>
        </w:div>
        <w:div w:id="1611280273">
          <w:marLeft w:val="0"/>
          <w:marRight w:val="0"/>
          <w:marTop w:val="0"/>
          <w:marBottom w:val="0"/>
          <w:divBdr>
            <w:top w:val="none" w:sz="0" w:space="0" w:color="auto"/>
            <w:left w:val="none" w:sz="0" w:space="0" w:color="auto"/>
            <w:bottom w:val="none" w:sz="0" w:space="0" w:color="auto"/>
            <w:right w:val="none" w:sz="0" w:space="0" w:color="auto"/>
          </w:divBdr>
        </w:div>
        <w:div w:id="1755055525">
          <w:marLeft w:val="0"/>
          <w:marRight w:val="0"/>
          <w:marTop w:val="0"/>
          <w:marBottom w:val="0"/>
          <w:divBdr>
            <w:top w:val="none" w:sz="0" w:space="0" w:color="auto"/>
            <w:left w:val="none" w:sz="0" w:space="0" w:color="auto"/>
            <w:bottom w:val="none" w:sz="0" w:space="0" w:color="auto"/>
            <w:right w:val="none" w:sz="0" w:space="0" w:color="auto"/>
          </w:divBdr>
        </w:div>
        <w:div w:id="107701642">
          <w:marLeft w:val="0"/>
          <w:marRight w:val="0"/>
          <w:marTop w:val="0"/>
          <w:marBottom w:val="0"/>
          <w:divBdr>
            <w:top w:val="none" w:sz="0" w:space="0" w:color="auto"/>
            <w:left w:val="none" w:sz="0" w:space="0" w:color="auto"/>
            <w:bottom w:val="none" w:sz="0" w:space="0" w:color="auto"/>
            <w:right w:val="none" w:sz="0" w:space="0" w:color="auto"/>
          </w:divBdr>
        </w:div>
        <w:div w:id="192235874">
          <w:marLeft w:val="0"/>
          <w:marRight w:val="0"/>
          <w:marTop w:val="0"/>
          <w:marBottom w:val="0"/>
          <w:divBdr>
            <w:top w:val="none" w:sz="0" w:space="0" w:color="auto"/>
            <w:left w:val="none" w:sz="0" w:space="0" w:color="auto"/>
            <w:bottom w:val="none" w:sz="0" w:space="0" w:color="auto"/>
            <w:right w:val="none" w:sz="0" w:space="0" w:color="auto"/>
          </w:divBdr>
        </w:div>
        <w:div w:id="1184831073">
          <w:marLeft w:val="0"/>
          <w:marRight w:val="0"/>
          <w:marTop w:val="0"/>
          <w:marBottom w:val="0"/>
          <w:divBdr>
            <w:top w:val="none" w:sz="0" w:space="0" w:color="auto"/>
            <w:left w:val="none" w:sz="0" w:space="0" w:color="auto"/>
            <w:bottom w:val="none" w:sz="0" w:space="0" w:color="auto"/>
            <w:right w:val="none" w:sz="0" w:space="0" w:color="auto"/>
          </w:divBdr>
        </w:div>
        <w:div w:id="268977884">
          <w:marLeft w:val="0"/>
          <w:marRight w:val="0"/>
          <w:marTop w:val="0"/>
          <w:marBottom w:val="0"/>
          <w:divBdr>
            <w:top w:val="none" w:sz="0" w:space="0" w:color="auto"/>
            <w:left w:val="none" w:sz="0" w:space="0" w:color="auto"/>
            <w:bottom w:val="none" w:sz="0" w:space="0" w:color="auto"/>
            <w:right w:val="none" w:sz="0" w:space="0" w:color="auto"/>
          </w:divBdr>
        </w:div>
        <w:div w:id="2050954084">
          <w:marLeft w:val="0"/>
          <w:marRight w:val="0"/>
          <w:marTop w:val="0"/>
          <w:marBottom w:val="0"/>
          <w:divBdr>
            <w:top w:val="none" w:sz="0" w:space="0" w:color="auto"/>
            <w:left w:val="none" w:sz="0" w:space="0" w:color="auto"/>
            <w:bottom w:val="none" w:sz="0" w:space="0" w:color="auto"/>
            <w:right w:val="none" w:sz="0" w:space="0" w:color="auto"/>
          </w:divBdr>
        </w:div>
        <w:div w:id="2037806629">
          <w:marLeft w:val="0"/>
          <w:marRight w:val="0"/>
          <w:marTop w:val="0"/>
          <w:marBottom w:val="0"/>
          <w:divBdr>
            <w:top w:val="none" w:sz="0" w:space="0" w:color="auto"/>
            <w:left w:val="none" w:sz="0" w:space="0" w:color="auto"/>
            <w:bottom w:val="none" w:sz="0" w:space="0" w:color="auto"/>
            <w:right w:val="none" w:sz="0" w:space="0" w:color="auto"/>
          </w:divBdr>
        </w:div>
        <w:div w:id="175927959">
          <w:marLeft w:val="0"/>
          <w:marRight w:val="0"/>
          <w:marTop w:val="0"/>
          <w:marBottom w:val="0"/>
          <w:divBdr>
            <w:top w:val="none" w:sz="0" w:space="0" w:color="auto"/>
            <w:left w:val="none" w:sz="0" w:space="0" w:color="auto"/>
            <w:bottom w:val="none" w:sz="0" w:space="0" w:color="auto"/>
            <w:right w:val="none" w:sz="0" w:space="0" w:color="auto"/>
          </w:divBdr>
        </w:div>
        <w:div w:id="619533032">
          <w:marLeft w:val="0"/>
          <w:marRight w:val="0"/>
          <w:marTop w:val="0"/>
          <w:marBottom w:val="0"/>
          <w:divBdr>
            <w:top w:val="none" w:sz="0" w:space="0" w:color="auto"/>
            <w:left w:val="none" w:sz="0" w:space="0" w:color="auto"/>
            <w:bottom w:val="none" w:sz="0" w:space="0" w:color="auto"/>
            <w:right w:val="none" w:sz="0" w:space="0" w:color="auto"/>
          </w:divBdr>
        </w:div>
        <w:div w:id="715620099">
          <w:marLeft w:val="0"/>
          <w:marRight w:val="0"/>
          <w:marTop w:val="0"/>
          <w:marBottom w:val="0"/>
          <w:divBdr>
            <w:top w:val="none" w:sz="0" w:space="0" w:color="auto"/>
            <w:left w:val="none" w:sz="0" w:space="0" w:color="auto"/>
            <w:bottom w:val="none" w:sz="0" w:space="0" w:color="auto"/>
            <w:right w:val="none" w:sz="0" w:space="0" w:color="auto"/>
          </w:divBdr>
        </w:div>
        <w:div w:id="903878761">
          <w:marLeft w:val="0"/>
          <w:marRight w:val="0"/>
          <w:marTop w:val="0"/>
          <w:marBottom w:val="0"/>
          <w:divBdr>
            <w:top w:val="none" w:sz="0" w:space="0" w:color="auto"/>
            <w:left w:val="none" w:sz="0" w:space="0" w:color="auto"/>
            <w:bottom w:val="none" w:sz="0" w:space="0" w:color="auto"/>
            <w:right w:val="none" w:sz="0" w:space="0" w:color="auto"/>
          </w:divBdr>
        </w:div>
        <w:div w:id="28186982">
          <w:marLeft w:val="0"/>
          <w:marRight w:val="0"/>
          <w:marTop w:val="0"/>
          <w:marBottom w:val="0"/>
          <w:divBdr>
            <w:top w:val="none" w:sz="0" w:space="0" w:color="auto"/>
            <w:left w:val="none" w:sz="0" w:space="0" w:color="auto"/>
            <w:bottom w:val="none" w:sz="0" w:space="0" w:color="auto"/>
            <w:right w:val="none" w:sz="0" w:space="0" w:color="auto"/>
          </w:divBdr>
        </w:div>
        <w:div w:id="1739329648">
          <w:marLeft w:val="0"/>
          <w:marRight w:val="0"/>
          <w:marTop w:val="0"/>
          <w:marBottom w:val="0"/>
          <w:divBdr>
            <w:top w:val="none" w:sz="0" w:space="0" w:color="auto"/>
            <w:left w:val="none" w:sz="0" w:space="0" w:color="auto"/>
            <w:bottom w:val="none" w:sz="0" w:space="0" w:color="auto"/>
            <w:right w:val="none" w:sz="0" w:space="0" w:color="auto"/>
          </w:divBdr>
        </w:div>
        <w:div w:id="314527196">
          <w:marLeft w:val="0"/>
          <w:marRight w:val="0"/>
          <w:marTop w:val="0"/>
          <w:marBottom w:val="0"/>
          <w:divBdr>
            <w:top w:val="none" w:sz="0" w:space="0" w:color="auto"/>
            <w:left w:val="none" w:sz="0" w:space="0" w:color="auto"/>
            <w:bottom w:val="none" w:sz="0" w:space="0" w:color="auto"/>
            <w:right w:val="none" w:sz="0" w:space="0" w:color="auto"/>
          </w:divBdr>
        </w:div>
        <w:div w:id="326598543">
          <w:marLeft w:val="0"/>
          <w:marRight w:val="0"/>
          <w:marTop w:val="0"/>
          <w:marBottom w:val="0"/>
          <w:divBdr>
            <w:top w:val="none" w:sz="0" w:space="0" w:color="auto"/>
            <w:left w:val="none" w:sz="0" w:space="0" w:color="auto"/>
            <w:bottom w:val="none" w:sz="0" w:space="0" w:color="auto"/>
            <w:right w:val="none" w:sz="0" w:space="0" w:color="auto"/>
          </w:divBdr>
        </w:div>
        <w:div w:id="958103241">
          <w:marLeft w:val="0"/>
          <w:marRight w:val="0"/>
          <w:marTop w:val="0"/>
          <w:marBottom w:val="0"/>
          <w:divBdr>
            <w:top w:val="none" w:sz="0" w:space="0" w:color="auto"/>
            <w:left w:val="none" w:sz="0" w:space="0" w:color="auto"/>
            <w:bottom w:val="none" w:sz="0" w:space="0" w:color="auto"/>
            <w:right w:val="none" w:sz="0" w:space="0" w:color="auto"/>
          </w:divBdr>
        </w:div>
        <w:div w:id="51081025">
          <w:marLeft w:val="0"/>
          <w:marRight w:val="0"/>
          <w:marTop w:val="0"/>
          <w:marBottom w:val="0"/>
          <w:divBdr>
            <w:top w:val="none" w:sz="0" w:space="0" w:color="auto"/>
            <w:left w:val="none" w:sz="0" w:space="0" w:color="auto"/>
            <w:bottom w:val="none" w:sz="0" w:space="0" w:color="auto"/>
            <w:right w:val="none" w:sz="0" w:space="0" w:color="auto"/>
          </w:divBdr>
        </w:div>
        <w:div w:id="707679880">
          <w:marLeft w:val="0"/>
          <w:marRight w:val="0"/>
          <w:marTop w:val="0"/>
          <w:marBottom w:val="0"/>
          <w:divBdr>
            <w:top w:val="none" w:sz="0" w:space="0" w:color="auto"/>
            <w:left w:val="none" w:sz="0" w:space="0" w:color="auto"/>
            <w:bottom w:val="none" w:sz="0" w:space="0" w:color="auto"/>
            <w:right w:val="none" w:sz="0" w:space="0" w:color="auto"/>
          </w:divBdr>
        </w:div>
        <w:div w:id="1155610564">
          <w:marLeft w:val="0"/>
          <w:marRight w:val="0"/>
          <w:marTop w:val="0"/>
          <w:marBottom w:val="0"/>
          <w:divBdr>
            <w:top w:val="none" w:sz="0" w:space="0" w:color="auto"/>
            <w:left w:val="none" w:sz="0" w:space="0" w:color="auto"/>
            <w:bottom w:val="none" w:sz="0" w:space="0" w:color="auto"/>
            <w:right w:val="none" w:sz="0" w:space="0" w:color="auto"/>
          </w:divBdr>
        </w:div>
        <w:div w:id="31346815">
          <w:marLeft w:val="0"/>
          <w:marRight w:val="0"/>
          <w:marTop w:val="0"/>
          <w:marBottom w:val="0"/>
          <w:divBdr>
            <w:top w:val="none" w:sz="0" w:space="0" w:color="auto"/>
            <w:left w:val="none" w:sz="0" w:space="0" w:color="auto"/>
            <w:bottom w:val="none" w:sz="0" w:space="0" w:color="auto"/>
            <w:right w:val="none" w:sz="0" w:space="0" w:color="auto"/>
          </w:divBdr>
        </w:div>
        <w:div w:id="928464784">
          <w:marLeft w:val="0"/>
          <w:marRight w:val="0"/>
          <w:marTop w:val="0"/>
          <w:marBottom w:val="0"/>
          <w:divBdr>
            <w:top w:val="none" w:sz="0" w:space="0" w:color="auto"/>
            <w:left w:val="none" w:sz="0" w:space="0" w:color="auto"/>
            <w:bottom w:val="none" w:sz="0" w:space="0" w:color="auto"/>
            <w:right w:val="none" w:sz="0" w:space="0" w:color="auto"/>
          </w:divBdr>
        </w:div>
        <w:div w:id="249630157">
          <w:marLeft w:val="0"/>
          <w:marRight w:val="0"/>
          <w:marTop w:val="0"/>
          <w:marBottom w:val="0"/>
          <w:divBdr>
            <w:top w:val="none" w:sz="0" w:space="0" w:color="auto"/>
            <w:left w:val="none" w:sz="0" w:space="0" w:color="auto"/>
            <w:bottom w:val="none" w:sz="0" w:space="0" w:color="auto"/>
            <w:right w:val="none" w:sz="0" w:space="0" w:color="auto"/>
          </w:divBdr>
        </w:div>
        <w:div w:id="72119467">
          <w:marLeft w:val="0"/>
          <w:marRight w:val="0"/>
          <w:marTop w:val="0"/>
          <w:marBottom w:val="0"/>
          <w:divBdr>
            <w:top w:val="none" w:sz="0" w:space="0" w:color="auto"/>
            <w:left w:val="none" w:sz="0" w:space="0" w:color="auto"/>
            <w:bottom w:val="none" w:sz="0" w:space="0" w:color="auto"/>
            <w:right w:val="none" w:sz="0" w:space="0" w:color="auto"/>
          </w:divBdr>
        </w:div>
        <w:div w:id="1898275870">
          <w:marLeft w:val="0"/>
          <w:marRight w:val="0"/>
          <w:marTop w:val="0"/>
          <w:marBottom w:val="0"/>
          <w:divBdr>
            <w:top w:val="none" w:sz="0" w:space="0" w:color="auto"/>
            <w:left w:val="none" w:sz="0" w:space="0" w:color="auto"/>
            <w:bottom w:val="none" w:sz="0" w:space="0" w:color="auto"/>
            <w:right w:val="none" w:sz="0" w:space="0" w:color="auto"/>
          </w:divBdr>
        </w:div>
        <w:div w:id="1761632876">
          <w:marLeft w:val="0"/>
          <w:marRight w:val="0"/>
          <w:marTop w:val="0"/>
          <w:marBottom w:val="0"/>
          <w:divBdr>
            <w:top w:val="none" w:sz="0" w:space="0" w:color="auto"/>
            <w:left w:val="none" w:sz="0" w:space="0" w:color="auto"/>
            <w:bottom w:val="none" w:sz="0" w:space="0" w:color="auto"/>
            <w:right w:val="none" w:sz="0" w:space="0" w:color="auto"/>
          </w:divBdr>
        </w:div>
        <w:div w:id="2102337770">
          <w:marLeft w:val="0"/>
          <w:marRight w:val="0"/>
          <w:marTop w:val="0"/>
          <w:marBottom w:val="0"/>
          <w:divBdr>
            <w:top w:val="none" w:sz="0" w:space="0" w:color="auto"/>
            <w:left w:val="none" w:sz="0" w:space="0" w:color="auto"/>
            <w:bottom w:val="none" w:sz="0" w:space="0" w:color="auto"/>
            <w:right w:val="none" w:sz="0" w:space="0" w:color="auto"/>
          </w:divBdr>
        </w:div>
        <w:div w:id="1424106504">
          <w:marLeft w:val="0"/>
          <w:marRight w:val="0"/>
          <w:marTop w:val="0"/>
          <w:marBottom w:val="0"/>
          <w:divBdr>
            <w:top w:val="none" w:sz="0" w:space="0" w:color="auto"/>
            <w:left w:val="none" w:sz="0" w:space="0" w:color="auto"/>
            <w:bottom w:val="none" w:sz="0" w:space="0" w:color="auto"/>
            <w:right w:val="none" w:sz="0" w:space="0" w:color="auto"/>
          </w:divBdr>
        </w:div>
        <w:div w:id="1540557117">
          <w:marLeft w:val="0"/>
          <w:marRight w:val="0"/>
          <w:marTop w:val="0"/>
          <w:marBottom w:val="0"/>
          <w:divBdr>
            <w:top w:val="none" w:sz="0" w:space="0" w:color="auto"/>
            <w:left w:val="none" w:sz="0" w:space="0" w:color="auto"/>
            <w:bottom w:val="none" w:sz="0" w:space="0" w:color="auto"/>
            <w:right w:val="none" w:sz="0" w:space="0" w:color="auto"/>
          </w:divBdr>
        </w:div>
        <w:div w:id="1749646548">
          <w:marLeft w:val="0"/>
          <w:marRight w:val="0"/>
          <w:marTop w:val="0"/>
          <w:marBottom w:val="0"/>
          <w:divBdr>
            <w:top w:val="none" w:sz="0" w:space="0" w:color="auto"/>
            <w:left w:val="none" w:sz="0" w:space="0" w:color="auto"/>
            <w:bottom w:val="none" w:sz="0" w:space="0" w:color="auto"/>
            <w:right w:val="none" w:sz="0" w:space="0" w:color="auto"/>
          </w:divBdr>
        </w:div>
        <w:div w:id="2068600697">
          <w:marLeft w:val="0"/>
          <w:marRight w:val="0"/>
          <w:marTop w:val="0"/>
          <w:marBottom w:val="0"/>
          <w:divBdr>
            <w:top w:val="none" w:sz="0" w:space="0" w:color="auto"/>
            <w:left w:val="none" w:sz="0" w:space="0" w:color="auto"/>
            <w:bottom w:val="none" w:sz="0" w:space="0" w:color="auto"/>
            <w:right w:val="none" w:sz="0" w:space="0" w:color="auto"/>
          </w:divBdr>
        </w:div>
        <w:div w:id="1686403583">
          <w:marLeft w:val="0"/>
          <w:marRight w:val="0"/>
          <w:marTop w:val="0"/>
          <w:marBottom w:val="0"/>
          <w:divBdr>
            <w:top w:val="none" w:sz="0" w:space="0" w:color="auto"/>
            <w:left w:val="none" w:sz="0" w:space="0" w:color="auto"/>
            <w:bottom w:val="none" w:sz="0" w:space="0" w:color="auto"/>
            <w:right w:val="none" w:sz="0" w:space="0" w:color="auto"/>
          </w:divBdr>
        </w:div>
        <w:div w:id="1322199097">
          <w:marLeft w:val="0"/>
          <w:marRight w:val="0"/>
          <w:marTop w:val="0"/>
          <w:marBottom w:val="0"/>
          <w:divBdr>
            <w:top w:val="none" w:sz="0" w:space="0" w:color="auto"/>
            <w:left w:val="none" w:sz="0" w:space="0" w:color="auto"/>
            <w:bottom w:val="none" w:sz="0" w:space="0" w:color="auto"/>
            <w:right w:val="none" w:sz="0" w:space="0" w:color="auto"/>
          </w:divBdr>
        </w:div>
        <w:div w:id="780950526">
          <w:marLeft w:val="0"/>
          <w:marRight w:val="0"/>
          <w:marTop w:val="0"/>
          <w:marBottom w:val="0"/>
          <w:divBdr>
            <w:top w:val="none" w:sz="0" w:space="0" w:color="auto"/>
            <w:left w:val="none" w:sz="0" w:space="0" w:color="auto"/>
            <w:bottom w:val="none" w:sz="0" w:space="0" w:color="auto"/>
            <w:right w:val="none" w:sz="0" w:space="0" w:color="auto"/>
          </w:divBdr>
        </w:div>
        <w:div w:id="1212232459">
          <w:marLeft w:val="0"/>
          <w:marRight w:val="0"/>
          <w:marTop w:val="0"/>
          <w:marBottom w:val="0"/>
          <w:divBdr>
            <w:top w:val="none" w:sz="0" w:space="0" w:color="auto"/>
            <w:left w:val="none" w:sz="0" w:space="0" w:color="auto"/>
            <w:bottom w:val="none" w:sz="0" w:space="0" w:color="auto"/>
            <w:right w:val="none" w:sz="0" w:space="0" w:color="auto"/>
          </w:divBdr>
        </w:div>
        <w:div w:id="1415930906">
          <w:marLeft w:val="0"/>
          <w:marRight w:val="0"/>
          <w:marTop w:val="0"/>
          <w:marBottom w:val="0"/>
          <w:divBdr>
            <w:top w:val="none" w:sz="0" w:space="0" w:color="auto"/>
            <w:left w:val="none" w:sz="0" w:space="0" w:color="auto"/>
            <w:bottom w:val="none" w:sz="0" w:space="0" w:color="auto"/>
            <w:right w:val="none" w:sz="0" w:space="0" w:color="auto"/>
          </w:divBdr>
        </w:div>
        <w:div w:id="1302267691">
          <w:marLeft w:val="0"/>
          <w:marRight w:val="0"/>
          <w:marTop w:val="0"/>
          <w:marBottom w:val="0"/>
          <w:divBdr>
            <w:top w:val="none" w:sz="0" w:space="0" w:color="auto"/>
            <w:left w:val="none" w:sz="0" w:space="0" w:color="auto"/>
            <w:bottom w:val="none" w:sz="0" w:space="0" w:color="auto"/>
            <w:right w:val="none" w:sz="0" w:space="0" w:color="auto"/>
          </w:divBdr>
        </w:div>
        <w:div w:id="2112702878">
          <w:marLeft w:val="0"/>
          <w:marRight w:val="0"/>
          <w:marTop w:val="0"/>
          <w:marBottom w:val="0"/>
          <w:divBdr>
            <w:top w:val="none" w:sz="0" w:space="0" w:color="auto"/>
            <w:left w:val="none" w:sz="0" w:space="0" w:color="auto"/>
            <w:bottom w:val="none" w:sz="0" w:space="0" w:color="auto"/>
            <w:right w:val="none" w:sz="0" w:space="0" w:color="auto"/>
          </w:divBdr>
        </w:div>
        <w:div w:id="1188300498">
          <w:marLeft w:val="0"/>
          <w:marRight w:val="0"/>
          <w:marTop w:val="0"/>
          <w:marBottom w:val="0"/>
          <w:divBdr>
            <w:top w:val="none" w:sz="0" w:space="0" w:color="auto"/>
            <w:left w:val="none" w:sz="0" w:space="0" w:color="auto"/>
            <w:bottom w:val="none" w:sz="0" w:space="0" w:color="auto"/>
            <w:right w:val="none" w:sz="0" w:space="0" w:color="auto"/>
          </w:divBdr>
        </w:div>
        <w:div w:id="691732779">
          <w:marLeft w:val="0"/>
          <w:marRight w:val="0"/>
          <w:marTop w:val="0"/>
          <w:marBottom w:val="0"/>
          <w:divBdr>
            <w:top w:val="none" w:sz="0" w:space="0" w:color="auto"/>
            <w:left w:val="none" w:sz="0" w:space="0" w:color="auto"/>
            <w:bottom w:val="none" w:sz="0" w:space="0" w:color="auto"/>
            <w:right w:val="none" w:sz="0" w:space="0" w:color="auto"/>
          </w:divBdr>
        </w:div>
        <w:div w:id="1181165465">
          <w:marLeft w:val="0"/>
          <w:marRight w:val="0"/>
          <w:marTop w:val="0"/>
          <w:marBottom w:val="0"/>
          <w:divBdr>
            <w:top w:val="none" w:sz="0" w:space="0" w:color="auto"/>
            <w:left w:val="none" w:sz="0" w:space="0" w:color="auto"/>
            <w:bottom w:val="none" w:sz="0" w:space="0" w:color="auto"/>
            <w:right w:val="none" w:sz="0" w:space="0" w:color="auto"/>
          </w:divBdr>
        </w:div>
        <w:div w:id="708069255">
          <w:marLeft w:val="0"/>
          <w:marRight w:val="0"/>
          <w:marTop w:val="0"/>
          <w:marBottom w:val="0"/>
          <w:divBdr>
            <w:top w:val="none" w:sz="0" w:space="0" w:color="auto"/>
            <w:left w:val="none" w:sz="0" w:space="0" w:color="auto"/>
            <w:bottom w:val="none" w:sz="0" w:space="0" w:color="auto"/>
            <w:right w:val="none" w:sz="0" w:space="0" w:color="auto"/>
          </w:divBdr>
        </w:div>
        <w:div w:id="310333086">
          <w:marLeft w:val="0"/>
          <w:marRight w:val="0"/>
          <w:marTop w:val="0"/>
          <w:marBottom w:val="0"/>
          <w:divBdr>
            <w:top w:val="none" w:sz="0" w:space="0" w:color="auto"/>
            <w:left w:val="none" w:sz="0" w:space="0" w:color="auto"/>
            <w:bottom w:val="none" w:sz="0" w:space="0" w:color="auto"/>
            <w:right w:val="none" w:sz="0" w:space="0" w:color="auto"/>
          </w:divBdr>
        </w:div>
        <w:div w:id="368187893">
          <w:marLeft w:val="0"/>
          <w:marRight w:val="0"/>
          <w:marTop w:val="0"/>
          <w:marBottom w:val="0"/>
          <w:divBdr>
            <w:top w:val="none" w:sz="0" w:space="0" w:color="auto"/>
            <w:left w:val="none" w:sz="0" w:space="0" w:color="auto"/>
            <w:bottom w:val="none" w:sz="0" w:space="0" w:color="auto"/>
            <w:right w:val="none" w:sz="0" w:space="0" w:color="auto"/>
          </w:divBdr>
        </w:div>
        <w:div w:id="1285044474">
          <w:marLeft w:val="0"/>
          <w:marRight w:val="0"/>
          <w:marTop w:val="0"/>
          <w:marBottom w:val="0"/>
          <w:divBdr>
            <w:top w:val="none" w:sz="0" w:space="0" w:color="auto"/>
            <w:left w:val="none" w:sz="0" w:space="0" w:color="auto"/>
            <w:bottom w:val="none" w:sz="0" w:space="0" w:color="auto"/>
            <w:right w:val="none" w:sz="0" w:space="0" w:color="auto"/>
          </w:divBdr>
        </w:div>
        <w:div w:id="1769034130">
          <w:marLeft w:val="0"/>
          <w:marRight w:val="0"/>
          <w:marTop w:val="0"/>
          <w:marBottom w:val="0"/>
          <w:divBdr>
            <w:top w:val="none" w:sz="0" w:space="0" w:color="auto"/>
            <w:left w:val="none" w:sz="0" w:space="0" w:color="auto"/>
            <w:bottom w:val="none" w:sz="0" w:space="0" w:color="auto"/>
            <w:right w:val="none" w:sz="0" w:space="0" w:color="auto"/>
          </w:divBdr>
        </w:div>
        <w:div w:id="1632200330">
          <w:marLeft w:val="0"/>
          <w:marRight w:val="0"/>
          <w:marTop w:val="0"/>
          <w:marBottom w:val="0"/>
          <w:divBdr>
            <w:top w:val="none" w:sz="0" w:space="0" w:color="auto"/>
            <w:left w:val="none" w:sz="0" w:space="0" w:color="auto"/>
            <w:bottom w:val="none" w:sz="0" w:space="0" w:color="auto"/>
            <w:right w:val="none" w:sz="0" w:space="0" w:color="auto"/>
          </w:divBdr>
        </w:div>
        <w:div w:id="1738170005">
          <w:marLeft w:val="0"/>
          <w:marRight w:val="0"/>
          <w:marTop w:val="0"/>
          <w:marBottom w:val="0"/>
          <w:divBdr>
            <w:top w:val="none" w:sz="0" w:space="0" w:color="auto"/>
            <w:left w:val="none" w:sz="0" w:space="0" w:color="auto"/>
            <w:bottom w:val="none" w:sz="0" w:space="0" w:color="auto"/>
            <w:right w:val="none" w:sz="0" w:space="0" w:color="auto"/>
          </w:divBdr>
        </w:div>
        <w:div w:id="705258082">
          <w:marLeft w:val="0"/>
          <w:marRight w:val="0"/>
          <w:marTop w:val="0"/>
          <w:marBottom w:val="0"/>
          <w:divBdr>
            <w:top w:val="none" w:sz="0" w:space="0" w:color="auto"/>
            <w:left w:val="none" w:sz="0" w:space="0" w:color="auto"/>
            <w:bottom w:val="none" w:sz="0" w:space="0" w:color="auto"/>
            <w:right w:val="none" w:sz="0" w:space="0" w:color="auto"/>
          </w:divBdr>
        </w:div>
        <w:div w:id="2117480873">
          <w:marLeft w:val="0"/>
          <w:marRight w:val="0"/>
          <w:marTop w:val="0"/>
          <w:marBottom w:val="0"/>
          <w:divBdr>
            <w:top w:val="none" w:sz="0" w:space="0" w:color="auto"/>
            <w:left w:val="none" w:sz="0" w:space="0" w:color="auto"/>
            <w:bottom w:val="none" w:sz="0" w:space="0" w:color="auto"/>
            <w:right w:val="none" w:sz="0" w:space="0" w:color="auto"/>
          </w:divBdr>
        </w:div>
        <w:div w:id="827671419">
          <w:marLeft w:val="0"/>
          <w:marRight w:val="0"/>
          <w:marTop w:val="0"/>
          <w:marBottom w:val="0"/>
          <w:divBdr>
            <w:top w:val="none" w:sz="0" w:space="0" w:color="auto"/>
            <w:left w:val="none" w:sz="0" w:space="0" w:color="auto"/>
            <w:bottom w:val="none" w:sz="0" w:space="0" w:color="auto"/>
            <w:right w:val="none" w:sz="0" w:space="0" w:color="auto"/>
          </w:divBdr>
        </w:div>
        <w:div w:id="1841846398">
          <w:marLeft w:val="0"/>
          <w:marRight w:val="0"/>
          <w:marTop w:val="0"/>
          <w:marBottom w:val="0"/>
          <w:divBdr>
            <w:top w:val="none" w:sz="0" w:space="0" w:color="auto"/>
            <w:left w:val="none" w:sz="0" w:space="0" w:color="auto"/>
            <w:bottom w:val="none" w:sz="0" w:space="0" w:color="auto"/>
            <w:right w:val="none" w:sz="0" w:space="0" w:color="auto"/>
          </w:divBdr>
        </w:div>
        <w:div w:id="2004046486">
          <w:marLeft w:val="0"/>
          <w:marRight w:val="0"/>
          <w:marTop w:val="0"/>
          <w:marBottom w:val="0"/>
          <w:divBdr>
            <w:top w:val="none" w:sz="0" w:space="0" w:color="auto"/>
            <w:left w:val="none" w:sz="0" w:space="0" w:color="auto"/>
            <w:bottom w:val="none" w:sz="0" w:space="0" w:color="auto"/>
            <w:right w:val="none" w:sz="0" w:space="0" w:color="auto"/>
          </w:divBdr>
        </w:div>
        <w:div w:id="1493833038">
          <w:marLeft w:val="0"/>
          <w:marRight w:val="0"/>
          <w:marTop w:val="0"/>
          <w:marBottom w:val="0"/>
          <w:divBdr>
            <w:top w:val="none" w:sz="0" w:space="0" w:color="auto"/>
            <w:left w:val="none" w:sz="0" w:space="0" w:color="auto"/>
            <w:bottom w:val="none" w:sz="0" w:space="0" w:color="auto"/>
            <w:right w:val="none" w:sz="0" w:space="0" w:color="auto"/>
          </w:divBdr>
        </w:div>
        <w:div w:id="1305159732">
          <w:marLeft w:val="0"/>
          <w:marRight w:val="0"/>
          <w:marTop w:val="0"/>
          <w:marBottom w:val="0"/>
          <w:divBdr>
            <w:top w:val="none" w:sz="0" w:space="0" w:color="auto"/>
            <w:left w:val="none" w:sz="0" w:space="0" w:color="auto"/>
            <w:bottom w:val="none" w:sz="0" w:space="0" w:color="auto"/>
            <w:right w:val="none" w:sz="0" w:space="0" w:color="auto"/>
          </w:divBdr>
        </w:div>
        <w:div w:id="1870339796">
          <w:marLeft w:val="0"/>
          <w:marRight w:val="0"/>
          <w:marTop w:val="0"/>
          <w:marBottom w:val="0"/>
          <w:divBdr>
            <w:top w:val="none" w:sz="0" w:space="0" w:color="auto"/>
            <w:left w:val="none" w:sz="0" w:space="0" w:color="auto"/>
            <w:bottom w:val="none" w:sz="0" w:space="0" w:color="auto"/>
            <w:right w:val="none" w:sz="0" w:space="0" w:color="auto"/>
          </w:divBdr>
        </w:div>
        <w:div w:id="916210599">
          <w:marLeft w:val="0"/>
          <w:marRight w:val="0"/>
          <w:marTop w:val="0"/>
          <w:marBottom w:val="0"/>
          <w:divBdr>
            <w:top w:val="none" w:sz="0" w:space="0" w:color="auto"/>
            <w:left w:val="none" w:sz="0" w:space="0" w:color="auto"/>
            <w:bottom w:val="none" w:sz="0" w:space="0" w:color="auto"/>
            <w:right w:val="none" w:sz="0" w:space="0" w:color="auto"/>
          </w:divBdr>
        </w:div>
        <w:div w:id="2018733292">
          <w:marLeft w:val="0"/>
          <w:marRight w:val="0"/>
          <w:marTop w:val="0"/>
          <w:marBottom w:val="0"/>
          <w:divBdr>
            <w:top w:val="none" w:sz="0" w:space="0" w:color="auto"/>
            <w:left w:val="none" w:sz="0" w:space="0" w:color="auto"/>
            <w:bottom w:val="none" w:sz="0" w:space="0" w:color="auto"/>
            <w:right w:val="none" w:sz="0" w:space="0" w:color="auto"/>
          </w:divBdr>
        </w:div>
        <w:div w:id="803039276">
          <w:marLeft w:val="0"/>
          <w:marRight w:val="0"/>
          <w:marTop w:val="0"/>
          <w:marBottom w:val="0"/>
          <w:divBdr>
            <w:top w:val="none" w:sz="0" w:space="0" w:color="auto"/>
            <w:left w:val="none" w:sz="0" w:space="0" w:color="auto"/>
            <w:bottom w:val="none" w:sz="0" w:space="0" w:color="auto"/>
            <w:right w:val="none" w:sz="0" w:space="0" w:color="auto"/>
          </w:divBdr>
        </w:div>
        <w:div w:id="2138062645">
          <w:marLeft w:val="0"/>
          <w:marRight w:val="0"/>
          <w:marTop w:val="0"/>
          <w:marBottom w:val="0"/>
          <w:divBdr>
            <w:top w:val="none" w:sz="0" w:space="0" w:color="auto"/>
            <w:left w:val="none" w:sz="0" w:space="0" w:color="auto"/>
            <w:bottom w:val="none" w:sz="0" w:space="0" w:color="auto"/>
            <w:right w:val="none" w:sz="0" w:space="0" w:color="auto"/>
          </w:divBdr>
        </w:div>
        <w:div w:id="1867743162">
          <w:marLeft w:val="0"/>
          <w:marRight w:val="0"/>
          <w:marTop w:val="0"/>
          <w:marBottom w:val="0"/>
          <w:divBdr>
            <w:top w:val="none" w:sz="0" w:space="0" w:color="auto"/>
            <w:left w:val="none" w:sz="0" w:space="0" w:color="auto"/>
            <w:bottom w:val="none" w:sz="0" w:space="0" w:color="auto"/>
            <w:right w:val="none" w:sz="0" w:space="0" w:color="auto"/>
          </w:divBdr>
        </w:div>
        <w:div w:id="641470815">
          <w:marLeft w:val="0"/>
          <w:marRight w:val="0"/>
          <w:marTop w:val="0"/>
          <w:marBottom w:val="0"/>
          <w:divBdr>
            <w:top w:val="none" w:sz="0" w:space="0" w:color="auto"/>
            <w:left w:val="none" w:sz="0" w:space="0" w:color="auto"/>
            <w:bottom w:val="none" w:sz="0" w:space="0" w:color="auto"/>
            <w:right w:val="none" w:sz="0" w:space="0" w:color="auto"/>
          </w:divBdr>
        </w:div>
        <w:div w:id="1825199583">
          <w:marLeft w:val="0"/>
          <w:marRight w:val="0"/>
          <w:marTop w:val="0"/>
          <w:marBottom w:val="0"/>
          <w:divBdr>
            <w:top w:val="none" w:sz="0" w:space="0" w:color="auto"/>
            <w:left w:val="none" w:sz="0" w:space="0" w:color="auto"/>
            <w:bottom w:val="none" w:sz="0" w:space="0" w:color="auto"/>
            <w:right w:val="none" w:sz="0" w:space="0" w:color="auto"/>
          </w:divBdr>
        </w:div>
        <w:div w:id="1768424635">
          <w:marLeft w:val="0"/>
          <w:marRight w:val="0"/>
          <w:marTop w:val="0"/>
          <w:marBottom w:val="0"/>
          <w:divBdr>
            <w:top w:val="none" w:sz="0" w:space="0" w:color="auto"/>
            <w:left w:val="none" w:sz="0" w:space="0" w:color="auto"/>
            <w:bottom w:val="none" w:sz="0" w:space="0" w:color="auto"/>
            <w:right w:val="none" w:sz="0" w:space="0" w:color="auto"/>
          </w:divBdr>
        </w:div>
        <w:div w:id="1956136290">
          <w:marLeft w:val="0"/>
          <w:marRight w:val="0"/>
          <w:marTop w:val="0"/>
          <w:marBottom w:val="0"/>
          <w:divBdr>
            <w:top w:val="none" w:sz="0" w:space="0" w:color="auto"/>
            <w:left w:val="none" w:sz="0" w:space="0" w:color="auto"/>
            <w:bottom w:val="none" w:sz="0" w:space="0" w:color="auto"/>
            <w:right w:val="none" w:sz="0" w:space="0" w:color="auto"/>
          </w:divBdr>
        </w:div>
        <w:div w:id="1361660875">
          <w:marLeft w:val="0"/>
          <w:marRight w:val="0"/>
          <w:marTop w:val="0"/>
          <w:marBottom w:val="0"/>
          <w:divBdr>
            <w:top w:val="none" w:sz="0" w:space="0" w:color="auto"/>
            <w:left w:val="none" w:sz="0" w:space="0" w:color="auto"/>
            <w:bottom w:val="none" w:sz="0" w:space="0" w:color="auto"/>
            <w:right w:val="none" w:sz="0" w:space="0" w:color="auto"/>
          </w:divBdr>
        </w:div>
        <w:div w:id="1009064027">
          <w:marLeft w:val="0"/>
          <w:marRight w:val="0"/>
          <w:marTop w:val="0"/>
          <w:marBottom w:val="0"/>
          <w:divBdr>
            <w:top w:val="none" w:sz="0" w:space="0" w:color="auto"/>
            <w:left w:val="none" w:sz="0" w:space="0" w:color="auto"/>
            <w:bottom w:val="none" w:sz="0" w:space="0" w:color="auto"/>
            <w:right w:val="none" w:sz="0" w:space="0" w:color="auto"/>
          </w:divBdr>
        </w:div>
        <w:div w:id="2041854343">
          <w:marLeft w:val="0"/>
          <w:marRight w:val="0"/>
          <w:marTop w:val="0"/>
          <w:marBottom w:val="0"/>
          <w:divBdr>
            <w:top w:val="none" w:sz="0" w:space="0" w:color="auto"/>
            <w:left w:val="none" w:sz="0" w:space="0" w:color="auto"/>
            <w:bottom w:val="none" w:sz="0" w:space="0" w:color="auto"/>
            <w:right w:val="none" w:sz="0" w:space="0" w:color="auto"/>
          </w:divBdr>
        </w:div>
        <w:div w:id="2033527099">
          <w:marLeft w:val="0"/>
          <w:marRight w:val="0"/>
          <w:marTop w:val="0"/>
          <w:marBottom w:val="0"/>
          <w:divBdr>
            <w:top w:val="none" w:sz="0" w:space="0" w:color="auto"/>
            <w:left w:val="none" w:sz="0" w:space="0" w:color="auto"/>
            <w:bottom w:val="none" w:sz="0" w:space="0" w:color="auto"/>
            <w:right w:val="none" w:sz="0" w:space="0" w:color="auto"/>
          </w:divBdr>
        </w:div>
        <w:div w:id="1241909124">
          <w:marLeft w:val="0"/>
          <w:marRight w:val="0"/>
          <w:marTop w:val="0"/>
          <w:marBottom w:val="0"/>
          <w:divBdr>
            <w:top w:val="none" w:sz="0" w:space="0" w:color="auto"/>
            <w:left w:val="none" w:sz="0" w:space="0" w:color="auto"/>
            <w:bottom w:val="none" w:sz="0" w:space="0" w:color="auto"/>
            <w:right w:val="none" w:sz="0" w:space="0" w:color="auto"/>
          </w:divBdr>
        </w:div>
        <w:div w:id="1691250608">
          <w:marLeft w:val="0"/>
          <w:marRight w:val="0"/>
          <w:marTop w:val="0"/>
          <w:marBottom w:val="0"/>
          <w:divBdr>
            <w:top w:val="none" w:sz="0" w:space="0" w:color="auto"/>
            <w:left w:val="none" w:sz="0" w:space="0" w:color="auto"/>
            <w:bottom w:val="none" w:sz="0" w:space="0" w:color="auto"/>
            <w:right w:val="none" w:sz="0" w:space="0" w:color="auto"/>
          </w:divBdr>
        </w:div>
        <w:div w:id="1669477108">
          <w:marLeft w:val="0"/>
          <w:marRight w:val="0"/>
          <w:marTop w:val="0"/>
          <w:marBottom w:val="0"/>
          <w:divBdr>
            <w:top w:val="none" w:sz="0" w:space="0" w:color="auto"/>
            <w:left w:val="none" w:sz="0" w:space="0" w:color="auto"/>
            <w:bottom w:val="none" w:sz="0" w:space="0" w:color="auto"/>
            <w:right w:val="none" w:sz="0" w:space="0" w:color="auto"/>
          </w:divBdr>
        </w:div>
        <w:div w:id="1379628978">
          <w:marLeft w:val="0"/>
          <w:marRight w:val="0"/>
          <w:marTop w:val="0"/>
          <w:marBottom w:val="0"/>
          <w:divBdr>
            <w:top w:val="none" w:sz="0" w:space="0" w:color="auto"/>
            <w:left w:val="none" w:sz="0" w:space="0" w:color="auto"/>
            <w:bottom w:val="none" w:sz="0" w:space="0" w:color="auto"/>
            <w:right w:val="none" w:sz="0" w:space="0" w:color="auto"/>
          </w:divBdr>
        </w:div>
        <w:div w:id="564099245">
          <w:marLeft w:val="0"/>
          <w:marRight w:val="0"/>
          <w:marTop w:val="0"/>
          <w:marBottom w:val="0"/>
          <w:divBdr>
            <w:top w:val="none" w:sz="0" w:space="0" w:color="auto"/>
            <w:left w:val="none" w:sz="0" w:space="0" w:color="auto"/>
            <w:bottom w:val="none" w:sz="0" w:space="0" w:color="auto"/>
            <w:right w:val="none" w:sz="0" w:space="0" w:color="auto"/>
          </w:divBdr>
        </w:div>
        <w:div w:id="750199683">
          <w:marLeft w:val="0"/>
          <w:marRight w:val="0"/>
          <w:marTop w:val="0"/>
          <w:marBottom w:val="0"/>
          <w:divBdr>
            <w:top w:val="none" w:sz="0" w:space="0" w:color="auto"/>
            <w:left w:val="none" w:sz="0" w:space="0" w:color="auto"/>
            <w:bottom w:val="none" w:sz="0" w:space="0" w:color="auto"/>
            <w:right w:val="none" w:sz="0" w:space="0" w:color="auto"/>
          </w:divBdr>
        </w:div>
        <w:div w:id="1495413222">
          <w:marLeft w:val="0"/>
          <w:marRight w:val="0"/>
          <w:marTop w:val="0"/>
          <w:marBottom w:val="0"/>
          <w:divBdr>
            <w:top w:val="none" w:sz="0" w:space="0" w:color="auto"/>
            <w:left w:val="none" w:sz="0" w:space="0" w:color="auto"/>
            <w:bottom w:val="none" w:sz="0" w:space="0" w:color="auto"/>
            <w:right w:val="none" w:sz="0" w:space="0" w:color="auto"/>
          </w:divBdr>
        </w:div>
        <w:div w:id="1587957187">
          <w:marLeft w:val="0"/>
          <w:marRight w:val="0"/>
          <w:marTop w:val="0"/>
          <w:marBottom w:val="0"/>
          <w:divBdr>
            <w:top w:val="none" w:sz="0" w:space="0" w:color="auto"/>
            <w:left w:val="none" w:sz="0" w:space="0" w:color="auto"/>
            <w:bottom w:val="none" w:sz="0" w:space="0" w:color="auto"/>
            <w:right w:val="none" w:sz="0" w:space="0" w:color="auto"/>
          </w:divBdr>
        </w:div>
        <w:div w:id="1199126437">
          <w:marLeft w:val="0"/>
          <w:marRight w:val="0"/>
          <w:marTop w:val="0"/>
          <w:marBottom w:val="0"/>
          <w:divBdr>
            <w:top w:val="none" w:sz="0" w:space="0" w:color="auto"/>
            <w:left w:val="none" w:sz="0" w:space="0" w:color="auto"/>
            <w:bottom w:val="none" w:sz="0" w:space="0" w:color="auto"/>
            <w:right w:val="none" w:sz="0" w:space="0" w:color="auto"/>
          </w:divBdr>
        </w:div>
        <w:div w:id="1052539022">
          <w:marLeft w:val="0"/>
          <w:marRight w:val="0"/>
          <w:marTop w:val="0"/>
          <w:marBottom w:val="0"/>
          <w:divBdr>
            <w:top w:val="none" w:sz="0" w:space="0" w:color="auto"/>
            <w:left w:val="none" w:sz="0" w:space="0" w:color="auto"/>
            <w:bottom w:val="none" w:sz="0" w:space="0" w:color="auto"/>
            <w:right w:val="none" w:sz="0" w:space="0" w:color="auto"/>
          </w:divBdr>
        </w:div>
        <w:div w:id="2051802657">
          <w:marLeft w:val="0"/>
          <w:marRight w:val="0"/>
          <w:marTop w:val="0"/>
          <w:marBottom w:val="0"/>
          <w:divBdr>
            <w:top w:val="none" w:sz="0" w:space="0" w:color="auto"/>
            <w:left w:val="none" w:sz="0" w:space="0" w:color="auto"/>
            <w:bottom w:val="none" w:sz="0" w:space="0" w:color="auto"/>
            <w:right w:val="none" w:sz="0" w:space="0" w:color="auto"/>
          </w:divBdr>
        </w:div>
        <w:div w:id="986932867">
          <w:marLeft w:val="0"/>
          <w:marRight w:val="0"/>
          <w:marTop w:val="0"/>
          <w:marBottom w:val="0"/>
          <w:divBdr>
            <w:top w:val="none" w:sz="0" w:space="0" w:color="auto"/>
            <w:left w:val="none" w:sz="0" w:space="0" w:color="auto"/>
            <w:bottom w:val="none" w:sz="0" w:space="0" w:color="auto"/>
            <w:right w:val="none" w:sz="0" w:space="0" w:color="auto"/>
          </w:divBdr>
        </w:div>
        <w:div w:id="1468741303">
          <w:marLeft w:val="0"/>
          <w:marRight w:val="0"/>
          <w:marTop w:val="0"/>
          <w:marBottom w:val="0"/>
          <w:divBdr>
            <w:top w:val="none" w:sz="0" w:space="0" w:color="auto"/>
            <w:left w:val="none" w:sz="0" w:space="0" w:color="auto"/>
            <w:bottom w:val="none" w:sz="0" w:space="0" w:color="auto"/>
            <w:right w:val="none" w:sz="0" w:space="0" w:color="auto"/>
          </w:divBdr>
        </w:div>
        <w:div w:id="895579748">
          <w:marLeft w:val="0"/>
          <w:marRight w:val="0"/>
          <w:marTop w:val="0"/>
          <w:marBottom w:val="0"/>
          <w:divBdr>
            <w:top w:val="none" w:sz="0" w:space="0" w:color="auto"/>
            <w:left w:val="none" w:sz="0" w:space="0" w:color="auto"/>
            <w:bottom w:val="none" w:sz="0" w:space="0" w:color="auto"/>
            <w:right w:val="none" w:sz="0" w:space="0" w:color="auto"/>
          </w:divBdr>
        </w:div>
        <w:div w:id="1956670849">
          <w:marLeft w:val="0"/>
          <w:marRight w:val="0"/>
          <w:marTop w:val="0"/>
          <w:marBottom w:val="0"/>
          <w:divBdr>
            <w:top w:val="none" w:sz="0" w:space="0" w:color="auto"/>
            <w:left w:val="none" w:sz="0" w:space="0" w:color="auto"/>
            <w:bottom w:val="none" w:sz="0" w:space="0" w:color="auto"/>
            <w:right w:val="none" w:sz="0" w:space="0" w:color="auto"/>
          </w:divBdr>
        </w:div>
        <w:div w:id="552352097">
          <w:marLeft w:val="0"/>
          <w:marRight w:val="0"/>
          <w:marTop w:val="0"/>
          <w:marBottom w:val="0"/>
          <w:divBdr>
            <w:top w:val="none" w:sz="0" w:space="0" w:color="auto"/>
            <w:left w:val="none" w:sz="0" w:space="0" w:color="auto"/>
            <w:bottom w:val="none" w:sz="0" w:space="0" w:color="auto"/>
            <w:right w:val="none" w:sz="0" w:space="0" w:color="auto"/>
          </w:divBdr>
        </w:div>
        <w:div w:id="1774394383">
          <w:marLeft w:val="0"/>
          <w:marRight w:val="0"/>
          <w:marTop w:val="0"/>
          <w:marBottom w:val="0"/>
          <w:divBdr>
            <w:top w:val="none" w:sz="0" w:space="0" w:color="auto"/>
            <w:left w:val="none" w:sz="0" w:space="0" w:color="auto"/>
            <w:bottom w:val="none" w:sz="0" w:space="0" w:color="auto"/>
            <w:right w:val="none" w:sz="0" w:space="0" w:color="auto"/>
          </w:divBdr>
        </w:div>
        <w:div w:id="34039918">
          <w:marLeft w:val="0"/>
          <w:marRight w:val="0"/>
          <w:marTop w:val="0"/>
          <w:marBottom w:val="0"/>
          <w:divBdr>
            <w:top w:val="none" w:sz="0" w:space="0" w:color="auto"/>
            <w:left w:val="none" w:sz="0" w:space="0" w:color="auto"/>
            <w:bottom w:val="none" w:sz="0" w:space="0" w:color="auto"/>
            <w:right w:val="none" w:sz="0" w:space="0" w:color="auto"/>
          </w:divBdr>
        </w:div>
        <w:div w:id="2041198275">
          <w:marLeft w:val="0"/>
          <w:marRight w:val="0"/>
          <w:marTop w:val="0"/>
          <w:marBottom w:val="0"/>
          <w:divBdr>
            <w:top w:val="none" w:sz="0" w:space="0" w:color="auto"/>
            <w:left w:val="none" w:sz="0" w:space="0" w:color="auto"/>
            <w:bottom w:val="none" w:sz="0" w:space="0" w:color="auto"/>
            <w:right w:val="none" w:sz="0" w:space="0" w:color="auto"/>
          </w:divBdr>
        </w:div>
        <w:div w:id="1968121290">
          <w:marLeft w:val="0"/>
          <w:marRight w:val="0"/>
          <w:marTop w:val="0"/>
          <w:marBottom w:val="0"/>
          <w:divBdr>
            <w:top w:val="none" w:sz="0" w:space="0" w:color="auto"/>
            <w:left w:val="none" w:sz="0" w:space="0" w:color="auto"/>
            <w:bottom w:val="none" w:sz="0" w:space="0" w:color="auto"/>
            <w:right w:val="none" w:sz="0" w:space="0" w:color="auto"/>
          </w:divBdr>
        </w:div>
        <w:div w:id="1089959613">
          <w:marLeft w:val="0"/>
          <w:marRight w:val="0"/>
          <w:marTop w:val="0"/>
          <w:marBottom w:val="0"/>
          <w:divBdr>
            <w:top w:val="none" w:sz="0" w:space="0" w:color="auto"/>
            <w:left w:val="none" w:sz="0" w:space="0" w:color="auto"/>
            <w:bottom w:val="none" w:sz="0" w:space="0" w:color="auto"/>
            <w:right w:val="none" w:sz="0" w:space="0" w:color="auto"/>
          </w:divBdr>
        </w:div>
        <w:div w:id="1483350317">
          <w:marLeft w:val="0"/>
          <w:marRight w:val="0"/>
          <w:marTop w:val="0"/>
          <w:marBottom w:val="0"/>
          <w:divBdr>
            <w:top w:val="none" w:sz="0" w:space="0" w:color="auto"/>
            <w:left w:val="none" w:sz="0" w:space="0" w:color="auto"/>
            <w:bottom w:val="none" w:sz="0" w:space="0" w:color="auto"/>
            <w:right w:val="none" w:sz="0" w:space="0" w:color="auto"/>
          </w:divBdr>
        </w:div>
        <w:div w:id="1104575638">
          <w:marLeft w:val="0"/>
          <w:marRight w:val="0"/>
          <w:marTop w:val="0"/>
          <w:marBottom w:val="0"/>
          <w:divBdr>
            <w:top w:val="none" w:sz="0" w:space="0" w:color="auto"/>
            <w:left w:val="none" w:sz="0" w:space="0" w:color="auto"/>
            <w:bottom w:val="none" w:sz="0" w:space="0" w:color="auto"/>
            <w:right w:val="none" w:sz="0" w:space="0" w:color="auto"/>
          </w:divBdr>
        </w:div>
        <w:div w:id="1104572875">
          <w:marLeft w:val="0"/>
          <w:marRight w:val="0"/>
          <w:marTop w:val="0"/>
          <w:marBottom w:val="0"/>
          <w:divBdr>
            <w:top w:val="none" w:sz="0" w:space="0" w:color="auto"/>
            <w:left w:val="none" w:sz="0" w:space="0" w:color="auto"/>
            <w:bottom w:val="none" w:sz="0" w:space="0" w:color="auto"/>
            <w:right w:val="none" w:sz="0" w:space="0" w:color="auto"/>
          </w:divBdr>
        </w:div>
        <w:div w:id="741101222">
          <w:marLeft w:val="0"/>
          <w:marRight w:val="0"/>
          <w:marTop w:val="0"/>
          <w:marBottom w:val="0"/>
          <w:divBdr>
            <w:top w:val="none" w:sz="0" w:space="0" w:color="auto"/>
            <w:left w:val="none" w:sz="0" w:space="0" w:color="auto"/>
            <w:bottom w:val="none" w:sz="0" w:space="0" w:color="auto"/>
            <w:right w:val="none" w:sz="0" w:space="0" w:color="auto"/>
          </w:divBdr>
        </w:div>
      </w:divsChild>
    </w:div>
    <w:div w:id="1617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2EE0-2A4C-409F-8946-ECE841F0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31</Pages>
  <Words>14312</Words>
  <Characters>81582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Protocol</vt:lpstr>
    </vt:vector>
  </TitlesOfParts>
  <Company>University of Warwick</Company>
  <LinksUpToDate>false</LinksUpToDate>
  <CharactersWithSpaces>95703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
  <dc:creator>Gareth Rooke</dc:creator>
  <cp:keywords/>
  <cp:lastModifiedBy>Gareth Rooke</cp:lastModifiedBy>
  <cp:revision>7</cp:revision>
  <cp:lastPrinted>2017-06-01T20:37:00Z</cp:lastPrinted>
  <dcterms:created xsi:type="dcterms:W3CDTF">2019-04-23T00:01:00Z</dcterms:created>
  <dcterms:modified xsi:type="dcterms:W3CDTF">2019-04-25T04:51:00Z</dcterms:modified>
</cp:coreProperties>
</file>