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3653" w14:textId="57717909" w:rsidR="002E7605" w:rsidRPr="00A8259F" w:rsidRDefault="00A8259F" w:rsidP="002E7605">
      <w:pPr>
        <w:pStyle w:val="Title"/>
        <w:rPr>
          <w:sz w:val="36"/>
          <w:szCs w:val="40"/>
        </w:rPr>
      </w:pPr>
      <w:bookmarkStart w:id="0" w:name="_Toc436235760"/>
      <w:r w:rsidRPr="00A8259F">
        <w:rPr>
          <w:sz w:val="36"/>
          <w:szCs w:val="40"/>
        </w:rPr>
        <w:t>Research Protocol and Study Design</w:t>
      </w:r>
    </w:p>
    <w:p w14:paraId="67BBDFD2" w14:textId="21B36A5A" w:rsidR="002E7605" w:rsidRPr="00A8259F" w:rsidRDefault="00A8259F" w:rsidP="002E7605">
      <w:pPr>
        <w:pStyle w:val="Subtitle"/>
        <w:rPr>
          <w:i/>
          <w:iCs w:val="0"/>
          <w:sz w:val="22"/>
          <w:szCs w:val="21"/>
        </w:rPr>
      </w:pPr>
      <w:r w:rsidRPr="00A8259F">
        <w:rPr>
          <w:i/>
          <w:iCs w:val="0"/>
          <w:sz w:val="22"/>
          <w:szCs w:val="21"/>
        </w:rPr>
        <w:t>Virtual models for delivery of exercise training in CF: an evaluation of patient engagement and feasibility</w:t>
      </w:r>
    </w:p>
    <w:p w14:paraId="2D867B0B" w14:textId="5A40780C" w:rsidR="002E7605" w:rsidRPr="00992156" w:rsidRDefault="003C0123" w:rsidP="002E7605">
      <w:pPr>
        <w:pStyle w:val="IntroParagraph"/>
        <w:rPr>
          <w:color w:val="000000" w:themeColor="text1"/>
          <w:sz w:val="20"/>
          <w:szCs w:val="20"/>
        </w:rPr>
      </w:pPr>
      <w:r w:rsidRPr="00992156">
        <w:rPr>
          <w:sz w:val="20"/>
          <w:szCs w:val="20"/>
        </w:rPr>
        <w:t>Title:</w:t>
      </w:r>
      <w:r w:rsidRPr="00992156">
        <w:rPr>
          <w:sz w:val="20"/>
          <w:szCs w:val="20"/>
        </w:rPr>
        <w:br/>
      </w:r>
      <w:r w:rsidRPr="00992156">
        <w:rPr>
          <w:color w:val="000000" w:themeColor="text1"/>
          <w:sz w:val="20"/>
          <w:szCs w:val="20"/>
        </w:rPr>
        <w:t xml:space="preserve">Virtual models for delivery of exercise training in CF: an evaluation of patient engagement and feasibility. </w:t>
      </w:r>
    </w:p>
    <w:p w14:paraId="20156A41" w14:textId="3A7DB35D" w:rsidR="003C0123" w:rsidRPr="003745F2" w:rsidRDefault="003C0123" w:rsidP="003C0123">
      <w:pPr>
        <w:pStyle w:val="IntroParagraph"/>
        <w:rPr>
          <w:color w:val="000000" w:themeColor="text1"/>
          <w:szCs w:val="20"/>
        </w:rPr>
      </w:pPr>
      <w:r w:rsidRPr="00992156">
        <w:rPr>
          <w:sz w:val="20"/>
          <w:szCs w:val="20"/>
        </w:rPr>
        <w:t>Aim:</w:t>
      </w:r>
      <w:r w:rsidRPr="00992156">
        <w:rPr>
          <w:sz w:val="20"/>
          <w:szCs w:val="20"/>
        </w:rPr>
        <w:br/>
      </w:r>
      <w:r w:rsidR="00D111A7">
        <w:rPr>
          <w:color w:val="000000" w:themeColor="text1"/>
          <w:sz w:val="20"/>
          <w:szCs w:val="20"/>
        </w:rPr>
        <w:t xml:space="preserve">Pulmonary rehab </w:t>
      </w:r>
      <w:r w:rsidR="00DC2D9B">
        <w:rPr>
          <w:color w:val="000000" w:themeColor="text1"/>
          <w:sz w:val="20"/>
          <w:szCs w:val="20"/>
        </w:rPr>
        <w:t xml:space="preserve">is already a well-established treatment modality </w:t>
      </w:r>
      <w:r w:rsidR="00D111A7">
        <w:rPr>
          <w:color w:val="000000" w:themeColor="text1"/>
          <w:sz w:val="20"/>
          <w:szCs w:val="20"/>
        </w:rPr>
        <w:t>for patients with chronic respiratory disease</w:t>
      </w:r>
      <w:r w:rsidR="00DC2D9B">
        <w:rPr>
          <w:color w:val="000000" w:themeColor="text1"/>
          <w:sz w:val="20"/>
          <w:szCs w:val="20"/>
        </w:rPr>
        <w:t xml:space="preserve">. Traditionally, it has been offered in a face-to-face class environment however due to the risk of cross infection, this cannot occur in a CF population. While there is research supporting the benefits of </w:t>
      </w:r>
      <w:r w:rsidR="00104BC5">
        <w:rPr>
          <w:color w:val="000000" w:themeColor="text1"/>
          <w:sz w:val="20"/>
          <w:szCs w:val="20"/>
        </w:rPr>
        <w:t>a pulmonary rehab</w:t>
      </w:r>
      <w:r w:rsidR="002A12A3">
        <w:rPr>
          <w:color w:val="000000" w:themeColor="text1"/>
          <w:sz w:val="20"/>
          <w:szCs w:val="20"/>
        </w:rPr>
        <w:t>ilitation program</w:t>
      </w:r>
      <w:r w:rsidR="00104BC5">
        <w:rPr>
          <w:color w:val="000000" w:themeColor="text1"/>
          <w:sz w:val="20"/>
          <w:szCs w:val="20"/>
        </w:rPr>
        <w:t xml:space="preserve"> virtually, </w:t>
      </w:r>
      <w:r w:rsidR="002A12A3">
        <w:rPr>
          <w:color w:val="000000" w:themeColor="text1"/>
          <w:sz w:val="20"/>
          <w:szCs w:val="20"/>
        </w:rPr>
        <w:t xml:space="preserve">this has </w:t>
      </w:r>
      <w:r w:rsidR="00104BC5">
        <w:rPr>
          <w:color w:val="000000" w:themeColor="text1"/>
          <w:sz w:val="20"/>
          <w:szCs w:val="20"/>
        </w:rPr>
        <w:t>not been explored with this demographic of patients.</w:t>
      </w:r>
      <w:r w:rsidR="00104BC5">
        <w:rPr>
          <w:color w:val="000000" w:themeColor="text1"/>
          <w:sz w:val="20"/>
          <w:szCs w:val="20"/>
        </w:rPr>
        <w:br/>
      </w:r>
      <w:r w:rsidR="00104BC5">
        <w:rPr>
          <w:color w:val="000000" w:themeColor="text1"/>
          <w:sz w:val="20"/>
          <w:szCs w:val="20"/>
        </w:rPr>
        <w:br/>
        <w:t>Subsequently,</w:t>
      </w:r>
      <w:r w:rsidR="00DC2D9B">
        <w:rPr>
          <w:color w:val="000000" w:themeColor="text1"/>
          <w:sz w:val="20"/>
          <w:szCs w:val="20"/>
        </w:rPr>
        <w:t xml:space="preserve"> </w:t>
      </w:r>
      <w:r w:rsidR="00104BC5">
        <w:rPr>
          <w:color w:val="000000" w:themeColor="text1"/>
          <w:sz w:val="20"/>
          <w:szCs w:val="20"/>
        </w:rPr>
        <w:t>t</w:t>
      </w:r>
      <w:r w:rsidR="00853B2F">
        <w:rPr>
          <w:color w:val="000000" w:themeColor="text1"/>
          <w:sz w:val="20"/>
          <w:szCs w:val="20"/>
        </w:rPr>
        <w:t>he aim of this study</w:t>
      </w:r>
      <w:r w:rsidR="002A12A3">
        <w:rPr>
          <w:color w:val="000000" w:themeColor="text1"/>
          <w:sz w:val="20"/>
          <w:szCs w:val="20"/>
        </w:rPr>
        <w:t xml:space="preserve"> is</w:t>
      </w:r>
      <w:r w:rsidR="00853B2F">
        <w:rPr>
          <w:color w:val="000000" w:themeColor="text1"/>
          <w:sz w:val="20"/>
          <w:szCs w:val="20"/>
        </w:rPr>
        <w:t xml:space="preserve"> to e</w:t>
      </w:r>
      <w:r w:rsidR="003745F2" w:rsidRPr="003745F2">
        <w:rPr>
          <w:color w:val="000000" w:themeColor="text1"/>
          <w:sz w:val="20"/>
          <w:szCs w:val="20"/>
        </w:rPr>
        <w:t>valuate the feasibly and patient engagement with two models of interactive online exercise classes to deliver and promote exercise in adults with Cystic Fibrosis, and patient perceptions of this intervention.</w:t>
      </w:r>
      <w:r w:rsidRPr="00992156">
        <w:rPr>
          <w:color w:val="000000" w:themeColor="text1"/>
          <w:sz w:val="20"/>
          <w:szCs w:val="20"/>
        </w:rPr>
        <w:br/>
      </w:r>
      <w:r w:rsidRPr="00992156">
        <w:rPr>
          <w:color w:val="000000" w:themeColor="text1"/>
          <w:sz w:val="20"/>
          <w:szCs w:val="20"/>
        </w:rPr>
        <w:br/>
      </w:r>
      <w:r w:rsidRPr="00992156">
        <w:rPr>
          <w:sz w:val="20"/>
          <w:szCs w:val="20"/>
        </w:rPr>
        <w:t>Key Question:</w:t>
      </w:r>
      <w:r w:rsidRPr="00992156">
        <w:rPr>
          <w:sz w:val="20"/>
          <w:szCs w:val="20"/>
        </w:rPr>
        <w:br/>
      </w:r>
      <w:r w:rsidR="00D111A7">
        <w:rPr>
          <w:rFonts w:ascii="Arial" w:hAnsi="Arial" w:cs="Arial"/>
          <w:color w:val="000000" w:themeColor="text1"/>
          <w:sz w:val="20"/>
          <w:szCs w:val="20"/>
        </w:rPr>
        <w:t>Are virtual modes of pulmonary rehab</w:t>
      </w:r>
      <w:r w:rsidR="002A12A3">
        <w:rPr>
          <w:rFonts w:ascii="Arial" w:hAnsi="Arial" w:cs="Arial"/>
          <w:color w:val="000000" w:themeColor="text1"/>
          <w:sz w:val="20"/>
          <w:szCs w:val="20"/>
        </w:rPr>
        <w:t>ilitation</w:t>
      </w:r>
      <w:r w:rsidR="00D111A7">
        <w:rPr>
          <w:rFonts w:ascii="Arial" w:hAnsi="Arial" w:cs="Arial"/>
          <w:color w:val="000000" w:themeColor="text1"/>
          <w:sz w:val="20"/>
          <w:szCs w:val="20"/>
        </w:rPr>
        <w:t xml:space="preserve"> effective for patient engagement in the CF population at The Prince Charles Hospital?</w:t>
      </w:r>
      <w:r w:rsidR="00D111A7">
        <w:rPr>
          <w:rFonts w:ascii="Arial" w:hAnsi="Arial" w:cs="Arial"/>
          <w:color w:val="000000" w:themeColor="text1"/>
          <w:sz w:val="20"/>
          <w:szCs w:val="20"/>
        </w:rPr>
        <w:br/>
      </w:r>
      <w:r w:rsidR="00D111A7">
        <w:rPr>
          <w:rFonts w:ascii="Arial" w:hAnsi="Arial" w:cs="Arial"/>
          <w:color w:val="000000" w:themeColor="text1"/>
          <w:sz w:val="20"/>
          <w:szCs w:val="20"/>
        </w:rPr>
        <w:br/>
        <w:t>Is the level of engagement achieved different for a standard pulmonary rehab</w:t>
      </w:r>
      <w:r w:rsidR="002A12A3">
        <w:rPr>
          <w:rFonts w:ascii="Arial" w:hAnsi="Arial" w:cs="Arial"/>
          <w:color w:val="000000" w:themeColor="text1"/>
          <w:sz w:val="20"/>
          <w:szCs w:val="20"/>
        </w:rPr>
        <w:t>ilitation</w:t>
      </w:r>
      <w:r w:rsidR="00D111A7">
        <w:rPr>
          <w:rFonts w:ascii="Arial" w:hAnsi="Arial" w:cs="Arial"/>
          <w:color w:val="000000" w:themeColor="text1"/>
          <w:sz w:val="20"/>
          <w:szCs w:val="20"/>
        </w:rPr>
        <w:t xml:space="preserve"> model as compared to a self-paced package?</w:t>
      </w:r>
      <w:r w:rsidR="003F77EC" w:rsidRPr="00992156">
        <w:rPr>
          <w:rFonts w:ascii="Arial" w:hAnsi="Arial" w:cs="Arial"/>
          <w:color w:val="000000" w:themeColor="text1"/>
          <w:sz w:val="20"/>
          <w:szCs w:val="20"/>
        </w:rPr>
        <w:br/>
      </w:r>
      <w:r w:rsidR="003F77EC" w:rsidRPr="00992156">
        <w:rPr>
          <w:rFonts w:ascii="Arial" w:hAnsi="Arial" w:cs="Arial"/>
          <w:color w:val="000000" w:themeColor="text1"/>
          <w:sz w:val="20"/>
          <w:szCs w:val="20"/>
        </w:rPr>
        <w:br/>
      </w:r>
      <w:r w:rsidR="003F77EC" w:rsidRPr="00992156">
        <w:rPr>
          <w:sz w:val="20"/>
          <w:szCs w:val="20"/>
        </w:rPr>
        <w:t>Background:</w:t>
      </w:r>
    </w:p>
    <w:p w14:paraId="6B193B95" w14:textId="7EFEFCD9" w:rsidR="003310C6" w:rsidRPr="003310C6" w:rsidRDefault="00134AFE" w:rsidP="003310C6">
      <w:pPr>
        <w:spacing w:line="276" w:lineRule="auto"/>
        <w:rPr>
          <w:rFonts w:ascii="Arial" w:hAnsi="Arial" w:cs="Arial"/>
          <w:szCs w:val="20"/>
        </w:rPr>
      </w:pPr>
      <w:r w:rsidRPr="00992156">
        <w:rPr>
          <w:rFonts w:ascii="Arial" w:hAnsi="Arial" w:cs="Arial"/>
          <w:szCs w:val="20"/>
        </w:rPr>
        <w:t>Physical activity is recognised as an essential component of maintenance of respiratory health in cystic fibrosis (CF), and delivery of exercise education is a critical component of physiotherapy care.</w:t>
      </w:r>
      <w:r w:rsidR="003310C6" w:rsidRPr="003310C6">
        <w:rPr>
          <w:rFonts w:ascii="Arial" w:hAnsi="Arial" w:cs="Arial"/>
          <w:szCs w:val="20"/>
        </w:rPr>
        <w:t xml:space="preserve"> </w:t>
      </w:r>
      <w:r w:rsidR="003310C6" w:rsidRPr="003310C6">
        <w:rPr>
          <w:rFonts w:ascii="Arial" w:hAnsi="Arial" w:cs="Arial"/>
          <w:szCs w:val="20"/>
          <w:vertAlign w:val="superscript"/>
        </w:rPr>
        <w:t>1,2,3.</w:t>
      </w:r>
      <w:r w:rsidR="003310C6" w:rsidRPr="003310C6">
        <w:rPr>
          <w:rFonts w:ascii="Arial" w:hAnsi="Arial" w:cs="Arial"/>
          <w:szCs w:val="20"/>
        </w:rPr>
        <w:t xml:space="preserve"> Reduced exercise capacity is associated with a decline in respiratory function and survival in people with CF  </w:t>
      </w:r>
      <w:r w:rsidR="003310C6" w:rsidRPr="003310C6">
        <w:rPr>
          <w:rFonts w:ascii="Arial" w:hAnsi="Arial" w:cs="Arial"/>
          <w:szCs w:val="20"/>
          <w:vertAlign w:val="superscript"/>
        </w:rPr>
        <w:t>4,5</w:t>
      </w:r>
      <w:r w:rsidR="003310C6" w:rsidRPr="003310C6">
        <w:rPr>
          <w:rFonts w:ascii="Arial" w:hAnsi="Arial" w:cs="Arial"/>
          <w:szCs w:val="20"/>
        </w:rPr>
        <w:t xml:space="preserve">. In both short and long-term studies, regular exercise has been demonstrated to decrease the annual decline in lung function in people with CF  </w:t>
      </w:r>
      <w:r w:rsidR="003310C6" w:rsidRPr="003310C6">
        <w:rPr>
          <w:rFonts w:ascii="Arial" w:hAnsi="Arial" w:cs="Arial"/>
          <w:szCs w:val="20"/>
          <w:vertAlign w:val="superscript"/>
        </w:rPr>
        <w:t>6, 7,8, 9</w:t>
      </w:r>
      <w:r w:rsidR="003310C6" w:rsidRPr="003310C6">
        <w:rPr>
          <w:rFonts w:ascii="Arial" w:hAnsi="Arial" w:cs="Arial"/>
          <w:szCs w:val="20"/>
        </w:rPr>
        <w:t xml:space="preserve">. Continued innovative approaches to prompt both exercise and activity participation and adherence at home for adults with cystic fibrosis is required.  Group based exercise training is established as the gold standard in people with COPD resulting in reduced symptoms, improved quality of life outcomes, increased exercise capacity, reduced exacerbations and the prevention of hospital exacerbations </w:t>
      </w:r>
      <w:r w:rsidR="003310C6" w:rsidRPr="003310C6">
        <w:rPr>
          <w:rFonts w:ascii="Arial" w:hAnsi="Arial" w:cs="Arial"/>
          <w:szCs w:val="20"/>
          <w:vertAlign w:val="superscript"/>
        </w:rPr>
        <w:t xml:space="preserve">10,11 </w:t>
      </w:r>
      <w:r w:rsidR="003310C6" w:rsidRPr="003310C6">
        <w:rPr>
          <w:rFonts w:ascii="Arial" w:hAnsi="Arial" w:cs="Arial"/>
          <w:szCs w:val="20"/>
        </w:rPr>
        <w:t xml:space="preserve">The current COVID-19 pandemic has already prompted a shift to ‘virtual’ models of care delivery within CF centres. People with CF are currently, and for the foreseeable future, receiving decreased routine face to face outpatient appointments at hospitals.  This current change to care delivery minimises opportunities to offer exercise training for this cohort of patients. </w:t>
      </w:r>
      <w:r w:rsidR="003310C6" w:rsidRPr="003310C6">
        <w:rPr>
          <w:rFonts w:ascii="Arial" w:hAnsi="Arial" w:cs="Arial"/>
          <w:szCs w:val="20"/>
        </w:rPr>
        <w:br/>
      </w:r>
    </w:p>
    <w:p w14:paraId="69A99066" w14:textId="0356CED4" w:rsidR="003F77EC" w:rsidRPr="00992156" w:rsidRDefault="003310C6" w:rsidP="00134AFE">
      <w:pPr>
        <w:spacing w:line="276" w:lineRule="auto"/>
        <w:rPr>
          <w:rFonts w:ascii="Arial" w:hAnsi="Arial" w:cs="Arial"/>
          <w:szCs w:val="20"/>
        </w:rPr>
      </w:pPr>
      <w:r w:rsidRPr="003310C6">
        <w:rPr>
          <w:rFonts w:ascii="Arial" w:hAnsi="Arial" w:cs="Arial"/>
          <w:szCs w:val="20"/>
        </w:rPr>
        <w:t>Home based tele</w:t>
      </w:r>
      <w:r w:rsidR="00134AFE">
        <w:rPr>
          <w:rFonts w:ascii="Arial" w:hAnsi="Arial" w:cs="Arial"/>
          <w:szCs w:val="20"/>
        </w:rPr>
        <w:t>-</w:t>
      </w:r>
      <w:r w:rsidRPr="003310C6">
        <w:rPr>
          <w:rFonts w:ascii="Arial" w:hAnsi="Arial" w:cs="Arial"/>
          <w:szCs w:val="20"/>
        </w:rPr>
        <w:t xml:space="preserve">rehabilitation group exercise programs have been shown to improve exercise capacity in patients with COPD </w:t>
      </w:r>
      <w:r w:rsidRPr="003310C6">
        <w:rPr>
          <w:rFonts w:ascii="Arial" w:hAnsi="Arial" w:cs="Arial"/>
          <w:szCs w:val="20"/>
          <w:vertAlign w:val="superscript"/>
        </w:rPr>
        <w:t>14, 15</w:t>
      </w:r>
      <w:r w:rsidRPr="003310C6">
        <w:rPr>
          <w:rFonts w:ascii="Arial" w:hAnsi="Arial" w:cs="Arial"/>
          <w:szCs w:val="20"/>
        </w:rPr>
        <w:t xml:space="preserve"> and other chronic diseases </w:t>
      </w:r>
      <w:r w:rsidRPr="003310C6">
        <w:rPr>
          <w:rFonts w:ascii="Arial" w:hAnsi="Arial" w:cs="Arial"/>
          <w:szCs w:val="20"/>
          <w:vertAlign w:val="superscript"/>
        </w:rPr>
        <w:t>16</w:t>
      </w:r>
      <w:r w:rsidRPr="003310C6">
        <w:rPr>
          <w:rFonts w:ascii="Arial" w:hAnsi="Arial" w:cs="Arial"/>
          <w:szCs w:val="20"/>
        </w:rPr>
        <w:t>.  A systematic review of telehealth in cystic fibrosis highlighted the potential to provide</w:t>
      </w:r>
      <w:r w:rsidR="002A12A3">
        <w:rPr>
          <w:rFonts w:ascii="Arial" w:hAnsi="Arial" w:cs="Arial"/>
          <w:szCs w:val="20"/>
        </w:rPr>
        <w:t xml:space="preserve"> both</w:t>
      </w:r>
      <w:r w:rsidRPr="003310C6">
        <w:rPr>
          <w:rFonts w:ascii="Arial" w:hAnsi="Arial" w:cs="Arial"/>
          <w:szCs w:val="20"/>
        </w:rPr>
        <w:t xml:space="preserve"> physical activity </w:t>
      </w:r>
      <w:r w:rsidR="002A12A3">
        <w:rPr>
          <w:rFonts w:ascii="Arial" w:hAnsi="Arial" w:cs="Arial"/>
          <w:szCs w:val="20"/>
        </w:rPr>
        <w:t>and</w:t>
      </w:r>
      <w:r w:rsidR="002A12A3" w:rsidRPr="003310C6">
        <w:rPr>
          <w:rFonts w:ascii="Arial" w:hAnsi="Arial" w:cs="Arial"/>
          <w:szCs w:val="20"/>
        </w:rPr>
        <w:t xml:space="preserve"> </w:t>
      </w:r>
      <w:r w:rsidRPr="003310C6">
        <w:rPr>
          <w:rFonts w:ascii="Arial" w:hAnsi="Arial" w:cs="Arial"/>
          <w:szCs w:val="20"/>
        </w:rPr>
        <w:t xml:space="preserve">exercise programmes </w:t>
      </w:r>
      <w:r w:rsidRPr="003310C6">
        <w:rPr>
          <w:rFonts w:ascii="Arial" w:hAnsi="Arial" w:cs="Arial"/>
          <w:szCs w:val="20"/>
          <w:vertAlign w:val="superscript"/>
        </w:rPr>
        <w:t>18</w:t>
      </w:r>
      <w:r w:rsidRPr="003310C6">
        <w:rPr>
          <w:rFonts w:ascii="Arial" w:hAnsi="Arial" w:cs="Arial"/>
          <w:szCs w:val="20"/>
        </w:rPr>
        <w:t xml:space="preserve">. Exercise sessions of 30 minutes, three times a week over six weeks offered via a virtual platform to children with CF demonstrated participation rates of 85% </w:t>
      </w:r>
      <w:r w:rsidRPr="003310C6">
        <w:rPr>
          <w:rFonts w:ascii="Arial" w:hAnsi="Arial" w:cs="Arial"/>
          <w:szCs w:val="20"/>
          <w:vertAlign w:val="superscript"/>
        </w:rPr>
        <w:t>17</w:t>
      </w:r>
      <w:r w:rsidRPr="003310C6">
        <w:rPr>
          <w:rFonts w:ascii="Arial" w:hAnsi="Arial" w:cs="Arial"/>
          <w:szCs w:val="20"/>
        </w:rPr>
        <w:t>.  The program was found to be a convenient and accessible method of encouraging physical activity and participants reported positive feedback regarding joining a group supervised class</w:t>
      </w:r>
      <w:r w:rsidR="002A12A3">
        <w:rPr>
          <w:rFonts w:ascii="Arial" w:hAnsi="Arial" w:cs="Arial"/>
          <w:szCs w:val="20"/>
        </w:rPr>
        <w:t>.</w:t>
      </w:r>
      <w:r w:rsidRPr="003310C6">
        <w:rPr>
          <w:rFonts w:ascii="Arial" w:hAnsi="Arial" w:cs="Arial"/>
          <w:szCs w:val="20"/>
        </w:rPr>
        <w:t xml:space="preserve">  </w:t>
      </w:r>
      <w:r w:rsidRPr="003310C6">
        <w:rPr>
          <w:rFonts w:ascii="Arial" w:hAnsi="Arial" w:cs="Arial"/>
          <w:szCs w:val="20"/>
          <w:vertAlign w:val="superscript"/>
        </w:rPr>
        <w:t>17</w:t>
      </w:r>
      <w:r w:rsidRPr="003310C6">
        <w:rPr>
          <w:rFonts w:ascii="Arial" w:hAnsi="Arial" w:cs="Arial"/>
          <w:szCs w:val="20"/>
        </w:rPr>
        <w:t xml:space="preserve">  Tomlenson et al ( 2019) examined the feasibility and acceptability of online exercise sessions using telehealth in nine adults  with CF to engage patients in individualised exercise programs 2 -3 times a week </w:t>
      </w:r>
      <w:r w:rsidRPr="003310C6">
        <w:rPr>
          <w:rFonts w:ascii="Arial" w:hAnsi="Arial" w:cs="Arial"/>
          <w:szCs w:val="20"/>
          <w:vertAlign w:val="superscript"/>
        </w:rPr>
        <w:t>20</w:t>
      </w:r>
      <w:r w:rsidRPr="003310C6">
        <w:rPr>
          <w:rFonts w:ascii="Arial" w:hAnsi="Arial" w:cs="Arial"/>
          <w:szCs w:val="20"/>
        </w:rPr>
        <w:t>.  The participants successfully participated in the classes, rating satisfaction with the virtual training at 9/10, while compliance with sessions was 68%.</w:t>
      </w:r>
      <w:r w:rsidRPr="003310C6">
        <w:rPr>
          <w:rFonts w:ascii="Arial" w:hAnsi="Arial" w:cs="Arial"/>
          <w:szCs w:val="20"/>
          <w:vertAlign w:val="superscript"/>
        </w:rPr>
        <w:t xml:space="preserve">20, 21    </w:t>
      </w:r>
      <w:r w:rsidRPr="003310C6">
        <w:rPr>
          <w:rFonts w:ascii="Arial" w:hAnsi="Arial" w:cs="Arial"/>
          <w:szCs w:val="20"/>
        </w:rPr>
        <w:t xml:space="preserve">Whilst these studies suggest that online training is feasible, questions remain regarding the applicability of the outcomes to the cohort of patients provided with care by TPCH Adult Cystic Fibrosis centre (ACFC). The large number of patients receiving care by this centre (over </w:t>
      </w:r>
      <w:r w:rsidRPr="003310C6">
        <w:rPr>
          <w:rFonts w:ascii="Arial" w:hAnsi="Arial" w:cs="Arial"/>
          <w:szCs w:val="20"/>
        </w:rPr>
        <w:lastRenderedPageBreak/>
        <w:t xml:space="preserve">300) is prohibitive to offering all patients individualised exercise classes. </w:t>
      </w:r>
      <w:r>
        <w:rPr>
          <w:rFonts w:ascii="Arial" w:hAnsi="Arial" w:cs="Arial"/>
          <w:szCs w:val="20"/>
        </w:rPr>
        <w:br/>
      </w:r>
    </w:p>
    <w:p w14:paraId="2915767E" w14:textId="4DEBD09B" w:rsidR="003F77EC" w:rsidRPr="00992156" w:rsidRDefault="00134AFE" w:rsidP="003310C6">
      <w:pPr>
        <w:spacing w:line="276" w:lineRule="auto"/>
        <w:rPr>
          <w:rFonts w:ascii="Arial" w:hAnsi="Arial" w:cs="Arial"/>
          <w:szCs w:val="20"/>
        </w:rPr>
      </w:pPr>
      <w:r>
        <w:rPr>
          <w:rFonts w:ascii="Arial" w:hAnsi="Arial" w:cs="Arial"/>
          <w:szCs w:val="20"/>
        </w:rPr>
        <w:t>D</w:t>
      </w:r>
      <w:r w:rsidR="003F77EC" w:rsidRPr="00992156">
        <w:rPr>
          <w:rFonts w:ascii="Arial" w:hAnsi="Arial" w:cs="Arial"/>
          <w:szCs w:val="20"/>
        </w:rPr>
        <w:t xml:space="preserve">elivery of 1-on-1 exercise training is labour intensive and expensive. Rapid improvements in survival of people with CF is expected to result in increased demand on physiotherapy services, which will outstrip service capacity. Consequently, alternate, scalable models of delivering exercise training are required. In establishing the effectiveness of these models, use of these exercise templates and resources can be used to facilitate a shared-care model and best clinical care across regional and rural CF centres that are less resourced. </w:t>
      </w:r>
    </w:p>
    <w:p w14:paraId="428E5A3A" w14:textId="77777777" w:rsidR="004927AD" w:rsidRPr="004927AD" w:rsidRDefault="004927AD" w:rsidP="003310C6">
      <w:pPr>
        <w:spacing w:line="276" w:lineRule="auto"/>
        <w:rPr>
          <w:bCs/>
          <w:color w:val="000000" w:themeColor="text1"/>
          <w:szCs w:val="20"/>
        </w:rPr>
      </w:pPr>
      <w:r>
        <w:rPr>
          <w:color w:val="000000" w:themeColor="text1"/>
          <w:szCs w:val="20"/>
        </w:rPr>
        <w:br/>
      </w:r>
      <w:r w:rsidRPr="004927AD">
        <w:rPr>
          <w:bCs/>
          <w:color w:val="000000" w:themeColor="text1"/>
          <w:szCs w:val="20"/>
        </w:rPr>
        <w:t xml:space="preserve">The Adult Cystic Fibrosis centre (ACFC) at TPCH provides care to the most geographically dispersed CF population across Australia. Patients serviced by this centre live across Queensland, the Northern Territory and Northern New South Wales. This geographical dispersal imposes a significant challenge to our ability to provide equitable care to regional patients compared to individuals in South East Queensland. Developing tele-based exercise classes enhances accessibility for all patients and may address inequity of care delivery. </w:t>
      </w:r>
    </w:p>
    <w:p w14:paraId="014732B3" w14:textId="17EF73C3" w:rsidR="003C0123" w:rsidRPr="003C0123" w:rsidRDefault="004927AD" w:rsidP="003310C6">
      <w:pPr>
        <w:spacing w:line="276" w:lineRule="auto"/>
        <w:rPr>
          <w:bCs/>
          <w:color w:val="000000" w:themeColor="text1"/>
          <w:szCs w:val="20"/>
        </w:rPr>
      </w:pPr>
      <w:r w:rsidRPr="004927AD">
        <w:rPr>
          <w:bCs/>
          <w:color w:val="000000" w:themeColor="text1"/>
          <w:szCs w:val="20"/>
        </w:rPr>
        <w:t>Exercise and physical activity are essential components of cystic fibrosis physiotherapy care.  The provision of Tele-exercise classes has the potential to deliver supervised group exercise while mitigating the problem of cross-infection. The opportunity exists to examine different delivery methods using the virtual platform to determine feasibility and patient preference and guide long term implementation of virtual exercise training for adults in a large adult CF centre. If this mode of intervention is deemed feasible and successful, the exercise template may be disseminated to regional centres for a shared care model and replication.</w:t>
      </w:r>
      <w:r>
        <w:rPr>
          <w:color w:val="000000" w:themeColor="text1"/>
          <w:szCs w:val="20"/>
        </w:rPr>
        <w:br/>
      </w:r>
      <w:r w:rsidR="003C0123" w:rsidRPr="00992156">
        <w:rPr>
          <w:color w:val="000000" w:themeColor="text1"/>
          <w:szCs w:val="20"/>
        </w:rPr>
        <w:br/>
      </w:r>
      <w:r w:rsidR="003C0123" w:rsidRPr="00992156">
        <w:rPr>
          <w:szCs w:val="20"/>
        </w:rPr>
        <w:t>Study Method:</w:t>
      </w:r>
      <w:r w:rsidR="003C0123" w:rsidRPr="00992156">
        <w:rPr>
          <w:i/>
          <w:iCs/>
          <w:color w:val="000000" w:themeColor="text1"/>
          <w:szCs w:val="20"/>
        </w:rPr>
        <w:t xml:space="preserve"> </w:t>
      </w:r>
      <w:r w:rsidR="003C0123" w:rsidRPr="00992156">
        <w:rPr>
          <w:i/>
          <w:iCs/>
          <w:color w:val="000000" w:themeColor="text1"/>
          <w:szCs w:val="20"/>
        </w:rPr>
        <w:br/>
      </w:r>
      <w:r w:rsidR="003C0123" w:rsidRPr="00992156">
        <w:rPr>
          <w:i/>
          <w:iCs/>
          <w:color w:val="000000" w:themeColor="text1"/>
          <w:szCs w:val="20"/>
        </w:rPr>
        <w:br/>
      </w:r>
      <w:r w:rsidR="003745F2">
        <w:rPr>
          <w:i/>
          <w:iCs/>
          <w:color w:val="000000" w:themeColor="text1"/>
          <w:szCs w:val="20"/>
        </w:rPr>
        <w:t>Design</w:t>
      </w:r>
      <w:r w:rsidR="003745F2">
        <w:rPr>
          <w:i/>
          <w:iCs/>
          <w:color w:val="000000" w:themeColor="text1"/>
          <w:szCs w:val="20"/>
        </w:rPr>
        <w:br/>
      </w:r>
      <w:r w:rsidR="003745F2">
        <w:rPr>
          <w:i/>
          <w:iCs/>
          <w:color w:val="000000" w:themeColor="text1"/>
          <w:szCs w:val="20"/>
        </w:rPr>
        <w:br/>
      </w:r>
      <w:r w:rsidR="003745F2">
        <w:rPr>
          <w:color w:val="000000" w:themeColor="text1"/>
          <w:szCs w:val="20"/>
        </w:rPr>
        <w:t>Observation, cohort study.</w:t>
      </w:r>
      <w:r w:rsidR="003745F2">
        <w:rPr>
          <w:color w:val="000000" w:themeColor="text1"/>
          <w:szCs w:val="20"/>
        </w:rPr>
        <w:br/>
      </w:r>
      <w:r w:rsidR="003745F2">
        <w:rPr>
          <w:color w:val="000000" w:themeColor="text1"/>
          <w:szCs w:val="20"/>
        </w:rPr>
        <w:br/>
      </w:r>
      <w:r w:rsidR="003745F2">
        <w:rPr>
          <w:i/>
          <w:iCs/>
          <w:color w:val="000000" w:themeColor="text1"/>
          <w:szCs w:val="20"/>
        </w:rPr>
        <w:t>Participants</w:t>
      </w:r>
      <w:r w:rsidR="003745F2">
        <w:rPr>
          <w:i/>
          <w:iCs/>
          <w:color w:val="000000" w:themeColor="text1"/>
          <w:szCs w:val="20"/>
        </w:rPr>
        <w:br/>
      </w:r>
      <w:r w:rsidR="003745F2">
        <w:rPr>
          <w:i/>
          <w:iCs/>
          <w:color w:val="000000" w:themeColor="text1"/>
          <w:szCs w:val="20"/>
        </w:rPr>
        <w:br/>
      </w:r>
      <w:r w:rsidR="003745F2" w:rsidRPr="00857F31">
        <w:rPr>
          <w:rFonts w:ascii="Arial" w:hAnsi="Arial" w:cs="Arial"/>
          <w:bCs/>
        </w:rPr>
        <w:t>Recruitment to occur through direct approach during clinical consultation and advertisements through TPCH ACFC Facebook page.</w:t>
      </w:r>
      <w:r w:rsidR="003745F2">
        <w:rPr>
          <w:rFonts w:ascii="Arial" w:hAnsi="Arial" w:cs="Arial"/>
          <w:bCs/>
        </w:rPr>
        <w:br/>
      </w:r>
      <w:r w:rsidR="003745F2">
        <w:rPr>
          <w:rFonts w:ascii="Arial" w:hAnsi="Arial" w:cs="Arial"/>
          <w:bCs/>
        </w:rPr>
        <w:br/>
        <w:t xml:space="preserve">As this is a pilot study, a convenience sample size of 12 patients to each </w:t>
      </w:r>
      <w:r w:rsidR="00177494">
        <w:rPr>
          <w:rFonts w:ascii="Arial" w:hAnsi="Arial" w:cs="Arial"/>
          <w:bCs/>
        </w:rPr>
        <w:t xml:space="preserve">exercise group will be recruited. </w:t>
      </w:r>
      <w:r w:rsidR="003745F2">
        <w:rPr>
          <w:i/>
          <w:iCs/>
          <w:color w:val="000000" w:themeColor="text1"/>
          <w:szCs w:val="20"/>
        </w:rPr>
        <w:br/>
      </w:r>
      <w:r w:rsidR="003745F2">
        <w:rPr>
          <w:i/>
          <w:iCs/>
          <w:color w:val="000000" w:themeColor="text1"/>
          <w:szCs w:val="20"/>
        </w:rPr>
        <w:br/>
      </w:r>
      <w:r w:rsidR="003C0123" w:rsidRPr="00992156">
        <w:rPr>
          <w:i/>
          <w:iCs/>
          <w:color w:val="000000" w:themeColor="text1"/>
          <w:szCs w:val="20"/>
        </w:rPr>
        <w:t xml:space="preserve">Consent </w:t>
      </w:r>
      <w:r w:rsidR="003C0123" w:rsidRPr="00992156">
        <w:rPr>
          <w:i/>
          <w:iCs/>
          <w:color w:val="000000" w:themeColor="text1"/>
          <w:szCs w:val="20"/>
        </w:rPr>
        <w:br/>
      </w:r>
      <w:r w:rsidR="003C0123" w:rsidRPr="00992156">
        <w:rPr>
          <w:i/>
          <w:iCs/>
          <w:color w:val="000000" w:themeColor="text1"/>
          <w:szCs w:val="20"/>
        </w:rPr>
        <w:br/>
      </w:r>
      <w:r w:rsidR="003C0123" w:rsidRPr="00992156">
        <w:rPr>
          <w:color w:val="000000" w:themeColor="text1"/>
          <w:szCs w:val="20"/>
        </w:rPr>
        <w:t>The principal investigators will review the cohort of patients service</w:t>
      </w:r>
      <w:r w:rsidR="00200031" w:rsidRPr="00992156">
        <w:rPr>
          <w:color w:val="000000" w:themeColor="text1"/>
          <w:szCs w:val="20"/>
        </w:rPr>
        <w:t>d</w:t>
      </w:r>
      <w:r w:rsidR="003C0123" w:rsidRPr="00992156">
        <w:rPr>
          <w:color w:val="000000" w:themeColor="text1"/>
          <w:szCs w:val="20"/>
        </w:rPr>
        <w:t xml:space="preserve"> by </w:t>
      </w:r>
      <w:r w:rsidR="003C0123" w:rsidRPr="00992156">
        <w:rPr>
          <w:i/>
          <w:iCs/>
          <w:color w:val="000000" w:themeColor="text1"/>
          <w:szCs w:val="20"/>
        </w:rPr>
        <w:t>The Adult Cystic Fibrosis</w:t>
      </w:r>
      <w:r w:rsidR="00200031" w:rsidRPr="00992156">
        <w:rPr>
          <w:i/>
          <w:iCs/>
          <w:color w:val="000000" w:themeColor="text1"/>
          <w:szCs w:val="20"/>
        </w:rPr>
        <w:t xml:space="preserve"> Centre </w:t>
      </w:r>
      <w:r w:rsidR="00200031" w:rsidRPr="00992156">
        <w:rPr>
          <w:color w:val="000000" w:themeColor="text1"/>
          <w:szCs w:val="20"/>
        </w:rPr>
        <w:t>and discuss with medical staff where necessary for identification of patients to be included in the study. Eligibility will be ascertained</w:t>
      </w:r>
      <w:r w:rsidR="002A12A3">
        <w:rPr>
          <w:color w:val="000000" w:themeColor="text1"/>
          <w:szCs w:val="20"/>
        </w:rPr>
        <w:t>,</w:t>
      </w:r>
      <w:r w:rsidR="00200031" w:rsidRPr="00992156">
        <w:rPr>
          <w:color w:val="000000" w:themeColor="text1"/>
          <w:szCs w:val="20"/>
        </w:rPr>
        <w:t xml:space="preserve"> and patients will be provided with information about the research study. Patients deemed as capable of consent and agreeable to be involved in the study will be consented. If the patient is unable to, the next of kin will be asked to provide consent on their behalf, should they meet criteria for inclusion.</w:t>
      </w:r>
      <w:r w:rsidR="00200031" w:rsidRPr="00992156">
        <w:rPr>
          <w:color w:val="000000" w:themeColor="text1"/>
          <w:szCs w:val="20"/>
        </w:rPr>
        <w:br/>
      </w:r>
      <w:r w:rsidR="00200031" w:rsidRPr="00992156">
        <w:rPr>
          <w:color w:val="000000" w:themeColor="text1"/>
          <w:szCs w:val="20"/>
        </w:rPr>
        <w:br/>
        <w:t xml:space="preserve">If at any time, the patient wishes to withdraw from the study, data collection and involvement in the program will be ceased. </w:t>
      </w:r>
      <w:r w:rsidR="00200031" w:rsidRPr="00992156">
        <w:rPr>
          <w:color w:val="000000" w:themeColor="text1"/>
          <w:szCs w:val="20"/>
        </w:rPr>
        <w:br/>
      </w:r>
      <w:r w:rsidR="00200031" w:rsidRPr="00992156">
        <w:rPr>
          <w:color w:val="000000" w:themeColor="text1"/>
          <w:szCs w:val="20"/>
        </w:rPr>
        <w:br/>
        <w:t xml:space="preserve">Consent forms have been attached. </w:t>
      </w:r>
    </w:p>
    <w:p w14:paraId="71A95DC5" w14:textId="591A5360" w:rsidR="003C0123" w:rsidRPr="00B97407" w:rsidRDefault="00200031" w:rsidP="00803276">
      <w:pPr>
        <w:spacing w:before="100" w:beforeAutospacing="1" w:after="100" w:afterAutospacing="1"/>
        <w:rPr>
          <w:rFonts w:ascii="Arial" w:eastAsia="Times New Roman" w:hAnsi="Arial" w:cs="Arial"/>
          <w:szCs w:val="20"/>
          <w:shd w:val="clear" w:color="auto" w:fill="FFFFFF"/>
          <w:lang w:eastAsia="en-GB"/>
        </w:rPr>
      </w:pPr>
      <w:r w:rsidRPr="00200031">
        <w:rPr>
          <w:rFonts w:ascii="Arial" w:eastAsia="Times New Roman" w:hAnsi="Arial" w:cs="Arial"/>
          <w:i/>
          <w:iCs/>
          <w:szCs w:val="20"/>
          <w:shd w:val="clear" w:color="auto" w:fill="FFFFFF"/>
          <w:lang w:eastAsia="en-GB"/>
        </w:rPr>
        <w:t xml:space="preserve">Inclusion criteria </w:t>
      </w:r>
      <w:r w:rsidRPr="00992156">
        <w:rPr>
          <w:rFonts w:ascii="Arial" w:eastAsia="Times New Roman" w:hAnsi="Arial" w:cs="Arial"/>
          <w:i/>
          <w:iCs/>
          <w:szCs w:val="20"/>
          <w:shd w:val="clear" w:color="auto" w:fill="FFFFFF"/>
          <w:lang w:eastAsia="en-GB"/>
        </w:rPr>
        <w:br/>
      </w:r>
      <w:r w:rsidRPr="00992156">
        <w:rPr>
          <w:rFonts w:ascii="Arial" w:eastAsia="Times New Roman" w:hAnsi="Arial" w:cs="Arial"/>
          <w:i/>
          <w:iCs/>
          <w:szCs w:val="20"/>
          <w:shd w:val="clear" w:color="auto" w:fill="FFFFFF"/>
          <w:lang w:eastAsia="en-GB"/>
        </w:rPr>
        <w:br/>
      </w:r>
      <w:r w:rsidRPr="00992156">
        <w:rPr>
          <w:rFonts w:ascii="Arial" w:eastAsia="Times New Roman" w:hAnsi="Arial" w:cs="Arial"/>
          <w:szCs w:val="20"/>
          <w:shd w:val="clear" w:color="auto" w:fill="FFFFFF"/>
          <w:lang w:eastAsia="en-GB"/>
        </w:rPr>
        <w:t>- Patients &gt;18 years of age serviced by the ACFC at The Prince Charles Hospital with a diagnosis of gene confirmed cystic fibrosis.</w:t>
      </w:r>
      <w:r w:rsidRPr="00992156">
        <w:rPr>
          <w:rFonts w:ascii="Arial" w:eastAsia="Times New Roman" w:hAnsi="Arial" w:cs="Arial"/>
          <w:szCs w:val="20"/>
          <w:shd w:val="clear" w:color="auto" w:fill="FFFFFF"/>
          <w:lang w:eastAsia="en-GB"/>
        </w:rPr>
        <w:br/>
        <w:t xml:space="preserve">- </w:t>
      </w:r>
      <w:r w:rsidR="003F77EC" w:rsidRPr="00992156">
        <w:rPr>
          <w:rFonts w:ascii="Arial" w:eastAsia="Times New Roman" w:hAnsi="Arial" w:cs="Arial"/>
          <w:szCs w:val="20"/>
          <w:shd w:val="clear" w:color="auto" w:fill="FFFFFF"/>
          <w:lang w:eastAsia="en-GB"/>
        </w:rPr>
        <w:t xml:space="preserve">RFT’s </w:t>
      </w:r>
      <w:r w:rsidR="007B1DDB" w:rsidRPr="00992156">
        <w:rPr>
          <w:rFonts w:ascii="Arial" w:eastAsia="Times New Roman" w:hAnsi="Arial" w:cs="Arial"/>
          <w:szCs w:val="20"/>
          <w:shd w:val="clear" w:color="auto" w:fill="FFFFFF"/>
          <w:lang w:eastAsia="en-GB"/>
        </w:rPr>
        <w:t xml:space="preserve">30-70% </w:t>
      </w:r>
      <w:r w:rsidR="003F77EC" w:rsidRPr="00992156">
        <w:rPr>
          <w:rFonts w:ascii="Arial" w:eastAsia="Times New Roman" w:hAnsi="Arial" w:cs="Arial"/>
          <w:szCs w:val="20"/>
          <w:shd w:val="clear" w:color="auto" w:fill="FFFFFF"/>
          <w:lang w:eastAsia="en-GB"/>
        </w:rPr>
        <w:t>predicted FEV1</w:t>
      </w:r>
      <w:r w:rsidR="003F77EC" w:rsidRPr="00992156">
        <w:rPr>
          <w:rFonts w:ascii="Arial" w:eastAsia="Times New Roman" w:hAnsi="Arial" w:cs="Arial"/>
          <w:szCs w:val="20"/>
          <w:shd w:val="clear" w:color="auto" w:fill="FFFFFF"/>
          <w:lang w:eastAsia="en-GB"/>
        </w:rPr>
        <w:br/>
      </w:r>
      <w:r w:rsidR="003F77EC" w:rsidRPr="00992156">
        <w:rPr>
          <w:rFonts w:ascii="Arial" w:eastAsia="Times New Roman" w:hAnsi="Arial" w:cs="Arial"/>
          <w:szCs w:val="20"/>
          <w:shd w:val="clear" w:color="auto" w:fill="FFFFFF"/>
          <w:lang w:eastAsia="en-GB"/>
        </w:rPr>
        <w:br/>
      </w:r>
      <w:r w:rsidR="003F77EC" w:rsidRPr="00200031">
        <w:rPr>
          <w:rFonts w:ascii="Arial" w:eastAsia="Times New Roman" w:hAnsi="Arial" w:cs="Arial"/>
          <w:i/>
          <w:iCs/>
          <w:szCs w:val="20"/>
          <w:shd w:val="clear" w:color="auto" w:fill="FFFFFF"/>
          <w:lang w:eastAsia="en-GB"/>
        </w:rPr>
        <w:lastRenderedPageBreak/>
        <w:t xml:space="preserve">Exclusion criteria </w:t>
      </w:r>
      <w:r w:rsidR="003F77EC" w:rsidRPr="00992156">
        <w:rPr>
          <w:rFonts w:ascii="Arial" w:eastAsia="Times New Roman" w:hAnsi="Arial" w:cs="Arial"/>
          <w:i/>
          <w:iCs/>
          <w:szCs w:val="20"/>
          <w:shd w:val="clear" w:color="auto" w:fill="FFFFFF"/>
          <w:lang w:eastAsia="en-GB"/>
        </w:rPr>
        <w:br/>
      </w:r>
      <w:r w:rsidR="003F77EC" w:rsidRPr="00992156">
        <w:rPr>
          <w:rFonts w:ascii="Arial" w:eastAsia="Times New Roman" w:hAnsi="Arial" w:cs="Arial"/>
          <w:szCs w:val="20"/>
          <w:shd w:val="clear" w:color="auto" w:fill="FFFFFF"/>
          <w:lang w:eastAsia="en-GB"/>
        </w:rPr>
        <w:br/>
        <w:t>- Patients &lt;18 years of age</w:t>
      </w:r>
      <w:r w:rsidR="003F77EC" w:rsidRPr="00992156">
        <w:rPr>
          <w:rFonts w:ascii="Arial" w:eastAsia="Times New Roman" w:hAnsi="Arial" w:cs="Arial"/>
          <w:szCs w:val="20"/>
          <w:shd w:val="clear" w:color="auto" w:fill="FFFFFF"/>
          <w:lang w:eastAsia="en-GB"/>
        </w:rPr>
        <w:br/>
        <w:t xml:space="preserve">- Severe pulmonary disease </w:t>
      </w:r>
      <w:r w:rsidR="00992156" w:rsidRPr="00992156">
        <w:rPr>
          <w:rFonts w:ascii="Arial" w:eastAsia="Times New Roman" w:hAnsi="Arial" w:cs="Arial"/>
          <w:szCs w:val="20"/>
          <w:shd w:val="clear" w:color="auto" w:fill="FFFFFF"/>
          <w:lang w:eastAsia="en-GB"/>
        </w:rPr>
        <w:t xml:space="preserve">(RFT’s </w:t>
      </w:r>
      <w:r w:rsidR="003F77EC" w:rsidRPr="00992156">
        <w:rPr>
          <w:rFonts w:ascii="Arial" w:eastAsia="Times New Roman" w:hAnsi="Arial" w:cs="Arial"/>
          <w:szCs w:val="20"/>
          <w:shd w:val="clear" w:color="auto" w:fill="FFFFFF"/>
          <w:lang w:eastAsia="en-GB"/>
        </w:rPr>
        <w:t xml:space="preserve">&lt;30% </w:t>
      </w:r>
      <w:r w:rsidR="00992156" w:rsidRPr="00992156">
        <w:rPr>
          <w:rFonts w:ascii="Arial" w:eastAsia="Times New Roman" w:hAnsi="Arial" w:cs="Arial"/>
          <w:szCs w:val="20"/>
          <w:shd w:val="clear" w:color="auto" w:fill="FFFFFF"/>
          <w:lang w:eastAsia="en-GB"/>
        </w:rPr>
        <w:t>FEV</w:t>
      </w:r>
      <w:r w:rsidR="00992156" w:rsidRPr="00B97407">
        <w:rPr>
          <w:rFonts w:ascii="Arial" w:eastAsia="Times New Roman" w:hAnsi="Arial" w:cs="Arial"/>
          <w:szCs w:val="20"/>
          <w:shd w:val="clear" w:color="auto" w:fill="FFFFFF"/>
          <w:vertAlign w:val="subscript"/>
          <w:lang w:eastAsia="en-GB"/>
        </w:rPr>
        <w:t>1</w:t>
      </w:r>
      <w:r w:rsidR="00992156" w:rsidRPr="00992156">
        <w:rPr>
          <w:rFonts w:ascii="Arial" w:eastAsia="Times New Roman" w:hAnsi="Arial" w:cs="Arial"/>
          <w:szCs w:val="20"/>
          <w:shd w:val="clear" w:color="auto" w:fill="FFFFFF"/>
          <w:lang w:eastAsia="en-GB"/>
        </w:rPr>
        <w:t>)</w:t>
      </w:r>
      <w:r w:rsidR="00B97407">
        <w:rPr>
          <w:rFonts w:ascii="Arial" w:eastAsia="Times New Roman" w:hAnsi="Arial" w:cs="Arial"/>
          <w:szCs w:val="20"/>
          <w:shd w:val="clear" w:color="auto" w:fill="FFFFFF"/>
          <w:lang w:eastAsia="en-GB"/>
        </w:rPr>
        <w:br/>
      </w:r>
      <w:r w:rsidR="00803276">
        <w:rPr>
          <w:rFonts w:ascii="Arial" w:eastAsia="Times New Roman" w:hAnsi="Arial" w:cs="Arial"/>
          <w:szCs w:val="20"/>
          <w:shd w:val="clear" w:color="auto" w:fill="FFFFFF"/>
          <w:lang w:eastAsia="en-GB"/>
        </w:rPr>
        <w:t>- Mild pulmonary disease (RFT’s &gt;70% predicted FEV</w:t>
      </w:r>
      <w:r w:rsidR="00803276" w:rsidRPr="002B7FAE">
        <w:rPr>
          <w:rFonts w:ascii="Arial" w:eastAsia="Times New Roman" w:hAnsi="Arial" w:cs="Arial"/>
          <w:szCs w:val="20"/>
          <w:shd w:val="clear" w:color="auto" w:fill="FFFFFF"/>
          <w:vertAlign w:val="subscript"/>
          <w:lang w:eastAsia="en-GB"/>
        </w:rPr>
        <w:t>1</w:t>
      </w:r>
      <w:r w:rsidR="00803276">
        <w:rPr>
          <w:rFonts w:ascii="Arial" w:eastAsia="Times New Roman" w:hAnsi="Arial" w:cs="Arial"/>
          <w:szCs w:val="20"/>
          <w:shd w:val="clear" w:color="auto" w:fill="FFFFFF"/>
          <w:vertAlign w:val="subscript"/>
          <w:lang w:eastAsia="en-GB"/>
        </w:rPr>
        <w:t xml:space="preserve"> </w:t>
      </w:r>
      <w:r w:rsidR="00803276" w:rsidRPr="00992156">
        <w:rPr>
          <w:rFonts w:ascii="Arial" w:eastAsia="Times New Roman" w:hAnsi="Arial" w:cs="Arial"/>
          <w:szCs w:val="20"/>
          <w:shd w:val="clear" w:color="auto" w:fill="FFFFFF"/>
          <w:lang w:eastAsia="en-GB"/>
        </w:rPr>
        <w:t>)</w:t>
      </w:r>
      <w:r w:rsidR="003F77EC" w:rsidRPr="00992156">
        <w:rPr>
          <w:rFonts w:ascii="Arial" w:eastAsia="Times New Roman" w:hAnsi="Arial" w:cs="Arial"/>
          <w:szCs w:val="20"/>
          <w:shd w:val="clear" w:color="auto" w:fill="FFFFFF"/>
          <w:lang w:eastAsia="en-GB"/>
        </w:rPr>
        <w:br/>
        <w:t xml:space="preserve">- </w:t>
      </w:r>
      <w:r w:rsidR="00992156" w:rsidRPr="00992156">
        <w:rPr>
          <w:rFonts w:ascii="Arial" w:eastAsia="Times New Roman" w:hAnsi="Arial" w:cs="Arial"/>
          <w:szCs w:val="20"/>
          <w:shd w:val="clear" w:color="auto" w:fill="FFFFFF"/>
          <w:lang w:eastAsia="en-GB"/>
        </w:rPr>
        <w:t>Use of domiciliary oxygen therapy</w:t>
      </w:r>
      <w:r w:rsidR="00992156" w:rsidRPr="00992156">
        <w:rPr>
          <w:rFonts w:ascii="Arial" w:eastAsia="Times New Roman" w:hAnsi="Arial" w:cs="Arial"/>
          <w:szCs w:val="20"/>
          <w:shd w:val="clear" w:color="auto" w:fill="FFFFFF"/>
          <w:lang w:eastAsia="en-GB"/>
        </w:rPr>
        <w:br/>
        <w:t>- Unable to perform exercise as determined by the medical and/or physiotherapy team</w:t>
      </w:r>
      <w:r w:rsidR="00992156" w:rsidRPr="00992156">
        <w:rPr>
          <w:rFonts w:ascii="Arial" w:eastAsia="Times New Roman" w:hAnsi="Arial" w:cs="Arial"/>
          <w:szCs w:val="20"/>
          <w:shd w:val="clear" w:color="auto" w:fill="FFFFFF"/>
          <w:lang w:eastAsia="en-GB"/>
        </w:rPr>
        <w:br/>
        <w:t>- Death is deemed imminent or the patient is actively being palliated</w:t>
      </w:r>
      <w:r w:rsidR="00992156" w:rsidRPr="00992156">
        <w:rPr>
          <w:rFonts w:ascii="Arial" w:eastAsia="Times New Roman" w:hAnsi="Arial" w:cs="Arial"/>
          <w:szCs w:val="20"/>
          <w:shd w:val="clear" w:color="auto" w:fill="FFFFFF"/>
          <w:lang w:eastAsia="en-GB"/>
        </w:rPr>
        <w:br/>
        <w:t>- Patients/NOK on patients behalf do not consent to participate</w:t>
      </w:r>
    </w:p>
    <w:p w14:paraId="2BF64D3B" w14:textId="307D7B70" w:rsidR="00992156" w:rsidRPr="00992156" w:rsidRDefault="00992156" w:rsidP="00992156">
      <w:pPr>
        <w:rPr>
          <w:rFonts w:ascii="Arial" w:hAnsi="Arial" w:cs="Arial"/>
          <w:bCs/>
          <w:szCs w:val="20"/>
        </w:rPr>
      </w:pPr>
      <w:r w:rsidRPr="00992156">
        <w:rPr>
          <w:i/>
          <w:iCs/>
          <w:color w:val="000000" w:themeColor="text1"/>
          <w:szCs w:val="20"/>
        </w:rPr>
        <w:t>Study Design</w:t>
      </w:r>
      <w:r w:rsidRPr="00992156">
        <w:rPr>
          <w:i/>
          <w:iCs/>
          <w:color w:val="000000" w:themeColor="text1"/>
          <w:szCs w:val="20"/>
        </w:rPr>
        <w:br/>
      </w:r>
      <w:r w:rsidRPr="00992156">
        <w:rPr>
          <w:i/>
          <w:iCs/>
          <w:color w:val="000000" w:themeColor="text1"/>
          <w:szCs w:val="20"/>
        </w:rPr>
        <w:br/>
      </w:r>
      <w:r w:rsidRPr="00992156">
        <w:rPr>
          <w:rFonts w:ascii="Arial" w:hAnsi="Arial" w:cs="Arial"/>
          <w:bCs/>
          <w:szCs w:val="20"/>
        </w:rPr>
        <w:t>Timeline:</w:t>
      </w:r>
      <w:r w:rsidRPr="00992156">
        <w:rPr>
          <w:rFonts w:ascii="Arial" w:hAnsi="Arial" w:cs="Arial"/>
          <w:bCs/>
          <w:szCs w:val="20"/>
        </w:rPr>
        <w:br/>
      </w:r>
    </w:p>
    <w:p w14:paraId="22FD8E8D" w14:textId="76DB71F7" w:rsidR="00992156" w:rsidRPr="00992156" w:rsidRDefault="00992156" w:rsidP="00992156">
      <w:pPr>
        <w:rPr>
          <w:rFonts w:ascii="Arial" w:hAnsi="Arial" w:cs="Arial"/>
          <w:bCs/>
          <w:szCs w:val="20"/>
        </w:rPr>
      </w:pPr>
      <w:r w:rsidRPr="00992156">
        <w:rPr>
          <w:rFonts w:ascii="Arial" w:hAnsi="Arial" w:cs="Arial"/>
          <w:bCs/>
          <w:szCs w:val="20"/>
        </w:rPr>
        <w:t>Eight weeks of study intervention</w:t>
      </w:r>
      <w:r w:rsidR="00471B10">
        <w:rPr>
          <w:rFonts w:ascii="Arial" w:hAnsi="Arial" w:cs="Arial"/>
          <w:bCs/>
          <w:szCs w:val="20"/>
        </w:rPr>
        <w:t>.</w:t>
      </w:r>
      <w:r w:rsidRPr="00992156">
        <w:rPr>
          <w:rFonts w:ascii="Arial" w:hAnsi="Arial" w:cs="Arial"/>
          <w:bCs/>
          <w:szCs w:val="20"/>
        </w:rPr>
        <w:br/>
      </w:r>
    </w:p>
    <w:p w14:paraId="745280F3" w14:textId="2E3CF869" w:rsidR="00992156" w:rsidRPr="00992156" w:rsidRDefault="00992156" w:rsidP="00992156">
      <w:pPr>
        <w:rPr>
          <w:rFonts w:ascii="Arial" w:hAnsi="Arial" w:cs="Arial"/>
          <w:bCs/>
          <w:szCs w:val="20"/>
        </w:rPr>
      </w:pPr>
      <w:r w:rsidRPr="00992156">
        <w:rPr>
          <w:rFonts w:ascii="Arial" w:hAnsi="Arial" w:cs="Arial"/>
          <w:bCs/>
          <w:szCs w:val="20"/>
        </w:rPr>
        <w:t xml:space="preserve">Week 1: </w:t>
      </w:r>
      <w:r w:rsidR="00803276">
        <w:rPr>
          <w:rFonts w:ascii="Arial" w:hAnsi="Arial" w:cs="Arial"/>
          <w:bCs/>
          <w:szCs w:val="20"/>
        </w:rPr>
        <w:t xml:space="preserve">     </w:t>
      </w:r>
      <w:r w:rsidRPr="00992156">
        <w:rPr>
          <w:rFonts w:ascii="Arial" w:hAnsi="Arial" w:cs="Arial"/>
          <w:bCs/>
          <w:szCs w:val="20"/>
        </w:rPr>
        <w:t>Pre exercise demographics and baseline measures (via video calls)</w:t>
      </w:r>
    </w:p>
    <w:p w14:paraId="7F36882A" w14:textId="0B0C63DA" w:rsidR="00A741C1" w:rsidRPr="00992156" w:rsidRDefault="00992156" w:rsidP="00A741C1">
      <w:pPr>
        <w:rPr>
          <w:rFonts w:ascii="Arial" w:hAnsi="Arial" w:cs="Arial"/>
          <w:bCs/>
          <w:szCs w:val="20"/>
        </w:rPr>
      </w:pPr>
      <w:r w:rsidRPr="00992156">
        <w:rPr>
          <w:rFonts w:ascii="Arial" w:hAnsi="Arial" w:cs="Arial"/>
          <w:bCs/>
          <w:szCs w:val="20"/>
        </w:rPr>
        <w:t>Week 2 -7: Training/attendance</w:t>
      </w:r>
      <w:r w:rsidRPr="00992156">
        <w:rPr>
          <w:rFonts w:ascii="Arial" w:hAnsi="Arial" w:cs="Arial"/>
          <w:bCs/>
          <w:szCs w:val="20"/>
        </w:rPr>
        <w:br/>
      </w:r>
      <w:r w:rsidR="00A741C1" w:rsidRPr="00992156">
        <w:rPr>
          <w:rFonts w:ascii="Arial" w:hAnsi="Arial" w:cs="Arial"/>
          <w:bCs/>
          <w:szCs w:val="20"/>
        </w:rPr>
        <w:t xml:space="preserve">Week 8: </w:t>
      </w:r>
      <w:r w:rsidR="00803276">
        <w:rPr>
          <w:rFonts w:ascii="Arial" w:hAnsi="Arial" w:cs="Arial"/>
          <w:bCs/>
          <w:szCs w:val="20"/>
        </w:rPr>
        <w:t xml:space="preserve">     </w:t>
      </w:r>
      <w:r w:rsidR="00A741C1" w:rsidRPr="00992156">
        <w:rPr>
          <w:rFonts w:ascii="Arial" w:hAnsi="Arial" w:cs="Arial"/>
          <w:bCs/>
          <w:szCs w:val="20"/>
        </w:rPr>
        <w:t>Post exercise demographics and outcome measures (via video calls)</w:t>
      </w:r>
    </w:p>
    <w:p w14:paraId="6A12A4EC" w14:textId="61FD6429" w:rsidR="00A741C1" w:rsidRPr="00992156" w:rsidRDefault="00A741C1" w:rsidP="00A741C1">
      <w:pPr>
        <w:rPr>
          <w:rFonts w:ascii="Arial" w:hAnsi="Arial" w:cs="Arial"/>
          <w:bCs/>
          <w:szCs w:val="20"/>
        </w:rPr>
      </w:pPr>
      <w:r w:rsidRPr="00992156">
        <w:rPr>
          <w:rFonts w:ascii="Arial" w:hAnsi="Arial" w:cs="Arial"/>
          <w:bCs/>
          <w:szCs w:val="20"/>
        </w:rPr>
        <w:t xml:space="preserve">Additional feedback Questionnaire (developed with local research and development team - </w:t>
      </w:r>
      <w:r w:rsidRPr="00992156">
        <w:rPr>
          <w:rFonts w:ascii="Arial" w:hAnsi="Arial" w:cs="Arial"/>
          <w:color w:val="201F1E"/>
          <w:szCs w:val="20"/>
        </w:rPr>
        <w:t>Metro North Engage Team).</w:t>
      </w:r>
      <w:r w:rsidRPr="00992156">
        <w:rPr>
          <w:rFonts w:ascii="Arial" w:eastAsia="Calibri" w:hAnsi="Arial" w:cs="Arial"/>
          <w:szCs w:val="20"/>
        </w:rPr>
        <w:t xml:space="preserve"> </w:t>
      </w:r>
      <w:r w:rsidRPr="00992156">
        <w:rPr>
          <w:rFonts w:ascii="Arial" w:hAnsi="Arial" w:cs="Arial"/>
          <w:bCs/>
          <w:szCs w:val="20"/>
        </w:rPr>
        <w:t xml:space="preserve">Focus of feedback </w:t>
      </w:r>
      <w:r w:rsidR="00803276" w:rsidRPr="00992156">
        <w:rPr>
          <w:rFonts w:ascii="Arial" w:hAnsi="Arial" w:cs="Arial"/>
          <w:bCs/>
          <w:szCs w:val="20"/>
        </w:rPr>
        <w:t>w</w:t>
      </w:r>
      <w:r w:rsidR="00803276">
        <w:rPr>
          <w:rFonts w:ascii="Arial" w:hAnsi="Arial" w:cs="Arial"/>
          <w:bCs/>
          <w:szCs w:val="20"/>
        </w:rPr>
        <w:t>ill</w:t>
      </w:r>
      <w:r w:rsidR="00803276" w:rsidRPr="00992156">
        <w:rPr>
          <w:rFonts w:ascii="Arial" w:hAnsi="Arial" w:cs="Arial"/>
          <w:bCs/>
          <w:szCs w:val="20"/>
        </w:rPr>
        <w:t xml:space="preserve"> </w:t>
      </w:r>
      <w:r w:rsidRPr="00992156">
        <w:rPr>
          <w:rFonts w:ascii="Arial" w:hAnsi="Arial" w:cs="Arial"/>
          <w:bCs/>
          <w:szCs w:val="20"/>
        </w:rPr>
        <w:t>be to asses</w:t>
      </w:r>
      <w:r w:rsidR="00803276">
        <w:rPr>
          <w:rFonts w:ascii="Arial" w:hAnsi="Arial" w:cs="Arial"/>
          <w:bCs/>
          <w:szCs w:val="20"/>
        </w:rPr>
        <w:t>s</w:t>
      </w:r>
      <w:r w:rsidRPr="00992156">
        <w:rPr>
          <w:rFonts w:ascii="Arial" w:hAnsi="Arial" w:cs="Arial"/>
          <w:bCs/>
          <w:szCs w:val="20"/>
        </w:rPr>
        <w:t xml:space="preserve"> demand, implementation (study and session completion), practicality (technical issues) and acceptability of training modes and the virtual platform (participant feedback).</w:t>
      </w:r>
    </w:p>
    <w:p w14:paraId="1C29E04B" w14:textId="684DE0B3" w:rsidR="00992156" w:rsidRPr="00992156" w:rsidRDefault="00992156" w:rsidP="00992156">
      <w:pPr>
        <w:rPr>
          <w:rFonts w:ascii="Arial" w:hAnsi="Arial" w:cs="Arial"/>
          <w:bCs/>
          <w:szCs w:val="20"/>
        </w:rPr>
      </w:pPr>
    </w:p>
    <w:p w14:paraId="0D8E5406" w14:textId="11971EBC" w:rsidR="00992156" w:rsidRPr="00992156" w:rsidRDefault="00992156" w:rsidP="00992156">
      <w:pPr>
        <w:rPr>
          <w:rFonts w:ascii="Arial" w:hAnsi="Arial" w:cs="Arial"/>
          <w:bCs/>
          <w:szCs w:val="20"/>
        </w:rPr>
      </w:pPr>
      <w:r w:rsidRPr="00992156">
        <w:rPr>
          <w:rFonts w:ascii="Arial" w:hAnsi="Arial" w:cs="Arial"/>
          <w:bCs/>
          <w:szCs w:val="20"/>
        </w:rPr>
        <w:t>2x week 40-minute exercise class.</w:t>
      </w:r>
      <w:r w:rsidRPr="00992156">
        <w:rPr>
          <w:rFonts w:ascii="Arial" w:hAnsi="Arial" w:cs="Arial"/>
          <w:bCs/>
          <w:szCs w:val="20"/>
        </w:rPr>
        <w:br/>
        <w:t xml:space="preserve"> </w:t>
      </w:r>
    </w:p>
    <w:p w14:paraId="283A1531" w14:textId="055EAC26" w:rsidR="00992156" w:rsidRPr="00992156" w:rsidRDefault="00992156" w:rsidP="00992156">
      <w:pPr>
        <w:rPr>
          <w:rFonts w:ascii="Arial" w:hAnsi="Arial" w:cs="Arial"/>
          <w:bCs/>
          <w:szCs w:val="20"/>
          <w:lang w:val="en-US"/>
        </w:rPr>
      </w:pPr>
      <w:r w:rsidRPr="00992156">
        <w:rPr>
          <w:rFonts w:ascii="Arial" w:hAnsi="Arial" w:cs="Arial"/>
          <w:bCs/>
          <w:szCs w:val="20"/>
          <w:lang w:val="en-US"/>
        </w:rPr>
        <w:t xml:space="preserve">All participants encouraged to complete a </w:t>
      </w:r>
      <w:r w:rsidRPr="00992156">
        <w:rPr>
          <w:rFonts w:ascii="Arial" w:hAnsi="Arial" w:cs="Arial"/>
          <w:b/>
          <w:bCs/>
          <w:szCs w:val="20"/>
          <w:lang w:val="en-US"/>
        </w:rPr>
        <w:t xml:space="preserve">minimum </w:t>
      </w:r>
      <w:r w:rsidRPr="00992156">
        <w:rPr>
          <w:rFonts w:ascii="Arial" w:hAnsi="Arial" w:cs="Arial"/>
          <w:bCs/>
          <w:szCs w:val="20"/>
          <w:lang w:val="en-US"/>
        </w:rPr>
        <w:t>of a third session independently</w:t>
      </w:r>
      <w:r w:rsidR="00471B10">
        <w:rPr>
          <w:rFonts w:ascii="Arial" w:hAnsi="Arial" w:cs="Arial"/>
          <w:bCs/>
          <w:szCs w:val="20"/>
          <w:lang w:val="en-US"/>
        </w:rPr>
        <w:t xml:space="preserve">. </w:t>
      </w:r>
    </w:p>
    <w:p w14:paraId="574BB651" w14:textId="50F87460" w:rsidR="00992156" w:rsidRPr="00992156" w:rsidRDefault="00992156" w:rsidP="00992156">
      <w:pPr>
        <w:rPr>
          <w:rFonts w:ascii="Arial" w:hAnsi="Arial" w:cs="Arial"/>
          <w:bCs/>
          <w:szCs w:val="20"/>
        </w:rPr>
      </w:pPr>
      <w:r w:rsidRPr="00992156">
        <w:rPr>
          <w:rFonts w:ascii="Arial" w:hAnsi="Arial" w:cs="Arial"/>
          <w:bCs/>
          <w:szCs w:val="20"/>
          <w:lang w:val="en-US"/>
        </w:rPr>
        <w:t xml:space="preserve">Sessions </w:t>
      </w:r>
      <w:r w:rsidR="00803276" w:rsidRPr="00992156">
        <w:rPr>
          <w:rFonts w:ascii="Arial" w:hAnsi="Arial" w:cs="Arial"/>
          <w:bCs/>
          <w:szCs w:val="20"/>
          <w:lang w:val="en-US"/>
        </w:rPr>
        <w:t>w</w:t>
      </w:r>
      <w:r w:rsidR="00803276">
        <w:rPr>
          <w:rFonts w:ascii="Arial" w:hAnsi="Arial" w:cs="Arial"/>
          <w:bCs/>
          <w:szCs w:val="20"/>
          <w:lang w:val="en-US"/>
        </w:rPr>
        <w:t>ill</w:t>
      </w:r>
      <w:r w:rsidR="00803276" w:rsidRPr="00992156">
        <w:rPr>
          <w:rFonts w:ascii="Arial" w:hAnsi="Arial" w:cs="Arial"/>
          <w:bCs/>
          <w:szCs w:val="20"/>
          <w:lang w:val="en-US"/>
        </w:rPr>
        <w:t xml:space="preserve"> </w:t>
      </w:r>
      <w:r w:rsidRPr="00992156">
        <w:rPr>
          <w:rFonts w:ascii="Arial" w:hAnsi="Arial" w:cs="Arial"/>
          <w:bCs/>
          <w:szCs w:val="20"/>
          <w:lang w:val="en-US"/>
        </w:rPr>
        <w:t xml:space="preserve">follow </w:t>
      </w:r>
      <w:r w:rsidR="00471B10">
        <w:rPr>
          <w:rFonts w:ascii="Arial" w:hAnsi="Arial" w:cs="Arial"/>
          <w:bCs/>
          <w:szCs w:val="20"/>
          <w:lang w:val="en-US"/>
        </w:rPr>
        <w:t>the</w:t>
      </w:r>
      <w:r w:rsidRPr="00992156">
        <w:rPr>
          <w:rFonts w:ascii="Arial" w:hAnsi="Arial" w:cs="Arial"/>
          <w:bCs/>
          <w:szCs w:val="20"/>
          <w:lang w:val="en-US"/>
        </w:rPr>
        <w:t xml:space="preserve"> format:  </w:t>
      </w:r>
      <w:r w:rsidR="00471B10">
        <w:rPr>
          <w:rFonts w:ascii="Arial" w:hAnsi="Arial" w:cs="Arial"/>
          <w:bCs/>
          <w:szCs w:val="20"/>
          <w:lang w:val="en-US"/>
        </w:rPr>
        <w:br/>
        <w:t>- Warmup</w:t>
      </w:r>
      <w:r w:rsidR="00471B10">
        <w:rPr>
          <w:rFonts w:ascii="Arial" w:hAnsi="Arial" w:cs="Arial"/>
          <w:bCs/>
          <w:szCs w:val="20"/>
          <w:lang w:val="en-US"/>
        </w:rPr>
        <w:br/>
        <w:t>- Interval based aerobic and body weight strength exercises</w:t>
      </w:r>
      <w:r w:rsidR="00471B10">
        <w:rPr>
          <w:rFonts w:ascii="Arial" w:hAnsi="Arial" w:cs="Arial"/>
          <w:bCs/>
          <w:szCs w:val="20"/>
          <w:lang w:val="en-US"/>
        </w:rPr>
        <w:br/>
        <w:t>- Cool down/stretching</w:t>
      </w:r>
    </w:p>
    <w:p w14:paraId="0E9E2023" w14:textId="77777777" w:rsidR="00992156" w:rsidRPr="00992156" w:rsidRDefault="00992156" w:rsidP="00992156">
      <w:pPr>
        <w:rPr>
          <w:rFonts w:ascii="Arial" w:hAnsi="Arial" w:cs="Arial"/>
          <w:bCs/>
          <w:i/>
          <w:iCs/>
          <w:szCs w:val="20"/>
        </w:rPr>
      </w:pPr>
      <w:r w:rsidRPr="00992156">
        <w:rPr>
          <w:rFonts w:ascii="Arial" w:hAnsi="Arial" w:cs="Arial"/>
          <w:bCs/>
          <w:i/>
          <w:iCs/>
          <w:szCs w:val="20"/>
        </w:rPr>
        <w:br/>
        <w:t>Group A</w:t>
      </w:r>
    </w:p>
    <w:p w14:paraId="6343A8F8" w14:textId="77777777" w:rsidR="00992156" w:rsidRPr="00992156" w:rsidRDefault="00992156" w:rsidP="00992156">
      <w:pPr>
        <w:rPr>
          <w:rFonts w:ascii="Arial" w:hAnsi="Arial" w:cs="Arial"/>
          <w:bCs/>
          <w:szCs w:val="20"/>
        </w:rPr>
      </w:pPr>
      <w:r w:rsidRPr="00992156">
        <w:rPr>
          <w:rFonts w:ascii="Arial" w:hAnsi="Arial" w:cs="Arial"/>
          <w:bCs/>
          <w:szCs w:val="20"/>
          <w:lang w:val="en-US"/>
        </w:rPr>
        <w:t>Streamed real-time class format (maximum 6 participants per class, 2 classes)</w:t>
      </w:r>
    </w:p>
    <w:p w14:paraId="35B60C29" w14:textId="4EC478FA" w:rsidR="00992156" w:rsidRPr="00992156" w:rsidRDefault="00992156" w:rsidP="00992156">
      <w:pPr>
        <w:rPr>
          <w:rFonts w:ascii="Arial" w:hAnsi="Arial" w:cs="Arial"/>
          <w:bCs/>
          <w:szCs w:val="20"/>
        </w:rPr>
      </w:pPr>
      <w:r w:rsidRPr="00992156">
        <w:rPr>
          <w:rFonts w:ascii="Arial" w:hAnsi="Arial" w:cs="Arial"/>
          <w:bCs/>
          <w:szCs w:val="20"/>
          <w:lang w:val="en-US"/>
        </w:rPr>
        <w:t xml:space="preserve"> *Cisco Jabber platform currently available to TPCH (Telehealth Virtual Clinic -latest version/multiple users)</w:t>
      </w:r>
      <w:r w:rsidR="00471B10">
        <w:rPr>
          <w:rFonts w:ascii="Arial" w:hAnsi="Arial" w:cs="Arial"/>
          <w:bCs/>
          <w:szCs w:val="20"/>
          <w:lang w:val="en-US"/>
        </w:rPr>
        <w:t xml:space="preserve"> </w:t>
      </w:r>
      <w:r w:rsidRPr="00992156">
        <w:rPr>
          <w:rFonts w:ascii="Arial" w:hAnsi="Arial" w:cs="Arial"/>
          <w:bCs/>
          <w:szCs w:val="20"/>
          <w:lang w:val="en-US"/>
        </w:rPr>
        <w:t>allows live interaction between the instructors and participants </w:t>
      </w:r>
    </w:p>
    <w:p w14:paraId="23FD411C" w14:textId="77777777" w:rsidR="00992156" w:rsidRPr="00992156" w:rsidRDefault="00992156" w:rsidP="00992156">
      <w:pPr>
        <w:rPr>
          <w:rFonts w:ascii="Arial" w:hAnsi="Arial" w:cs="Arial"/>
          <w:bCs/>
          <w:szCs w:val="20"/>
        </w:rPr>
      </w:pPr>
    </w:p>
    <w:p w14:paraId="45B79C33" w14:textId="77777777" w:rsidR="00992156" w:rsidRPr="00992156" w:rsidRDefault="00992156" w:rsidP="00992156">
      <w:pPr>
        <w:rPr>
          <w:rFonts w:ascii="Arial" w:hAnsi="Arial" w:cs="Arial"/>
          <w:bCs/>
          <w:i/>
          <w:iCs/>
          <w:szCs w:val="20"/>
        </w:rPr>
      </w:pPr>
      <w:r w:rsidRPr="00992156">
        <w:rPr>
          <w:rFonts w:ascii="Arial" w:hAnsi="Arial" w:cs="Arial"/>
          <w:bCs/>
          <w:i/>
          <w:iCs/>
          <w:szCs w:val="20"/>
        </w:rPr>
        <w:t xml:space="preserve">Group B </w:t>
      </w:r>
    </w:p>
    <w:p w14:paraId="64ACDA6A" w14:textId="145204D5" w:rsidR="003745F2" w:rsidRPr="003745F2" w:rsidRDefault="00992156" w:rsidP="003745F2">
      <w:pPr>
        <w:rPr>
          <w:rFonts w:ascii="Arial" w:hAnsi="Arial" w:cs="Arial"/>
          <w:bCs/>
          <w:szCs w:val="20"/>
        </w:rPr>
      </w:pPr>
      <w:r w:rsidRPr="00992156">
        <w:rPr>
          <w:rFonts w:ascii="Arial" w:hAnsi="Arial" w:cs="Arial"/>
          <w:bCs/>
          <w:szCs w:val="20"/>
        </w:rPr>
        <w:t>2 x pre-recorded video classes per week to be used at home by participants</w:t>
      </w:r>
      <w:r w:rsidR="00471B10">
        <w:rPr>
          <w:rFonts w:ascii="Arial" w:hAnsi="Arial" w:cs="Arial"/>
          <w:bCs/>
          <w:szCs w:val="20"/>
        </w:rPr>
        <w:t xml:space="preserve">. </w:t>
      </w:r>
      <w:r w:rsidRPr="00992156">
        <w:rPr>
          <w:rFonts w:ascii="Arial" w:hAnsi="Arial" w:cs="Arial"/>
          <w:bCs/>
          <w:szCs w:val="20"/>
        </w:rPr>
        <w:t>Titrated up to increase intensity each week</w:t>
      </w:r>
      <w:r w:rsidR="003745F2">
        <w:rPr>
          <w:rFonts w:ascii="Arial" w:hAnsi="Arial" w:cs="Arial"/>
          <w:bCs/>
          <w:szCs w:val="20"/>
        </w:rPr>
        <w:br/>
      </w:r>
      <w:r w:rsidR="003745F2">
        <w:rPr>
          <w:rFonts w:ascii="Arial" w:hAnsi="Arial" w:cs="Arial"/>
          <w:bCs/>
          <w:szCs w:val="20"/>
        </w:rPr>
        <w:br/>
        <w:t>Outcome Measures:</w:t>
      </w:r>
      <w:r w:rsidR="003745F2">
        <w:rPr>
          <w:rFonts w:ascii="Arial" w:hAnsi="Arial" w:cs="Arial"/>
          <w:bCs/>
          <w:szCs w:val="20"/>
        </w:rPr>
        <w:br/>
      </w:r>
      <w:r w:rsidR="003745F2">
        <w:rPr>
          <w:rFonts w:ascii="Arial" w:hAnsi="Arial" w:cs="Arial"/>
          <w:bCs/>
          <w:szCs w:val="20"/>
        </w:rPr>
        <w:br/>
      </w:r>
      <w:r w:rsidR="003745F2">
        <w:rPr>
          <w:rFonts w:ascii="Arial" w:hAnsi="Arial" w:cs="Arial"/>
          <w:bCs/>
          <w:i/>
          <w:iCs/>
          <w:szCs w:val="20"/>
        </w:rPr>
        <w:t>Primary</w:t>
      </w:r>
      <w:r w:rsidR="003745F2">
        <w:rPr>
          <w:rFonts w:ascii="Arial" w:hAnsi="Arial" w:cs="Arial"/>
          <w:bCs/>
          <w:i/>
          <w:iCs/>
          <w:szCs w:val="20"/>
        </w:rPr>
        <w:br/>
      </w:r>
      <w:r w:rsidR="003745F2">
        <w:rPr>
          <w:rFonts w:ascii="Arial" w:hAnsi="Arial" w:cs="Arial"/>
          <w:bCs/>
          <w:i/>
          <w:iCs/>
          <w:szCs w:val="20"/>
        </w:rPr>
        <w:br/>
      </w:r>
      <w:r w:rsidR="003745F2">
        <w:rPr>
          <w:rFonts w:ascii="Arial" w:hAnsi="Arial" w:cs="Arial"/>
          <w:bCs/>
          <w:szCs w:val="20"/>
        </w:rPr>
        <w:t xml:space="preserve">- </w:t>
      </w:r>
      <w:r w:rsidR="003745F2" w:rsidRPr="003745F2">
        <w:rPr>
          <w:rFonts w:ascii="Arial" w:hAnsi="Arial" w:cs="Arial"/>
          <w:bCs/>
          <w:szCs w:val="20"/>
        </w:rPr>
        <w:t xml:space="preserve">Number of exercise sessions completed </w:t>
      </w:r>
      <w:r w:rsidR="003745F2">
        <w:rPr>
          <w:rFonts w:ascii="Arial" w:hAnsi="Arial" w:cs="Arial"/>
          <w:bCs/>
          <w:szCs w:val="20"/>
        </w:rPr>
        <w:br/>
        <w:t xml:space="preserve">- </w:t>
      </w:r>
      <w:r w:rsidR="003745F2" w:rsidRPr="003745F2">
        <w:rPr>
          <w:rFonts w:ascii="Arial" w:hAnsi="Arial" w:cs="Arial"/>
          <w:bCs/>
          <w:szCs w:val="20"/>
        </w:rPr>
        <w:t xml:space="preserve">Patient satisfaction </w:t>
      </w:r>
      <w:r w:rsidR="003745F2">
        <w:rPr>
          <w:rFonts w:ascii="Arial" w:hAnsi="Arial" w:cs="Arial"/>
          <w:bCs/>
          <w:szCs w:val="20"/>
        </w:rPr>
        <w:br/>
      </w:r>
      <w:r w:rsidR="003745F2">
        <w:rPr>
          <w:rFonts w:ascii="Arial" w:hAnsi="Arial" w:cs="Arial"/>
          <w:bCs/>
          <w:szCs w:val="20"/>
        </w:rPr>
        <w:br/>
      </w:r>
      <w:r w:rsidR="003745F2" w:rsidRPr="003745F2">
        <w:rPr>
          <w:rFonts w:ascii="Arial" w:hAnsi="Arial" w:cs="Arial"/>
          <w:bCs/>
          <w:szCs w:val="20"/>
        </w:rPr>
        <w:t xml:space="preserve">• Survey developed with local research and Metro North Engage Team. </w:t>
      </w:r>
      <w:r w:rsidR="003745F2">
        <w:rPr>
          <w:rFonts w:ascii="Arial" w:hAnsi="Arial" w:cs="Arial"/>
          <w:bCs/>
          <w:szCs w:val="20"/>
        </w:rPr>
        <w:br/>
      </w:r>
      <w:r w:rsidR="003745F2" w:rsidRPr="003745F2">
        <w:rPr>
          <w:rFonts w:ascii="Arial" w:hAnsi="Arial" w:cs="Arial"/>
          <w:bCs/>
          <w:szCs w:val="20"/>
        </w:rPr>
        <w:t xml:space="preserve">• Focus of feedback </w:t>
      </w:r>
      <w:r w:rsidR="00803276" w:rsidRPr="003745F2">
        <w:rPr>
          <w:rFonts w:ascii="Arial" w:hAnsi="Arial" w:cs="Arial"/>
          <w:bCs/>
          <w:szCs w:val="20"/>
        </w:rPr>
        <w:t>w</w:t>
      </w:r>
      <w:r w:rsidR="00803276">
        <w:rPr>
          <w:rFonts w:ascii="Arial" w:hAnsi="Arial" w:cs="Arial"/>
          <w:bCs/>
          <w:szCs w:val="20"/>
        </w:rPr>
        <w:t>ill</w:t>
      </w:r>
      <w:r w:rsidR="00803276" w:rsidRPr="003745F2">
        <w:rPr>
          <w:rFonts w:ascii="Arial" w:hAnsi="Arial" w:cs="Arial"/>
          <w:bCs/>
          <w:szCs w:val="20"/>
        </w:rPr>
        <w:t xml:space="preserve"> </w:t>
      </w:r>
      <w:r w:rsidR="003745F2" w:rsidRPr="003745F2">
        <w:rPr>
          <w:rFonts w:ascii="Arial" w:hAnsi="Arial" w:cs="Arial"/>
          <w:bCs/>
          <w:szCs w:val="20"/>
        </w:rPr>
        <w:t xml:space="preserve">be to assess demand, implementation (study and session completion), practicality (technical issues) and acceptability of training modes and the virtual platform (participant feedback). </w:t>
      </w:r>
      <w:r w:rsidR="003745F2">
        <w:rPr>
          <w:rFonts w:ascii="Arial" w:hAnsi="Arial" w:cs="Arial"/>
          <w:bCs/>
          <w:szCs w:val="20"/>
        </w:rPr>
        <w:br/>
      </w:r>
      <w:r w:rsidR="003745F2" w:rsidRPr="003745F2">
        <w:rPr>
          <w:rFonts w:ascii="Arial" w:hAnsi="Arial" w:cs="Arial"/>
          <w:bCs/>
          <w:szCs w:val="20"/>
        </w:rPr>
        <w:t>• Combination of Likert scales and open-ended questions</w:t>
      </w:r>
      <w:r w:rsidR="00BC3C5F">
        <w:rPr>
          <w:rFonts w:ascii="Arial" w:hAnsi="Arial" w:cs="Arial"/>
          <w:bCs/>
          <w:szCs w:val="20"/>
        </w:rPr>
        <w:t>.</w:t>
      </w:r>
      <w:r w:rsidR="003745F2" w:rsidRPr="003745F2">
        <w:rPr>
          <w:rFonts w:ascii="Arial" w:hAnsi="Arial" w:cs="Arial"/>
          <w:bCs/>
          <w:szCs w:val="20"/>
        </w:rPr>
        <w:t xml:space="preserve"> Example questions may include: What was your most/least favourite part of the program and why? Would you participate in a similar program again? What type of changes have you seen because of the program, if any? How has the program helped you?</w:t>
      </w:r>
    </w:p>
    <w:p w14:paraId="5AA74E52" w14:textId="31010E55" w:rsidR="00134AFE" w:rsidRPr="00134AFE" w:rsidRDefault="003745F2" w:rsidP="00134AFE">
      <w:pPr>
        <w:rPr>
          <w:rFonts w:ascii="Arial" w:hAnsi="Arial" w:cs="Arial"/>
          <w:bCs/>
        </w:rPr>
      </w:pPr>
      <w:r>
        <w:rPr>
          <w:rFonts w:ascii="Arial" w:hAnsi="Arial" w:cs="Arial"/>
          <w:bCs/>
          <w:szCs w:val="20"/>
        </w:rPr>
        <w:br/>
      </w:r>
      <w:r>
        <w:rPr>
          <w:rFonts w:ascii="Arial" w:hAnsi="Arial" w:cs="Arial"/>
          <w:bCs/>
          <w:i/>
          <w:iCs/>
          <w:szCs w:val="20"/>
        </w:rPr>
        <w:t>Secondary</w:t>
      </w:r>
      <w:r>
        <w:rPr>
          <w:rFonts w:ascii="Arial" w:hAnsi="Arial" w:cs="Arial"/>
          <w:bCs/>
          <w:i/>
          <w:iCs/>
          <w:szCs w:val="20"/>
        </w:rPr>
        <w:br/>
      </w:r>
      <w:r>
        <w:rPr>
          <w:rFonts w:ascii="Arial" w:hAnsi="Arial" w:cs="Arial"/>
          <w:bCs/>
          <w:i/>
          <w:iCs/>
          <w:szCs w:val="20"/>
        </w:rPr>
        <w:br/>
      </w:r>
      <w:r>
        <w:rPr>
          <w:rFonts w:ascii="Arial" w:hAnsi="Arial" w:cs="Arial"/>
          <w:bCs/>
          <w:szCs w:val="20"/>
        </w:rPr>
        <w:t>- Survey a/a</w:t>
      </w:r>
      <w:r w:rsidR="00334F35">
        <w:rPr>
          <w:rFonts w:ascii="Arial" w:hAnsi="Arial" w:cs="Arial"/>
          <w:bCs/>
          <w:szCs w:val="20"/>
        </w:rPr>
        <w:br/>
        <w:t>- Modified BORG scale</w:t>
      </w:r>
      <w:r w:rsidR="00D111A7">
        <w:rPr>
          <w:rFonts w:ascii="Arial" w:hAnsi="Arial" w:cs="Arial"/>
          <w:bCs/>
          <w:szCs w:val="20"/>
        </w:rPr>
        <w:br/>
      </w:r>
      <w:r w:rsidR="00D111A7">
        <w:rPr>
          <w:rFonts w:ascii="Arial" w:hAnsi="Arial" w:cs="Arial"/>
          <w:bCs/>
          <w:szCs w:val="20"/>
        </w:rPr>
        <w:br/>
      </w:r>
      <w:r w:rsidR="00D111A7">
        <w:rPr>
          <w:rFonts w:ascii="Arial" w:hAnsi="Arial" w:cs="Arial"/>
          <w:bCs/>
          <w:i/>
          <w:iCs/>
          <w:szCs w:val="20"/>
        </w:rPr>
        <w:lastRenderedPageBreak/>
        <w:t>Statistical Analyses</w:t>
      </w:r>
      <w:r w:rsidR="00D111A7">
        <w:rPr>
          <w:rFonts w:ascii="Arial" w:hAnsi="Arial" w:cs="Arial"/>
          <w:bCs/>
          <w:i/>
          <w:iCs/>
          <w:szCs w:val="20"/>
        </w:rPr>
        <w:br/>
      </w:r>
      <w:r w:rsidR="00D111A7">
        <w:rPr>
          <w:rFonts w:ascii="Arial" w:hAnsi="Arial" w:cs="Arial"/>
          <w:bCs/>
          <w:i/>
          <w:iCs/>
          <w:szCs w:val="20"/>
        </w:rPr>
        <w:br/>
      </w:r>
      <w:r w:rsidR="00D111A7">
        <w:rPr>
          <w:rFonts w:ascii="Arial" w:hAnsi="Arial" w:cs="Arial"/>
          <w:bCs/>
          <w:szCs w:val="20"/>
        </w:rPr>
        <w:t xml:space="preserve">The key statistics are differences in patient engagement </w:t>
      </w:r>
      <w:bookmarkEnd w:id="0"/>
      <w:r w:rsidR="00D111A7">
        <w:rPr>
          <w:rFonts w:ascii="Arial" w:hAnsi="Arial" w:cs="Arial"/>
          <w:bCs/>
          <w:szCs w:val="20"/>
        </w:rPr>
        <w:t>correlated with the model of virtual pulmonary rehab in which they are allocated. Data will undergo analysis and interpretation by the principal investigators and statistician using parametric/non-parametric statistics as appropriate. Between-group comparison of categorical data will be performed using Chi square or logistical regression and comparisons of the data will be made</w:t>
      </w:r>
      <w:r w:rsidR="00D111A7" w:rsidRPr="00134AFE">
        <w:rPr>
          <w:rFonts w:ascii="Arial" w:hAnsi="Arial" w:cs="Arial"/>
          <w:bCs/>
          <w:szCs w:val="20"/>
        </w:rPr>
        <w:t xml:space="preserve">. </w:t>
      </w:r>
      <w:r w:rsidR="00134AFE" w:rsidRPr="00134AFE">
        <w:rPr>
          <w:rFonts w:ascii="Arial" w:hAnsi="Arial" w:cs="Arial"/>
          <w:bCs/>
        </w:rPr>
        <w:t xml:space="preserve">Descriptive statistics will quantify all outcomes pre and post the exercise intervention.  Pairwise comparisons will be made for all measures (3min step test, RFT, HR-QoL) pre and post the exercise intervention. Results will be accepted as statistically significant at p&lt; 0.05. </w:t>
      </w:r>
      <w:r w:rsidR="00134AFE" w:rsidRPr="00134AFE">
        <w:rPr>
          <w:rFonts w:ascii="Arial" w:hAnsi="Arial" w:cs="Arial"/>
          <w:bCs/>
        </w:rPr>
        <w:br/>
      </w:r>
    </w:p>
    <w:p w14:paraId="1D0D9695" w14:textId="38DB72D9" w:rsidR="00D111A7" w:rsidRPr="00B377E0" w:rsidRDefault="00134AFE" w:rsidP="00B33EC6">
      <w:pPr>
        <w:rPr>
          <w:rFonts w:ascii="Arial" w:hAnsi="Arial" w:cs="Arial"/>
          <w:bCs/>
          <w:i/>
          <w:iCs/>
          <w:szCs w:val="20"/>
        </w:rPr>
      </w:pPr>
      <w:r w:rsidRPr="00134AFE">
        <w:rPr>
          <w:rFonts w:ascii="Arial" w:hAnsi="Arial" w:cs="Arial"/>
          <w:bCs/>
        </w:rPr>
        <w:t>Descriptive analysis of the post quantitative questions will be performed. Responses to open ended questions will be coded and organised, and a thematic analysis will be conducted to identify themes about the feasibility and acceptability of the programs to the participants.</w:t>
      </w:r>
      <w:r w:rsidR="00D111A7">
        <w:rPr>
          <w:rFonts w:ascii="Arial" w:hAnsi="Arial" w:cs="Arial"/>
          <w:bCs/>
          <w:szCs w:val="20"/>
        </w:rPr>
        <w:br/>
      </w:r>
      <w:r w:rsidR="00D111A7">
        <w:rPr>
          <w:rFonts w:ascii="Arial" w:hAnsi="Arial" w:cs="Arial"/>
          <w:bCs/>
          <w:szCs w:val="20"/>
        </w:rPr>
        <w:br/>
        <w:t xml:space="preserve">As this is a pilot, feasibility study, it is difficult to calculate an appropriate sample side required to effectively power it. Therefore, this proposal is using a convenience sample of 12 patients assigned to each virtual mode that are likely to be recruited during the study period. </w:t>
      </w:r>
      <w:r w:rsidR="007A526C">
        <w:rPr>
          <w:rFonts w:ascii="Arial" w:hAnsi="Arial" w:cs="Arial"/>
          <w:bCs/>
          <w:szCs w:val="20"/>
        </w:rPr>
        <w:br/>
      </w:r>
      <w:r w:rsidR="00D111A7">
        <w:rPr>
          <w:rFonts w:ascii="Arial" w:hAnsi="Arial" w:cs="Arial"/>
          <w:bCs/>
          <w:szCs w:val="20"/>
        </w:rPr>
        <w:br/>
      </w:r>
      <w:r w:rsidR="00D111A7">
        <w:rPr>
          <w:rFonts w:ascii="Arial" w:hAnsi="Arial" w:cs="Arial"/>
          <w:bCs/>
          <w:i/>
          <w:iCs/>
          <w:szCs w:val="20"/>
        </w:rPr>
        <w:t>Risk</w:t>
      </w:r>
      <w:r w:rsidR="00D111A7">
        <w:rPr>
          <w:rFonts w:ascii="Arial" w:hAnsi="Arial" w:cs="Arial"/>
          <w:bCs/>
          <w:i/>
          <w:iCs/>
          <w:szCs w:val="20"/>
        </w:rPr>
        <w:br/>
      </w:r>
      <w:r w:rsidR="00D111A7">
        <w:rPr>
          <w:rFonts w:ascii="Arial" w:hAnsi="Arial" w:cs="Arial"/>
          <w:bCs/>
          <w:i/>
          <w:iCs/>
          <w:szCs w:val="20"/>
        </w:rPr>
        <w:br/>
      </w:r>
      <w:r w:rsidR="002268B6">
        <w:rPr>
          <w:rFonts w:ascii="Arial" w:hAnsi="Arial" w:cs="Arial"/>
          <w:bCs/>
          <w:szCs w:val="20"/>
        </w:rPr>
        <w:br/>
        <w:t xml:space="preserve">It is acknowledged this patient cohort regularly engages in physical activity and exercise independently at home, without monitoring being undertaken. Patients that may be moderate-high risk of an adverse event occurring will fulfil the exclusion criteria and will not be considered for participation in the study. </w:t>
      </w:r>
      <w:r w:rsidR="002268B6">
        <w:rPr>
          <w:rFonts w:ascii="Arial" w:hAnsi="Arial" w:cs="Arial"/>
          <w:bCs/>
          <w:szCs w:val="20"/>
        </w:rPr>
        <w:br/>
      </w:r>
      <w:r w:rsidR="002268B6">
        <w:rPr>
          <w:rFonts w:ascii="Arial" w:hAnsi="Arial" w:cs="Arial"/>
          <w:bCs/>
          <w:szCs w:val="20"/>
        </w:rPr>
        <w:br/>
        <w:t xml:space="preserve">All patients that meet the inclusion criteria are considered to be low risk. </w:t>
      </w:r>
      <w:r w:rsidR="002268B6">
        <w:rPr>
          <w:rFonts w:ascii="Arial" w:hAnsi="Arial" w:cs="Arial"/>
          <w:bCs/>
          <w:szCs w:val="20"/>
        </w:rPr>
        <w:br/>
      </w:r>
      <w:r w:rsidR="002268B6">
        <w:rPr>
          <w:rFonts w:ascii="Arial" w:hAnsi="Arial" w:cs="Arial"/>
          <w:bCs/>
          <w:szCs w:val="20"/>
        </w:rPr>
        <w:br/>
        <w:t>Slight discomfort is the only anticipated risk due to an increase in work of breathing or transient dyspnoea during exercise. This risk will be minimised by providing the patient with the option to cease assessment if brief shortness of breath is distressing</w:t>
      </w:r>
      <w:r w:rsidR="00FE2807">
        <w:rPr>
          <w:rFonts w:ascii="Arial" w:hAnsi="Arial" w:cs="Arial"/>
          <w:bCs/>
          <w:szCs w:val="20"/>
        </w:rPr>
        <w:t xml:space="preserve"> and to self-pace throughout the exercise session</w:t>
      </w:r>
      <w:r w:rsidR="002268B6">
        <w:rPr>
          <w:rFonts w:ascii="Arial" w:hAnsi="Arial" w:cs="Arial"/>
          <w:bCs/>
          <w:szCs w:val="20"/>
        </w:rPr>
        <w:t xml:space="preserve">. </w:t>
      </w:r>
      <w:r w:rsidR="002067CA">
        <w:rPr>
          <w:rFonts w:ascii="Arial" w:hAnsi="Arial" w:cs="Arial"/>
          <w:bCs/>
          <w:szCs w:val="20"/>
        </w:rPr>
        <w:t>This will also be monitored using the Modified BORG scale.</w:t>
      </w:r>
      <w:r w:rsidR="00FE2807">
        <w:rPr>
          <w:rFonts w:ascii="Arial" w:hAnsi="Arial" w:cs="Arial"/>
          <w:bCs/>
          <w:szCs w:val="20"/>
        </w:rPr>
        <w:br/>
      </w:r>
      <w:r w:rsidR="00FE2807">
        <w:rPr>
          <w:rFonts w:ascii="Arial" w:hAnsi="Arial" w:cs="Arial"/>
          <w:bCs/>
          <w:szCs w:val="20"/>
        </w:rPr>
        <w:br/>
        <w:t xml:space="preserve">As the patients are exercising at home, the </w:t>
      </w:r>
      <w:r w:rsidR="003F38AE">
        <w:rPr>
          <w:rFonts w:ascii="Arial" w:hAnsi="Arial" w:cs="Arial"/>
          <w:bCs/>
          <w:szCs w:val="20"/>
        </w:rPr>
        <w:t xml:space="preserve">external </w:t>
      </w:r>
      <w:r w:rsidR="00FE2807">
        <w:rPr>
          <w:rFonts w:ascii="Arial" w:hAnsi="Arial" w:cs="Arial"/>
          <w:bCs/>
          <w:szCs w:val="20"/>
        </w:rPr>
        <w:t xml:space="preserve">environment will be </w:t>
      </w:r>
      <w:r w:rsidR="00FE2807" w:rsidRPr="002067CA">
        <w:rPr>
          <w:rFonts w:ascii="Arial" w:hAnsi="Arial" w:cs="Arial"/>
          <w:bCs/>
          <w:szCs w:val="20"/>
        </w:rPr>
        <w:t>uncontrolled</w:t>
      </w:r>
      <w:r w:rsidR="00FE2807">
        <w:rPr>
          <w:rFonts w:ascii="Arial" w:hAnsi="Arial" w:cs="Arial"/>
          <w:bCs/>
          <w:szCs w:val="20"/>
        </w:rPr>
        <w:t>. Patients will be advised to clear an appropriate space for the exercise session and to remove any trip/slip hazards from the area</w:t>
      </w:r>
      <w:r w:rsidR="003F38AE">
        <w:rPr>
          <w:rFonts w:ascii="Arial" w:hAnsi="Arial" w:cs="Arial"/>
          <w:bCs/>
          <w:szCs w:val="20"/>
        </w:rPr>
        <w:t xml:space="preserve"> that may pose a risk</w:t>
      </w:r>
      <w:r w:rsidR="00FE2807">
        <w:rPr>
          <w:rFonts w:ascii="Arial" w:hAnsi="Arial" w:cs="Arial"/>
          <w:bCs/>
          <w:szCs w:val="20"/>
        </w:rPr>
        <w:t xml:space="preserve">. </w:t>
      </w:r>
      <w:r w:rsidR="00334F35">
        <w:rPr>
          <w:rFonts w:ascii="Arial" w:hAnsi="Arial" w:cs="Arial"/>
          <w:bCs/>
          <w:szCs w:val="20"/>
        </w:rPr>
        <w:t xml:space="preserve">Standard safety instructions will also be provided. Below is an excerpt of the script used at the beginning of each workout. </w:t>
      </w:r>
      <w:r w:rsidR="00334F35">
        <w:rPr>
          <w:rFonts w:ascii="Arial" w:hAnsi="Arial" w:cs="Arial"/>
          <w:bCs/>
          <w:szCs w:val="20"/>
        </w:rPr>
        <w:br/>
      </w:r>
      <w:r w:rsidR="00334F35">
        <w:rPr>
          <w:rFonts w:ascii="Arial" w:hAnsi="Arial" w:cs="Arial"/>
          <w:bCs/>
          <w:szCs w:val="20"/>
        </w:rPr>
        <w:br/>
      </w:r>
      <w:proofErr w:type="gramStart"/>
      <w:r w:rsidR="00334F35">
        <w:rPr>
          <w:rFonts w:ascii="Arial" w:hAnsi="Arial" w:cs="Arial"/>
          <w:bCs/>
          <w:i/>
          <w:iCs/>
          <w:szCs w:val="20"/>
        </w:rPr>
        <w:t xml:space="preserve">“ </w:t>
      </w:r>
      <w:r w:rsidR="00334F35" w:rsidRPr="00334F35">
        <w:rPr>
          <w:rFonts w:ascii="Arial" w:hAnsi="Arial" w:cs="Arial"/>
          <w:bCs/>
          <w:i/>
          <w:iCs/>
          <w:szCs w:val="20"/>
        </w:rPr>
        <w:t>Hi</w:t>
      </w:r>
      <w:proofErr w:type="gramEnd"/>
      <w:r w:rsidR="00334F35" w:rsidRPr="00334F35">
        <w:rPr>
          <w:rFonts w:ascii="Arial" w:hAnsi="Arial" w:cs="Arial"/>
          <w:bCs/>
          <w:i/>
          <w:iCs/>
          <w:szCs w:val="20"/>
        </w:rPr>
        <w:t xml:space="preserve"> and welcome to our online pulmonary rehab program. Before we get started with the workout today, if you have had any significant changes to your ongoing CF management or usual symptoms, please contact and discuss with the CF physiotherapists prior to completing this workout. </w:t>
      </w:r>
      <w:r w:rsidR="00334F35" w:rsidRPr="00334F35">
        <w:rPr>
          <w:rFonts w:ascii="Arial" w:hAnsi="Arial" w:cs="Arial"/>
          <w:bCs/>
          <w:i/>
          <w:iCs/>
          <w:szCs w:val="20"/>
        </w:rPr>
        <w:br/>
        <w:t xml:space="preserve">– This workout will not require any </w:t>
      </w:r>
      <w:proofErr w:type="gramStart"/>
      <w:r w:rsidR="00334F35" w:rsidRPr="00334F35">
        <w:rPr>
          <w:rFonts w:ascii="Arial" w:hAnsi="Arial" w:cs="Arial"/>
          <w:bCs/>
          <w:i/>
          <w:iCs/>
          <w:szCs w:val="20"/>
        </w:rPr>
        <w:t>equipment,</w:t>
      </w:r>
      <w:proofErr w:type="gramEnd"/>
      <w:r w:rsidR="00334F35" w:rsidRPr="00334F35">
        <w:rPr>
          <w:rFonts w:ascii="Arial" w:hAnsi="Arial" w:cs="Arial"/>
          <w:bCs/>
          <w:i/>
          <w:iCs/>
          <w:szCs w:val="20"/>
        </w:rPr>
        <w:t xml:space="preserve"> however you may want to use a </w:t>
      </w:r>
      <w:proofErr w:type="spellStart"/>
      <w:r w:rsidR="00334F35" w:rsidRPr="00334F35">
        <w:rPr>
          <w:rFonts w:ascii="Arial" w:hAnsi="Arial" w:cs="Arial"/>
          <w:bCs/>
          <w:i/>
          <w:iCs/>
          <w:szCs w:val="20"/>
        </w:rPr>
        <w:t>pilates</w:t>
      </w:r>
      <w:proofErr w:type="spellEnd"/>
      <w:r w:rsidR="00334F35" w:rsidRPr="00334F35">
        <w:rPr>
          <w:rFonts w:ascii="Arial" w:hAnsi="Arial" w:cs="Arial"/>
          <w:bCs/>
          <w:i/>
          <w:iCs/>
          <w:szCs w:val="20"/>
        </w:rPr>
        <w:t xml:space="preserve"> mat or towel during the exercises. In doing this, please check your surroundings and the environment that you are doing the workout in to ensure there are no trip or slip hazards and you have adequate space to complete the exercises. </w:t>
      </w:r>
      <w:r w:rsidR="00334F35" w:rsidRPr="00334F35">
        <w:rPr>
          <w:rFonts w:ascii="Arial" w:hAnsi="Arial" w:cs="Arial"/>
          <w:bCs/>
          <w:i/>
          <w:iCs/>
          <w:szCs w:val="20"/>
        </w:rPr>
        <w:br/>
        <w:t xml:space="preserve">– During the workout, we will also go through modifications to some of the exercises. Please choose an appropriate level for your ability. If at any time you are unable to continue due to shortness of breath or fatigue, please stop, rest and re-join as you are able. These exercises should be self-paced, using the team members in the video as a guide for pacing only. The workout is also available to you to be printed off if you would like a hardcopy to follow along with. </w:t>
      </w:r>
      <w:r w:rsidR="00334F35" w:rsidRPr="00334F35">
        <w:rPr>
          <w:rFonts w:ascii="Arial" w:hAnsi="Arial" w:cs="Arial"/>
          <w:bCs/>
          <w:i/>
          <w:iCs/>
          <w:szCs w:val="20"/>
        </w:rPr>
        <w:br/>
        <w:t xml:space="preserve">– Before starting the workout, please ensure you have a water bottle to remain hydrated throughout and after the exercise session. You can use </w:t>
      </w:r>
      <w:proofErr w:type="spellStart"/>
      <w:r w:rsidR="00334F35" w:rsidRPr="00334F35">
        <w:rPr>
          <w:rFonts w:ascii="Arial" w:hAnsi="Arial" w:cs="Arial"/>
          <w:bCs/>
          <w:i/>
          <w:iCs/>
          <w:szCs w:val="20"/>
        </w:rPr>
        <w:t>Glucolyte</w:t>
      </w:r>
      <w:proofErr w:type="spellEnd"/>
      <w:r w:rsidR="00334F35" w:rsidRPr="00334F35">
        <w:rPr>
          <w:rFonts w:ascii="Arial" w:hAnsi="Arial" w:cs="Arial"/>
          <w:bCs/>
          <w:i/>
          <w:iCs/>
          <w:szCs w:val="20"/>
        </w:rPr>
        <w:t xml:space="preserve"> in 600mLs or </w:t>
      </w:r>
      <w:proofErr w:type="spellStart"/>
      <w:r w:rsidR="00334F35" w:rsidRPr="00334F35">
        <w:rPr>
          <w:rFonts w:ascii="Arial" w:hAnsi="Arial" w:cs="Arial"/>
          <w:bCs/>
          <w:i/>
          <w:iCs/>
          <w:szCs w:val="20"/>
        </w:rPr>
        <w:t>Gastrolyte</w:t>
      </w:r>
      <w:proofErr w:type="spellEnd"/>
      <w:r w:rsidR="00334F35" w:rsidRPr="00334F35">
        <w:rPr>
          <w:rFonts w:ascii="Arial" w:hAnsi="Arial" w:cs="Arial"/>
          <w:bCs/>
          <w:i/>
          <w:iCs/>
          <w:szCs w:val="20"/>
        </w:rPr>
        <w:t xml:space="preserve"> in 250mLs or as specified by your CF dietician or pharmacist to aid in your hydration. </w:t>
      </w:r>
      <w:r w:rsidR="00334F35" w:rsidRPr="00334F35">
        <w:rPr>
          <w:rFonts w:ascii="Arial" w:hAnsi="Arial" w:cs="Arial"/>
          <w:bCs/>
          <w:i/>
          <w:iCs/>
          <w:szCs w:val="20"/>
        </w:rPr>
        <w:br/>
      </w:r>
      <w:r w:rsidR="00334F35" w:rsidRPr="00334F35">
        <w:rPr>
          <w:rFonts w:ascii="Arial" w:hAnsi="Arial" w:cs="Arial"/>
          <w:b/>
          <w:bCs/>
          <w:i/>
          <w:iCs/>
          <w:szCs w:val="20"/>
        </w:rPr>
        <w:t xml:space="preserve">– </w:t>
      </w:r>
      <w:r w:rsidR="00334F35" w:rsidRPr="00334F35">
        <w:rPr>
          <w:rFonts w:ascii="Arial" w:hAnsi="Arial" w:cs="Arial"/>
          <w:bCs/>
          <w:i/>
          <w:iCs/>
          <w:szCs w:val="20"/>
        </w:rPr>
        <w:t>Please participate in the workout in its entirety, including stretching in the warm-up and cool down to reduce the risk of any injuries occurring. In the event of a medical emergency, dial 000</w:t>
      </w:r>
      <w:r w:rsidR="00334F35">
        <w:rPr>
          <w:rFonts w:ascii="Arial" w:hAnsi="Arial" w:cs="Arial"/>
          <w:bCs/>
          <w:i/>
          <w:iCs/>
          <w:szCs w:val="20"/>
        </w:rPr>
        <w:t>”</w:t>
      </w:r>
      <w:r w:rsidR="003F38AE">
        <w:rPr>
          <w:rFonts w:ascii="Arial" w:hAnsi="Arial" w:cs="Arial"/>
          <w:bCs/>
          <w:szCs w:val="20"/>
        </w:rPr>
        <w:br/>
      </w:r>
      <w:r w:rsidR="002268B6">
        <w:rPr>
          <w:rFonts w:ascii="Arial" w:hAnsi="Arial" w:cs="Arial"/>
          <w:bCs/>
          <w:szCs w:val="20"/>
        </w:rPr>
        <w:br/>
      </w:r>
      <w:r w:rsidR="002268B6">
        <w:rPr>
          <w:rFonts w:ascii="Arial" w:hAnsi="Arial" w:cs="Arial"/>
          <w:bCs/>
          <w:i/>
          <w:iCs/>
          <w:szCs w:val="20"/>
        </w:rPr>
        <w:t>Benefit</w:t>
      </w:r>
      <w:r w:rsidR="002268B6">
        <w:rPr>
          <w:rFonts w:ascii="Arial" w:hAnsi="Arial" w:cs="Arial"/>
          <w:bCs/>
          <w:i/>
          <w:iCs/>
          <w:szCs w:val="20"/>
        </w:rPr>
        <w:br/>
      </w:r>
      <w:r w:rsidR="00B33EC6">
        <w:rPr>
          <w:rFonts w:ascii="Arial" w:hAnsi="Arial" w:cs="Arial"/>
          <w:bCs/>
          <w:i/>
          <w:iCs/>
          <w:szCs w:val="20"/>
        </w:rPr>
        <w:br/>
      </w:r>
      <w:r w:rsidR="003542AE">
        <w:rPr>
          <w:rFonts w:ascii="Arial" w:hAnsi="Arial" w:cs="Arial"/>
          <w:bCs/>
          <w:szCs w:val="20"/>
        </w:rPr>
        <w:t xml:space="preserve">Hospitals with a CF patient cohort </w:t>
      </w:r>
      <w:r w:rsidR="00514B70">
        <w:rPr>
          <w:rFonts w:ascii="Arial" w:hAnsi="Arial" w:cs="Arial"/>
          <w:bCs/>
          <w:szCs w:val="20"/>
        </w:rPr>
        <w:t>would</w:t>
      </w:r>
      <w:r w:rsidR="003542AE">
        <w:rPr>
          <w:rFonts w:ascii="Arial" w:hAnsi="Arial" w:cs="Arial"/>
          <w:bCs/>
          <w:szCs w:val="20"/>
        </w:rPr>
        <w:t xml:space="preserve"> benefit</w:t>
      </w:r>
      <w:r w:rsidR="00514B70">
        <w:rPr>
          <w:rFonts w:ascii="Arial" w:hAnsi="Arial" w:cs="Arial"/>
          <w:bCs/>
          <w:szCs w:val="20"/>
        </w:rPr>
        <w:t xml:space="preserve"> from introducing virtual telehealth classes as it may aid </w:t>
      </w:r>
      <w:r w:rsidR="00B377E0">
        <w:rPr>
          <w:rFonts w:ascii="Arial" w:hAnsi="Arial" w:cs="Arial"/>
          <w:bCs/>
          <w:szCs w:val="20"/>
        </w:rPr>
        <w:t>reducing the number of pulmonary exacerbations and subsequent hospital admissions as a result. Consequently, this would result in reduced heath ca</w:t>
      </w:r>
      <w:r w:rsidR="00BC3C5F">
        <w:rPr>
          <w:rFonts w:ascii="Arial" w:hAnsi="Arial" w:cs="Arial"/>
          <w:bCs/>
          <w:szCs w:val="20"/>
        </w:rPr>
        <w:t>r</w:t>
      </w:r>
      <w:r w:rsidR="00B377E0">
        <w:rPr>
          <w:rFonts w:ascii="Arial" w:hAnsi="Arial" w:cs="Arial"/>
          <w:bCs/>
          <w:szCs w:val="20"/>
        </w:rPr>
        <w:t xml:space="preserve">e costs and burden on the health care system, as well as freeing up relevant, valuable resources. </w:t>
      </w:r>
      <w:r w:rsidR="003542AE">
        <w:rPr>
          <w:rFonts w:ascii="Arial" w:hAnsi="Arial" w:cs="Arial"/>
          <w:bCs/>
          <w:szCs w:val="20"/>
        </w:rPr>
        <w:t xml:space="preserve"> </w:t>
      </w:r>
      <w:r w:rsidR="00B377E0" w:rsidRPr="00B377E0">
        <w:rPr>
          <w:rFonts w:ascii="Arial" w:hAnsi="Arial" w:cs="Arial"/>
          <w:bCs/>
          <w:szCs w:val="20"/>
        </w:rPr>
        <w:t xml:space="preserve">Ultimately </w:t>
      </w:r>
      <w:r w:rsidR="00B377E0">
        <w:rPr>
          <w:rFonts w:ascii="Arial" w:hAnsi="Arial" w:cs="Arial"/>
          <w:bCs/>
          <w:szCs w:val="20"/>
        </w:rPr>
        <w:t>it</w:t>
      </w:r>
      <w:r w:rsidR="00BC3C5F">
        <w:rPr>
          <w:rFonts w:ascii="Arial" w:hAnsi="Arial" w:cs="Arial"/>
          <w:bCs/>
          <w:szCs w:val="20"/>
        </w:rPr>
        <w:t xml:space="preserve"> will</w:t>
      </w:r>
      <w:r w:rsidR="00B377E0">
        <w:rPr>
          <w:rFonts w:ascii="Arial" w:hAnsi="Arial" w:cs="Arial"/>
          <w:bCs/>
          <w:szCs w:val="20"/>
        </w:rPr>
        <w:t xml:space="preserve"> </w:t>
      </w:r>
      <w:r w:rsidR="00B377E0" w:rsidRPr="00B377E0">
        <w:rPr>
          <w:rFonts w:ascii="Arial" w:hAnsi="Arial" w:cs="Arial"/>
          <w:bCs/>
          <w:szCs w:val="20"/>
        </w:rPr>
        <w:t>benefit the patient by</w:t>
      </w:r>
      <w:r w:rsidR="00B377E0">
        <w:rPr>
          <w:rFonts w:ascii="Arial" w:hAnsi="Arial" w:cs="Arial"/>
          <w:bCs/>
          <w:szCs w:val="20"/>
        </w:rPr>
        <w:t xml:space="preserve"> </w:t>
      </w:r>
      <w:r w:rsidR="00B377E0" w:rsidRPr="00B377E0">
        <w:rPr>
          <w:rFonts w:ascii="Arial" w:hAnsi="Arial" w:cs="Arial"/>
          <w:bCs/>
          <w:szCs w:val="20"/>
        </w:rPr>
        <w:t xml:space="preserve">reducing complications and </w:t>
      </w:r>
      <w:r w:rsidR="00B377E0" w:rsidRPr="00B377E0">
        <w:rPr>
          <w:rFonts w:ascii="Arial" w:hAnsi="Arial" w:cs="Arial"/>
          <w:bCs/>
          <w:szCs w:val="20"/>
        </w:rPr>
        <w:lastRenderedPageBreak/>
        <w:t xml:space="preserve">morbidity </w:t>
      </w:r>
      <w:proofErr w:type="gramStart"/>
      <w:r w:rsidR="00B377E0" w:rsidRPr="00B377E0">
        <w:rPr>
          <w:rFonts w:ascii="Arial" w:hAnsi="Arial" w:cs="Arial"/>
          <w:bCs/>
          <w:szCs w:val="20"/>
        </w:rPr>
        <w:t>rates, and</w:t>
      </w:r>
      <w:proofErr w:type="gramEnd"/>
      <w:r w:rsidR="00B377E0" w:rsidRPr="00B377E0">
        <w:rPr>
          <w:rFonts w:ascii="Arial" w:hAnsi="Arial" w:cs="Arial"/>
          <w:bCs/>
          <w:szCs w:val="20"/>
        </w:rPr>
        <w:t xml:space="preserve"> improving quality of life and</w:t>
      </w:r>
      <w:r w:rsidR="00B377E0">
        <w:rPr>
          <w:rFonts w:ascii="Arial" w:hAnsi="Arial" w:cs="Arial"/>
          <w:bCs/>
          <w:szCs w:val="20"/>
        </w:rPr>
        <w:t xml:space="preserve"> </w:t>
      </w:r>
      <w:r w:rsidR="00F740FA">
        <w:rPr>
          <w:rFonts w:ascii="Arial" w:hAnsi="Arial" w:cs="Arial"/>
          <w:bCs/>
          <w:szCs w:val="20"/>
        </w:rPr>
        <w:t xml:space="preserve">reducing the </w:t>
      </w:r>
      <w:r w:rsidR="00B377E0">
        <w:rPr>
          <w:rFonts w:ascii="Arial" w:hAnsi="Arial" w:cs="Arial"/>
          <w:bCs/>
          <w:szCs w:val="20"/>
        </w:rPr>
        <w:t xml:space="preserve">number of admissions. </w:t>
      </w:r>
      <w:r w:rsidR="00514B70">
        <w:rPr>
          <w:rFonts w:ascii="Arial" w:hAnsi="Arial" w:cs="Arial"/>
          <w:bCs/>
          <w:i/>
          <w:iCs/>
          <w:szCs w:val="20"/>
        </w:rPr>
        <w:br/>
      </w:r>
      <w:r w:rsidR="00514B70">
        <w:rPr>
          <w:rFonts w:ascii="Arial" w:hAnsi="Arial" w:cs="Arial"/>
          <w:bCs/>
          <w:i/>
          <w:iCs/>
          <w:szCs w:val="20"/>
        </w:rPr>
        <w:br/>
      </w:r>
      <w:r w:rsidR="00514B70" w:rsidRPr="00992156">
        <w:rPr>
          <w:rFonts w:ascii="Arial" w:hAnsi="Arial" w:cs="Arial"/>
          <w:szCs w:val="20"/>
        </w:rPr>
        <w:t>In establishing the effectiveness of these models, use of these exercise templates and resources can be used to facilitate a shared-care model and best clinical care across regional and rural CF centres that are less resourced.</w:t>
      </w:r>
      <w:r w:rsidR="008201FC">
        <w:rPr>
          <w:rFonts w:ascii="Arial" w:hAnsi="Arial" w:cs="Arial"/>
          <w:szCs w:val="20"/>
        </w:rPr>
        <w:br/>
      </w:r>
      <w:r w:rsidR="008201FC">
        <w:rPr>
          <w:rFonts w:ascii="Arial" w:hAnsi="Arial" w:cs="Arial"/>
          <w:szCs w:val="20"/>
        </w:rPr>
        <w:br/>
      </w:r>
      <w:r w:rsidR="008201FC">
        <w:rPr>
          <w:rFonts w:ascii="Arial" w:hAnsi="Arial" w:cs="Arial"/>
          <w:i/>
          <w:iCs/>
          <w:szCs w:val="20"/>
        </w:rPr>
        <w:t>Limitations</w:t>
      </w:r>
      <w:r w:rsidR="008201FC">
        <w:rPr>
          <w:rFonts w:ascii="Arial" w:hAnsi="Arial" w:cs="Arial"/>
          <w:i/>
          <w:iCs/>
          <w:szCs w:val="20"/>
        </w:rPr>
        <w:br/>
      </w:r>
      <w:r w:rsidR="008201FC">
        <w:rPr>
          <w:rFonts w:ascii="Arial" w:hAnsi="Arial" w:cs="Arial"/>
          <w:i/>
          <w:iCs/>
          <w:szCs w:val="20"/>
        </w:rPr>
        <w:br/>
      </w:r>
      <w:r w:rsidR="00B2722E">
        <w:rPr>
          <w:rFonts w:ascii="Arial" w:hAnsi="Arial" w:cs="Arial"/>
          <w:szCs w:val="20"/>
        </w:rPr>
        <w:t xml:space="preserve">The study is reliant on participants providing accurate feedback in response to survey data collected which cannot be objectively assessed. It therefore can be considered a limitation of the study. </w:t>
      </w:r>
      <w:r w:rsidR="00514B70">
        <w:rPr>
          <w:rFonts w:ascii="Arial" w:hAnsi="Arial" w:cs="Arial"/>
          <w:bCs/>
          <w:i/>
          <w:iCs/>
          <w:szCs w:val="20"/>
        </w:rPr>
        <w:br/>
      </w:r>
    </w:p>
    <w:p w14:paraId="64D895BE" w14:textId="7A5093FF" w:rsidR="00B23DDA" w:rsidRPr="000E312C" w:rsidRDefault="00D84BBD" w:rsidP="00B23DDA">
      <w:pPr>
        <w:rPr>
          <w:rFonts w:ascii="Arial" w:hAnsi="Arial" w:cs="Arial"/>
        </w:rPr>
      </w:pPr>
      <w:r>
        <w:rPr>
          <w:color w:val="00A3AD" w:themeColor="accent3"/>
          <w:szCs w:val="20"/>
        </w:rPr>
        <w:t>Outcomes and Significance:</w:t>
      </w:r>
      <w:r>
        <w:rPr>
          <w:color w:val="00A3AD" w:themeColor="accent3"/>
          <w:szCs w:val="20"/>
        </w:rPr>
        <w:br/>
      </w:r>
      <w:r>
        <w:rPr>
          <w:color w:val="00A3AD" w:themeColor="accent3"/>
          <w:szCs w:val="20"/>
        </w:rPr>
        <w:br/>
      </w:r>
      <w:r w:rsidR="00B23DDA" w:rsidRPr="000E312C">
        <w:rPr>
          <w:rFonts w:ascii="Arial" w:hAnsi="Arial" w:cs="Arial"/>
        </w:rPr>
        <w:t>Physical exercise and exercise prescription remain</w:t>
      </w:r>
      <w:r w:rsidR="006B122D" w:rsidRPr="000E312C">
        <w:rPr>
          <w:rFonts w:ascii="Arial" w:hAnsi="Arial" w:cs="Arial"/>
        </w:rPr>
        <w:t>s</w:t>
      </w:r>
      <w:r w:rsidR="00B23DDA" w:rsidRPr="000E312C">
        <w:rPr>
          <w:rFonts w:ascii="Arial" w:hAnsi="Arial" w:cs="Arial"/>
        </w:rPr>
        <w:t xml:space="preserve"> an essential component of maintenance therapy for patients with cystic fibrosis. Infection control </w:t>
      </w:r>
      <w:r w:rsidR="006B122D" w:rsidRPr="000E312C">
        <w:rPr>
          <w:rFonts w:ascii="Arial" w:hAnsi="Arial" w:cs="Arial"/>
        </w:rPr>
        <w:t>is</w:t>
      </w:r>
      <w:r w:rsidR="00B23DDA" w:rsidRPr="000E312C">
        <w:rPr>
          <w:rFonts w:ascii="Arial" w:hAnsi="Arial" w:cs="Arial"/>
        </w:rPr>
        <w:t xml:space="preserve"> a significant factor in limiting class participation by this patient cohort. By establishing the level of engagement in virtual modes of exercise delivery, </w:t>
      </w:r>
      <w:r w:rsidR="006B122D" w:rsidRPr="000E312C">
        <w:rPr>
          <w:rFonts w:ascii="Arial" w:hAnsi="Arial" w:cs="Arial"/>
        </w:rPr>
        <w:t>treatment</w:t>
      </w:r>
      <w:r w:rsidR="005C6B1F" w:rsidRPr="000E312C">
        <w:rPr>
          <w:rFonts w:ascii="Arial" w:hAnsi="Arial" w:cs="Arial"/>
        </w:rPr>
        <w:t xml:space="preserve"> can</w:t>
      </w:r>
      <w:r w:rsidR="006B122D" w:rsidRPr="000E312C">
        <w:rPr>
          <w:rFonts w:ascii="Arial" w:hAnsi="Arial" w:cs="Arial"/>
        </w:rPr>
        <w:t xml:space="preserve"> be provided to these patients with increased efficiency and efficacy. </w:t>
      </w:r>
      <w:r w:rsidR="005C6B1F" w:rsidRPr="000E312C">
        <w:rPr>
          <w:rFonts w:ascii="Arial" w:hAnsi="Arial" w:cs="Arial"/>
        </w:rPr>
        <w:t>Continuum of care will be enhanced</w:t>
      </w:r>
      <w:r w:rsidR="002067CA" w:rsidRPr="000E312C">
        <w:rPr>
          <w:rFonts w:ascii="Arial" w:hAnsi="Arial" w:cs="Arial"/>
        </w:rPr>
        <w:t xml:space="preserve"> </w:t>
      </w:r>
      <w:r w:rsidR="005C6B1F" w:rsidRPr="000E312C">
        <w:rPr>
          <w:rFonts w:ascii="Arial" w:hAnsi="Arial" w:cs="Arial"/>
        </w:rPr>
        <w:t>and engagement with physiotherapists maintained to optimise lung health.</w:t>
      </w:r>
      <w:r w:rsidR="002067CA" w:rsidRPr="000E312C">
        <w:rPr>
          <w:rFonts w:ascii="Arial" w:hAnsi="Arial" w:cs="Arial"/>
        </w:rPr>
        <w:t xml:space="preserve"> </w:t>
      </w:r>
      <w:r w:rsidR="00B23DDA" w:rsidRPr="000E312C">
        <w:rPr>
          <w:rFonts w:ascii="Arial" w:hAnsi="Arial" w:cs="Arial"/>
        </w:rPr>
        <w:t xml:space="preserve">Consequently, </w:t>
      </w:r>
      <w:r w:rsidR="000E312C">
        <w:rPr>
          <w:rFonts w:ascii="Arial" w:hAnsi="Arial" w:cs="Arial"/>
        </w:rPr>
        <w:t xml:space="preserve">this may reduce the number of exacerbations experienced by patients, improving quality of life and potentially avoiding the need for a hospital admission. </w:t>
      </w:r>
      <w:r w:rsidR="00B23DDA" w:rsidRPr="000E312C">
        <w:rPr>
          <w:rFonts w:ascii="Arial" w:hAnsi="Arial" w:cs="Arial"/>
        </w:rPr>
        <w:br/>
      </w:r>
      <w:r w:rsidR="00B23DDA" w:rsidRPr="000E312C">
        <w:rPr>
          <w:rFonts w:ascii="Arial" w:hAnsi="Arial" w:cs="Arial"/>
        </w:rPr>
        <w:br/>
        <w:t>Successful completion of this project will inform the development of a virtual exercise program, which will then be evaluated for its ability to improve physical conditioning in people with CF and influence disease trajectory.</w:t>
      </w:r>
      <w:r w:rsidR="000E312C" w:rsidRPr="000E312C">
        <w:rPr>
          <w:bCs/>
          <w:color w:val="000000" w:themeColor="text1"/>
          <w:szCs w:val="20"/>
        </w:rPr>
        <w:t xml:space="preserve"> </w:t>
      </w:r>
      <w:r w:rsidR="000E312C">
        <w:rPr>
          <w:bCs/>
          <w:color w:val="000000" w:themeColor="text1"/>
          <w:szCs w:val="20"/>
        </w:rPr>
        <w:br/>
      </w:r>
      <w:r w:rsidR="000E312C">
        <w:rPr>
          <w:bCs/>
          <w:color w:val="000000" w:themeColor="text1"/>
          <w:szCs w:val="20"/>
        </w:rPr>
        <w:br/>
      </w:r>
      <w:r w:rsidR="000E312C" w:rsidRPr="000E312C">
        <w:rPr>
          <w:bCs/>
          <w:color w:val="000000" w:themeColor="text1"/>
          <w:szCs w:val="20"/>
        </w:rPr>
        <w:t>If this mode of intervention is deemed feasible and successful, the exercise template may be disseminated to regional centres for a shared care model and replication.</w:t>
      </w:r>
    </w:p>
    <w:p w14:paraId="764A5486" w14:textId="2AA3F663" w:rsidR="006F3073" w:rsidRDefault="00104BC5" w:rsidP="00B23DDA">
      <w:pPr>
        <w:rPr>
          <w:rFonts w:ascii="Arial" w:hAnsi="Arial" w:cs="Arial"/>
          <w:bCs/>
          <w:color w:val="000000" w:themeColor="text1"/>
          <w:szCs w:val="20"/>
        </w:rPr>
      </w:pPr>
      <w:r w:rsidRPr="000E312C">
        <w:rPr>
          <w:rFonts w:ascii="Arial" w:hAnsi="Arial" w:cs="Arial"/>
          <w:bCs/>
          <w:color w:val="000000" w:themeColor="text1"/>
          <w:szCs w:val="20"/>
        </w:rPr>
        <w:br/>
      </w:r>
    </w:p>
    <w:p w14:paraId="67E9350A" w14:textId="0B13AD6A" w:rsidR="006F3073" w:rsidRPr="006F3073" w:rsidRDefault="006F3073" w:rsidP="006F3073">
      <w:pPr>
        <w:rPr>
          <w:rFonts w:ascii="Arial" w:hAnsi="Arial" w:cs="Arial"/>
          <w:bCs/>
          <w:color w:val="000000" w:themeColor="text1"/>
          <w:szCs w:val="20"/>
        </w:rPr>
      </w:pPr>
      <w:r>
        <w:rPr>
          <w:rFonts w:ascii="Arial" w:hAnsi="Arial" w:cs="Arial"/>
          <w:bCs/>
          <w:color w:val="000000" w:themeColor="text1"/>
          <w:szCs w:val="20"/>
        </w:rPr>
        <w:br w:type="column"/>
      </w:r>
      <w:bookmarkStart w:id="1" w:name="_Hlk531165300"/>
      <w:r w:rsidRPr="006F3073">
        <w:rPr>
          <w:rFonts w:ascii="Arial" w:hAnsi="Arial" w:cs="Arial"/>
          <w:b/>
          <w:color w:val="000000" w:themeColor="text1"/>
          <w:szCs w:val="20"/>
        </w:rPr>
        <w:lastRenderedPageBreak/>
        <w:t>References</w:t>
      </w:r>
      <w:r w:rsidRPr="006F3073">
        <w:rPr>
          <w:rFonts w:ascii="Arial" w:hAnsi="Arial" w:cs="Arial"/>
          <w:bCs/>
          <w:color w:val="000000" w:themeColor="text1"/>
          <w:szCs w:val="20"/>
        </w:rPr>
        <w:t>:</w:t>
      </w:r>
      <w:r>
        <w:rPr>
          <w:rFonts w:ascii="Arial" w:hAnsi="Arial" w:cs="Arial"/>
          <w:bCs/>
          <w:color w:val="000000" w:themeColor="text1"/>
          <w:szCs w:val="20"/>
        </w:rPr>
        <w:br/>
      </w:r>
    </w:p>
    <w:p w14:paraId="78A4A4CF"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Bott</w:t>
      </w:r>
      <w:proofErr w:type="spellEnd"/>
      <w:r w:rsidRPr="006F3073">
        <w:rPr>
          <w:rFonts w:ascii="Arial" w:hAnsi="Arial" w:cs="Arial"/>
          <w:bCs/>
          <w:color w:val="000000" w:themeColor="text1"/>
          <w:szCs w:val="20"/>
        </w:rPr>
        <w:t xml:space="preserve">, J., Blumenthal, S., Buxton, M., </w:t>
      </w:r>
      <w:proofErr w:type="spellStart"/>
      <w:r w:rsidRPr="006F3073">
        <w:rPr>
          <w:rFonts w:ascii="Arial" w:hAnsi="Arial" w:cs="Arial"/>
          <w:bCs/>
          <w:color w:val="000000" w:themeColor="text1"/>
          <w:szCs w:val="20"/>
        </w:rPr>
        <w:t>Ellum</w:t>
      </w:r>
      <w:proofErr w:type="spellEnd"/>
      <w:r w:rsidRPr="006F3073">
        <w:rPr>
          <w:rFonts w:ascii="Arial" w:hAnsi="Arial" w:cs="Arial"/>
          <w:bCs/>
          <w:color w:val="000000" w:themeColor="text1"/>
          <w:szCs w:val="20"/>
        </w:rPr>
        <w:t xml:space="preserve">, S., Falconer, C., Garrod, R., &amp; </w:t>
      </w:r>
      <w:proofErr w:type="spellStart"/>
      <w:r w:rsidRPr="006F3073">
        <w:rPr>
          <w:rFonts w:ascii="Arial" w:hAnsi="Arial" w:cs="Arial"/>
          <w:bCs/>
          <w:color w:val="000000" w:themeColor="text1"/>
          <w:szCs w:val="20"/>
        </w:rPr>
        <w:t>Mikelsons</w:t>
      </w:r>
      <w:proofErr w:type="spellEnd"/>
      <w:r w:rsidRPr="006F3073">
        <w:rPr>
          <w:rFonts w:ascii="Arial" w:hAnsi="Arial" w:cs="Arial"/>
          <w:bCs/>
          <w:color w:val="000000" w:themeColor="text1"/>
          <w:szCs w:val="20"/>
        </w:rPr>
        <w:t xml:space="preserve">, C. (2009). Guidelines for the physiotherapy management of the adult, medical, spontaneously breathing patient. </w:t>
      </w:r>
      <w:r w:rsidRPr="006F3073">
        <w:rPr>
          <w:rFonts w:ascii="Arial" w:hAnsi="Arial" w:cs="Arial"/>
          <w:bCs/>
          <w:i/>
          <w:color w:val="000000" w:themeColor="text1"/>
          <w:szCs w:val="20"/>
        </w:rPr>
        <w:t>Thorax, 64(Suppl l)</w:t>
      </w:r>
      <w:r w:rsidRPr="006F3073">
        <w:rPr>
          <w:rFonts w:ascii="Arial" w:hAnsi="Arial" w:cs="Arial"/>
          <w:bCs/>
          <w:color w:val="000000" w:themeColor="text1"/>
          <w:szCs w:val="20"/>
        </w:rPr>
        <w:t>, i1–i51. doi:10.1136/thx.2008.110726</w:t>
      </w:r>
    </w:p>
    <w:p w14:paraId="5F5393C8"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Button, B. M., Wilson, C., </w:t>
      </w:r>
      <w:proofErr w:type="spellStart"/>
      <w:r w:rsidRPr="006F3073">
        <w:rPr>
          <w:rFonts w:ascii="Arial" w:hAnsi="Arial" w:cs="Arial"/>
          <w:bCs/>
          <w:color w:val="000000" w:themeColor="text1"/>
          <w:szCs w:val="20"/>
        </w:rPr>
        <w:t>Dentice</w:t>
      </w:r>
      <w:proofErr w:type="spellEnd"/>
      <w:r w:rsidRPr="006F3073">
        <w:rPr>
          <w:rFonts w:ascii="Arial" w:hAnsi="Arial" w:cs="Arial"/>
          <w:bCs/>
          <w:color w:val="000000" w:themeColor="text1"/>
          <w:szCs w:val="20"/>
        </w:rPr>
        <w:t xml:space="preserve">, R., Cox, N. S., Middleton, A., Tannenbaum, E., . . . Holland, A. E. (2016). Physiotherapy for cystic fibrosis in Australia and New Zealand: A clinical practice guideline. </w:t>
      </w:r>
      <w:proofErr w:type="spellStart"/>
      <w:r w:rsidRPr="006F3073">
        <w:rPr>
          <w:rFonts w:ascii="Arial" w:hAnsi="Arial" w:cs="Arial"/>
          <w:bCs/>
          <w:i/>
          <w:color w:val="000000" w:themeColor="text1"/>
          <w:szCs w:val="20"/>
        </w:rPr>
        <w:t>Respirology</w:t>
      </w:r>
      <w:proofErr w:type="spellEnd"/>
      <w:r w:rsidRPr="006F3073">
        <w:rPr>
          <w:rFonts w:ascii="Arial" w:hAnsi="Arial" w:cs="Arial"/>
          <w:bCs/>
          <w:i/>
          <w:color w:val="000000" w:themeColor="text1"/>
          <w:szCs w:val="20"/>
        </w:rPr>
        <w:t>, 21</w:t>
      </w:r>
      <w:r w:rsidRPr="006F3073">
        <w:rPr>
          <w:rFonts w:ascii="Arial" w:hAnsi="Arial" w:cs="Arial"/>
          <w:bCs/>
          <w:color w:val="000000" w:themeColor="text1"/>
          <w:szCs w:val="20"/>
        </w:rPr>
        <w:t>(4), 656-667. doi:10.1111/resp.12764</w:t>
      </w:r>
    </w:p>
    <w:p w14:paraId="24593FCB"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Daniels, T., Morrison, L., </w:t>
      </w:r>
      <w:proofErr w:type="spellStart"/>
      <w:r w:rsidRPr="006F3073">
        <w:rPr>
          <w:rFonts w:ascii="Arial" w:hAnsi="Arial" w:cs="Arial"/>
          <w:bCs/>
          <w:color w:val="000000" w:themeColor="text1"/>
          <w:szCs w:val="20"/>
        </w:rPr>
        <w:t>Harnett</w:t>
      </w:r>
      <w:proofErr w:type="spellEnd"/>
      <w:r w:rsidRPr="006F3073">
        <w:rPr>
          <w:rFonts w:ascii="Arial" w:hAnsi="Arial" w:cs="Arial"/>
          <w:bCs/>
          <w:color w:val="000000" w:themeColor="text1"/>
          <w:szCs w:val="20"/>
        </w:rPr>
        <w:t xml:space="preserve">, N., &amp; Lewis, S. (2017). Standards of care and good clinical practice for the physiotherapy management of cystic fibrosis: Third edition. Retrieved from https://www.cysticfibrosis.org.uk/~/media/documents/life-with-cf/publications/consensus-on-physiotherapy-management--third-edition-2017.ashx?la=en </w:t>
      </w:r>
    </w:p>
    <w:p w14:paraId="0EF103F3"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Wheatley, C. M., Wilkins, B. W., &amp; Snyder, E. M. (2011). Exercise is medicine in cystic fibrosis. </w:t>
      </w:r>
      <w:r w:rsidRPr="006F3073">
        <w:rPr>
          <w:rFonts w:ascii="Arial" w:hAnsi="Arial" w:cs="Arial"/>
          <w:bCs/>
          <w:i/>
          <w:color w:val="000000" w:themeColor="text1"/>
          <w:szCs w:val="20"/>
        </w:rPr>
        <w:t>Exercise and Sport Sciences Reviews, 39</w:t>
      </w:r>
      <w:r w:rsidRPr="006F3073">
        <w:rPr>
          <w:rFonts w:ascii="Arial" w:hAnsi="Arial" w:cs="Arial"/>
          <w:bCs/>
          <w:color w:val="000000" w:themeColor="text1"/>
          <w:szCs w:val="20"/>
        </w:rPr>
        <w:t>(3), 155-160</w:t>
      </w:r>
    </w:p>
    <w:p w14:paraId="4F313367"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Wilkes, D. L., Schneiderman, J. E., Nguyen, T., </w:t>
      </w:r>
      <w:proofErr w:type="spellStart"/>
      <w:r w:rsidRPr="006F3073">
        <w:rPr>
          <w:rFonts w:ascii="Arial" w:hAnsi="Arial" w:cs="Arial"/>
          <w:bCs/>
          <w:color w:val="000000" w:themeColor="text1"/>
          <w:szCs w:val="20"/>
        </w:rPr>
        <w:t>Heale</w:t>
      </w:r>
      <w:proofErr w:type="spellEnd"/>
      <w:r w:rsidRPr="006F3073">
        <w:rPr>
          <w:rFonts w:ascii="Arial" w:hAnsi="Arial" w:cs="Arial"/>
          <w:bCs/>
          <w:color w:val="000000" w:themeColor="text1"/>
          <w:szCs w:val="20"/>
        </w:rPr>
        <w:t xml:space="preserve">, L., Moola, F., </w:t>
      </w:r>
      <w:proofErr w:type="spellStart"/>
      <w:r w:rsidRPr="006F3073">
        <w:rPr>
          <w:rFonts w:ascii="Arial" w:hAnsi="Arial" w:cs="Arial"/>
          <w:bCs/>
          <w:color w:val="000000" w:themeColor="text1"/>
          <w:szCs w:val="20"/>
        </w:rPr>
        <w:t>Ratjen</w:t>
      </w:r>
      <w:proofErr w:type="spellEnd"/>
      <w:r w:rsidRPr="006F3073">
        <w:rPr>
          <w:rFonts w:ascii="Arial" w:hAnsi="Arial" w:cs="Arial"/>
          <w:bCs/>
          <w:color w:val="000000" w:themeColor="text1"/>
          <w:szCs w:val="20"/>
        </w:rPr>
        <w:t xml:space="preserve">, F., . . . Wells, G. D. (2009). Exercise and physical activity in children with cystic fibrosis. </w:t>
      </w:r>
      <w:r w:rsidRPr="006F3073">
        <w:rPr>
          <w:rFonts w:ascii="Arial" w:hAnsi="Arial" w:cs="Arial"/>
          <w:bCs/>
          <w:i/>
          <w:color w:val="000000" w:themeColor="text1"/>
          <w:szCs w:val="20"/>
        </w:rPr>
        <w:t>Paediatric Respiratory Reviews, 10</w:t>
      </w:r>
      <w:r w:rsidRPr="006F3073">
        <w:rPr>
          <w:rFonts w:ascii="Arial" w:hAnsi="Arial" w:cs="Arial"/>
          <w:bCs/>
          <w:color w:val="000000" w:themeColor="text1"/>
          <w:szCs w:val="20"/>
        </w:rPr>
        <w:t>(3), 105-109</w:t>
      </w:r>
    </w:p>
    <w:p w14:paraId="2D8DE41D"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Hebestreit</w:t>
      </w:r>
      <w:proofErr w:type="spellEnd"/>
      <w:r w:rsidRPr="006F3073">
        <w:rPr>
          <w:rFonts w:ascii="Arial" w:hAnsi="Arial" w:cs="Arial"/>
          <w:bCs/>
          <w:color w:val="000000" w:themeColor="text1"/>
          <w:szCs w:val="20"/>
        </w:rPr>
        <w:t xml:space="preserve">, H., </w:t>
      </w:r>
      <w:proofErr w:type="spellStart"/>
      <w:r w:rsidRPr="006F3073">
        <w:rPr>
          <w:rFonts w:ascii="Arial" w:hAnsi="Arial" w:cs="Arial"/>
          <w:bCs/>
          <w:color w:val="000000" w:themeColor="text1"/>
          <w:szCs w:val="20"/>
        </w:rPr>
        <w:t>Kieser</w:t>
      </w:r>
      <w:proofErr w:type="spellEnd"/>
      <w:r w:rsidRPr="006F3073">
        <w:rPr>
          <w:rFonts w:ascii="Arial" w:hAnsi="Arial" w:cs="Arial"/>
          <w:bCs/>
          <w:color w:val="000000" w:themeColor="text1"/>
          <w:szCs w:val="20"/>
        </w:rPr>
        <w:t xml:space="preserve">, S., </w:t>
      </w:r>
      <w:proofErr w:type="spellStart"/>
      <w:r w:rsidRPr="006F3073">
        <w:rPr>
          <w:rFonts w:ascii="Arial" w:hAnsi="Arial" w:cs="Arial"/>
          <w:bCs/>
          <w:color w:val="000000" w:themeColor="text1"/>
          <w:szCs w:val="20"/>
        </w:rPr>
        <w:t>Junge</w:t>
      </w:r>
      <w:proofErr w:type="spellEnd"/>
      <w:r w:rsidRPr="006F3073">
        <w:rPr>
          <w:rFonts w:ascii="Arial" w:hAnsi="Arial" w:cs="Arial"/>
          <w:bCs/>
          <w:color w:val="000000" w:themeColor="text1"/>
          <w:szCs w:val="20"/>
        </w:rPr>
        <w:t xml:space="preserve">, S., </w:t>
      </w:r>
      <w:proofErr w:type="spellStart"/>
      <w:r w:rsidRPr="006F3073">
        <w:rPr>
          <w:rFonts w:ascii="Arial" w:hAnsi="Arial" w:cs="Arial"/>
          <w:bCs/>
          <w:color w:val="000000" w:themeColor="text1"/>
          <w:szCs w:val="20"/>
        </w:rPr>
        <w:t>Ballmann</w:t>
      </w:r>
      <w:proofErr w:type="spellEnd"/>
      <w:r w:rsidRPr="006F3073">
        <w:rPr>
          <w:rFonts w:ascii="Arial" w:hAnsi="Arial" w:cs="Arial"/>
          <w:bCs/>
          <w:color w:val="000000" w:themeColor="text1"/>
          <w:szCs w:val="20"/>
        </w:rPr>
        <w:t xml:space="preserve">, M., </w:t>
      </w:r>
      <w:proofErr w:type="spellStart"/>
      <w:r w:rsidRPr="006F3073">
        <w:rPr>
          <w:rFonts w:ascii="Arial" w:hAnsi="Arial" w:cs="Arial"/>
          <w:bCs/>
          <w:color w:val="000000" w:themeColor="text1"/>
          <w:szCs w:val="20"/>
        </w:rPr>
        <w:t>Hebestreit</w:t>
      </w:r>
      <w:proofErr w:type="spellEnd"/>
      <w:r w:rsidRPr="006F3073">
        <w:rPr>
          <w:rFonts w:ascii="Arial" w:hAnsi="Arial" w:cs="Arial"/>
          <w:bCs/>
          <w:color w:val="000000" w:themeColor="text1"/>
          <w:szCs w:val="20"/>
        </w:rPr>
        <w:t xml:space="preserve">, A., Schindler, C., . . . </w:t>
      </w:r>
      <w:proofErr w:type="spellStart"/>
      <w:r w:rsidRPr="006F3073">
        <w:rPr>
          <w:rFonts w:ascii="Arial" w:hAnsi="Arial" w:cs="Arial"/>
          <w:bCs/>
          <w:color w:val="000000" w:themeColor="text1"/>
          <w:szCs w:val="20"/>
        </w:rPr>
        <w:t>Kriemler</w:t>
      </w:r>
      <w:proofErr w:type="spellEnd"/>
      <w:r w:rsidRPr="006F3073">
        <w:rPr>
          <w:rFonts w:ascii="Arial" w:hAnsi="Arial" w:cs="Arial"/>
          <w:bCs/>
          <w:color w:val="000000" w:themeColor="text1"/>
          <w:szCs w:val="20"/>
        </w:rPr>
        <w:t xml:space="preserve">, S. (2010). Long-term effects of a partially supervised conditioning programme in cystic fibrosis. </w:t>
      </w:r>
      <w:r w:rsidRPr="006F3073">
        <w:rPr>
          <w:rFonts w:ascii="Arial" w:hAnsi="Arial" w:cs="Arial"/>
          <w:bCs/>
          <w:i/>
          <w:color w:val="000000" w:themeColor="text1"/>
          <w:szCs w:val="20"/>
        </w:rPr>
        <w:t>European Respiratory Journal, 35</w:t>
      </w:r>
      <w:r w:rsidRPr="006F3073">
        <w:rPr>
          <w:rFonts w:ascii="Arial" w:hAnsi="Arial" w:cs="Arial"/>
          <w:bCs/>
          <w:color w:val="000000" w:themeColor="text1"/>
          <w:szCs w:val="20"/>
        </w:rPr>
        <w:t xml:space="preserve">(3), 578-583.; </w:t>
      </w:r>
    </w:p>
    <w:p w14:paraId="37750361"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Klijn</w:t>
      </w:r>
      <w:proofErr w:type="spellEnd"/>
      <w:r w:rsidRPr="006F3073">
        <w:rPr>
          <w:rFonts w:ascii="Arial" w:hAnsi="Arial" w:cs="Arial"/>
          <w:bCs/>
          <w:color w:val="000000" w:themeColor="text1"/>
          <w:szCs w:val="20"/>
        </w:rPr>
        <w:t xml:space="preserve">, P. H., </w:t>
      </w:r>
      <w:proofErr w:type="spellStart"/>
      <w:r w:rsidRPr="006F3073">
        <w:rPr>
          <w:rFonts w:ascii="Arial" w:hAnsi="Arial" w:cs="Arial"/>
          <w:bCs/>
          <w:color w:val="000000" w:themeColor="text1"/>
          <w:szCs w:val="20"/>
        </w:rPr>
        <w:t>Oudshoorn</w:t>
      </w:r>
      <w:proofErr w:type="spellEnd"/>
      <w:r w:rsidRPr="006F3073">
        <w:rPr>
          <w:rFonts w:ascii="Arial" w:hAnsi="Arial" w:cs="Arial"/>
          <w:bCs/>
          <w:color w:val="000000" w:themeColor="text1"/>
          <w:szCs w:val="20"/>
        </w:rPr>
        <w:t xml:space="preserve">, A., van der Ent, C. K., van der Net, J., </w:t>
      </w:r>
      <w:proofErr w:type="spellStart"/>
      <w:r w:rsidRPr="006F3073">
        <w:rPr>
          <w:rFonts w:ascii="Arial" w:hAnsi="Arial" w:cs="Arial"/>
          <w:bCs/>
          <w:color w:val="000000" w:themeColor="text1"/>
          <w:szCs w:val="20"/>
        </w:rPr>
        <w:t>Kimpen</w:t>
      </w:r>
      <w:proofErr w:type="spellEnd"/>
      <w:r w:rsidRPr="006F3073">
        <w:rPr>
          <w:rFonts w:ascii="Arial" w:hAnsi="Arial" w:cs="Arial"/>
          <w:bCs/>
          <w:color w:val="000000" w:themeColor="text1"/>
          <w:szCs w:val="20"/>
        </w:rPr>
        <w:t xml:space="preserve">, J. L., &amp; </w:t>
      </w:r>
      <w:proofErr w:type="spellStart"/>
      <w:r w:rsidRPr="006F3073">
        <w:rPr>
          <w:rFonts w:ascii="Arial" w:hAnsi="Arial" w:cs="Arial"/>
          <w:bCs/>
          <w:color w:val="000000" w:themeColor="text1"/>
          <w:szCs w:val="20"/>
        </w:rPr>
        <w:t>Helders</w:t>
      </w:r>
      <w:proofErr w:type="spellEnd"/>
      <w:r w:rsidRPr="006F3073">
        <w:rPr>
          <w:rFonts w:ascii="Arial" w:hAnsi="Arial" w:cs="Arial"/>
          <w:bCs/>
          <w:color w:val="000000" w:themeColor="text1"/>
          <w:szCs w:val="20"/>
        </w:rPr>
        <w:t xml:space="preserve">, P. J. (2004). Effects of anaerobic training in children with cystic fibrosis: A randomized controlled study. </w:t>
      </w:r>
      <w:r w:rsidRPr="006F3073">
        <w:rPr>
          <w:rFonts w:ascii="Arial" w:hAnsi="Arial" w:cs="Arial"/>
          <w:bCs/>
          <w:i/>
          <w:color w:val="000000" w:themeColor="text1"/>
          <w:szCs w:val="20"/>
        </w:rPr>
        <w:t>Chest, 125</w:t>
      </w:r>
      <w:r w:rsidRPr="006F3073">
        <w:rPr>
          <w:rFonts w:ascii="Arial" w:hAnsi="Arial" w:cs="Arial"/>
          <w:bCs/>
          <w:color w:val="000000" w:themeColor="text1"/>
          <w:szCs w:val="20"/>
        </w:rPr>
        <w:t xml:space="preserve">(4), 1299-1305. </w:t>
      </w:r>
    </w:p>
    <w:p w14:paraId="1F0F67B9"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Moorcroft, A., Dodd, M., Morris, J., &amp; Webb, A. (2004). Individualised unsupervised exercise training in adults with cystic fibrosis: A 1 year randomised controlled trial. </w:t>
      </w:r>
      <w:r w:rsidRPr="006F3073">
        <w:rPr>
          <w:rFonts w:ascii="Arial" w:hAnsi="Arial" w:cs="Arial"/>
          <w:bCs/>
          <w:i/>
          <w:color w:val="000000" w:themeColor="text1"/>
          <w:szCs w:val="20"/>
        </w:rPr>
        <w:t>Thorax, 59</w:t>
      </w:r>
      <w:r w:rsidRPr="006F3073">
        <w:rPr>
          <w:rFonts w:ascii="Arial" w:hAnsi="Arial" w:cs="Arial"/>
          <w:bCs/>
          <w:color w:val="000000" w:themeColor="text1"/>
          <w:szCs w:val="20"/>
        </w:rPr>
        <w:t xml:space="preserve">(12), 1074-1080. </w:t>
      </w:r>
    </w:p>
    <w:p w14:paraId="2D0AE2A0"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Selvadurai</w:t>
      </w:r>
      <w:proofErr w:type="spellEnd"/>
      <w:r w:rsidRPr="006F3073">
        <w:rPr>
          <w:rFonts w:ascii="Arial" w:hAnsi="Arial" w:cs="Arial"/>
          <w:bCs/>
          <w:color w:val="000000" w:themeColor="text1"/>
          <w:szCs w:val="20"/>
        </w:rPr>
        <w:t xml:space="preserve">, H. C., Blimkie, C., Meyers, N., </w:t>
      </w:r>
      <w:proofErr w:type="spellStart"/>
      <w:r w:rsidRPr="006F3073">
        <w:rPr>
          <w:rFonts w:ascii="Arial" w:hAnsi="Arial" w:cs="Arial"/>
          <w:bCs/>
          <w:color w:val="000000" w:themeColor="text1"/>
          <w:szCs w:val="20"/>
        </w:rPr>
        <w:t>Mellis</w:t>
      </w:r>
      <w:proofErr w:type="spellEnd"/>
      <w:r w:rsidRPr="006F3073">
        <w:rPr>
          <w:rFonts w:ascii="Arial" w:hAnsi="Arial" w:cs="Arial"/>
          <w:bCs/>
          <w:color w:val="000000" w:themeColor="text1"/>
          <w:szCs w:val="20"/>
        </w:rPr>
        <w:t xml:space="preserve">, C., Cooper, P., &amp; Van </w:t>
      </w:r>
      <w:proofErr w:type="spellStart"/>
      <w:r w:rsidRPr="006F3073">
        <w:rPr>
          <w:rFonts w:ascii="Arial" w:hAnsi="Arial" w:cs="Arial"/>
          <w:bCs/>
          <w:color w:val="000000" w:themeColor="text1"/>
          <w:szCs w:val="20"/>
        </w:rPr>
        <w:t>Asperen</w:t>
      </w:r>
      <w:proofErr w:type="spellEnd"/>
      <w:r w:rsidRPr="006F3073">
        <w:rPr>
          <w:rFonts w:ascii="Arial" w:hAnsi="Arial" w:cs="Arial"/>
          <w:bCs/>
          <w:color w:val="000000" w:themeColor="text1"/>
          <w:szCs w:val="20"/>
        </w:rPr>
        <w:t>, P. (2002). Randomized controlled study of in</w:t>
      </w:r>
      <w:r w:rsidRPr="006F3073">
        <w:rPr>
          <w:rFonts w:ascii="Cambria Math" w:hAnsi="Cambria Math" w:cs="Cambria Math"/>
          <w:bCs/>
          <w:color w:val="000000" w:themeColor="text1"/>
          <w:szCs w:val="20"/>
        </w:rPr>
        <w:t>‐</w:t>
      </w:r>
      <w:r w:rsidRPr="006F3073">
        <w:rPr>
          <w:rFonts w:ascii="Arial" w:hAnsi="Arial" w:cs="Arial"/>
          <w:bCs/>
          <w:color w:val="000000" w:themeColor="text1"/>
          <w:szCs w:val="20"/>
        </w:rPr>
        <w:t xml:space="preserve">hospital exercise training programs in children with cystic fibrosis. </w:t>
      </w:r>
      <w:proofErr w:type="spellStart"/>
      <w:r w:rsidRPr="006F3073">
        <w:rPr>
          <w:rFonts w:ascii="Arial" w:hAnsi="Arial" w:cs="Arial"/>
          <w:bCs/>
          <w:i/>
          <w:color w:val="000000" w:themeColor="text1"/>
          <w:szCs w:val="20"/>
        </w:rPr>
        <w:t>Pediatric</w:t>
      </w:r>
      <w:proofErr w:type="spellEnd"/>
      <w:r w:rsidRPr="006F3073">
        <w:rPr>
          <w:rFonts w:ascii="Arial" w:hAnsi="Arial" w:cs="Arial"/>
          <w:bCs/>
          <w:i/>
          <w:color w:val="000000" w:themeColor="text1"/>
          <w:szCs w:val="20"/>
        </w:rPr>
        <w:t xml:space="preserve"> Pulmonology, 33</w:t>
      </w:r>
      <w:r w:rsidRPr="006F3073">
        <w:rPr>
          <w:rFonts w:ascii="Arial" w:hAnsi="Arial" w:cs="Arial"/>
          <w:bCs/>
          <w:color w:val="000000" w:themeColor="text1"/>
          <w:szCs w:val="20"/>
        </w:rPr>
        <w:t xml:space="preserve">(3), 194-200. </w:t>
      </w:r>
    </w:p>
    <w:p w14:paraId="15A4D35E"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McCarthy, B., Casey, D., </w:t>
      </w:r>
      <w:proofErr w:type="spellStart"/>
      <w:r w:rsidRPr="006F3073">
        <w:rPr>
          <w:rFonts w:ascii="Arial" w:hAnsi="Arial" w:cs="Arial"/>
          <w:bCs/>
          <w:color w:val="000000" w:themeColor="text1"/>
          <w:szCs w:val="20"/>
        </w:rPr>
        <w:t>Devane</w:t>
      </w:r>
      <w:proofErr w:type="spellEnd"/>
      <w:r w:rsidRPr="006F3073">
        <w:rPr>
          <w:rFonts w:ascii="Arial" w:hAnsi="Arial" w:cs="Arial"/>
          <w:bCs/>
          <w:color w:val="000000" w:themeColor="text1"/>
          <w:szCs w:val="20"/>
        </w:rPr>
        <w:t>, D., Murphy, K., Murphy, E., &amp; Lacasse, Y. (2015). Pulmonary rehabilitation for chronic obstructive pulmonary disease. </w:t>
      </w:r>
      <w:r w:rsidRPr="006F3073">
        <w:rPr>
          <w:rFonts w:ascii="Arial" w:hAnsi="Arial" w:cs="Arial"/>
          <w:bCs/>
          <w:i/>
          <w:iCs/>
          <w:color w:val="000000" w:themeColor="text1"/>
          <w:szCs w:val="20"/>
        </w:rPr>
        <w:t>Cochrane Database of Systematic Reviews</w:t>
      </w:r>
      <w:r w:rsidRPr="006F3073">
        <w:rPr>
          <w:rFonts w:ascii="Arial" w:hAnsi="Arial" w:cs="Arial"/>
          <w:bCs/>
          <w:color w:val="000000" w:themeColor="text1"/>
          <w:szCs w:val="20"/>
        </w:rPr>
        <w:t>, (2).</w:t>
      </w:r>
    </w:p>
    <w:p w14:paraId="6F4D7C4F"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Puhan</w:t>
      </w:r>
      <w:proofErr w:type="spellEnd"/>
      <w:r w:rsidRPr="006F3073">
        <w:rPr>
          <w:rFonts w:ascii="Arial" w:hAnsi="Arial" w:cs="Arial"/>
          <w:bCs/>
          <w:color w:val="000000" w:themeColor="text1"/>
          <w:szCs w:val="20"/>
        </w:rPr>
        <w:t xml:space="preserve">, M. A., </w:t>
      </w:r>
      <w:proofErr w:type="spellStart"/>
      <w:r w:rsidRPr="006F3073">
        <w:rPr>
          <w:rFonts w:ascii="Arial" w:hAnsi="Arial" w:cs="Arial"/>
          <w:bCs/>
          <w:color w:val="000000" w:themeColor="text1"/>
          <w:szCs w:val="20"/>
        </w:rPr>
        <w:t>Gimeno</w:t>
      </w:r>
      <w:proofErr w:type="spellEnd"/>
      <w:r w:rsidRPr="006F3073">
        <w:rPr>
          <w:rFonts w:ascii="Cambria Math" w:hAnsi="Cambria Math" w:cs="Cambria Math"/>
          <w:bCs/>
          <w:color w:val="000000" w:themeColor="text1"/>
          <w:szCs w:val="20"/>
        </w:rPr>
        <w:t>‐</w:t>
      </w:r>
      <w:r w:rsidRPr="006F3073">
        <w:rPr>
          <w:rFonts w:ascii="Arial" w:hAnsi="Arial" w:cs="Arial"/>
          <w:bCs/>
          <w:color w:val="000000" w:themeColor="text1"/>
          <w:szCs w:val="20"/>
        </w:rPr>
        <w:t xml:space="preserve">Santos, E., Cates, C. J., &amp; </w:t>
      </w:r>
      <w:proofErr w:type="spellStart"/>
      <w:r w:rsidRPr="006F3073">
        <w:rPr>
          <w:rFonts w:ascii="Arial" w:hAnsi="Arial" w:cs="Arial"/>
          <w:bCs/>
          <w:color w:val="000000" w:themeColor="text1"/>
          <w:szCs w:val="20"/>
        </w:rPr>
        <w:t>Troosters</w:t>
      </w:r>
      <w:proofErr w:type="spellEnd"/>
      <w:r w:rsidRPr="006F3073">
        <w:rPr>
          <w:rFonts w:ascii="Arial" w:hAnsi="Arial" w:cs="Arial"/>
          <w:bCs/>
          <w:color w:val="000000" w:themeColor="text1"/>
          <w:szCs w:val="20"/>
        </w:rPr>
        <w:t>, T. (2016). Pulmonary rehabilitation following exacerbations of chronic obstructive pulmonary disease. </w:t>
      </w:r>
      <w:r w:rsidRPr="006F3073">
        <w:rPr>
          <w:rFonts w:ascii="Arial" w:hAnsi="Arial" w:cs="Arial"/>
          <w:bCs/>
          <w:i/>
          <w:iCs/>
          <w:color w:val="000000" w:themeColor="text1"/>
          <w:szCs w:val="20"/>
        </w:rPr>
        <w:t>The Cochrane Library</w:t>
      </w:r>
      <w:r w:rsidRPr="006F3073">
        <w:rPr>
          <w:rFonts w:ascii="Arial" w:hAnsi="Arial" w:cs="Arial"/>
          <w:bCs/>
          <w:color w:val="000000" w:themeColor="text1"/>
          <w:szCs w:val="20"/>
        </w:rPr>
        <w:t>.</w:t>
      </w:r>
    </w:p>
    <w:p w14:paraId="0AA6E7A0"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Blau</w:t>
      </w:r>
      <w:proofErr w:type="spellEnd"/>
      <w:r w:rsidRPr="006F3073">
        <w:rPr>
          <w:rFonts w:ascii="Arial" w:hAnsi="Arial" w:cs="Arial"/>
          <w:bCs/>
          <w:color w:val="000000" w:themeColor="text1"/>
          <w:szCs w:val="20"/>
        </w:rPr>
        <w:t xml:space="preserve"> H, </w:t>
      </w:r>
      <w:proofErr w:type="spellStart"/>
      <w:r w:rsidRPr="006F3073">
        <w:rPr>
          <w:rFonts w:ascii="Arial" w:hAnsi="Arial" w:cs="Arial"/>
          <w:bCs/>
          <w:color w:val="000000" w:themeColor="text1"/>
          <w:szCs w:val="20"/>
        </w:rPr>
        <w:t>Mussaffi</w:t>
      </w:r>
      <w:proofErr w:type="spellEnd"/>
      <w:r w:rsidRPr="006F3073">
        <w:rPr>
          <w:rFonts w:ascii="Arial" w:hAnsi="Arial" w:cs="Arial"/>
          <w:bCs/>
          <w:color w:val="000000" w:themeColor="text1"/>
          <w:szCs w:val="20"/>
        </w:rPr>
        <w:t xml:space="preserve">-Georgy H, Fink G, Kaye C, </w:t>
      </w:r>
      <w:proofErr w:type="spellStart"/>
      <w:r w:rsidRPr="006F3073">
        <w:rPr>
          <w:rFonts w:ascii="Arial" w:hAnsi="Arial" w:cs="Arial"/>
          <w:bCs/>
          <w:color w:val="000000" w:themeColor="text1"/>
          <w:szCs w:val="20"/>
        </w:rPr>
        <w:t>Szeinberg</w:t>
      </w:r>
      <w:proofErr w:type="spellEnd"/>
      <w:r w:rsidRPr="006F3073">
        <w:rPr>
          <w:rFonts w:ascii="Arial" w:hAnsi="Arial" w:cs="Arial"/>
          <w:bCs/>
          <w:color w:val="000000" w:themeColor="text1"/>
          <w:szCs w:val="20"/>
        </w:rPr>
        <w:t xml:space="preserve"> A, </w:t>
      </w:r>
      <w:proofErr w:type="spellStart"/>
      <w:r w:rsidRPr="006F3073">
        <w:rPr>
          <w:rFonts w:ascii="Arial" w:hAnsi="Arial" w:cs="Arial"/>
          <w:bCs/>
          <w:color w:val="000000" w:themeColor="text1"/>
          <w:szCs w:val="20"/>
        </w:rPr>
        <w:t>Spizer</w:t>
      </w:r>
      <w:proofErr w:type="spellEnd"/>
      <w:r w:rsidRPr="006F3073">
        <w:rPr>
          <w:rFonts w:ascii="Arial" w:hAnsi="Arial" w:cs="Arial"/>
          <w:bCs/>
          <w:color w:val="000000" w:themeColor="text1"/>
          <w:szCs w:val="20"/>
        </w:rPr>
        <w:t xml:space="preserve"> SA, et al. Effects of an intensive 4-week summer camp on cystic fibrosis: pulmonary. Chest (2002) 121:1117–22. </w:t>
      </w:r>
      <w:proofErr w:type="spellStart"/>
      <w:r w:rsidRPr="006F3073">
        <w:rPr>
          <w:rFonts w:ascii="Arial" w:hAnsi="Arial" w:cs="Arial"/>
          <w:bCs/>
          <w:color w:val="000000" w:themeColor="text1"/>
          <w:szCs w:val="20"/>
        </w:rPr>
        <w:t>doi</w:t>
      </w:r>
      <w:proofErr w:type="spellEnd"/>
      <w:r w:rsidRPr="006F3073">
        <w:rPr>
          <w:rFonts w:ascii="Arial" w:hAnsi="Arial" w:cs="Arial"/>
          <w:bCs/>
          <w:color w:val="000000" w:themeColor="text1"/>
          <w:szCs w:val="20"/>
        </w:rPr>
        <w:t xml:space="preserve">: 10.1378/chest.121.4.1117 </w:t>
      </w:r>
    </w:p>
    <w:p w14:paraId="4010A198"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Salvy</w:t>
      </w:r>
      <w:proofErr w:type="spellEnd"/>
      <w:r w:rsidRPr="006F3073">
        <w:rPr>
          <w:rFonts w:ascii="Arial" w:hAnsi="Arial" w:cs="Arial"/>
          <w:bCs/>
          <w:color w:val="000000" w:themeColor="text1"/>
          <w:szCs w:val="20"/>
        </w:rPr>
        <w:t xml:space="preserve"> SJ, Bowker JC, </w:t>
      </w:r>
      <w:proofErr w:type="spellStart"/>
      <w:r w:rsidRPr="006F3073">
        <w:rPr>
          <w:rFonts w:ascii="Arial" w:hAnsi="Arial" w:cs="Arial"/>
          <w:bCs/>
          <w:color w:val="000000" w:themeColor="text1"/>
          <w:szCs w:val="20"/>
        </w:rPr>
        <w:t>Germeroth</w:t>
      </w:r>
      <w:proofErr w:type="spellEnd"/>
      <w:r w:rsidRPr="006F3073">
        <w:rPr>
          <w:rFonts w:ascii="Arial" w:hAnsi="Arial" w:cs="Arial"/>
          <w:bCs/>
          <w:color w:val="000000" w:themeColor="text1"/>
          <w:szCs w:val="20"/>
        </w:rPr>
        <w:t xml:space="preserve"> L, Barkley J. Influence of peers and friends on overweight/obese youths’ physical activity. </w:t>
      </w:r>
      <w:proofErr w:type="spellStart"/>
      <w:r w:rsidRPr="006F3073">
        <w:rPr>
          <w:rFonts w:ascii="Arial" w:hAnsi="Arial" w:cs="Arial"/>
          <w:bCs/>
          <w:color w:val="000000" w:themeColor="text1"/>
          <w:szCs w:val="20"/>
        </w:rPr>
        <w:t>Exerc</w:t>
      </w:r>
      <w:proofErr w:type="spellEnd"/>
      <w:r w:rsidRPr="006F3073">
        <w:rPr>
          <w:rFonts w:ascii="Arial" w:hAnsi="Arial" w:cs="Arial"/>
          <w:bCs/>
          <w:color w:val="000000" w:themeColor="text1"/>
          <w:szCs w:val="20"/>
        </w:rPr>
        <w:t xml:space="preserve"> Sport Sci Rev. (2012) 40:172–32. </w:t>
      </w:r>
      <w:proofErr w:type="spellStart"/>
      <w:r w:rsidRPr="006F3073">
        <w:rPr>
          <w:rFonts w:ascii="Arial" w:hAnsi="Arial" w:cs="Arial"/>
          <w:bCs/>
          <w:color w:val="000000" w:themeColor="text1"/>
          <w:szCs w:val="20"/>
        </w:rPr>
        <w:t>doi</w:t>
      </w:r>
      <w:proofErr w:type="spellEnd"/>
      <w:r w:rsidRPr="006F3073">
        <w:rPr>
          <w:rFonts w:ascii="Arial" w:hAnsi="Arial" w:cs="Arial"/>
          <w:bCs/>
          <w:color w:val="000000" w:themeColor="text1"/>
          <w:szCs w:val="20"/>
        </w:rPr>
        <w:t>: 10.1097/JES.0b013e31825af07b</w:t>
      </w:r>
    </w:p>
    <w:p w14:paraId="59140E19"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Tsai, L. L. Y., McNamara, R. J., </w:t>
      </w:r>
      <w:proofErr w:type="spellStart"/>
      <w:r w:rsidRPr="006F3073">
        <w:rPr>
          <w:rFonts w:ascii="Arial" w:hAnsi="Arial" w:cs="Arial"/>
          <w:bCs/>
          <w:color w:val="000000" w:themeColor="text1"/>
          <w:szCs w:val="20"/>
        </w:rPr>
        <w:t>Moddel</w:t>
      </w:r>
      <w:proofErr w:type="spellEnd"/>
      <w:r w:rsidRPr="006F3073">
        <w:rPr>
          <w:rFonts w:ascii="Arial" w:hAnsi="Arial" w:cs="Arial"/>
          <w:bCs/>
          <w:color w:val="000000" w:themeColor="text1"/>
          <w:szCs w:val="20"/>
        </w:rPr>
        <w:t>, C., Alison, J. A., McKenzie, D. K., &amp; McKeough, Z. J. (2017). Home</w:t>
      </w:r>
      <w:r w:rsidRPr="006F3073">
        <w:rPr>
          <w:rFonts w:ascii="Cambria Math" w:hAnsi="Cambria Math" w:cs="Cambria Math"/>
          <w:bCs/>
          <w:color w:val="000000" w:themeColor="text1"/>
          <w:szCs w:val="20"/>
        </w:rPr>
        <w:t>‐</w:t>
      </w:r>
      <w:r w:rsidRPr="006F3073">
        <w:rPr>
          <w:rFonts w:ascii="Arial" w:hAnsi="Arial" w:cs="Arial"/>
          <w:bCs/>
          <w:color w:val="000000" w:themeColor="text1"/>
          <w:szCs w:val="20"/>
        </w:rPr>
        <w:t>based telerehabilitation via real</w:t>
      </w:r>
      <w:r w:rsidRPr="006F3073">
        <w:rPr>
          <w:rFonts w:ascii="Cambria Math" w:hAnsi="Cambria Math" w:cs="Cambria Math"/>
          <w:bCs/>
          <w:color w:val="000000" w:themeColor="text1"/>
          <w:szCs w:val="20"/>
        </w:rPr>
        <w:t>‐</w:t>
      </w:r>
      <w:r w:rsidRPr="006F3073">
        <w:rPr>
          <w:rFonts w:ascii="Arial" w:hAnsi="Arial" w:cs="Arial"/>
          <w:bCs/>
          <w:color w:val="000000" w:themeColor="text1"/>
          <w:szCs w:val="20"/>
        </w:rPr>
        <w:t xml:space="preserve">time videoconferencing improves endurance exercise capacity in patients with COPD: The randomized controlled </w:t>
      </w:r>
      <w:proofErr w:type="spellStart"/>
      <w:r w:rsidRPr="006F3073">
        <w:rPr>
          <w:rFonts w:ascii="Arial" w:hAnsi="Arial" w:cs="Arial"/>
          <w:bCs/>
          <w:color w:val="000000" w:themeColor="text1"/>
          <w:szCs w:val="20"/>
        </w:rPr>
        <w:t>TeleR</w:t>
      </w:r>
      <w:proofErr w:type="spellEnd"/>
      <w:r w:rsidRPr="006F3073">
        <w:rPr>
          <w:rFonts w:ascii="Arial" w:hAnsi="Arial" w:cs="Arial"/>
          <w:bCs/>
          <w:color w:val="000000" w:themeColor="text1"/>
          <w:szCs w:val="20"/>
        </w:rPr>
        <w:t xml:space="preserve"> Study. </w:t>
      </w:r>
      <w:proofErr w:type="spellStart"/>
      <w:r w:rsidRPr="006F3073">
        <w:rPr>
          <w:rFonts w:ascii="Arial" w:hAnsi="Arial" w:cs="Arial"/>
          <w:bCs/>
          <w:i/>
          <w:iCs/>
          <w:color w:val="000000" w:themeColor="text1"/>
          <w:szCs w:val="20"/>
        </w:rPr>
        <w:t>Respirology</w:t>
      </w:r>
      <w:proofErr w:type="spellEnd"/>
      <w:r w:rsidRPr="006F3073">
        <w:rPr>
          <w:rFonts w:ascii="Arial" w:hAnsi="Arial" w:cs="Arial"/>
          <w:bCs/>
          <w:color w:val="000000" w:themeColor="text1"/>
          <w:szCs w:val="20"/>
        </w:rPr>
        <w:t>, </w:t>
      </w:r>
      <w:r w:rsidRPr="006F3073">
        <w:rPr>
          <w:rFonts w:ascii="Arial" w:hAnsi="Arial" w:cs="Arial"/>
          <w:bCs/>
          <w:i/>
          <w:iCs/>
          <w:color w:val="000000" w:themeColor="text1"/>
          <w:szCs w:val="20"/>
        </w:rPr>
        <w:t>22</w:t>
      </w:r>
      <w:r w:rsidRPr="006F3073">
        <w:rPr>
          <w:rFonts w:ascii="Arial" w:hAnsi="Arial" w:cs="Arial"/>
          <w:bCs/>
          <w:color w:val="000000" w:themeColor="text1"/>
          <w:szCs w:val="20"/>
        </w:rPr>
        <w:t>(4), 699-707.</w:t>
      </w:r>
    </w:p>
    <w:p w14:paraId="716DB2AA"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Marquis N, </w:t>
      </w:r>
      <w:proofErr w:type="spellStart"/>
      <w:r w:rsidRPr="006F3073">
        <w:rPr>
          <w:rFonts w:ascii="Arial" w:hAnsi="Arial" w:cs="Arial"/>
          <w:bCs/>
          <w:color w:val="000000" w:themeColor="text1"/>
          <w:szCs w:val="20"/>
        </w:rPr>
        <w:t>Larivée</w:t>
      </w:r>
      <w:proofErr w:type="spellEnd"/>
      <w:r w:rsidRPr="006F3073">
        <w:rPr>
          <w:rFonts w:ascii="Arial" w:hAnsi="Arial" w:cs="Arial"/>
          <w:bCs/>
          <w:color w:val="000000" w:themeColor="text1"/>
          <w:szCs w:val="20"/>
        </w:rPr>
        <w:t xml:space="preserve"> P, </w:t>
      </w:r>
      <w:proofErr w:type="spellStart"/>
      <w:r w:rsidRPr="006F3073">
        <w:rPr>
          <w:rFonts w:ascii="Arial" w:hAnsi="Arial" w:cs="Arial"/>
          <w:bCs/>
          <w:color w:val="000000" w:themeColor="text1"/>
          <w:szCs w:val="20"/>
        </w:rPr>
        <w:t>Saey</w:t>
      </w:r>
      <w:proofErr w:type="spellEnd"/>
      <w:r w:rsidRPr="006F3073">
        <w:rPr>
          <w:rFonts w:ascii="Arial" w:hAnsi="Arial" w:cs="Arial"/>
          <w:bCs/>
          <w:color w:val="000000" w:themeColor="text1"/>
          <w:szCs w:val="20"/>
        </w:rPr>
        <w:t xml:space="preserve"> D, </w:t>
      </w:r>
      <w:proofErr w:type="spellStart"/>
      <w:r w:rsidRPr="006F3073">
        <w:rPr>
          <w:rFonts w:ascii="Arial" w:hAnsi="Arial" w:cs="Arial"/>
          <w:bCs/>
          <w:color w:val="000000" w:themeColor="text1"/>
          <w:szCs w:val="20"/>
        </w:rPr>
        <w:t>DuboisMF</w:t>
      </w:r>
      <w:proofErr w:type="spellEnd"/>
      <w:r w:rsidRPr="006F3073">
        <w:rPr>
          <w:rFonts w:ascii="Arial" w:hAnsi="Arial" w:cs="Arial"/>
          <w:bCs/>
          <w:color w:val="000000" w:themeColor="text1"/>
          <w:szCs w:val="20"/>
        </w:rPr>
        <w:t xml:space="preserve">, </w:t>
      </w:r>
      <w:proofErr w:type="spellStart"/>
      <w:r w:rsidRPr="006F3073">
        <w:rPr>
          <w:rFonts w:ascii="Arial" w:hAnsi="Arial" w:cs="Arial"/>
          <w:bCs/>
          <w:color w:val="000000" w:themeColor="text1"/>
          <w:szCs w:val="20"/>
        </w:rPr>
        <w:t>TousignantM</w:t>
      </w:r>
      <w:proofErr w:type="spellEnd"/>
      <w:r w:rsidRPr="006F3073">
        <w:rPr>
          <w:rFonts w:ascii="Arial" w:hAnsi="Arial" w:cs="Arial"/>
          <w:bCs/>
          <w:color w:val="000000" w:themeColor="text1"/>
          <w:szCs w:val="20"/>
        </w:rPr>
        <w:t xml:space="preserve">. In-home pulmonary telerehabilitation for patients with chronic obstructive pulmonary disease: a pre-experimental study on effectiveness, satisfaction, and adherence. </w:t>
      </w:r>
      <w:proofErr w:type="spellStart"/>
      <w:r w:rsidRPr="006F3073">
        <w:rPr>
          <w:rFonts w:ascii="Arial" w:hAnsi="Arial" w:cs="Arial"/>
          <w:bCs/>
          <w:color w:val="000000" w:themeColor="text1"/>
          <w:szCs w:val="20"/>
        </w:rPr>
        <w:t>Telemed</w:t>
      </w:r>
      <w:proofErr w:type="spellEnd"/>
      <w:r w:rsidRPr="006F3073">
        <w:rPr>
          <w:rFonts w:ascii="Arial" w:hAnsi="Arial" w:cs="Arial"/>
          <w:bCs/>
          <w:color w:val="000000" w:themeColor="text1"/>
          <w:szCs w:val="20"/>
        </w:rPr>
        <w:t xml:space="preserve"> J E Health (2015) 21:870–9. </w:t>
      </w:r>
      <w:proofErr w:type="spellStart"/>
      <w:r w:rsidRPr="006F3073">
        <w:rPr>
          <w:rFonts w:ascii="Arial" w:hAnsi="Arial" w:cs="Arial"/>
          <w:bCs/>
          <w:color w:val="000000" w:themeColor="text1"/>
          <w:szCs w:val="20"/>
        </w:rPr>
        <w:t>doi</w:t>
      </w:r>
      <w:proofErr w:type="spellEnd"/>
      <w:r w:rsidRPr="006F3073">
        <w:rPr>
          <w:rFonts w:ascii="Arial" w:hAnsi="Arial" w:cs="Arial"/>
          <w:bCs/>
          <w:color w:val="000000" w:themeColor="text1"/>
          <w:szCs w:val="20"/>
        </w:rPr>
        <w:t>: 10.1089/tmj.2014.0198</w:t>
      </w:r>
    </w:p>
    <w:p w14:paraId="186C1EF1" w14:textId="77777777" w:rsidR="006F3073" w:rsidRPr="006F3073" w:rsidRDefault="006F3073" w:rsidP="006F3073">
      <w:pPr>
        <w:numPr>
          <w:ilvl w:val="0"/>
          <w:numId w:val="19"/>
        </w:numPr>
        <w:rPr>
          <w:rFonts w:ascii="Arial" w:hAnsi="Arial" w:cs="Arial"/>
          <w:bCs/>
          <w:color w:val="000000" w:themeColor="text1"/>
          <w:szCs w:val="20"/>
        </w:rPr>
      </w:pPr>
      <w:proofErr w:type="spellStart"/>
      <w:r w:rsidRPr="006F3073">
        <w:rPr>
          <w:rFonts w:ascii="Arial" w:hAnsi="Arial" w:cs="Arial"/>
          <w:bCs/>
          <w:color w:val="000000" w:themeColor="text1"/>
          <w:szCs w:val="20"/>
        </w:rPr>
        <w:t>Thirumalai</w:t>
      </w:r>
      <w:proofErr w:type="spellEnd"/>
      <w:r w:rsidRPr="006F3073">
        <w:rPr>
          <w:rFonts w:ascii="Arial" w:hAnsi="Arial" w:cs="Arial"/>
          <w:bCs/>
          <w:color w:val="000000" w:themeColor="text1"/>
          <w:szCs w:val="20"/>
        </w:rPr>
        <w:t xml:space="preserve">, M., </w:t>
      </w:r>
      <w:proofErr w:type="spellStart"/>
      <w:r w:rsidRPr="006F3073">
        <w:rPr>
          <w:rFonts w:ascii="Arial" w:hAnsi="Arial" w:cs="Arial"/>
          <w:bCs/>
          <w:color w:val="000000" w:themeColor="text1"/>
          <w:szCs w:val="20"/>
        </w:rPr>
        <w:t>Rimmer</w:t>
      </w:r>
      <w:proofErr w:type="spellEnd"/>
      <w:r w:rsidRPr="006F3073">
        <w:rPr>
          <w:rFonts w:ascii="Arial" w:hAnsi="Arial" w:cs="Arial"/>
          <w:bCs/>
          <w:color w:val="000000" w:themeColor="text1"/>
          <w:szCs w:val="20"/>
        </w:rPr>
        <w:t xml:space="preserve">, J. H., Johnson, G., </w:t>
      </w:r>
      <w:proofErr w:type="spellStart"/>
      <w:r w:rsidRPr="006F3073">
        <w:rPr>
          <w:rFonts w:ascii="Arial" w:hAnsi="Arial" w:cs="Arial"/>
          <w:bCs/>
          <w:color w:val="000000" w:themeColor="text1"/>
          <w:szCs w:val="20"/>
        </w:rPr>
        <w:t>Wilroy</w:t>
      </w:r>
      <w:proofErr w:type="spellEnd"/>
      <w:r w:rsidRPr="006F3073">
        <w:rPr>
          <w:rFonts w:ascii="Arial" w:hAnsi="Arial" w:cs="Arial"/>
          <w:bCs/>
          <w:color w:val="000000" w:themeColor="text1"/>
          <w:szCs w:val="20"/>
        </w:rPr>
        <w:t>, J., Young, H. J., Mehta, T., &amp; Lai, B. (2018). TEAMS (Tele-Exercise and Multiple Sclerosis), a Tailored Telerehabilitation mHealth App: Participant-</w:t>
      </w:r>
      <w:proofErr w:type="spellStart"/>
      <w:r w:rsidRPr="006F3073">
        <w:rPr>
          <w:rFonts w:ascii="Arial" w:hAnsi="Arial" w:cs="Arial"/>
          <w:bCs/>
          <w:color w:val="000000" w:themeColor="text1"/>
          <w:szCs w:val="20"/>
        </w:rPr>
        <w:t>Centered</w:t>
      </w:r>
      <w:proofErr w:type="spellEnd"/>
      <w:r w:rsidRPr="006F3073">
        <w:rPr>
          <w:rFonts w:ascii="Arial" w:hAnsi="Arial" w:cs="Arial"/>
          <w:bCs/>
          <w:color w:val="000000" w:themeColor="text1"/>
          <w:szCs w:val="20"/>
        </w:rPr>
        <w:t xml:space="preserve"> Development and Usability Study. </w:t>
      </w:r>
      <w:r w:rsidRPr="006F3073">
        <w:rPr>
          <w:rFonts w:ascii="Arial" w:hAnsi="Arial" w:cs="Arial"/>
          <w:bCs/>
          <w:i/>
          <w:iCs/>
          <w:color w:val="000000" w:themeColor="text1"/>
          <w:szCs w:val="20"/>
        </w:rPr>
        <w:t xml:space="preserve">JMIR mHealth and </w:t>
      </w:r>
      <w:proofErr w:type="spellStart"/>
      <w:r w:rsidRPr="006F3073">
        <w:rPr>
          <w:rFonts w:ascii="Arial" w:hAnsi="Arial" w:cs="Arial"/>
          <w:bCs/>
          <w:i/>
          <w:iCs/>
          <w:color w:val="000000" w:themeColor="text1"/>
          <w:szCs w:val="20"/>
        </w:rPr>
        <w:t>uHealth</w:t>
      </w:r>
      <w:proofErr w:type="spellEnd"/>
      <w:r w:rsidRPr="006F3073">
        <w:rPr>
          <w:rFonts w:ascii="Arial" w:hAnsi="Arial" w:cs="Arial"/>
          <w:bCs/>
          <w:color w:val="000000" w:themeColor="text1"/>
          <w:szCs w:val="20"/>
        </w:rPr>
        <w:t>, </w:t>
      </w:r>
      <w:r w:rsidRPr="006F3073">
        <w:rPr>
          <w:rFonts w:ascii="Arial" w:hAnsi="Arial" w:cs="Arial"/>
          <w:bCs/>
          <w:i/>
          <w:iCs/>
          <w:color w:val="000000" w:themeColor="text1"/>
          <w:szCs w:val="20"/>
        </w:rPr>
        <w:t>6</w:t>
      </w:r>
      <w:r w:rsidRPr="006F3073">
        <w:rPr>
          <w:rFonts w:ascii="Arial" w:hAnsi="Arial" w:cs="Arial"/>
          <w:bCs/>
          <w:color w:val="000000" w:themeColor="text1"/>
          <w:szCs w:val="20"/>
        </w:rPr>
        <w:t>(5).</w:t>
      </w:r>
    </w:p>
    <w:p w14:paraId="06EBCEB5"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Chen, J. J., Cooper, D. M., Haddad, F., </w:t>
      </w:r>
      <w:proofErr w:type="spellStart"/>
      <w:r w:rsidRPr="006F3073">
        <w:rPr>
          <w:rFonts w:ascii="Arial" w:hAnsi="Arial" w:cs="Arial"/>
          <w:bCs/>
          <w:color w:val="000000" w:themeColor="text1"/>
          <w:szCs w:val="20"/>
        </w:rPr>
        <w:t>Sladkey</w:t>
      </w:r>
      <w:proofErr w:type="spellEnd"/>
      <w:r w:rsidRPr="006F3073">
        <w:rPr>
          <w:rFonts w:ascii="Arial" w:hAnsi="Arial" w:cs="Arial"/>
          <w:bCs/>
          <w:color w:val="000000" w:themeColor="text1"/>
          <w:szCs w:val="20"/>
        </w:rPr>
        <w:t>, A., Nussbaum, E., &amp; Radom-</w:t>
      </w:r>
      <w:proofErr w:type="spellStart"/>
      <w:r w:rsidRPr="006F3073">
        <w:rPr>
          <w:rFonts w:ascii="Arial" w:hAnsi="Arial" w:cs="Arial"/>
          <w:bCs/>
          <w:color w:val="000000" w:themeColor="text1"/>
          <w:szCs w:val="20"/>
        </w:rPr>
        <w:t>Aizik</w:t>
      </w:r>
      <w:proofErr w:type="spellEnd"/>
      <w:r w:rsidRPr="006F3073">
        <w:rPr>
          <w:rFonts w:ascii="Arial" w:hAnsi="Arial" w:cs="Arial"/>
          <w:bCs/>
          <w:color w:val="000000" w:themeColor="text1"/>
          <w:szCs w:val="20"/>
        </w:rPr>
        <w:t>, S. (2018). Tele-Exercise as a Promising Tool to Promote Exercise in Children with Cystic Fibrosis. </w:t>
      </w:r>
      <w:r w:rsidRPr="006F3073">
        <w:rPr>
          <w:rFonts w:ascii="Arial" w:hAnsi="Arial" w:cs="Arial"/>
          <w:bCs/>
          <w:i/>
          <w:iCs/>
          <w:color w:val="000000" w:themeColor="text1"/>
          <w:szCs w:val="20"/>
        </w:rPr>
        <w:t>Frontiers in public health</w:t>
      </w:r>
      <w:r w:rsidRPr="006F3073">
        <w:rPr>
          <w:rFonts w:ascii="Arial" w:hAnsi="Arial" w:cs="Arial"/>
          <w:bCs/>
          <w:color w:val="000000" w:themeColor="text1"/>
          <w:szCs w:val="20"/>
        </w:rPr>
        <w:t>, </w:t>
      </w:r>
      <w:r w:rsidRPr="006F3073">
        <w:rPr>
          <w:rFonts w:ascii="Arial" w:hAnsi="Arial" w:cs="Arial"/>
          <w:bCs/>
          <w:i/>
          <w:iCs/>
          <w:color w:val="000000" w:themeColor="text1"/>
          <w:szCs w:val="20"/>
        </w:rPr>
        <w:t>6</w:t>
      </w:r>
      <w:r w:rsidRPr="006F3073">
        <w:rPr>
          <w:rFonts w:ascii="Arial" w:hAnsi="Arial" w:cs="Arial"/>
          <w:bCs/>
          <w:color w:val="000000" w:themeColor="text1"/>
          <w:szCs w:val="20"/>
        </w:rPr>
        <w:t>.</w:t>
      </w:r>
    </w:p>
    <w:p w14:paraId="1F65B05A"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Cox, N. S., Alison, J. A., Button, B. M., Wilson, J. W., &amp; Holland, A. E. (2013). Assessing exercise capacity using telehealth: A feasibility study in adults with cystic fibrosis. </w:t>
      </w:r>
      <w:r w:rsidRPr="006F3073">
        <w:rPr>
          <w:rFonts w:ascii="Arial" w:hAnsi="Arial" w:cs="Arial"/>
          <w:bCs/>
          <w:i/>
          <w:iCs/>
          <w:color w:val="000000" w:themeColor="text1"/>
          <w:szCs w:val="20"/>
        </w:rPr>
        <w:t>Respiratory care</w:t>
      </w:r>
      <w:r w:rsidRPr="006F3073">
        <w:rPr>
          <w:rFonts w:ascii="Arial" w:hAnsi="Arial" w:cs="Arial"/>
          <w:bCs/>
          <w:color w:val="000000" w:themeColor="text1"/>
          <w:szCs w:val="20"/>
        </w:rPr>
        <w:t>, </w:t>
      </w:r>
      <w:r w:rsidRPr="006F3073">
        <w:rPr>
          <w:rFonts w:ascii="Arial" w:hAnsi="Arial" w:cs="Arial"/>
          <w:bCs/>
          <w:i/>
          <w:iCs/>
          <w:color w:val="000000" w:themeColor="text1"/>
          <w:szCs w:val="20"/>
        </w:rPr>
        <w:t>58</w:t>
      </w:r>
      <w:r w:rsidRPr="006F3073">
        <w:rPr>
          <w:rFonts w:ascii="Arial" w:hAnsi="Arial" w:cs="Arial"/>
          <w:bCs/>
          <w:color w:val="000000" w:themeColor="text1"/>
          <w:szCs w:val="20"/>
        </w:rPr>
        <w:t>(2), 286-290.</w:t>
      </w:r>
    </w:p>
    <w:p w14:paraId="1B2B21D2"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t xml:space="preserve">Cox, N. S., Alison, J. A., </w:t>
      </w:r>
      <w:proofErr w:type="spellStart"/>
      <w:r w:rsidRPr="006F3073">
        <w:rPr>
          <w:rFonts w:ascii="Arial" w:hAnsi="Arial" w:cs="Arial"/>
          <w:bCs/>
          <w:color w:val="000000" w:themeColor="text1"/>
          <w:szCs w:val="20"/>
        </w:rPr>
        <w:t>Rasekaba</w:t>
      </w:r>
      <w:proofErr w:type="spellEnd"/>
      <w:r w:rsidRPr="006F3073">
        <w:rPr>
          <w:rFonts w:ascii="Arial" w:hAnsi="Arial" w:cs="Arial"/>
          <w:bCs/>
          <w:color w:val="000000" w:themeColor="text1"/>
          <w:szCs w:val="20"/>
        </w:rPr>
        <w:t>, T., &amp; Holland, A. E. (2012). Telehealth in cystic fibrosis: a systematic review. </w:t>
      </w:r>
      <w:r w:rsidRPr="006F3073">
        <w:rPr>
          <w:rFonts w:ascii="Arial" w:hAnsi="Arial" w:cs="Arial"/>
          <w:bCs/>
          <w:i/>
          <w:iCs/>
          <w:color w:val="000000" w:themeColor="text1"/>
          <w:szCs w:val="20"/>
        </w:rPr>
        <w:t>Journal of telemedicine and telecare</w:t>
      </w:r>
      <w:r w:rsidRPr="006F3073">
        <w:rPr>
          <w:rFonts w:ascii="Arial" w:hAnsi="Arial" w:cs="Arial"/>
          <w:bCs/>
          <w:color w:val="000000" w:themeColor="text1"/>
          <w:szCs w:val="20"/>
        </w:rPr>
        <w:t>, </w:t>
      </w:r>
      <w:r w:rsidRPr="006F3073">
        <w:rPr>
          <w:rFonts w:ascii="Arial" w:hAnsi="Arial" w:cs="Arial"/>
          <w:bCs/>
          <w:i/>
          <w:iCs/>
          <w:color w:val="000000" w:themeColor="text1"/>
          <w:szCs w:val="20"/>
        </w:rPr>
        <w:t>18</w:t>
      </w:r>
      <w:r w:rsidRPr="006F3073">
        <w:rPr>
          <w:rFonts w:ascii="Arial" w:hAnsi="Arial" w:cs="Arial"/>
          <w:bCs/>
          <w:color w:val="000000" w:themeColor="text1"/>
          <w:szCs w:val="20"/>
        </w:rPr>
        <w:t>(2), 72-78.</w:t>
      </w:r>
      <w:bookmarkEnd w:id="1"/>
    </w:p>
    <w:p w14:paraId="60BD46CF" w14:textId="77777777" w:rsidR="006F3073" w:rsidRPr="006F3073" w:rsidRDefault="006F3073" w:rsidP="006F3073">
      <w:pPr>
        <w:numPr>
          <w:ilvl w:val="0"/>
          <w:numId w:val="19"/>
        </w:numPr>
        <w:rPr>
          <w:rFonts w:ascii="Arial" w:hAnsi="Arial" w:cs="Arial"/>
          <w:bCs/>
          <w:color w:val="000000" w:themeColor="text1"/>
          <w:szCs w:val="20"/>
          <w:u w:val="single"/>
        </w:rPr>
      </w:pPr>
      <w:r w:rsidRPr="006F3073">
        <w:rPr>
          <w:rFonts w:ascii="Arial" w:hAnsi="Arial" w:cs="Arial"/>
          <w:bCs/>
          <w:color w:val="000000" w:themeColor="text1"/>
          <w:szCs w:val="20"/>
        </w:rPr>
        <w:t xml:space="preserve">Hwang, R., </w:t>
      </w:r>
      <w:proofErr w:type="spellStart"/>
      <w:r w:rsidRPr="006F3073">
        <w:rPr>
          <w:rFonts w:ascii="Arial" w:hAnsi="Arial" w:cs="Arial"/>
          <w:bCs/>
          <w:color w:val="000000" w:themeColor="text1"/>
          <w:szCs w:val="20"/>
        </w:rPr>
        <w:t>Mandrusiak</w:t>
      </w:r>
      <w:proofErr w:type="spellEnd"/>
      <w:r w:rsidRPr="006F3073">
        <w:rPr>
          <w:rFonts w:ascii="Arial" w:hAnsi="Arial" w:cs="Arial"/>
          <w:bCs/>
          <w:color w:val="000000" w:themeColor="text1"/>
          <w:szCs w:val="20"/>
        </w:rPr>
        <w:t xml:space="preserve">, A., Morris, N. R., Peters, R., </w:t>
      </w:r>
      <w:proofErr w:type="spellStart"/>
      <w:r w:rsidRPr="006F3073">
        <w:rPr>
          <w:rFonts w:ascii="Arial" w:hAnsi="Arial" w:cs="Arial"/>
          <w:bCs/>
          <w:color w:val="000000" w:themeColor="text1"/>
          <w:szCs w:val="20"/>
        </w:rPr>
        <w:t>Korczyk</w:t>
      </w:r>
      <w:proofErr w:type="spellEnd"/>
      <w:r w:rsidRPr="006F3073">
        <w:rPr>
          <w:rFonts w:ascii="Arial" w:hAnsi="Arial" w:cs="Arial"/>
          <w:bCs/>
          <w:color w:val="000000" w:themeColor="text1"/>
          <w:szCs w:val="20"/>
        </w:rPr>
        <w:t xml:space="preserve">, D., &amp; Russell, T. (2017). Assessing functional exercise capacity using telehealth: Is it valid and reliable in patients with chronic heart failure? </w:t>
      </w:r>
      <w:r w:rsidRPr="006F3073">
        <w:rPr>
          <w:rFonts w:ascii="Arial" w:hAnsi="Arial" w:cs="Arial"/>
          <w:bCs/>
          <w:i/>
          <w:iCs/>
          <w:color w:val="000000" w:themeColor="text1"/>
          <w:szCs w:val="20"/>
        </w:rPr>
        <w:t>Journal of Telemedicine and Telecare</w:t>
      </w:r>
      <w:r w:rsidRPr="006F3073">
        <w:rPr>
          <w:rFonts w:ascii="Arial" w:hAnsi="Arial" w:cs="Arial"/>
          <w:bCs/>
          <w:color w:val="000000" w:themeColor="text1"/>
          <w:szCs w:val="20"/>
        </w:rPr>
        <w:t xml:space="preserve">, </w:t>
      </w:r>
      <w:r w:rsidRPr="006F3073">
        <w:rPr>
          <w:rFonts w:ascii="Arial" w:hAnsi="Arial" w:cs="Arial"/>
          <w:bCs/>
          <w:i/>
          <w:iCs/>
          <w:color w:val="000000" w:themeColor="text1"/>
          <w:szCs w:val="20"/>
        </w:rPr>
        <w:t>23</w:t>
      </w:r>
      <w:r w:rsidRPr="006F3073">
        <w:rPr>
          <w:rFonts w:ascii="Arial" w:hAnsi="Arial" w:cs="Arial"/>
          <w:bCs/>
          <w:color w:val="000000" w:themeColor="text1"/>
          <w:szCs w:val="20"/>
        </w:rPr>
        <w:t xml:space="preserve">(2), 225–232. </w:t>
      </w:r>
      <w:hyperlink r:id="rId11" w:history="1">
        <w:r w:rsidRPr="006F3073">
          <w:rPr>
            <w:rStyle w:val="Hyperlink"/>
            <w:rFonts w:ascii="Arial" w:hAnsi="Arial" w:cs="Arial"/>
            <w:bCs/>
            <w:szCs w:val="20"/>
          </w:rPr>
          <w:t>https://doi.org/10.1177/1357633X16634258</w:t>
        </w:r>
      </w:hyperlink>
    </w:p>
    <w:p w14:paraId="58526504" w14:textId="77777777" w:rsidR="006F3073" w:rsidRPr="006F3073" w:rsidRDefault="006F3073" w:rsidP="006F3073">
      <w:pPr>
        <w:numPr>
          <w:ilvl w:val="0"/>
          <w:numId w:val="19"/>
        </w:numPr>
        <w:rPr>
          <w:rFonts w:ascii="Arial" w:hAnsi="Arial" w:cs="Arial"/>
          <w:bCs/>
          <w:color w:val="000000" w:themeColor="text1"/>
          <w:szCs w:val="20"/>
        </w:rPr>
      </w:pPr>
      <w:r w:rsidRPr="006F3073">
        <w:rPr>
          <w:rFonts w:ascii="Arial" w:hAnsi="Arial" w:cs="Arial"/>
          <w:bCs/>
          <w:color w:val="000000" w:themeColor="text1"/>
          <w:szCs w:val="20"/>
        </w:rPr>
        <w:lastRenderedPageBreak/>
        <w:t xml:space="preserve">Tomlinson, O. W., Shelley, J., Trott, J., </w:t>
      </w:r>
      <w:proofErr w:type="spellStart"/>
      <w:r w:rsidRPr="006F3073">
        <w:rPr>
          <w:rFonts w:ascii="Arial" w:hAnsi="Arial" w:cs="Arial"/>
          <w:bCs/>
          <w:color w:val="000000" w:themeColor="text1"/>
          <w:szCs w:val="20"/>
        </w:rPr>
        <w:t>Bowhay</w:t>
      </w:r>
      <w:proofErr w:type="spellEnd"/>
      <w:r w:rsidRPr="006F3073">
        <w:rPr>
          <w:rFonts w:ascii="Arial" w:hAnsi="Arial" w:cs="Arial"/>
          <w:bCs/>
          <w:color w:val="000000" w:themeColor="text1"/>
          <w:szCs w:val="20"/>
        </w:rPr>
        <w:t xml:space="preserve">, B., Chauhan, R., &amp; Sheldon, C. D. (2019). The feasibility of online video calling to engage patients with cystic fibrosis in exercise training. </w:t>
      </w:r>
      <w:r w:rsidRPr="006F3073">
        <w:rPr>
          <w:rFonts w:ascii="Arial" w:hAnsi="Arial" w:cs="Arial"/>
          <w:bCs/>
          <w:i/>
          <w:iCs/>
          <w:color w:val="000000" w:themeColor="text1"/>
          <w:szCs w:val="20"/>
        </w:rPr>
        <w:t>Journal of Telemedicine and Telecare</w:t>
      </w:r>
      <w:r w:rsidRPr="006F3073">
        <w:rPr>
          <w:rFonts w:ascii="Arial" w:hAnsi="Arial" w:cs="Arial"/>
          <w:bCs/>
          <w:color w:val="000000" w:themeColor="text1"/>
          <w:szCs w:val="20"/>
        </w:rPr>
        <w:t xml:space="preserve">. </w:t>
      </w:r>
      <w:hyperlink r:id="rId12" w:history="1">
        <w:r w:rsidRPr="006F3073">
          <w:rPr>
            <w:rStyle w:val="Hyperlink"/>
            <w:rFonts w:ascii="Arial" w:hAnsi="Arial" w:cs="Arial"/>
            <w:bCs/>
            <w:szCs w:val="20"/>
          </w:rPr>
          <w:t>https://doi.org/10.1177/1357633X19828630</w:t>
        </w:r>
      </w:hyperlink>
    </w:p>
    <w:p w14:paraId="6925FBB7" w14:textId="6BFA20EB" w:rsidR="003C0123" w:rsidRPr="00D84BBD" w:rsidRDefault="003C0123" w:rsidP="00D111A7">
      <w:pPr>
        <w:rPr>
          <w:rFonts w:ascii="Arial" w:hAnsi="Arial" w:cs="Arial"/>
          <w:bCs/>
          <w:color w:val="000000" w:themeColor="text1"/>
          <w:szCs w:val="20"/>
        </w:rPr>
      </w:pPr>
    </w:p>
    <w:sectPr w:rsidR="003C0123" w:rsidRPr="00D84BBD" w:rsidSect="00200031">
      <w:footerReference w:type="default" r:id="rId13"/>
      <w:headerReference w:type="first" r:id="rId14"/>
      <w:footerReference w:type="first" r:id="rId15"/>
      <w:pgSz w:w="11906" w:h="16838" w:code="9"/>
      <w:pgMar w:top="1440" w:right="1080" w:bottom="1440" w:left="1080" w:header="56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33639" w14:textId="77777777" w:rsidR="00D00CC4" w:rsidRDefault="00D00CC4" w:rsidP="00185154">
      <w:r>
        <w:separator/>
      </w:r>
    </w:p>
    <w:p w14:paraId="286418A7" w14:textId="77777777" w:rsidR="00D00CC4" w:rsidRDefault="00D00CC4"/>
  </w:endnote>
  <w:endnote w:type="continuationSeparator" w:id="0">
    <w:p w14:paraId="17D9AE49" w14:textId="77777777" w:rsidR="00D00CC4" w:rsidRDefault="00D00CC4" w:rsidP="00185154">
      <w:r>
        <w:continuationSeparator/>
      </w:r>
    </w:p>
    <w:p w14:paraId="14FFE7EF" w14:textId="77777777" w:rsidR="00D00CC4" w:rsidRDefault="00D0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B367" w14:textId="77777777" w:rsidR="002C051E" w:rsidRDefault="002C051E" w:rsidP="002C051E">
    <w:pPr>
      <w:pStyle w:val="Footer"/>
    </w:pPr>
  </w:p>
  <w:tbl>
    <w:tblPr>
      <w:tblW w:w="5000" w:type="pct"/>
      <w:tblCellMar>
        <w:left w:w="0" w:type="dxa"/>
        <w:right w:w="0" w:type="dxa"/>
      </w:tblCellMar>
      <w:tblLook w:val="0600" w:firstRow="0" w:lastRow="0" w:firstColumn="0" w:lastColumn="0" w:noHBand="1" w:noVBand="1"/>
    </w:tblPr>
    <w:tblGrid>
      <w:gridCol w:w="8545"/>
      <w:gridCol w:w="1201"/>
    </w:tblGrid>
    <w:tr w:rsidR="002C051E" w:rsidRPr="00C206B6" w14:paraId="41DDCFA0" w14:textId="77777777" w:rsidTr="009D2E3F">
      <w:tc>
        <w:tcPr>
          <w:tcW w:w="9214" w:type="dxa"/>
        </w:tcPr>
        <w:p w14:paraId="5E22865B" w14:textId="36E2F0B5" w:rsidR="002C051E" w:rsidRPr="00C206B6" w:rsidRDefault="006F3073" w:rsidP="00E33804">
          <w:pPr>
            <w:pStyle w:val="Footer"/>
          </w:pPr>
          <w:r w:rsidRPr="00565AF5">
            <w:t>V</w:t>
          </w:r>
          <w:r>
            <w:t>1 – Research Protocol and Study Design, August 2020</w:t>
          </w:r>
        </w:p>
      </w:tc>
      <w:tc>
        <w:tcPr>
          <w:tcW w:w="1274" w:type="dxa"/>
          <w:vAlign w:val="bottom"/>
        </w:tcPr>
        <w:p w14:paraId="6D892859" w14:textId="77777777" w:rsidR="002C051E" w:rsidRPr="00C206B6" w:rsidRDefault="002C051E" w:rsidP="002C051E">
          <w:pPr>
            <w:pStyle w:val="Footer"/>
            <w:jc w:val="right"/>
          </w:pPr>
          <w:r w:rsidRPr="00C206B6">
            <w:t xml:space="preserve">Page </w:t>
          </w:r>
          <w:r w:rsidRPr="00C206B6">
            <w:fldChar w:fldCharType="begin"/>
          </w:r>
          <w:r w:rsidRPr="00C206B6">
            <w:instrText xml:space="preserve"> PAGE  \* Arabic  \* MERGEFORMAT </w:instrText>
          </w:r>
          <w:r w:rsidRPr="00C206B6">
            <w:fldChar w:fldCharType="separate"/>
          </w:r>
          <w:r w:rsidR="00E33804">
            <w:rPr>
              <w:noProof/>
            </w:rPr>
            <w:t>2</w:t>
          </w:r>
          <w:r w:rsidRPr="00C206B6">
            <w:fldChar w:fldCharType="end"/>
          </w:r>
          <w:r w:rsidRPr="00C206B6">
            <w:t xml:space="preserve"> of </w:t>
          </w:r>
          <w:fldSimple w:instr=" NUMPAGES  \* Arabic  \* MERGEFORMAT ">
            <w:r w:rsidR="00E33804">
              <w:rPr>
                <w:noProof/>
              </w:rPr>
              <w:t>2</w:t>
            </w:r>
          </w:fldSimple>
        </w:p>
      </w:tc>
    </w:tr>
  </w:tbl>
  <w:p w14:paraId="7572F92D" w14:textId="77777777" w:rsidR="002C051E" w:rsidRPr="00C206B6" w:rsidRDefault="002C051E" w:rsidP="002C05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4A7B" w14:textId="4D2C4A70" w:rsidR="002C051E" w:rsidRPr="002C051E" w:rsidRDefault="00A741C1" w:rsidP="002C051E">
    <w:pPr>
      <w:pStyle w:val="Footer"/>
    </w:pPr>
    <w:r w:rsidRPr="002C051E">
      <w:rPr>
        <w:noProof/>
        <w:lang w:eastAsia="en-AU"/>
      </w:rPr>
      <w:drawing>
        <wp:anchor distT="0" distB="0" distL="114300" distR="114300" simplePos="0" relativeHeight="251671552" behindDoc="1" locked="0" layoutInCell="1" allowOverlap="1" wp14:anchorId="57CBC434" wp14:editId="698BBAED">
          <wp:simplePos x="0" y="0"/>
          <wp:positionH relativeFrom="page">
            <wp:posOffset>6678809</wp:posOffset>
          </wp:positionH>
          <wp:positionV relativeFrom="page">
            <wp:posOffset>9758931</wp:posOffset>
          </wp:positionV>
          <wp:extent cx="784800" cy="9288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928800"/>
                  </a:xfrm>
                  <a:prstGeom prst="rect">
                    <a:avLst/>
                  </a:prstGeom>
                </pic:spPr>
              </pic:pic>
            </a:graphicData>
          </a:graphic>
          <wp14:sizeRelH relativeFrom="margin">
            <wp14:pctWidth>0</wp14:pctWidth>
          </wp14:sizeRelH>
          <wp14:sizeRelV relativeFrom="margin">
            <wp14:pctHeight>0</wp14:pctHeight>
          </wp14:sizeRelV>
        </wp:anchor>
      </w:drawing>
    </w:r>
  </w:p>
  <w:p w14:paraId="32801552" w14:textId="77777777" w:rsidR="002C051E" w:rsidRPr="002C051E" w:rsidRDefault="002C051E" w:rsidP="002C051E">
    <w:pPr>
      <w:pStyle w:val="Footer"/>
    </w:pPr>
  </w:p>
  <w:p w14:paraId="76BEACF3" w14:textId="27E311BD" w:rsidR="002C051E" w:rsidRPr="002C051E" w:rsidRDefault="002C051E" w:rsidP="002C051E">
    <w:pPr>
      <w:pStyle w:val="Footer"/>
    </w:pPr>
  </w:p>
  <w:p w14:paraId="0BFDCF08" w14:textId="77777777" w:rsidR="002C051E" w:rsidRPr="002C051E" w:rsidRDefault="002C051E" w:rsidP="002C051E">
    <w:pPr>
      <w:pStyle w:val="Footer"/>
    </w:pPr>
  </w:p>
  <w:p w14:paraId="22FC16FD" w14:textId="77777777" w:rsidR="002C051E" w:rsidRPr="002C051E" w:rsidRDefault="002C051E" w:rsidP="002C051E">
    <w:pPr>
      <w:pStyle w:val="Footer"/>
    </w:pPr>
  </w:p>
  <w:p w14:paraId="3C0A9A6A" w14:textId="77777777" w:rsidR="002C051E" w:rsidRPr="002C051E" w:rsidRDefault="002C051E" w:rsidP="002C051E">
    <w:pPr>
      <w:pStyle w:val="Footer"/>
    </w:pPr>
  </w:p>
  <w:tbl>
    <w:tblPr>
      <w:tblW w:w="4393" w:type="pct"/>
      <w:tblCellMar>
        <w:left w:w="0" w:type="dxa"/>
        <w:right w:w="0" w:type="dxa"/>
      </w:tblCellMar>
      <w:tblLook w:val="0600" w:firstRow="0" w:lastRow="0" w:firstColumn="0" w:lastColumn="0" w:noHBand="1" w:noVBand="1"/>
    </w:tblPr>
    <w:tblGrid>
      <w:gridCol w:w="8563"/>
    </w:tblGrid>
    <w:tr w:rsidR="002C051E" w:rsidRPr="002C051E" w14:paraId="132A4407" w14:textId="77777777" w:rsidTr="009D2E3F">
      <w:tc>
        <w:tcPr>
          <w:tcW w:w="9214" w:type="dxa"/>
        </w:tcPr>
        <w:p w14:paraId="7DD29851" w14:textId="1C1CB8F0" w:rsidR="002C051E" w:rsidRPr="002C051E" w:rsidRDefault="002C051E" w:rsidP="00565AF5">
          <w:pPr>
            <w:pStyle w:val="Footer"/>
          </w:pPr>
          <w:r w:rsidRPr="00565AF5">
            <w:t>V</w:t>
          </w:r>
          <w:r w:rsidR="00200031">
            <w:t>1 – Research Protocol and Study Design</w:t>
          </w:r>
          <w:r w:rsidR="007B1DDB">
            <w:t>, August 2020</w:t>
          </w:r>
        </w:p>
      </w:tc>
    </w:tr>
  </w:tbl>
  <w:p w14:paraId="578089E6" w14:textId="77777777" w:rsidR="002C051E" w:rsidRPr="002C051E" w:rsidRDefault="002C051E"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23F5" w14:textId="77777777" w:rsidR="00D00CC4" w:rsidRDefault="00D00CC4" w:rsidP="00185154">
      <w:r>
        <w:separator/>
      </w:r>
    </w:p>
    <w:p w14:paraId="526F777F" w14:textId="77777777" w:rsidR="00D00CC4" w:rsidRDefault="00D00CC4"/>
  </w:footnote>
  <w:footnote w:type="continuationSeparator" w:id="0">
    <w:p w14:paraId="00585FCE" w14:textId="77777777" w:rsidR="00D00CC4" w:rsidRDefault="00D00CC4" w:rsidP="00185154">
      <w:r>
        <w:continuationSeparator/>
      </w:r>
    </w:p>
    <w:p w14:paraId="59600DAB" w14:textId="77777777" w:rsidR="00D00CC4" w:rsidRDefault="00D00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4413" w14:textId="77777777" w:rsidR="00673B79" w:rsidRDefault="00673B79" w:rsidP="00673B79"/>
  <w:p w14:paraId="719E70DB" w14:textId="77777777" w:rsidR="00673B79" w:rsidRDefault="00673B79" w:rsidP="00673B79">
    <w:pPr>
      <w:spacing w:after="20"/>
    </w:pPr>
  </w:p>
  <w:p w14:paraId="665C673C" w14:textId="14962312" w:rsidR="000B3E5D" w:rsidRDefault="00200031" w:rsidP="00CE617A">
    <w:pPr>
      <w:pStyle w:val="CoverDetails"/>
    </w:pPr>
    <w:r>
      <w:t>Physiotherapy – The Adult Cystic Fibrosis Centre, The Prince Charles Hospital</w:t>
    </w:r>
  </w:p>
  <w:p w14:paraId="01F1555F" w14:textId="77777777" w:rsidR="00673B79" w:rsidRDefault="00673B79" w:rsidP="00673B79"/>
  <w:p w14:paraId="2264D88F" w14:textId="77777777" w:rsidR="00673B79" w:rsidRPr="00673B79" w:rsidRDefault="00673B79" w:rsidP="00673B79">
    <w:r w:rsidRPr="00CE617A">
      <w:rPr>
        <w:noProof/>
        <w:lang w:eastAsia="en-AU"/>
      </w:rPr>
      <w:drawing>
        <wp:anchor distT="0" distB="0" distL="114300" distR="114300" simplePos="0" relativeHeight="251657216" behindDoc="1" locked="0" layoutInCell="1" allowOverlap="1" wp14:anchorId="057DE2FC" wp14:editId="49799166">
          <wp:simplePos x="0" y="0"/>
          <wp:positionH relativeFrom="page">
            <wp:posOffset>0</wp:posOffset>
          </wp:positionH>
          <wp:positionV relativeFrom="page">
            <wp:posOffset>0</wp:posOffset>
          </wp:positionV>
          <wp:extent cx="7556500" cy="6096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01.png"/>
                  <pic:cNvPicPr/>
                </pic:nvPicPr>
                <pic:blipFill rotWithShape="1">
                  <a:blip r:embed="rId1">
                    <a:extLst>
                      <a:ext uri="{28A0092B-C50C-407E-A947-70E740481C1C}">
                        <a14:useLocalDpi xmlns:a14="http://schemas.microsoft.com/office/drawing/2010/main" val="0"/>
                      </a:ext>
                    </a:extLst>
                  </a:blip>
                  <a:srcRect b="35091"/>
                  <a:stretch/>
                </pic:blipFill>
                <pic:spPr bwMode="auto">
                  <a:xfrm>
                    <a:off x="0" y="0"/>
                    <a:ext cx="75565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285B5392"/>
    <w:multiLevelType w:val="multilevel"/>
    <w:tmpl w:val="FD08A010"/>
    <w:numStyleLink w:val="ListTableNumber"/>
  </w:abstractNum>
  <w:abstractNum w:abstractNumId="5" w15:restartNumberingAfterBreak="0">
    <w:nsid w:val="2A5F4AA3"/>
    <w:multiLevelType w:val="hybridMultilevel"/>
    <w:tmpl w:val="32BEE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EE18DD"/>
    <w:multiLevelType w:val="multilevel"/>
    <w:tmpl w:val="9D625AA6"/>
    <w:numStyleLink w:val="ListNumberedHeadings"/>
  </w:abstractNum>
  <w:abstractNum w:abstractNumId="7"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8"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4D255319"/>
    <w:multiLevelType w:val="hybridMultilevel"/>
    <w:tmpl w:val="32BEE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9627FF"/>
    <w:multiLevelType w:val="hybridMultilevel"/>
    <w:tmpl w:val="34367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72E46109"/>
    <w:multiLevelType w:val="multilevel"/>
    <w:tmpl w:val="B05AE864"/>
    <w:numStyleLink w:val="ListTableBullet"/>
  </w:abstractNum>
  <w:abstractNum w:abstractNumId="13" w15:restartNumberingAfterBreak="0">
    <w:nsid w:val="79E341B3"/>
    <w:multiLevelType w:val="multilevel"/>
    <w:tmpl w:val="B05AE864"/>
    <w:numStyleLink w:val="ListTableBullet"/>
  </w:abstractNum>
  <w:abstractNum w:abstractNumId="14" w15:restartNumberingAfterBreak="0">
    <w:nsid w:val="7BC87691"/>
    <w:multiLevelType w:val="multilevel"/>
    <w:tmpl w:val="FD08A010"/>
    <w:numStyleLink w:val="ListTableNumber"/>
  </w:abstractNum>
  <w:abstractNum w:abstractNumId="1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5"/>
  </w:num>
  <w:num w:numId="2">
    <w:abstractNumId w:val="8"/>
  </w:num>
  <w:num w:numId="3">
    <w:abstractNumId w:val="2"/>
  </w:num>
  <w:num w:numId="4">
    <w:abstractNumId w:val="11"/>
  </w:num>
  <w:num w:numId="5">
    <w:abstractNumId w:val="4"/>
  </w:num>
  <w:num w:numId="6">
    <w:abstractNumId w:val="13"/>
  </w:num>
  <w:num w:numId="7">
    <w:abstractNumId w:val="6"/>
  </w:num>
  <w:num w:numId="8">
    <w:abstractNumId w:val="1"/>
  </w:num>
  <w:num w:numId="9">
    <w:abstractNumId w:val="7"/>
  </w:num>
  <w:num w:numId="10">
    <w:abstractNumId w:val="3"/>
  </w:num>
  <w:num w:numId="11">
    <w:abstractNumId w:val="0"/>
  </w:num>
  <w:num w:numId="12">
    <w:abstractNumId w:val="2"/>
  </w:num>
  <w:num w:numId="13">
    <w:abstractNumId w:val="11"/>
  </w:num>
  <w:num w:numId="14">
    <w:abstractNumId w:val="12"/>
  </w:num>
  <w:num w:numId="15">
    <w:abstractNumId w:val="12"/>
  </w:num>
  <w:num w:numId="16">
    <w:abstractNumId w:val="14"/>
  </w:num>
  <w:num w:numId="17">
    <w:abstractNumId w:val="14"/>
  </w:num>
  <w:num w:numId="18">
    <w:abstractNumId w:val="5"/>
  </w:num>
  <w:num w:numId="19">
    <w:abstractNumId w:val="10"/>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efaultTableStyle w:val="GreyLine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006100"/>
    <w:rsid w:val="00017476"/>
    <w:rsid w:val="000300C2"/>
    <w:rsid w:val="000370C0"/>
    <w:rsid w:val="00071C7D"/>
    <w:rsid w:val="00076F97"/>
    <w:rsid w:val="000870BB"/>
    <w:rsid w:val="00087D93"/>
    <w:rsid w:val="00094158"/>
    <w:rsid w:val="000A711B"/>
    <w:rsid w:val="000B3E5D"/>
    <w:rsid w:val="000B3EBE"/>
    <w:rsid w:val="000B6FA1"/>
    <w:rsid w:val="000C0C22"/>
    <w:rsid w:val="000C1D1E"/>
    <w:rsid w:val="000E312C"/>
    <w:rsid w:val="000F4A35"/>
    <w:rsid w:val="000F4D72"/>
    <w:rsid w:val="00104BC5"/>
    <w:rsid w:val="001063C6"/>
    <w:rsid w:val="0013218E"/>
    <w:rsid w:val="00134AFE"/>
    <w:rsid w:val="00145CCD"/>
    <w:rsid w:val="001505D8"/>
    <w:rsid w:val="00154790"/>
    <w:rsid w:val="00156423"/>
    <w:rsid w:val="001600E5"/>
    <w:rsid w:val="00164725"/>
    <w:rsid w:val="00170D1B"/>
    <w:rsid w:val="00177494"/>
    <w:rsid w:val="001829A7"/>
    <w:rsid w:val="00185154"/>
    <w:rsid w:val="00185F85"/>
    <w:rsid w:val="0019114D"/>
    <w:rsid w:val="001A1E60"/>
    <w:rsid w:val="001B5CEA"/>
    <w:rsid w:val="001D4AC2"/>
    <w:rsid w:val="001F16CA"/>
    <w:rsid w:val="001F66DB"/>
    <w:rsid w:val="00200031"/>
    <w:rsid w:val="002067CA"/>
    <w:rsid w:val="002078C1"/>
    <w:rsid w:val="002106C4"/>
    <w:rsid w:val="00210DEF"/>
    <w:rsid w:val="0021223B"/>
    <w:rsid w:val="002218D3"/>
    <w:rsid w:val="00222215"/>
    <w:rsid w:val="002263F9"/>
    <w:rsid w:val="002268B6"/>
    <w:rsid w:val="00236DCC"/>
    <w:rsid w:val="0025119D"/>
    <w:rsid w:val="00252201"/>
    <w:rsid w:val="00254DD8"/>
    <w:rsid w:val="002557A0"/>
    <w:rsid w:val="00287321"/>
    <w:rsid w:val="0029745A"/>
    <w:rsid w:val="002A12A3"/>
    <w:rsid w:val="002B4003"/>
    <w:rsid w:val="002C051E"/>
    <w:rsid w:val="002C0D3B"/>
    <w:rsid w:val="002C5B1C"/>
    <w:rsid w:val="002D4254"/>
    <w:rsid w:val="002D4E6E"/>
    <w:rsid w:val="002E7605"/>
    <w:rsid w:val="002F2BFD"/>
    <w:rsid w:val="002F4862"/>
    <w:rsid w:val="00301893"/>
    <w:rsid w:val="003310C6"/>
    <w:rsid w:val="003333D4"/>
    <w:rsid w:val="00334F35"/>
    <w:rsid w:val="003411DD"/>
    <w:rsid w:val="003542AE"/>
    <w:rsid w:val="00357296"/>
    <w:rsid w:val="00363F41"/>
    <w:rsid w:val="0037398C"/>
    <w:rsid w:val="003745F2"/>
    <w:rsid w:val="0037618F"/>
    <w:rsid w:val="00384D54"/>
    <w:rsid w:val="003853C1"/>
    <w:rsid w:val="003A04C1"/>
    <w:rsid w:val="003A08A5"/>
    <w:rsid w:val="003B0945"/>
    <w:rsid w:val="003B097F"/>
    <w:rsid w:val="003B4DCF"/>
    <w:rsid w:val="003C0123"/>
    <w:rsid w:val="003D3B71"/>
    <w:rsid w:val="003D56AF"/>
    <w:rsid w:val="003E1EF3"/>
    <w:rsid w:val="003E5319"/>
    <w:rsid w:val="003E7F26"/>
    <w:rsid w:val="003F38AE"/>
    <w:rsid w:val="003F5971"/>
    <w:rsid w:val="003F5DEF"/>
    <w:rsid w:val="003F77EC"/>
    <w:rsid w:val="00402087"/>
    <w:rsid w:val="00404615"/>
    <w:rsid w:val="004062EE"/>
    <w:rsid w:val="00407776"/>
    <w:rsid w:val="00427353"/>
    <w:rsid w:val="0043564D"/>
    <w:rsid w:val="0043628A"/>
    <w:rsid w:val="00444AE6"/>
    <w:rsid w:val="004478FD"/>
    <w:rsid w:val="00465D45"/>
    <w:rsid w:val="004700B3"/>
    <w:rsid w:val="00471B10"/>
    <w:rsid w:val="00491C59"/>
    <w:rsid w:val="004927AD"/>
    <w:rsid w:val="004973B4"/>
    <w:rsid w:val="004B21E8"/>
    <w:rsid w:val="004B7DAE"/>
    <w:rsid w:val="004D001A"/>
    <w:rsid w:val="004E549B"/>
    <w:rsid w:val="004E79A4"/>
    <w:rsid w:val="004F2A3C"/>
    <w:rsid w:val="004F3300"/>
    <w:rsid w:val="004F3D6F"/>
    <w:rsid w:val="0051056D"/>
    <w:rsid w:val="00514B70"/>
    <w:rsid w:val="005277C1"/>
    <w:rsid w:val="00527F5D"/>
    <w:rsid w:val="005331C9"/>
    <w:rsid w:val="00546098"/>
    <w:rsid w:val="0055219D"/>
    <w:rsid w:val="0055353F"/>
    <w:rsid w:val="00565AF5"/>
    <w:rsid w:val="0056633F"/>
    <w:rsid w:val="005713E5"/>
    <w:rsid w:val="0058447A"/>
    <w:rsid w:val="00595545"/>
    <w:rsid w:val="005970C7"/>
    <w:rsid w:val="005A435A"/>
    <w:rsid w:val="005B0C40"/>
    <w:rsid w:val="005C6B1F"/>
    <w:rsid w:val="005D620B"/>
    <w:rsid w:val="005E259B"/>
    <w:rsid w:val="006025ED"/>
    <w:rsid w:val="0061089F"/>
    <w:rsid w:val="00613F31"/>
    <w:rsid w:val="00633235"/>
    <w:rsid w:val="006378C4"/>
    <w:rsid w:val="00641D6C"/>
    <w:rsid w:val="0065325A"/>
    <w:rsid w:val="00655DD4"/>
    <w:rsid w:val="00673248"/>
    <w:rsid w:val="00673B79"/>
    <w:rsid w:val="00674316"/>
    <w:rsid w:val="00683B4D"/>
    <w:rsid w:val="00684E74"/>
    <w:rsid w:val="00685A6C"/>
    <w:rsid w:val="006A1801"/>
    <w:rsid w:val="006B122D"/>
    <w:rsid w:val="006D22C5"/>
    <w:rsid w:val="006D762F"/>
    <w:rsid w:val="006F3073"/>
    <w:rsid w:val="007233E0"/>
    <w:rsid w:val="007424E2"/>
    <w:rsid w:val="00751C48"/>
    <w:rsid w:val="00752D30"/>
    <w:rsid w:val="00770BF1"/>
    <w:rsid w:val="00774E81"/>
    <w:rsid w:val="007A16D1"/>
    <w:rsid w:val="007A526C"/>
    <w:rsid w:val="007A5346"/>
    <w:rsid w:val="007B1DDB"/>
    <w:rsid w:val="007B67BE"/>
    <w:rsid w:val="007C61F7"/>
    <w:rsid w:val="007D3BD8"/>
    <w:rsid w:val="00803276"/>
    <w:rsid w:val="00807CB5"/>
    <w:rsid w:val="008131AD"/>
    <w:rsid w:val="008201FC"/>
    <w:rsid w:val="00822503"/>
    <w:rsid w:val="008327F5"/>
    <w:rsid w:val="00837B0F"/>
    <w:rsid w:val="00841888"/>
    <w:rsid w:val="00845732"/>
    <w:rsid w:val="00853B2F"/>
    <w:rsid w:val="008572D9"/>
    <w:rsid w:val="00861DC8"/>
    <w:rsid w:val="00861E13"/>
    <w:rsid w:val="008722A0"/>
    <w:rsid w:val="00873C59"/>
    <w:rsid w:val="00892496"/>
    <w:rsid w:val="00893AED"/>
    <w:rsid w:val="008A6F22"/>
    <w:rsid w:val="008B5D8F"/>
    <w:rsid w:val="008B5E48"/>
    <w:rsid w:val="008D1909"/>
    <w:rsid w:val="008F4E0B"/>
    <w:rsid w:val="00907866"/>
    <w:rsid w:val="0092101C"/>
    <w:rsid w:val="0092256F"/>
    <w:rsid w:val="0094262C"/>
    <w:rsid w:val="009453E1"/>
    <w:rsid w:val="00947D57"/>
    <w:rsid w:val="009571D7"/>
    <w:rsid w:val="00972ED2"/>
    <w:rsid w:val="00987154"/>
    <w:rsid w:val="00991AF0"/>
    <w:rsid w:val="00992156"/>
    <w:rsid w:val="009A199C"/>
    <w:rsid w:val="009D670A"/>
    <w:rsid w:val="009E2F97"/>
    <w:rsid w:val="009F6CE7"/>
    <w:rsid w:val="00A012A6"/>
    <w:rsid w:val="00A07960"/>
    <w:rsid w:val="00A1015A"/>
    <w:rsid w:val="00A20DB9"/>
    <w:rsid w:val="00A41250"/>
    <w:rsid w:val="00A41D4E"/>
    <w:rsid w:val="00A52A8F"/>
    <w:rsid w:val="00A55155"/>
    <w:rsid w:val="00A640FF"/>
    <w:rsid w:val="00A6683E"/>
    <w:rsid w:val="00A734F0"/>
    <w:rsid w:val="00A741C1"/>
    <w:rsid w:val="00A8259F"/>
    <w:rsid w:val="00A83B38"/>
    <w:rsid w:val="00AA1DEA"/>
    <w:rsid w:val="00AA6010"/>
    <w:rsid w:val="00AD07E8"/>
    <w:rsid w:val="00AD6EC2"/>
    <w:rsid w:val="00AE4C26"/>
    <w:rsid w:val="00AF2204"/>
    <w:rsid w:val="00B012F3"/>
    <w:rsid w:val="00B1273F"/>
    <w:rsid w:val="00B23DDA"/>
    <w:rsid w:val="00B2722E"/>
    <w:rsid w:val="00B33EC6"/>
    <w:rsid w:val="00B377E0"/>
    <w:rsid w:val="00B53493"/>
    <w:rsid w:val="00B55D18"/>
    <w:rsid w:val="00B56CC8"/>
    <w:rsid w:val="00B575EB"/>
    <w:rsid w:val="00B65281"/>
    <w:rsid w:val="00B668FB"/>
    <w:rsid w:val="00B76B8E"/>
    <w:rsid w:val="00B83A6D"/>
    <w:rsid w:val="00B97407"/>
    <w:rsid w:val="00BA45AE"/>
    <w:rsid w:val="00BA4F4A"/>
    <w:rsid w:val="00BA66AD"/>
    <w:rsid w:val="00BC2DD3"/>
    <w:rsid w:val="00BC3C5F"/>
    <w:rsid w:val="00BC67B1"/>
    <w:rsid w:val="00BD1A2A"/>
    <w:rsid w:val="00BD7CF3"/>
    <w:rsid w:val="00BE16D4"/>
    <w:rsid w:val="00BE7845"/>
    <w:rsid w:val="00BF2C53"/>
    <w:rsid w:val="00C000C3"/>
    <w:rsid w:val="00C02E60"/>
    <w:rsid w:val="00C10095"/>
    <w:rsid w:val="00C240FD"/>
    <w:rsid w:val="00C24374"/>
    <w:rsid w:val="00C302EF"/>
    <w:rsid w:val="00C30D7B"/>
    <w:rsid w:val="00C74C53"/>
    <w:rsid w:val="00C97431"/>
    <w:rsid w:val="00CE479D"/>
    <w:rsid w:val="00CE4D75"/>
    <w:rsid w:val="00CE617A"/>
    <w:rsid w:val="00D00CC4"/>
    <w:rsid w:val="00D111A7"/>
    <w:rsid w:val="00D241D3"/>
    <w:rsid w:val="00D253E1"/>
    <w:rsid w:val="00D27FA8"/>
    <w:rsid w:val="00D365D3"/>
    <w:rsid w:val="00D42F7B"/>
    <w:rsid w:val="00D53BE8"/>
    <w:rsid w:val="00D55089"/>
    <w:rsid w:val="00D61FE6"/>
    <w:rsid w:val="00D63BDA"/>
    <w:rsid w:val="00D65684"/>
    <w:rsid w:val="00D749CB"/>
    <w:rsid w:val="00D84BBD"/>
    <w:rsid w:val="00DA76FA"/>
    <w:rsid w:val="00DB2B49"/>
    <w:rsid w:val="00DB315A"/>
    <w:rsid w:val="00DC28FE"/>
    <w:rsid w:val="00DC290C"/>
    <w:rsid w:val="00DC2D9B"/>
    <w:rsid w:val="00DC33B4"/>
    <w:rsid w:val="00DC50E8"/>
    <w:rsid w:val="00DD4656"/>
    <w:rsid w:val="00DF01DF"/>
    <w:rsid w:val="00E018FB"/>
    <w:rsid w:val="00E11D38"/>
    <w:rsid w:val="00E135C8"/>
    <w:rsid w:val="00E21DC0"/>
    <w:rsid w:val="00E22CA2"/>
    <w:rsid w:val="00E300EF"/>
    <w:rsid w:val="00E33804"/>
    <w:rsid w:val="00E4129A"/>
    <w:rsid w:val="00E506FA"/>
    <w:rsid w:val="00E6763B"/>
    <w:rsid w:val="00EA3EC9"/>
    <w:rsid w:val="00EA7D1B"/>
    <w:rsid w:val="00EB201E"/>
    <w:rsid w:val="00EB22F7"/>
    <w:rsid w:val="00EB2A0A"/>
    <w:rsid w:val="00EB58BD"/>
    <w:rsid w:val="00EC0FFC"/>
    <w:rsid w:val="00ED2E33"/>
    <w:rsid w:val="00ED3024"/>
    <w:rsid w:val="00ED71B6"/>
    <w:rsid w:val="00EE5474"/>
    <w:rsid w:val="00EF0E10"/>
    <w:rsid w:val="00EF2076"/>
    <w:rsid w:val="00EF2AFB"/>
    <w:rsid w:val="00EF4F25"/>
    <w:rsid w:val="00F00206"/>
    <w:rsid w:val="00F269D7"/>
    <w:rsid w:val="00F27BA3"/>
    <w:rsid w:val="00F33D5C"/>
    <w:rsid w:val="00F34215"/>
    <w:rsid w:val="00F431FB"/>
    <w:rsid w:val="00F450BB"/>
    <w:rsid w:val="00F53ACB"/>
    <w:rsid w:val="00F60E46"/>
    <w:rsid w:val="00F6184E"/>
    <w:rsid w:val="00F654B0"/>
    <w:rsid w:val="00F740FA"/>
    <w:rsid w:val="00F8007E"/>
    <w:rsid w:val="00F81C8A"/>
    <w:rsid w:val="00F84805"/>
    <w:rsid w:val="00F86954"/>
    <w:rsid w:val="00FA2B02"/>
    <w:rsid w:val="00FB1115"/>
    <w:rsid w:val="00FB4AE4"/>
    <w:rsid w:val="00FE2807"/>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15371"/>
  <w15:docId w15:val="{F84647B9-CEE6-1C4A-B0D0-6EE861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D4"/>
    <w:pPr>
      <w:spacing w:before="0" w:after="0"/>
    </w:pPr>
    <w:rPr>
      <w:sz w:val="20"/>
    </w:rPr>
  </w:style>
  <w:style w:type="paragraph" w:styleId="Heading1">
    <w:name w:val="heading 1"/>
    <w:basedOn w:val="Normal"/>
    <w:next w:val="BodyText"/>
    <w:link w:val="Heading1Char"/>
    <w:qFormat/>
    <w:rsid w:val="001F66DB"/>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1F66DB"/>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E7605"/>
    <w:pPr>
      <w:spacing w:after="60"/>
    </w:pPr>
    <w:rPr>
      <w:rFonts w:asciiTheme="majorHAnsi" w:eastAsiaTheme="majorEastAsia" w:hAnsiTheme="majorHAnsi" w:cstheme="majorBidi"/>
      <w:color w:val="236192" w:themeColor="accent1"/>
      <w:sz w:val="48"/>
      <w:szCs w:val="52"/>
    </w:rPr>
  </w:style>
  <w:style w:type="character" w:customStyle="1" w:styleId="TitleChar">
    <w:name w:val="Title Char"/>
    <w:basedOn w:val="DefaultParagraphFont"/>
    <w:link w:val="Title"/>
    <w:uiPriority w:val="9"/>
    <w:rsid w:val="002E7605"/>
    <w:rPr>
      <w:rFonts w:asciiTheme="majorHAnsi" w:eastAsiaTheme="majorEastAsia" w:hAnsiTheme="majorHAnsi" w:cstheme="majorBidi"/>
      <w:color w:val="236192" w:themeColor="accent1"/>
      <w:sz w:val="48"/>
      <w:szCs w:val="52"/>
    </w:rPr>
  </w:style>
  <w:style w:type="paragraph" w:styleId="Subtitle">
    <w:name w:val="Subtitle"/>
    <w:basedOn w:val="Normal"/>
    <w:next w:val="BodyText"/>
    <w:link w:val="SubtitleChar"/>
    <w:uiPriority w:val="10"/>
    <w:rsid w:val="002E7605"/>
    <w:pPr>
      <w:numPr>
        <w:ilvl w:val="1"/>
      </w:numPr>
      <w:spacing w:before="60" w:after="36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2E7605"/>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F450BB"/>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2"/>
    <w:qFormat/>
    <w:rsid w:val="00685A6C"/>
    <w:pPr>
      <w:numPr>
        <w:numId w:val="11"/>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0A711B"/>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0A711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0A711B"/>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0A711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styleId="NormalWeb">
    <w:name w:val="Normal (Web)"/>
    <w:basedOn w:val="Normal"/>
    <w:uiPriority w:val="99"/>
    <w:semiHidden/>
    <w:unhideWhenUsed/>
    <w:rsid w:val="003C012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F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13501">
      <w:bodyDiv w:val="1"/>
      <w:marLeft w:val="0"/>
      <w:marRight w:val="0"/>
      <w:marTop w:val="0"/>
      <w:marBottom w:val="0"/>
      <w:divBdr>
        <w:top w:val="none" w:sz="0" w:space="0" w:color="auto"/>
        <w:left w:val="none" w:sz="0" w:space="0" w:color="auto"/>
        <w:bottom w:val="none" w:sz="0" w:space="0" w:color="auto"/>
        <w:right w:val="none" w:sz="0" w:space="0" w:color="auto"/>
      </w:divBdr>
      <w:divsChild>
        <w:div w:id="1249582990">
          <w:marLeft w:val="0"/>
          <w:marRight w:val="0"/>
          <w:marTop w:val="0"/>
          <w:marBottom w:val="0"/>
          <w:divBdr>
            <w:top w:val="none" w:sz="0" w:space="0" w:color="auto"/>
            <w:left w:val="none" w:sz="0" w:space="0" w:color="auto"/>
            <w:bottom w:val="none" w:sz="0" w:space="0" w:color="auto"/>
            <w:right w:val="none" w:sz="0" w:space="0" w:color="auto"/>
          </w:divBdr>
          <w:divsChild>
            <w:div w:id="1287808930">
              <w:marLeft w:val="0"/>
              <w:marRight w:val="0"/>
              <w:marTop w:val="0"/>
              <w:marBottom w:val="0"/>
              <w:divBdr>
                <w:top w:val="none" w:sz="0" w:space="0" w:color="auto"/>
                <w:left w:val="none" w:sz="0" w:space="0" w:color="auto"/>
                <w:bottom w:val="none" w:sz="0" w:space="0" w:color="auto"/>
                <w:right w:val="none" w:sz="0" w:space="0" w:color="auto"/>
              </w:divBdr>
              <w:divsChild>
                <w:div w:id="1131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7118">
      <w:bodyDiv w:val="1"/>
      <w:marLeft w:val="0"/>
      <w:marRight w:val="0"/>
      <w:marTop w:val="0"/>
      <w:marBottom w:val="0"/>
      <w:divBdr>
        <w:top w:val="none" w:sz="0" w:space="0" w:color="auto"/>
        <w:left w:val="none" w:sz="0" w:space="0" w:color="auto"/>
        <w:bottom w:val="none" w:sz="0" w:space="0" w:color="auto"/>
        <w:right w:val="none" w:sz="0" w:space="0" w:color="auto"/>
      </w:divBdr>
      <w:divsChild>
        <w:div w:id="339889894">
          <w:marLeft w:val="0"/>
          <w:marRight w:val="0"/>
          <w:marTop w:val="0"/>
          <w:marBottom w:val="0"/>
          <w:divBdr>
            <w:top w:val="none" w:sz="0" w:space="0" w:color="auto"/>
            <w:left w:val="none" w:sz="0" w:space="0" w:color="auto"/>
            <w:bottom w:val="none" w:sz="0" w:space="0" w:color="auto"/>
            <w:right w:val="none" w:sz="0" w:space="0" w:color="auto"/>
          </w:divBdr>
          <w:divsChild>
            <w:div w:id="377438554">
              <w:marLeft w:val="0"/>
              <w:marRight w:val="0"/>
              <w:marTop w:val="0"/>
              <w:marBottom w:val="0"/>
              <w:divBdr>
                <w:top w:val="none" w:sz="0" w:space="0" w:color="auto"/>
                <w:left w:val="none" w:sz="0" w:space="0" w:color="auto"/>
                <w:bottom w:val="none" w:sz="0" w:space="0" w:color="auto"/>
                <w:right w:val="none" w:sz="0" w:space="0" w:color="auto"/>
              </w:divBdr>
              <w:divsChild>
                <w:div w:id="944657350">
                  <w:marLeft w:val="0"/>
                  <w:marRight w:val="0"/>
                  <w:marTop w:val="0"/>
                  <w:marBottom w:val="0"/>
                  <w:divBdr>
                    <w:top w:val="none" w:sz="0" w:space="0" w:color="auto"/>
                    <w:left w:val="none" w:sz="0" w:space="0" w:color="auto"/>
                    <w:bottom w:val="none" w:sz="0" w:space="0" w:color="auto"/>
                    <w:right w:val="none" w:sz="0" w:space="0" w:color="auto"/>
                  </w:divBdr>
                  <w:divsChild>
                    <w:div w:id="1683317368">
                      <w:marLeft w:val="0"/>
                      <w:marRight w:val="0"/>
                      <w:marTop w:val="0"/>
                      <w:marBottom w:val="0"/>
                      <w:divBdr>
                        <w:top w:val="none" w:sz="0" w:space="0" w:color="auto"/>
                        <w:left w:val="none" w:sz="0" w:space="0" w:color="auto"/>
                        <w:bottom w:val="none" w:sz="0" w:space="0" w:color="auto"/>
                        <w:right w:val="none" w:sz="0" w:space="0" w:color="auto"/>
                      </w:divBdr>
                    </w:div>
                  </w:divsChild>
                </w:div>
                <w:div w:id="891306664">
                  <w:marLeft w:val="0"/>
                  <w:marRight w:val="0"/>
                  <w:marTop w:val="0"/>
                  <w:marBottom w:val="0"/>
                  <w:divBdr>
                    <w:top w:val="none" w:sz="0" w:space="0" w:color="auto"/>
                    <w:left w:val="none" w:sz="0" w:space="0" w:color="auto"/>
                    <w:bottom w:val="none" w:sz="0" w:space="0" w:color="auto"/>
                    <w:right w:val="none" w:sz="0" w:space="0" w:color="auto"/>
                  </w:divBdr>
                  <w:divsChild>
                    <w:div w:id="2011831363">
                      <w:marLeft w:val="0"/>
                      <w:marRight w:val="0"/>
                      <w:marTop w:val="0"/>
                      <w:marBottom w:val="0"/>
                      <w:divBdr>
                        <w:top w:val="none" w:sz="0" w:space="0" w:color="auto"/>
                        <w:left w:val="none" w:sz="0" w:space="0" w:color="auto"/>
                        <w:bottom w:val="none" w:sz="0" w:space="0" w:color="auto"/>
                        <w:right w:val="none" w:sz="0" w:space="0" w:color="auto"/>
                      </w:divBdr>
                    </w:div>
                  </w:divsChild>
                </w:div>
                <w:div w:id="1334794898">
                  <w:marLeft w:val="0"/>
                  <w:marRight w:val="0"/>
                  <w:marTop w:val="0"/>
                  <w:marBottom w:val="0"/>
                  <w:divBdr>
                    <w:top w:val="none" w:sz="0" w:space="0" w:color="auto"/>
                    <w:left w:val="none" w:sz="0" w:space="0" w:color="auto"/>
                    <w:bottom w:val="none" w:sz="0" w:space="0" w:color="auto"/>
                    <w:right w:val="none" w:sz="0" w:space="0" w:color="auto"/>
                  </w:divBdr>
                  <w:divsChild>
                    <w:div w:id="916288028">
                      <w:marLeft w:val="0"/>
                      <w:marRight w:val="0"/>
                      <w:marTop w:val="0"/>
                      <w:marBottom w:val="0"/>
                      <w:divBdr>
                        <w:top w:val="none" w:sz="0" w:space="0" w:color="auto"/>
                        <w:left w:val="none" w:sz="0" w:space="0" w:color="auto"/>
                        <w:bottom w:val="none" w:sz="0" w:space="0" w:color="auto"/>
                        <w:right w:val="none" w:sz="0" w:space="0" w:color="auto"/>
                      </w:divBdr>
                    </w:div>
                  </w:divsChild>
                </w:div>
                <w:div w:id="919750101">
                  <w:marLeft w:val="0"/>
                  <w:marRight w:val="0"/>
                  <w:marTop w:val="0"/>
                  <w:marBottom w:val="0"/>
                  <w:divBdr>
                    <w:top w:val="none" w:sz="0" w:space="0" w:color="auto"/>
                    <w:left w:val="none" w:sz="0" w:space="0" w:color="auto"/>
                    <w:bottom w:val="none" w:sz="0" w:space="0" w:color="auto"/>
                    <w:right w:val="none" w:sz="0" w:space="0" w:color="auto"/>
                  </w:divBdr>
                  <w:divsChild>
                    <w:div w:id="636178562">
                      <w:marLeft w:val="0"/>
                      <w:marRight w:val="0"/>
                      <w:marTop w:val="0"/>
                      <w:marBottom w:val="0"/>
                      <w:divBdr>
                        <w:top w:val="none" w:sz="0" w:space="0" w:color="auto"/>
                        <w:left w:val="none" w:sz="0" w:space="0" w:color="auto"/>
                        <w:bottom w:val="none" w:sz="0" w:space="0" w:color="auto"/>
                        <w:right w:val="none" w:sz="0" w:space="0" w:color="auto"/>
                      </w:divBdr>
                    </w:div>
                  </w:divsChild>
                </w:div>
                <w:div w:id="419837231">
                  <w:marLeft w:val="0"/>
                  <w:marRight w:val="0"/>
                  <w:marTop w:val="0"/>
                  <w:marBottom w:val="0"/>
                  <w:divBdr>
                    <w:top w:val="none" w:sz="0" w:space="0" w:color="auto"/>
                    <w:left w:val="none" w:sz="0" w:space="0" w:color="auto"/>
                    <w:bottom w:val="none" w:sz="0" w:space="0" w:color="auto"/>
                    <w:right w:val="none" w:sz="0" w:space="0" w:color="auto"/>
                  </w:divBdr>
                  <w:divsChild>
                    <w:div w:id="699205770">
                      <w:marLeft w:val="0"/>
                      <w:marRight w:val="0"/>
                      <w:marTop w:val="0"/>
                      <w:marBottom w:val="0"/>
                      <w:divBdr>
                        <w:top w:val="none" w:sz="0" w:space="0" w:color="auto"/>
                        <w:left w:val="none" w:sz="0" w:space="0" w:color="auto"/>
                        <w:bottom w:val="none" w:sz="0" w:space="0" w:color="auto"/>
                        <w:right w:val="none" w:sz="0" w:space="0" w:color="auto"/>
                      </w:divBdr>
                    </w:div>
                  </w:divsChild>
                </w:div>
                <w:div w:id="630328566">
                  <w:marLeft w:val="0"/>
                  <w:marRight w:val="0"/>
                  <w:marTop w:val="0"/>
                  <w:marBottom w:val="0"/>
                  <w:divBdr>
                    <w:top w:val="none" w:sz="0" w:space="0" w:color="auto"/>
                    <w:left w:val="none" w:sz="0" w:space="0" w:color="auto"/>
                    <w:bottom w:val="none" w:sz="0" w:space="0" w:color="auto"/>
                    <w:right w:val="none" w:sz="0" w:space="0" w:color="auto"/>
                  </w:divBdr>
                  <w:divsChild>
                    <w:div w:id="1972244679">
                      <w:marLeft w:val="0"/>
                      <w:marRight w:val="0"/>
                      <w:marTop w:val="0"/>
                      <w:marBottom w:val="0"/>
                      <w:divBdr>
                        <w:top w:val="none" w:sz="0" w:space="0" w:color="auto"/>
                        <w:left w:val="none" w:sz="0" w:space="0" w:color="auto"/>
                        <w:bottom w:val="none" w:sz="0" w:space="0" w:color="auto"/>
                        <w:right w:val="none" w:sz="0" w:space="0" w:color="auto"/>
                      </w:divBdr>
                    </w:div>
                  </w:divsChild>
                </w:div>
                <w:div w:id="1694383532">
                  <w:marLeft w:val="0"/>
                  <w:marRight w:val="0"/>
                  <w:marTop w:val="0"/>
                  <w:marBottom w:val="0"/>
                  <w:divBdr>
                    <w:top w:val="none" w:sz="0" w:space="0" w:color="auto"/>
                    <w:left w:val="none" w:sz="0" w:space="0" w:color="auto"/>
                    <w:bottom w:val="none" w:sz="0" w:space="0" w:color="auto"/>
                    <w:right w:val="none" w:sz="0" w:space="0" w:color="auto"/>
                  </w:divBdr>
                  <w:divsChild>
                    <w:div w:id="1310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065">
              <w:marLeft w:val="0"/>
              <w:marRight w:val="0"/>
              <w:marTop w:val="0"/>
              <w:marBottom w:val="0"/>
              <w:divBdr>
                <w:top w:val="none" w:sz="0" w:space="0" w:color="auto"/>
                <w:left w:val="none" w:sz="0" w:space="0" w:color="auto"/>
                <w:bottom w:val="none" w:sz="0" w:space="0" w:color="auto"/>
                <w:right w:val="none" w:sz="0" w:space="0" w:color="auto"/>
              </w:divBdr>
              <w:divsChild>
                <w:div w:id="671370841">
                  <w:marLeft w:val="0"/>
                  <w:marRight w:val="0"/>
                  <w:marTop w:val="0"/>
                  <w:marBottom w:val="0"/>
                  <w:divBdr>
                    <w:top w:val="none" w:sz="0" w:space="0" w:color="auto"/>
                    <w:left w:val="none" w:sz="0" w:space="0" w:color="auto"/>
                    <w:bottom w:val="none" w:sz="0" w:space="0" w:color="auto"/>
                    <w:right w:val="none" w:sz="0" w:space="0" w:color="auto"/>
                  </w:divBdr>
                </w:div>
              </w:divsChild>
            </w:div>
            <w:div w:id="509027320">
              <w:marLeft w:val="0"/>
              <w:marRight w:val="0"/>
              <w:marTop w:val="0"/>
              <w:marBottom w:val="0"/>
              <w:divBdr>
                <w:top w:val="none" w:sz="0" w:space="0" w:color="auto"/>
                <w:left w:val="none" w:sz="0" w:space="0" w:color="auto"/>
                <w:bottom w:val="none" w:sz="0" w:space="0" w:color="auto"/>
                <w:right w:val="none" w:sz="0" w:space="0" w:color="auto"/>
              </w:divBdr>
              <w:divsChild>
                <w:div w:id="1328287142">
                  <w:marLeft w:val="0"/>
                  <w:marRight w:val="0"/>
                  <w:marTop w:val="0"/>
                  <w:marBottom w:val="0"/>
                  <w:divBdr>
                    <w:top w:val="none" w:sz="0" w:space="0" w:color="auto"/>
                    <w:left w:val="none" w:sz="0" w:space="0" w:color="auto"/>
                    <w:bottom w:val="none" w:sz="0" w:space="0" w:color="auto"/>
                    <w:right w:val="none" w:sz="0" w:space="0" w:color="auto"/>
                  </w:divBdr>
                </w:div>
              </w:divsChild>
            </w:div>
            <w:div w:id="1808888189">
              <w:marLeft w:val="0"/>
              <w:marRight w:val="0"/>
              <w:marTop w:val="0"/>
              <w:marBottom w:val="0"/>
              <w:divBdr>
                <w:top w:val="none" w:sz="0" w:space="0" w:color="auto"/>
                <w:left w:val="none" w:sz="0" w:space="0" w:color="auto"/>
                <w:bottom w:val="none" w:sz="0" w:space="0" w:color="auto"/>
                <w:right w:val="none" w:sz="0" w:space="0" w:color="auto"/>
              </w:divBdr>
              <w:divsChild>
                <w:div w:id="1879128007">
                  <w:marLeft w:val="0"/>
                  <w:marRight w:val="0"/>
                  <w:marTop w:val="0"/>
                  <w:marBottom w:val="0"/>
                  <w:divBdr>
                    <w:top w:val="none" w:sz="0" w:space="0" w:color="auto"/>
                    <w:left w:val="none" w:sz="0" w:space="0" w:color="auto"/>
                    <w:bottom w:val="none" w:sz="0" w:space="0" w:color="auto"/>
                    <w:right w:val="none" w:sz="0" w:space="0" w:color="auto"/>
                  </w:divBdr>
                </w:div>
              </w:divsChild>
            </w:div>
            <w:div w:id="14502604">
              <w:marLeft w:val="0"/>
              <w:marRight w:val="0"/>
              <w:marTop w:val="0"/>
              <w:marBottom w:val="0"/>
              <w:divBdr>
                <w:top w:val="none" w:sz="0" w:space="0" w:color="auto"/>
                <w:left w:val="none" w:sz="0" w:space="0" w:color="auto"/>
                <w:bottom w:val="none" w:sz="0" w:space="0" w:color="auto"/>
                <w:right w:val="none" w:sz="0" w:space="0" w:color="auto"/>
              </w:divBdr>
              <w:divsChild>
                <w:div w:id="20002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441">
          <w:marLeft w:val="0"/>
          <w:marRight w:val="0"/>
          <w:marTop w:val="0"/>
          <w:marBottom w:val="0"/>
          <w:divBdr>
            <w:top w:val="none" w:sz="0" w:space="0" w:color="auto"/>
            <w:left w:val="none" w:sz="0" w:space="0" w:color="auto"/>
            <w:bottom w:val="none" w:sz="0" w:space="0" w:color="auto"/>
            <w:right w:val="none" w:sz="0" w:space="0" w:color="auto"/>
          </w:divBdr>
          <w:divsChild>
            <w:div w:id="1486118862">
              <w:marLeft w:val="0"/>
              <w:marRight w:val="0"/>
              <w:marTop w:val="0"/>
              <w:marBottom w:val="0"/>
              <w:divBdr>
                <w:top w:val="none" w:sz="0" w:space="0" w:color="auto"/>
                <w:left w:val="none" w:sz="0" w:space="0" w:color="auto"/>
                <w:bottom w:val="none" w:sz="0" w:space="0" w:color="auto"/>
                <w:right w:val="none" w:sz="0" w:space="0" w:color="auto"/>
              </w:divBdr>
              <w:divsChild>
                <w:div w:id="1722555303">
                  <w:marLeft w:val="0"/>
                  <w:marRight w:val="0"/>
                  <w:marTop w:val="0"/>
                  <w:marBottom w:val="0"/>
                  <w:divBdr>
                    <w:top w:val="none" w:sz="0" w:space="0" w:color="auto"/>
                    <w:left w:val="none" w:sz="0" w:space="0" w:color="auto"/>
                    <w:bottom w:val="none" w:sz="0" w:space="0" w:color="auto"/>
                    <w:right w:val="none" w:sz="0" w:space="0" w:color="auto"/>
                  </w:divBdr>
                </w:div>
              </w:divsChild>
            </w:div>
            <w:div w:id="105976817">
              <w:marLeft w:val="0"/>
              <w:marRight w:val="0"/>
              <w:marTop w:val="0"/>
              <w:marBottom w:val="0"/>
              <w:divBdr>
                <w:top w:val="none" w:sz="0" w:space="0" w:color="auto"/>
                <w:left w:val="none" w:sz="0" w:space="0" w:color="auto"/>
                <w:bottom w:val="none" w:sz="0" w:space="0" w:color="auto"/>
                <w:right w:val="none" w:sz="0" w:space="0" w:color="auto"/>
              </w:divBdr>
              <w:divsChild>
                <w:div w:id="2091808196">
                  <w:marLeft w:val="0"/>
                  <w:marRight w:val="0"/>
                  <w:marTop w:val="0"/>
                  <w:marBottom w:val="0"/>
                  <w:divBdr>
                    <w:top w:val="none" w:sz="0" w:space="0" w:color="auto"/>
                    <w:left w:val="none" w:sz="0" w:space="0" w:color="auto"/>
                    <w:bottom w:val="none" w:sz="0" w:space="0" w:color="auto"/>
                    <w:right w:val="none" w:sz="0" w:space="0" w:color="auto"/>
                  </w:divBdr>
                </w:div>
              </w:divsChild>
            </w:div>
            <w:div w:id="2107992587">
              <w:marLeft w:val="0"/>
              <w:marRight w:val="0"/>
              <w:marTop w:val="0"/>
              <w:marBottom w:val="0"/>
              <w:divBdr>
                <w:top w:val="none" w:sz="0" w:space="0" w:color="auto"/>
                <w:left w:val="none" w:sz="0" w:space="0" w:color="auto"/>
                <w:bottom w:val="none" w:sz="0" w:space="0" w:color="auto"/>
                <w:right w:val="none" w:sz="0" w:space="0" w:color="auto"/>
              </w:divBdr>
              <w:divsChild>
                <w:div w:id="91895445">
                  <w:marLeft w:val="0"/>
                  <w:marRight w:val="0"/>
                  <w:marTop w:val="0"/>
                  <w:marBottom w:val="0"/>
                  <w:divBdr>
                    <w:top w:val="none" w:sz="0" w:space="0" w:color="auto"/>
                    <w:left w:val="none" w:sz="0" w:space="0" w:color="auto"/>
                    <w:bottom w:val="none" w:sz="0" w:space="0" w:color="auto"/>
                    <w:right w:val="none" w:sz="0" w:space="0" w:color="auto"/>
                  </w:divBdr>
                </w:div>
              </w:divsChild>
            </w:div>
            <w:div w:id="8454407">
              <w:marLeft w:val="0"/>
              <w:marRight w:val="0"/>
              <w:marTop w:val="0"/>
              <w:marBottom w:val="0"/>
              <w:divBdr>
                <w:top w:val="none" w:sz="0" w:space="0" w:color="auto"/>
                <w:left w:val="none" w:sz="0" w:space="0" w:color="auto"/>
                <w:bottom w:val="none" w:sz="0" w:space="0" w:color="auto"/>
                <w:right w:val="none" w:sz="0" w:space="0" w:color="auto"/>
              </w:divBdr>
              <w:divsChild>
                <w:div w:id="1310986791">
                  <w:marLeft w:val="0"/>
                  <w:marRight w:val="0"/>
                  <w:marTop w:val="0"/>
                  <w:marBottom w:val="0"/>
                  <w:divBdr>
                    <w:top w:val="none" w:sz="0" w:space="0" w:color="auto"/>
                    <w:left w:val="none" w:sz="0" w:space="0" w:color="auto"/>
                    <w:bottom w:val="none" w:sz="0" w:space="0" w:color="auto"/>
                    <w:right w:val="none" w:sz="0" w:space="0" w:color="auto"/>
                  </w:divBdr>
                </w:div>
              </w:divsChild>
            </w:div>
            <w:div w:id="440228165">
              <w:marLeft w:val="0"/>
              <w:marRight w:val="0"/>
              <w:marTop w:val="0"/>
              <w:marBottom w:val="0"/>
              <w:divBdr>
                <w:top w:val="none" w:sz="0" w:space="0" w:color="auto"/>
                <w:left w:val="none" w:sz="0" w:space="0" w:color="auto"/>
                <w:bottom w:val="none" w:sz="0" w:space="0" w:color="auto"/>
                <w:right w:val="none" w:sz="0" w:space="0" w:color="auto"/>
              </w:divBdr>
              <w:divsChild>
                <w:div w:id="16008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52">
      <w:bodyDiv w:val="1"/>
      <w:marLeft w:val="0"/>
      <w:marRight w:val="0"/>
      <w:marTop w:val="0"/>
      <w:marBottom w:val="0"/>
      <w:divBdr>
        <w:top w:val="none" w:sz="0" w:space="0" w:color="auto"/>
        <w:left w:val="none" w:sz="0" w:space="0" w:color="auto"/>
        <w:bottom w:val="none" w:sz="0" w:space="0" w:color="auto"/>
        <w:right w:val="none" w:sz="0" w:space="0" w:color="auto"/>
      </w:divBdr>
      <w:divsChild>
        <w:div w:id="1429693932">
          <w:marLeft w:val="0"/>
          <w:marRight w:val="0"/>
          <w:marTop w:val="0"/>
          <w:marBottom w:val="0"/>
          <w:divBdr>
            <w:top w:val="none" w:sz="0" w:space="0" w:color="auto"/>
            <w:left w:val="none" w:sz="0" w:space="0" w:color="auto"/>
            <w:bottom w:val="none" w:sz="0" w:space="0" w:color="auto"/>
            <w:right w:val="none" w:sz="0" w:space="0" w:color="auto"/>
          </w:divBdr>
          <w:divsChild>
            <w:div w:id="56781533">
              <w:marLeft w:val="0"/>
              <w:marRight w:val="0"/>
              <w:marTop w:val="0"/>
              <w:marBottom w:val="0"/>
              <w:divBdr>
                <w:top w:val="none" w:sz="0" w:space="0" w:color="auto"/>
                <w:left w:val="none" w:sz="0" w:space="0" w:color="auto"/>
                <w:bottom w:val="none" w:sz="0" w:space="0" w:color="auto"/>
                <w:right w:val="none" w:sz="0" w:space="0" w:color="auto"/>
              </w:divBdr>
              <w:divsChild>
                <w:div w:id="1466700304">
                  <w:marLeft w:val="0"/>
                  <w:marRight w:val="0"/>
                  <w:marTop w:val="0"/>
                  <w:marBottom w:val="0"/>
                  <w:divBdr>
                    <w:top w:val="none" w:sz="0" w:space="0" w:color="auto"/>
                    <w:left w:val="none" w:sz="0" w:space="0" w:color="auto"/>
                    <w:bottom w:val="none" w:sz="0" w:space="0" w:color="auto"/>
                    <w:right w:val="none" w:sz="0" w:space="0" w:color="auto"/>
                  </w:divBdr>
                </w:div>
              </w:divsChild>
            </w:div>
            <w:div w:id="1529372668">
              <w:marLeft w:val="0"/>
              <w:marRight w:val="0"/>
              <w:marTop w:val="0"/>
              <w:marBottom w:val="0"/>
              <w:divBdr>
                <w:top w:val="none" w:sz="0" w:space="0" w:color="auto"/>
                <w:left w:val="none" w:sz="0" w:space="0" w:color="auto"/>
                <w:bottom w:val="none" w:sz="0" w:space="0" w:color="auto"/>
                <w:right w:val="none" w:sz="0" w:space="0" w:color="auto"/>
              </w:divBdr>
              <w:divsChild>
                <w:div w:id="982272391">
                  <w:marLeft w:val="0"/>
                  <w:marRight w:val="0"/>
                  <w:marTop w:val="0"/>
                  <w:marBottom w:val="0"/>
                  <w:divBdr>
                    <w:top w:val="none" w:sz="0" w:space="0" w:color="auto"/>
                    <w:left w:val="none" w:sz="0" w:space="0" w:color="auto"/>
                    <w:bottom w:val="none" w:sz="0" w:space="0" w:color="auto"/>
                    <w:right w:val="none" w:sz="0" w:space="0" w:color="auto"/>
                  </w:divBdr>
                </w:div>
              </w:divsChild>
            </w:div>
            <w:div w:id="964382872">
              <w:marLeft w:val="0"/>
              <w:marRight w:val="0"/>
              <w:marTop w:val="0"/>
              <w:marBottom w:val="0"/>
              <w:divBdr>
                <w:top w:val="none" w:sz="0" w:space="0" w:color="auto"/>
                <w:left w:val="none" w:sz="0" w:space="0" w:color="auto"/>
                <w:bottom w:val="none" w:sz="0" w:space="0" w:color="auto"/>
                <w:right w:val="none" w:sz="0" w:space="0" w:color="auto"/>
              </w:divBdr>
              <w:divsChild>
                <w:div w:id="1559709045">
                  <w:marLeft w:val="0"/>
                  <w:marRight w:val="0"/>
                  <w:marTop w:val="0"/>
                  <w:marBottom w:val="0"/>
                  <w:divBdr>
                    <w:top w:val="none" w:sz="0" w:space="0" w:color="auto"/>
                    <w:left w:val="none" w:sz="0" w:space="0" w:color="auto"/>
                    <w:bottom w:val="none" w:sz="0" w:space="0" w:color="auto"/>
                    <w:right w:val="none" w:sz="0" w:space="0" w:color="auto"/>
                  </w:divBdr>
                </w:div>
              </w:divsChild>
            </w:div>
            <w:div w:id="151457414">
              <w:marLeft w:val="0"/>
              <w:marRight w:val="0"/>
              <w:marTop w:val="0"/>
              <w:marBottom w:val="0"/>
              <w:divBdr>
                <w:top w:val="none" w:sz="0" w:space="0" w:color="auto"/>
                <w:left w:val="none" w:sz="0" w:space="0" w:color="auto"/>
                <w:bottom w:val="none" w:sz="0" w:space="0" w:color="auto"/>
                <w:right w:val="none" w:sz="0" w:space="0" w:color="auto"/>
              </w:divBdr>
              <w:divsChild>
                <w:div w:id="2048555323">
                  <w:marLeft w:val="0"/>
                  <w:marRight w:val="0"/>
                  <w:marTop w:val="0"/>
                  <w:marBottom w:val="0"/>
                  <w:divBdr>
                    <w:top w:val="none" w:sz="0" w:space="0" w:color="auto"/>
                    <w:left w:val="none" w:sz="0" w:space="0" w:color="auto"/>
                    <w:bottom w:val="none" w:sz="0" w:space="0" w:color="auto"/>
                    <w:right w:val="none" w:sz="0" w:space="0" w:color="auto"/>
                  </w:divBdr>
                </w:div>
              </w:divsChild>
            </w:div>
            <w:div w:id="567810234">
              <w:marLeft w:val="0"/>
              <w:marRight w:val="0"/>
              <w:marTop w:val="0"/>
              <w:marBottom w:val="0"/>
              <w:divBdr>
                <w:top w:val="none" w:sz="0" w:space="0" w:color="auto"/>
                <w:left w:val="none" w:sz="0" w:space="0" w:color="auto"/>
                <w:bottom w:val="none" w:sz="0" w:space="0" w:color="auto"/>
                <w:right w:val="none" w:sz="0" w:space="0" w:color="auto"/>
              </w:divBdr>
              <w:divsChild>
                <w:div w:id="664627405">
                  <w:marLeft w:val="0"/>
                  <w:marRight w:val="0"/>
                  <w:marTop w:val="0"/>
                  <w:marBottom w:val="0"/>
                  <w:divBdr>
                    <w:top w:val="none" w:sz="0" w:space="0" w:color="auto"/>
                    <w:left w:val="none" w:sz="0" w:space="0" w:color="auto"/>
                    <w:bottom w:val="none" w:sz="0" w:space="0" w:color="auto"/>
                    <w:right w:val="none" w:sz="0" w:space="0" w:color="auto"/>
                  </w:divBdr>
                </w:div>
              </w:divsChild>
            </w:div>
            <w:div w:id="729158305">
              <w:marLeft w:val="0"/>
              <w:marRight w:val="0"/>
              <w:marTop w:val="0"/>
              <w:marBottom w:val="0"/>
              <w:divBdr>
                <w:top w:val="none" w:sz="0" w:space="0" w:color="auto"/>
                <w:left w:val="none" w:sz="0" w:space="0" w:color="auto"/>
                <w:bottom w:val="none" w:sz="0" w:space="0" w:color="auto"/>
                <w:right w:val="none" w:sz="0" w:space="0" w:color="auto"/>
              </w:divBdr>
              <w:divsChild>
                <w:div w:id="1767994758">
                  <w:marLeft w:val="0"/>
                  <w:marRight w:val="0"/>
                  <w:marTop w:val="0"/>
                  <w:marBottom w:val="0"/>
                  <w:divBdr>
                    <w:top w:val="none" w:sz="0" w:space="0" w:color="auto"/>
                    <w:left w:val="none" w:sz="0" w:space="0" w:color="auto"/>
                    <w:bottom w:val="none" w:sz="0" w:space="0" w:color="auto"/>
                    <w:right w:val="none" w:sz="0" w:space="0" w:color="auto"/>
                  </w:divBdr>
                  <w:divsChild>
                    <w:div w:id="552236790">
                      <w:marLeft w:val="0"/>
                      <w:marRight w:val="0"/>
                      <w:marTop w:val="0"/>
                      <w:marBottom w:val="0"/>
                      <w:divBdr>
                        <w:top w:val="none" w:sz="0" w:space="0" w:color="auto"/>
                        <w:left w:val="none" w:sz="0" w:space="0" w:color="auto"/>
                        <w:bottom w:val="none" w:sz="0" w:space="0" w:color="auto"/>
                        <w:right w:val="none" w:sz="0" w:space="0" w:color="auto"/>
                      </w:divBdr>
                    </w:div>
                  </w:divsChild>
                </w:div>
                <w:div w:id="2026398152">
                  <w:marLeft w:val="0"/>
                  <w:marRight w:val="0"/>
                  <w:marTop w:val="0"/>
                  <w:marBottom w:val="0"/>
                  <w:divBdr>
                    <w:top w:val="none" w:sz="0" w:space="0" w:color="auto"/>
                    <w:left w:val="none" w:sz="0" w:space="0" w:color="auto"/>
                    <w:bottom w:val="none" w:sz="0" w:space="0" w:color="auto"/>
                    <w:right w:val="none" w:sz="0" w:space="0" w:color="auto"/>
                  </w:divBdr>
                  <w:divsChild>
                    <w:div w:id="989401079">
                      <w:marLeft w:val="0"/>
                      <w:marRight w:val="0"/>
                      <w:marTop w:val="0"/>
                      <w:marBottom w:val="0"/>
                      <w:divBdr>
                        <w:top w:val="none" w:sz="0" w:space="0" w:color="auto"/>
                        <w:left w:val="none" w:sz="0" w:space="0" w:color="auto"/>
                        <w:bottom w:val="none" w:sz="0" w:space="0" w:color="auto"/>
                        <w:right w:val="none" w:sz="0" w:space="0" w:color="auto"/>
                      </w:divBdr>
                    </w:div>
                  </w:divsChild>
                </w:div>
                <w:div w:id="164129436">
                  <w:marLeft w:val="0"/>
                  <w:marRight w:val="0"/>
                  <w:marTop w:val="0"/>
                  <w:marBottom w:val="0"/>
                  <w:divBdr>
                    <w:top w:val="none" w:sz="0" w:space="0" w:color="auto"/>
                    <w:left w:val="none" w:sz="0" w:space="0" w:color="auto"/>
                    <w:bottom w:val="none" w:sz="0" w:space="0" w:color="auto"/>
                    <w:right w:val="none" w:sz="0" w:space="0" w:color="auto"/>
                  </w:divBdr>
                  <w:divsChild>
                    <w:div w:id="1466657132">
                      <w:marLeft w:val="0"/>
                      <w:marRight w:val="0"/>
                      <w:marTop w:val="0"/>
                      <w:marBottom w:val="0"/>
                      <w:divBdr>
                        <w:top w:val="none" w:sz="0" w:space="0" w:color="auto"/>
                        <w:left w:val="none" w:sz="0" w:space="0" w:color="auto"/>
                        <w:bottom w:val="none" w:sz="0" w:space="0" w:color="auto"/>
                        <w:right w:val="none" w:sz="0" w:space="0" w:color="auto"/>
                      </w:divBdr>
                    </w:div>
                  </w:divsChild>
                </w:div>
                <w:div w:id="191114282">
                  <w:marLeft w:val="0"/>
                  <w:marRight w:val="0"/>
                  <w:marTop w:val="0"/>
                  <w:marBottom w:val="0"/>
                  <w:divBdr>
                    <w:top w:val="none" w:sz="0" w:space="0" w:color="auto"/>
                    <w:left w:val="none" w:sz="0" w:space="0" w:color="auto"/>
                    <w:bottom w:val="none" w:sz="0" w:space="0" w:color="auto"/>
                    <w:right w:val="none" w:sz="0" w:space="0" w:color="auto"/>
                  </w:divBdr>
                  <w:divsChild>
                    <w:div w:id="207107122">
                      <w:marLeft w:val="0"/>
                      <w:marRight w:val="0"/>
                      <w:marTop w:val="0"/>
                      <w:marBottom w:val="0"/>
                      <w:divBdr>
                        <w:top w:val="none" w:sz="0" w:space="0" w:color="auto"/>
                        <w:left w:val="none" w:sz="0" w:space="0" w:color="auto"/>
                        <w:bottom w:val="none" w:sz="0" w:space="0" w:color="auto"/>
                        <w:right w:val="none" w:sz="0" w:space="0" w:color="auto"/>
                      </w:divBdr>
                    </w:div>
                  </w:divsChild>
                </w:div>
                <w:div w:id="1268736166">
                  <w:marLeft w:val="0"/>
                  <w:marRight w:val="0"/>
                  <w:marTop w:val="0"/>
                  <w:marBottom w:val="0"/>
                  <w:divBdr>
                    <w:top w:val="none" w:sz="0" w:space="0" w:color="auto"/>
                    <w:left w:val="none" w:sz="0" w:space="0" w:color="auto"/>
                    <w:bottom w:val="none" w:sz="0" w:space="0" w:color="auto"/>
                    <w:right w:val="none" w:sz="0" w:space="0" w:color="auto"/>
                  </w:divBdr>
                  <w:divsChild>
                    <w:div w:id="1324814559">
                      <w:marLeft w:val="0"/>
                      <w:marRight w:val="0"/>
                      <w:marTop w:val="0"/>
                      <w:marBottom w:val="0"/>
                      <w:divBdr>
                        <w:top w:val="none" w:sz="0" w:space="0" w:color="auto"/>
                        <w:left w:val="none" w:sz="0" w:space="0" w:color="auto"/>
                        <w:bottom w:val="none" w:sz="0" w:space="0" w:color="auto"/>
                        <w:right w:val="none" w:sz="0" w:space="0" w:color="auto"/>
                      </w:divBdr>
                    </w:div>
                  </w:divsChild>
                </w:div>
                <w:div w:id="1086152221">
                  <w:marLeft w:val="0"/>
                  <w:marRight w:val="0"/>
                  <w:marTop w:val="0"/>
                  <w:marBottom w:val="0"/>
                  <w:divBdr>
                    <w:top w:val="none" w:sz="0" w:space="0" w:color="auto"/>
                    <w:left w:val="none" w:sz="0" w:space="0" w:color="auto"/>
                    <w:bottom w:val="none" w:sz="0" w:space="0" w:color="auto"/>
                    <w:right w:val="none" w:sz="0" w:space="0" w:color="auto"/>
                  </w:divBdr>
                  <w:divsChild>
                    <w:div w:id="1475488609">
                      <w:marLeft w:val="0"/>
                      <w:marRight w:val="0"/>
                      <w:marTop w:val="0"/>
                      <w:marBottom w:val="0"/>
                      <w:divBdr>
                        <w:top w:val="none" w:sz="0" w:space="0" w:color="auto"/>
                        <w:left w:val="none" w:sz="0" w:space="0" w:color="auto"/>
                        <w:bottom w:val="none" w:sz="0" w:space="0" w:color="auto"/>
                        <w:right w:val="none" w:sz="0" w:space="0" w:color="auto"/>
                      </w:divBdr>
                    </w:div>
                  </w:divsChild>
                </w:div>
                <w:div w:id="1563322760">
                  <w:marLeft w:val="0"/>
                  <w:marRight w:val="0"/>
                  <w:marTop w:val="0"/>
                  <w:marBottom w:val="0"/>
                  <w:divBdr>
                    <w:top w:val="none" w:sz="0" w:space="0" w:color="auto"/>
                    <w:left w:val="none" w:sz="0" w:space="0" w:color="auto"/>
                    <w:bottom w:val="none" w:sz="0" w:space="0" w:color="auto"/>
                    <w:right w:val="none" w:sz="0" w:space="0" w:color="auto"/>
                  </w:divBdr>
                  <w:divsChild>
                    <w:div w:id="435757955">
                      <w:marLeft w:val="0"/>
                      <w:marRight w:val="0"/>
                      <w:marTop w:val="0"/>
                      <w:marBottom w:val="0"/>
                      <w:divBdr>
                        <w:top w:val="none" w:sz="0" w:space="0" w:color="auto"/>
                        <w:left w:val="none" w:sz="0" w:space="0" w:color="auto"/>
                        <w:bottom w:val="none" w:sz="0" w:space="0" w:color="auto"/>
                        <w:right w:val="none" w:sz="0" w:space="0" w:color="auto"/>
                      </w:divBdr>
                    </w:div>
                  </w:divsChild>
                </w:div>
                <w:div w:id="102697845">
                  <w:marLeft w:val="0"/>
                  <w:marRight w:val="0"/>
                  <w:marTop w:val="0"/>
                  <w:marBottom w:val="0"/>
                  <w:divBdr>
                    <w:top w:val="none" w:sz="0" w:space="0" w:color="auto"/>
                    <w:left w:val="none" w:sz="0" w:space="0" w:color="auto"/>
                    <w:bottom w:val="none" w:sz="0" w:space="0" w:color="auto"/>
                    <w:right w:val="none" w:sz="0" w:space="0" w:color="auto"/>
                  </w:divBdr>
                  <w:divsChild>
                    <w:div w:id="954868492">
                      <w:marLeft w:val="0"/>
                      <w:marRight w:val="0"/>
                      <w:marTop w:val="0"/>
                      <w:marBottom w:val="0"/>
                      <w:divBdr>
                        <w:top w:val="none" w:sz="0" w:space="0" w:color="auto"/>
                        <w:left w:val="none" w:sz="0" w:space="0" w:color="auto"/>
                        <w:bottom w:val="none" w:sz="0" w:space="0" w:color="auto"/>
                        <w:right w:val="none" w:sz="0" w:space="0" w:color="auto"/>
                      </w:divBdr>
                    </w:div>
                  </w:divsChild>
                </w:div>
                <w:div w:id="1052732721">
                  <w:marLeft w:val="0"/>
                  <w:marRight w:val="0"/>
                  <w:marTop w:val="0"/>
                  <w:marBottom w:val="0"/>
                  <w:divBdr>
                    <w:top w:val="none" w:sz="0" w:space="0" w:color="auto"/>
                    <w:left w:val="none" w:sz="0" w:space="0" w:color="auto"/>
                    <w:bottom w:val="none" w:sz="0" w:space="0" w:color="auto"/>
                    <w:right w:val="none" w:sz="0" w:space="0" w:color="auto"/>
                  </w:divBdr>
                  <w:divsChild>
                    <w:div w:id="605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2280">
              <w:marLeft w:val="0"/>
              <w:marRight w:val="0"/>
              <w:marTop w:val="0"/>
              <w:marBottom w:val="0"/>
              <w:divBdr>
                <w:top w:val="none" w:sz="0" w:space="0" w:color="auto"/>
                <w:left w:val="none" w:sz="0" w:space="0" w:color="auto"/>
                <w:bottom w:val="none" w:sz="0" w:space="0" w:color="auto"/>
                <w:right w:val="none" w:sz="0" w:space="0" w:color="auto"/>
              </w:divBdr>
              <w:divsChild>
                <w:div w:id="9944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2051">
      <w:bodyDiv w:val="1"/>
      <w:marLeft w:val="0"/>
      <w:marRight w:val="0"/>
      <w:marTop w:val="0"/>
      <w:marBottom w:val="0"/>
      <w:divBdr>
        <w:top w:val="none" w:sz="0" w:space="0" w:color="auto"/>
        <w:left w:val="none" w:sz="0" w:space="0" w:color="auto"/>
        <w:bottom w:val="none" w:sz="0" w:space="0" w:color="auto"/>
        <w:right w:val="none" w:sz="0" w:space="0" w:color="auto"/>
      </w:divBdr>
      <w:divsChild>
        <w:div w:id="898128186">
          <w:marLeft w:val="0"/>
          <w:marRight w:val="0"/>
          <w:marTop w:val="0"/>
          <w:marBottom w:val="0"/>
          <w:divBdr>
            <w:top w:val="none" w:sz="0" w:space="0" w:color="auto"/>
            <w:left w:val="none" w:sz="0" w:space="0" w:color="auto"/>
            <w:bottom w:val="none" w:sz="0" w:space="0" w:color="auto"/>
            <w:right w:val="none" w:sz="0" w:space="0" w:color="auto"/>
          </w:divBdr>
          <w:divsChild>
            <w:div w:id="1719279854">
              <w:marLeft w:val="0"/>
              <w:marRight w:val="0"/>
              <w:marTop w:val="0"/>
              <w:marBottom w:val="0"/>
              <w:divBdr>
                <w:top w:val="none" w:sz="0" w:space="0" w:color="auto"/>
                <w:left w:val="none" w:sz="0" w:space="0" w:color="auto"/>
                <w:bottom w:val="none" w:sz="0" w:space="0" w:color="auto"/>
                <w:right w:val="none" w:sz="0" w:space="0" w:color="auto"/>
              </w:divBdr>
              <w:divsChild>
                <w:div w:id="1909263186">
                  <w:marLeft w:val="0"/>
                  <w:marRight w:val="0"/>
                  <w:marTop w:val="0"/>
                  <w:marBottom w:val="0"/>
                  <w:divBdr>
                    <w:top w:val="none" w:sz="0" w:space="0" w:color="auto"/>
                    <w:left w:val="none" w:sz="0" w:space="0" w:color="auto"/>
                    <w:bottom w:val="none" w:sz="0" w:space="0" w:color="auto"/>
                    <w:right w:val="none" w:sz="0" w:space="0" w:color="auto"/>
                  </w:divBdr>
                </w:div>
              </w:divsChild>
            </w:div>
            <w:div w:id="1760060106">
              <w:marLeft w:val="0"/>
              <w:marRight w:val="0"/>
              <w:marTop w:val="0"/>
              <w:marBottom w:val="0"/>
              <w:divBdr>
                <w:top w:val="none" w:sz="0" w:space="0" w:color="auto"/>
                <w:left w:val="none" w:sz="0" w:space="0" w:color="auto"/>
                <w:bottom w:val="none" w:sz="0" w:space="0" w:color="auto"/>
                <w:right w:val="none" w:sz="0" w:space="0" w:color="auto"/>
              </w:divBdr>
              <w:divsChild>
                <w:div w:id="1494757679">
                  <w:marLeft w:val="0"/>
                  <w:marRight w:val="0"/>
                  <w:marTop w:val="0"/>
                  <w:marBottom w:val="0"/>
                  <w:divBdr>
                    <w:top w:val="none" w:sz="0" w:space="0" w:color="auto"/>
                    <w:left w:val="none" w:sz="0" w:space="0" w:color="auto"/>
                    <w:bottom w:val="none" w:sz="0" w:space="0" w:color="auto"/>
                    <w:right w:val="none" w:sz="0" w:space="0" w:color="auto"/>
                  </w:divBdr>
                </w:div>
              </w:divsChild>
            </w:div>
            <w:div w:id="496069033">
              <w:marLeft w:val="0"/>
              <w:marRight w:val="0"/>
              <w:marTop w:val="0"/>
              <w:marBottom w:val="0"/>
              <w:divBdr>
                <w:top w:val="none" w:sz="0" w:space="0" w:color="auto"/>
                <w:left w:val="none" w:sz="0" w:space="0" w:color="auto"/>
                <w:bottom w:val="none" w:sz="0" w:space="0" w:color="auto"/>
                <w:right w:val="none" w:sz="0" w:space="0" w:color="auto"/>
              </w:divBdr>
              <w:divsChild>
                <w:div w:id="1984238894">
                  <w:marLeft w:val="0"/>
                  <w:marRight w:val="0"/>
                  <w:marTop w:val="0"/>
                  <w:marBottom w:val="0"/>
                  <w:divBdr>
                    <w:top w:val="none" w:sz="0" w:space="0" w:color="auto"/>
                    <w:left w:val="none" w:sz="0" w:space="0" w:color="auto"/>
                    <w:bottom w:val="none" w:sz="0" w:space="0" w:color="auto"/>
                    <w:right w:val="none" w:sz="0" w:space="0" w:color="auto"/>
                  </w:divBdr>
                </w:div>
              </w:divsChild>
            </w:div>
            <w:div w:id="1172722502">
              <w:marLeft w:val="0"/>
              <w:marRight w:val="0"/>
              <w:marTop w:val="0"/>
              <w:marBottom w:val="0"/>
              <w:divBdr>
                <w:top w:val="none" w:sz="0" w:space="0" w:color="auto"/>
                <w:left w:val="none" w:sz="0" w:space="0" w:color="auto"/>
                <w:bottom w:val="none" w:sz="0" w:space="0" w:color="auto"/>
                <w:right w:val="none" w:sz="0" w:space="0" w:color="auto"/>
              </w:divBdr>
              <w:divsChild>
                <w:div w:id="316685875">
                  <w:marLeft w:val="0"/>
                  <w:marRight w:val="0"/>
                  <w:marTop w:val="0"/>
                  <w:marBottom w:val="0"/>
                  <w:divBdr>
                    <w:top w:val="none" w:sz="0" w:space="0" w:color="auto"/>
                    <w:left w:val="none" w:sz="0" w:space="0" w:color="auto"/>
                    <w:bottom w:val="none" w:sz="0" w:space="0" w:color="auto"/>
                    <w:right w:val="none" w:sz="0" w:space="0" w:color="auto"/>
                  </w:divBdr>
                </w:div>
              </w:divsChild>
            </w:div>
            <w:div w:id="836580976">
              <w:marLeft w:val="0"/>
              <w:marRight w:val="0"/>
              <w:marTop w:val="0"/>
              <w:marBottom w:val="0"/>
              <w:divBdr>
                <w:top w:val="none" w:sz="0" w:space="0" w:color="auto"/>
                <w:left w:val="none" w:sz="0" w:space="0" w:color="auto"/>
                <w:bottom w:val="none" w:sz="0" w:space="0" w:color="auto"/>
                <w:right w:val="none" w:sz="0" w:space="0" w:color="auto"/>
              </w:divBdr>
              <w:divsChild>
                <w:div w:id="1346008467">
                  <w:marLeft w:val="0"/>
                  <w:marRight w:val="0"/>
                  <w:marTop w:val="0"/>
                  <w:marBottom w:val="0"/>
                  <w:divBdr>
                    <w:top w:val="none" w:sz="0" w:space="0" w:color="auto"/>
                    <w:left w:val="none" w:sz="0" w:space="0" w:color="auto"/>
                    <w:bottom w:val="none" w:sz="0" w:space="0" w:color="auto"/>
                    <w:right w:val="none" w:sz="0" w:space="0" w:color="auto"/>
                  </w:divBdr>
                </w:div>
              </w:divsChild>
            </w:div>
            <w:div w:id="509755448">
              <w:marLeft w:val="0"/>
              <w:marRight w:val="0"/>
              <w:marTop w:val="0"/>
              <w:marBottom w:val="0"/>
              <w:divBdr>
                <w:top w:val="none" w:sz="0" w:space="0" w:color="auto"/>
                <w:left w:val="none" w:sz="0" w:space="0" w:color="auto"/>
                <w:bottom w:val="none" w:sz="0" w:space="0" w:color="auto"/>
                <w:right w:val="none" w:sz="0" w:space="0" w:color="auto"/>
              </w:divBdr>
              <w:divsChild>
                <w:div w:id="1989673333">
                  <w:marLeft w:val="0"/>
                  <w:marRight w:val="0"/>
                  <w:marTop w:val="0"/>
                  <w:marBottom w:val="0"/>
                  <w:divBdr>
                    <w:top w:val="none" w:sz="0" w:space="0" w:color="auto"/>
                    <w:left w:val="none" w:sz="0" w:space="0" w:color="auto"/>
                    <w:bottom w:val="none" w:sz="0" w:space="0" w:color="auto"/>
                    <w:right w:val="none" w:sz="0" w:space="0" w:color="auto"/>
                  </w:divBdr>
                  <w:divsChild>
                    <w:div w:id="191502884">
                      <w:marLeft w:val="0"/>
                      <w:marRight w:val="0"/>
                      <w:marTop w:val="0"/>
                      <w:marBottom w:val="0"/>
                      <w:divBdr>
                        <w:top w:val="none" w:sz="0" w:space="0" w:color="auto"/>
                        <w:left w:val="none" w:sz="0" w:space="0" w:color="auto"/>
                        <w:bottom w:val="none" w:sz="0" w:space="0" w:color="auto"/>
                        <w:right w:val="none" w:sz="0" w:space="0" w:color="auto"/>
                      </w:divBdr>
                    </w:div>
                  </w:divsChild>
                </w:div>
                <w:div w:id="105318167">
                  <w:marLeft w:val="0"/>
                  <w:marRight w:val="0"/>
                  <w:marTop w:val="0"/>
                  <w:marBottom w:val="0"/>
                  <w:divBdr>
                    <w:top w:val="none" w:sz="0" w:space="0" w:color="auto"/>
                    <w:left w:val="none" w:sz="0" w:space="0" w:color="auto"/>
                    <w:bottom w:val="none" w:sz="0" w:space="0" w:color="auto"/>
                    <w:right w:val="none" w:sz="0" w:space="0" w:color="auto"/>
                  </w:divBdr>
                  <w:divsChild>
                    <w:div w:id="1990940772">
                      <w:marLeft w:val="0"/>
                      <w:marRight w:val="0"/>
                      <w:marTop w:val="0"/>
                      <w:marBottom w:val="0"/>
                      <w:divBdr>
                        <w:top w:val="none" w:sz="0" w:space="0" w:color="auto"/>
                        <w:left w:val="none" w:sz="0" w:space="0" w:color="auto"/>
                        <w:bottom w:val="none" w:sz="0" w:space="0" w:color="auto"/>
                        <w:right w:val="none" w:sz="0" w:space="0" w:color="auto"/>
                      </w:divBdr>
                    </w:div>
                  </w:divsChild>
                </w:div>
                <w:div w:id="1339382324">
                  <w:marLeft w:val="0"/>
                  <w:marRight w:val="0"/>
                  <w:marTop w:val="0"/>
                  <w:marBottom w:val="0"/>
                  <w:divBdr>
                    <w:top w:val="none" w:sz="0" w:space="0" w:color="auto"/>
                    <w:left w:val="none" w:sz="0" w:space="0" w:color="auto"/>
                    <w:bottom w:val="none" w:sz="0" w:space="0" w:color="auto"/>
                    <w:right w:val="none" w:sz="0" w:space="0" w:color="auto"/>
                  </w:divBdr>
                  <w:divsChild>
                    <w:div w:id="410196305">
                      <w:marLeft w:val="0"/>
                      <w:marRight w:val="0"/>
                      <w:marTop w:val="0"/>
                      <w:marBottom w:val="0"/>
                      <w:divBdr>
                        <w:top w:val="none" w:sz="0" w:space="0" w:color="auto"/>
                        <w:left w:val="none" w:sz="0" w:space="0" w:color="auto"/>
                        <w:bottom w:val="none" w:sz="0" w:space="0" w:color="auto"/>
                        <w:right w:val="none" w:sz="0" w:space="0" w:color="auto"/>
                      </w:divBdr>
                    </w:div>
                  </w:divsChild>
                </w:div>
                <w:div w:id="285048021">
                  <w:marLeft w:val="0"/>
                  <w:marRight w:val="0"/>
                  <w:marTop w:val="0"/>
                  <w:marBottom w:val="0"/>
                  <w:divBdr>
                    <w:top w:val="none" w:sz="0" w:space="0" w:color="auto"/>
                    <w:left w:val="none" w:sz="0" w:space="0" w:color="auto"/>
                    <w:bottom w:val="none" w:sz="0" w:space="0" w:color="auto"/>
                    <w:right w:val="none" w:sz="0" w:space="0" w:color="auto"/>
                  </w:divBdr>
                  <w:divsChild>
                    <w:div w:id="396514784">
                      <w:marLeft w:val="0"/>
                      <w:marRight w:val="0"/>
                      <w:marTop w:val="0"/>
                      <w:marBottom w:val="0"/>
                      <w:divBdr>
                        <w:top w:val="none" w:sz="0" w:space="0" w:color="auto"/>
                        <w:left w:val="none" w:sz="0" w:space="0" w:color="auto"/>
                        <w:bottom w:val="none" w:sz="0" w:space="0" w:color="auto"/>
                        <w:right w:val="none" w:sz="0" w:space="0" w:color="auto"/>
                      </w:divBdr>
                    </w:div>
                  </w:divsChild>
                </w:div>
                <w:div w:id="1835218626">
                  <w:marLeft w:val="0"/>
                  <w:marRight w:val="0"/>
                  <w:marTop w:val="0"/>
                  <w:marBottom w:val="0"/>
                  <w:divBdr>
                    <w:top w:val="none" w:sz="0" w:space="0" w:color="auto"/>
                    <w:left w:val="none" w:sz="0" w:space="0" w:color="auto"/>
                    <w:bottom w:val="none" w:sz="0" w:space="0" w:color="auto"/>
                    <w:right w:val="none" w:sz="0" w:space="0" w:color="auto"/>
                  </w:divBdr>
                  <w:divsChild>
                    <w:div w:id="766924785">
                      <w:marLeft w:val="0"/>
                      <w:marRight w:val="0"/>
                      <w:marTop w:val="0"/>
                      <w:marBottom w:val="0"/>
                      <w:divBdr>
                        <w:top w:val="none" w:sz="0" w:space="0" w:color="auto"/>
                        <w:left w:val="none" w:sz="0" w:space="0" w:color="auto"/>
                        <w:bottom w:val="none" w:sz="0" w:space="0" w:color="auto"/>
                        <w:right w:val="none" w:sz="0" w:space="0" w:color="auto"/>
                      </w:divBdr>
                    </w:div>
                  </w:divsChild>
                </w:div>
                <w:div w:id="1355613575">
                  <w:marLeft w:val="0"/>
                  <w:marRight w:val="0"/>
                  <w:marTop w:val="0"/>
                  <w:marBottom w:val="0"/>
                  <w:divBdr>
                    <w:top w:val="none" w:sz="0" w:space="0" w:color="auto"/>
                    <w:left w:val="none" w:sz="0" w:space="0" w:color="auto"/>
                    <w:bottom w:val="none" w:sz="0" w:space="0" w:color="auto"/>
                    <w:right w:val="none" w:sz="0" w:space="0" w:color="auto"/>
                  </w:divBdr>
                  <w:divsChild>
                    <w:div w:id="1382822184">
                      <w:marLeft w:val="0"/>
                      <w:marRight w:val="0"/>
                      <w:marTop w:val="0"/>
                      <w:marBottom w:val="0"/>
                      <w:divBdr>
                        <w:top w:val="none" w:sz="0" w:space="0" w:color="auto"/>
                        <w:left w:val="none" w:sz="0" w:space="0" w:color="auto"/>
                        <w:bottom w:val="none" w:sz="0" w:space="0" w:color="auto"/>
                        <w:right w:val="none" w:sz="0" w:space="0" w:color="auto"/>
                      </w:divBdr>
                    </w:div>
                  </w:divsChild>
                </w:div>
                <w:div w:id="27487678">
                  <w:marLeft w:val="0"/>
                  <w:marRight w:val="0"/>
                  <w:marTop w:val="0"/>
                  <w:marBottom w:val="0"/>
                  <w:divBdr>
                    <w:top w:val="none" w:sz="0" w:space="0" w:color="auto"/>
                    <w:left w:val="none" w:sz="0" w:space="0" w:color="auto"/>
                    <w:bottom w:val="none" w:sz="0" w:space="0" w:color="auto"/>
                    <w:right w:val="none" w:sz="0" w:space="0" w:color="auto"/>
                  </w:divBdr>
                  <w:divsChild>
                    <w:div w:id="323124403">
                      <w:marLeft w:val="0"/>
                      <w:marRight w:val="0"/>
                      <w:marTop w:val="0"/>
                      <w:marBottom w:val="0"/>
                      <w:divBdr>
                        <w:top w:val="none" w:sz="0" w:space="0" w:color="auto"/>
                        <w:left w:val="none" w:sz="0" w:space="0" w:color="auto"/>
                        <w:bottom w:val="none" w:sz="0" w:space="0" w:color="auto"/>
                        <w:right w:val="none" w:sz="0" w:space="0" w:color="auto"/>
                      </w:divBdr>
                    </w:div>
                  </w:divsChild>
                </w:div>
                <w:div w:id="1307272970">
                  <w:marLeft w:val="0"/>
                  <w:marRight w:val="0"/>
                  <w:marTop w:val="0"/>
                  <w:marBottom w:val="0"/>
                  <w:divBdr>
                    <w:top w:val="none" w:sz="0" w:space="0" w:color="auto"/>
                    <w:left w:val="none" w:sz="0" w:space="0" w:color="auto"/>
                    <w:bottom w:val="none" w:sz="0" w:space="0" w:color="auto"/>
                    <w:right w:val="none" w:sz="0" w:space="0" w:color="auto"/>
                  </w:divBdr>
                  <w:divsChild>
                    <w:div w:id="872576907">
                      <w:marLeft w:val="0"/>
                      <w:marRight w:val="0"/>
                      <w:marTop w:val="0"/>
                      <w:marBottom w:val="0"/>
                      <w:divBdr>
                        <w:top w:val="none" w:sz="0" w:space="0" w:color="auto"/>
                        <w:left w:val="none" w:sz="0" w:space="0" w:color="auto"/>
                        <w:bottom w:val="none" w:sz="0" w:space="0" w:color="auto"/>
                        <w:right w:val="none" w:sz="0" w:space="0" w:color="auto"/>
                      </w:divBdr>
                    </w:div>
                  </w:divsChild>
                </w:div>
                <w:div w:id="1506214152">
                  <w:marLeft w:val="0"/>
                  <w:marRight w:val="0"/>
                  <w:marTop w:val="0"/>
                  <w:marBottom w:val="0"/>
                  <w:divBdr>
                    <w:top w:val="none" w:sz="0" w:space="0" w:color="auto"/>
                    <w:left w:val="none" w:sz="0" w:space="0" w:color="auto"/>
                    <w:bottom w:val="none" w:sz="0" w:space="0" w:color="auto"/>
                    <w:right w:val="none" w:sz="0" w:space="0" w:color="auto"/>
                  </w:divBdr>
                  <w:divsChild>
                    <w:div w:id="38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7041">
              <w:marLeft w:val="0"/>
              <w:marRight w:val="0"/>
              <w:marTop w:val="0"/>
              <w:marBottom w:val="0"/>
              <w:divBdr>
                <w:top w:val="none" w:sz="0" w:space="0" w:color="auto"/>
                <w:left w:val="none" w:sz="0" w:space="0" w:color="auto"/>
                <w:bottom w:val="none" w:sz="0" w:space="0" w:color="auto"/>
                <w:right w:val="none" w:sz="0" w:space="0" w:color="auto"/>
              </w:divBdr>
              <w:divsChild>
                <w:div w:id="7523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5772">
      <w:bodyDiv w:val="1"/>
      <w:marLeft w:val="0"/>
      <w:marRight w:val="0"/>
      <w:marTop w:val="0"/>
      <w:marBottom w:val="0"/>
      <w:divBdr>
        <w:top w:val="none" w:sz="0" w:space="0" w:color="auto"/>
        <w:left w:val="none" w:sz="0" w:space="0" w:color="auto"/>
        <w:bottom w:val="none" w:sz="0" w:space="0" w:color="auto"/>
        <w:right w:val="none" w:sz="0" w:space="0" w:color="auto"/>
      </w:divBdr>
      <w:divsChild>
        <w:div w:id="1138181099">
          <w:marLeft w:val="0"/>
          <w:marRight w:val="0"/>
          <w:marTop w:val="0"/>
          <w:marBottom w:val="0"/>
          <w:divBdr>
            <w:top w:val="none" w:sz="0" w:space="0" w:color="auto"/>
            <w:left w:val="none" w:sz="0" w:space="0" w:color="auto"/>
            <w:bottom w:val="none" w:sz="0" w:space="0" w:color="auto"/>
            <w:right w:val="none" w:sz="0" w:space="0" w:color="auto"/>
          </w:divBdr>
          <w:divsChild>
            <w:div w:id="120928821">
              <w:marLeft w:val="0"/>
              <w:marRight w:val="0"/>
              <w:marTop w:val="0"/>
              <w:marBottom w:val="0"/>
              <w:divBdr>
                <w:top w:val="none" w:sz="0" w:space="0" w:color="auto"/>
                <w:left w:val="none" w:sz="0" w:space="0" w:color="auto"/>
                <w:bottom w:val="none" w:sz="0" w:space="0" w:color="auto"/>
                <w:right w:val="none" w:sz="0" w:space="0" w:color="auto"/>
              </w:divBdr>
              <w:divsChild>
                <w:div w:id="1643660315">
                  <w:marLeft w:val="0"/>
                  <w:marRight w:val="0"/>
                  <w:marTop w:val="0"/>
                  <w:marBottom w:val="0"/>
                  <w:divBdr>
                    <w:top w:val="none" w:sz="0" w:space="0" w:color="auto"/>
                    <w:left w:val="none" w:sz="0" w:space="0" w:color="auto"/>
                    <w:bottom w:val="none" w:sz="0" w:space="0" w:color="auto"/>
                    <w:right w:val="none" w:sz="0" w:space="0" w:color="auto"/>
                  </w:divBdr>
                  <w:divsChild>
                    <w:div w:id="782463020">
                      <w:marLeft w:val="0"/>
                      <w:marRight w:val="0"/>
                      <w:marTop w:val="0"/>
                      <w:marBottom w:val="0"/>
                      <w:divBdr>
                        <w:top w:val="none" w:sz="0" w:space="0" w:color="auto"/>
                        <w:left w:val="none" w:sz="0" w:space="0" w:color="auto"/>
                        <w:bottom w:val="none" w:sz="0" w:space="0" w:color="auto"/>
                        <w:right w:val="none" w:sz="0" w:space="0" w:color="auto"/>
                      </w:divBdr>
                    </w:div>
                  </w:divsChild>
                </w:div>
                <w:div w:id="405038282">
                  <w:marLeft w:val="0"/>
                  <w:marRight w:val="0"/>
                  <w:marTop w:val="0"/>
                  <w:marBottom w:val="0"/>
                  <w:divBdr>
                    <w:top w:val="none" w:sz="0" w:space="0" w:color="auto"/>
                    <w:left w:val="none" w:sz="0" w:space="0" w:color="auto"/>
                    <w:bottom w:val="none" w:sz="0" w:space="0" w:color="auto"/>
                    <w:right w:val="none" w:sz="0" w:space="0" w:color="auto"/>
                  </w:divBdr>
                  <w:divsChild>
                    <w:div w:id="1744595659">
                      <w:marLeft w:val="0"/>
                      <w:marRight w:val="0"/>
                      <w:marTop w:val="0"/>
                      <w:marBottom w:val="0"/>
                      <w:divBdr>
                        <w:top w:val="none" w:sz="0" w:space="0" w:color="auto"/>
                        <w:left w:val="none" w:sz="0" w:space="0" w:color="auto"/>
                        <w:bottom w:val="none" w:sz="0" w:space="0" w:color="auto"/>
                        <w:right w:val="none" w:sz="0" w:space="0" w:color="auto"/>
                      </w:divBdr>
                    </w:div>
                  </w:divsChild>
                </w:div>
                <w:div w:id="62456735">
                  <w:marLeft w:val="0"/>
                  <w:marRight w:val="0"/>
                  <w:marTop w:val="0"/>
                  <w:marBottom w:val="0"/>
                  <w:divBdr>
                    <w:top w:val="none" w:sz="0" w:space="0" w:color="auto"/>
                    <w:left w:val="none" w:sz="0" w:space="0" w:color="auto"/>
                    <w:bottom w:val="none" w:sz="0" w:space="0" w:color="auto"/>
                    <w:right w:val="none" w:sz="0" w:space="0" w:color="auto"/>
                  </w:divBdr>
                  <w:divsChild>
                    <w:div w:id="1052734465">
                      <w:marLeft w:val="0"/>
                      <w:marRight w:val="0"/>
                      <w:marTop w:val="0"/>
                      <w:marBottom w:val="0"/>
                      <w:divBdr>
                        <w:top w:val="none" w:sz="0" w:space="0" w:color="auto"/>
                        <w:left w:val="none" w:sz="0" w:space="0" w:color="auto"/>
                        <w:bottom w:val="none" w:sz="0" w:space="0" w:color="auto"/>
                        <w:right w:val="none" w:sz="0" w:space="0" w:color="auto"/>
                      </w:divBdr>
                    </w:div>
                  </w:divsChild>
                </w:div>
                <w:div w:id="1329558842">
                  <w:marLeft w:val="0"/>
                  <w:marRight w:val="0"/>
                  <w:marTop w:val="0"/>
                  <w:marBottom w:val="0"/>
                  <w:divBdr>
                    <w:top w:val="none" w:sz="0" w:space="0" w:color="auto"/>
                    <w:left w:val="none" w:sz="0" w:space="0" w:color="auto"/>
                    <w:bottom w:val="none" w:sz="0" w:space="0" w:color="auto"/>
                    <w:right w:val="none" w:sz="0" w:space="0" w:color="auto"/>
                  </w:divBdr>
                  <w:divsChild>
                    <w:div w:id="1854999064">
                      <w:marLeft w:val="0"/>
                      <w:marRight w:val="0"/>
                      <w:marTop w:val="0"/>
                      <w:marBottom w:val="0"/>
                      <w:divBdr>
                        <w:top w:val="none" w:sz="0" w:space="0" w:color="auto"/>
                        <w:left w:val="none" w:sz="0" w:space="0" w:color="auto"/>
                        <w:bottom w:val="none" w:sz="0" w:space="0" w:color="auto"/>
                        <w:right w:val="none" w:sz="0" w:space="0" w:color="auto"/>
                      </w:divBdr>
                    </w:div>
                  </w:divsChild>
                </w:div>
                <w:div w:id="1859539470">
                  <w:marLeft w:val="0"/>
                  <w:marRight w:val="0"/>
                  <w:marTop w:val="0"/>
                  <w:marBottom w:val="0"/>
                  <w:divBdr>
                    <w:top w:val="none" w:sz="0" w:space="0" w:color="auto"/>
                    <w:left w:val="none" w:sz="0" w:space="0" w:color="auto"/>
                    <w:bottom w:val="none" w:sz="0" w:space="0" w:color="auto"/>
                    <w:right w:val="none" w:sz="0" w:space="0" w:color="auto"/>
                  </w:divBdr>
                  <w:divsChild>
                    <w:div w:id="1829589911">
                      <w:marLeft w:val="0"/>
                      <w:marRight w:val="0"/>
                      <w:marTop w:val="0"/>
                      <w:marBottom w:val="0"/>
                      <w:divBdr>
                        <w:top w:val="none" w:sz="0" w:space="0" w:color="auto"/>
                        <w:left w:val="none" w:sz="0" w:space="0" w:color="auto"/>
                        <w:bottom w:val="none" w:sz="0" w:space="0" w:color="auto"/>
                        <w:right w:val="none" w:sz="0" w:space="0" w:color="auto"/>
                      </w:divBdr>
                    </w:div>
                  </w:divsChild>
                </w:div>
                <w:div w:id="630980725">
                  <w:marLeft w:val="0"/>
                  <w:marRight w:val="0"/>
                  <w:marTop w:val="0"/>
                  <w:marBottom w:val="0"/>
                  <w:divBdr>
                    <w:top w:val="none" w:sz="0" w:space="0" w:color="auto"/>
                    <w:left w:val="none" w:sz="0" w:space="0" w:color="auto"/>
                    <w:bottom w:val="none" w:sz="0" w:space="0" w:color="auto"/>
                    <w:right w:val="none" w:sz="0" w:space="0" w:color="auto"/>
                  </w:divBdr>
                  <w:divsChild>
                    <w:div w:id="1597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8215">
              <w:marLeft w:val="0"/>
              <w:marRight w:val="0"/>
              <w:marTop w:val="0"/>
              <w:marBottom w:val="0"/>
              <w:divBdr>
                <w:top w:val="none" w:sz="0" w:space="0" w:color="auto"/>
                <w:left w:val="none" w:sz="0" w:space="0" w:color="auto"/>
                <w:bottom w:val="none" w:sz="0" w:space="0" w:color="auto"/>
                <w:right w:val="none" w:sz="0" w:space="0" w:color="auto"/>
              </w:divBdr>
              <w:divsChild>
                <w:div w:id="2075661274">
                  <w:marLeft w:val="0"/>
                  <w:marRight w:val="0"/>
                  <w:marTop w:val="0"/>
                  <w:marBottom w:val="0"/>
                  <w:divBdr>
                    <w:top w:val="none" w:sz="0" w:space="0" w:color="auto"/>
                    <w:left w:val="none" w:sz="0" w:space="0" w:color="auto"/>
                    <w:bottom w:val="none" w:sz="0" w:space="0" w:color="auto"/>
                    <w:right w:val="none" w:sz="0" w:space="0" w:color="auto"/>
                  </w:divBdr>
                  <w:divsChild>
                    <w:div w:id="486284243">
                      <w:marLeft w:val="0"/>
                      <w:marRight w:val="0"/>
                      <w:marTop w:val="0"/>
                      <w:marBottom w:val="0"/>
                      <w:divBdr>
                        <w:top w:val="none" w:sz="0" w:space="0" w:color="auto"/>
                        <w:left w:val="none" w:sz="0" w:space="0" w:color="auto"/>
                        <w:bottom w:val="none" w:sz="0" w:space="0" w:color="auto"/>
                        <w:right w:val="none" w:sz="0" w:space="0" w:color="auto"/>
                      </w:divBdr>
                    </w:div>
                  </w:divsChild>
                </w:div>
                <w:div w:id="1493838578">
                  <w:marLeft w:val="0"/>
                  <w:marRight w:val="0"/>
                  <w:marTop w:val="0"/>
                  <w:marBottom w:val="0"/>
                  <w:divBdr>
                    <w:top w:val="none" w:sz="0" w:space="0" w:color="auto"/>
                    <w:left w:val="none" w:sz="0" w:space="0" w:color="auto"/>
                    <w:bottom w:val="none" w:sz="0" w:space="0" w:color="auto"/>
                    <w:right w:val="none" w:sz="0" w:space="0" w:color="auto"/>
                  </w:divBdr>
                  <w:divsChild>
                    <w:div w:id="340008084">
                      <w:marLeft w:val="0"/>
                      <w:marRight w:val="0"/>
                      <w:marTop w:val="0"/>
                      <w:marBottom w:val="0"/>
                      <w:divBdr>
                        <w:top w:val="none" w:sz="0" w:space="0" w:color="auto"/>
                        <w:left w:val="none" w:sz="0" w:space="0" w:color="auto"/>
                        <w:bottom w:val="none" w:sz="0" w:space="0" w:color="auto"/>
                        <w:right w:val="none" w:sz="0" w:space="0" w:color="auto"/>
                      </w:divBdr>
                    </w:div>
                  </w:divsChild>
                </w:div>
                <w:div w:id="1043989920">
                  <w:marLeft w:val="0"/>
                  <w:marRight w:val="0"/>
                  <w:marTop w:val="0"/>
                  <w:marBottom w:val="0"/>
                  <w:divBdr>
                    <w:top w:val="none" w:sz="0" w:space="0" w:color="auto"/>
                    <w:left w:val="none" w:sz="0" w:space="0" w:color="auto"/>
                    <w:bottom w:val="none" w:sz="0" w:space="0" w:color="auto"/>
                    <w:right w:val="none" w:sz="0" w:space="0" w:color="auto"/>
                  </w:divBdr>
                  <w:divsChild>
                    <w:div w:id="391736529">
                      <w:marLeft w:val="0"/>
                      <w:marRight w:val="0"/>
                      <w:marTop w:val="0"/>
                      <w:marBottom w:val="0"/>
                      <w:divBdr>
                        <w:top w:val="none" w:sz="0" w:space="0" w:color="auto"/>
                        <w:left w:val="none" w:sz="0" w:space="0" w:color="auto"/>
                        <w:bottom w:val="none" w:sz="0" w:space="0" w:color="auto"/>
                        <w:right w:val="none" w:sz="0" w:space="0" w:color="auto"/>
                      </w:divBdr>
                    </w:div>
                  </w:divsChild>
                </w:div>
                <w:div w:id="993919568">
                  <w:marLeft w:val="0"/>
                  <w:marRight w:val="0"/>
                  <w:marTop w:val="0"/>
                  <w:marBottom w:val="0"/>
                  <w:divBdr>
                    <w:top w:val="none" w:sz="0" w:space="0" w:color="auto"/>
                    <w:left w:val="none" w:sz="0" w:space="0" w:color="auto"/>
                    <w:bottom w:val="none" w:sz="0" w:space="0" w:color="auto"/>
                    <w:right w:val="none" w:sz="0" w:space="0" w:color="auto"/>
                  </w:divBdr>
                  <w:divsChild>
                    <w:div w:id="1476992077">
                      <w:marLeft w:val="0"/>
                      <w:marRight w:val="0"/>
                      <w:marTop w:val="0"/>
                      <w:marBottom w:val="0"/>
                      <w:divBdr>
                        <w:top w:val="none" w:sz="0" w:space="0" w:color="auto"/>
                        <w:left w:val="none" w:sz="0" w:space="0" w:color="auto"/>
                        <w:bottom w:val="none" w:sz="0" w:space="0" w:color="auto"/>
                        <w:right w:val="none" w:sz="0" w:space="0" w:color="auto"/>
                      </w:divBdr>
                    </w:div>
                  </w:divsChild>
                </w:div>
                <w:div w:id="1836187965">
                  <w:marLeft w:val="0"/>
                  <w:marRight w:val="0"/>
                  <w:marTop w:val="0"/>
                  <w:marBottom w:val="0"/>
                  <w:divBdr>
                    <w:top w:val="none" w:sz="0" w:space="0" w:color="auto"/>
                    <w:left w:val="none" w:sz="0" w:space="0" w:color="auto"/>
                    <w:bottom w:val="none" w:sz="0" w:space="0" w:color="auto"/>
                    <w:right w:val="none" w:sz="0" w:space="0" w:color="auto"/>
                  </w:divBdr>
                  <w:divsChild>
                    <w:div w:id="946425707">
                      <w:marLeft w:val="0"/>
                      <w:marRight w:val="0"/>
                      <w:marTop w:val="0"/>
                      <w:marBottom w:val="0"/>
                      <w:divBdr>
                        <w:top w:val="none" w:sz="0" w:space="0" w:color="auto"/>
                        <w:left w:val="none" w:sz="0" w:space="0" w:color="auto"/>
                        <w:bottom w:val="none" w:sz="0" w:space="0" w:color="auto"/>
                        <w:right w:val="none" w:sz="0" w:space="0" w:color="auto"/>
                      </w:divBdr>
                    </w:div>
                  </w:divsChild>
                </w:div>
                <w:div w:id="2014138319">
                  <w:marLeft w:val="0"/>
                  <w:marRight w:val="0"/>
                  <w:marTop w:val="0"/>
                  <w:marBottom w:val="0"/>
                  <w:divBdr>
                    <w:top w:val="none" w:sz="0" w:space="0" w:color="auto"/>
                    <w:left w:val="none" w:sz="0" w:space="0" w:color="auto"/>
                    <w:bottom w:val="none" w:sz="0" w:space="0" w:color="auto"/>
                    <w:right w:val="none" w:sz="0" w:space="0" w:color="auto"/>
                  </w:divBdr>
                  <w:divsChild>
                    <w:div w:id="321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3483">
      <w:bodyDiv w:val="1"/>
      <w:marLeft w:val="0"/>
      <w:marRight w:val="0"/>
      <w:marTop w:val="0"/>
      <w:marBottom w:val="0"/>
      <w:divBdr>
        <w:top w:val="none" w:sz="0" w:space="0" w:color="auto"/>
        <w:left w:val="none" w:sz="0" w:space="0" w:color="auto"/>
        <w:bottom w:val="none" w:sz="0" w:space="0" w:color="auto"/>
        <w:right w:val="none" w:sz="0" w:space="0" w:color="auto"/>
      </w:divBdr>
      <w:divsChild>
        <w:div w:id="805197764">
          <w:marLeft w:val="0"/>
          <w:marRight w:val="0"/>
          <w:marTop w:val="0"/>
          <w:marBottom w:val="0"/>
          <w:divBdr>
            <w:top w:val="none" w:sz="0" w:space="0" w:color="auto"/>
            <w:left w:val="none" w:sz="0" w:space="0" w:color="auto"/>
            <w:bottom w:val="none" w:sz="0" w:space="0" w:color="auto"/>
            <w:right w:val="none" w:sz="0" w:space="0" w:color="auto"/>
          </w:divBdr>
          <w:divsChild>
            <w:div w:id="483620386">
              <w:marLeft w:val="0"/>
              <w:marRight w:val="0"/>
              <w:marTop w:val="0"/>
              <w:marBottom w:val="0"/>
              <w:divBdr>
                <w:top w:val="none" w:sz="0" w:space="0" w:color="auto"/>
                <w:left w:val="none" w:sz="0" w:space="0" w:color="auto"/>
                <w:bottom w:val="none" w:sz="0" w:space="0" w:color="auto"/>
                <w:right w:val="none" w:sz="0" w:space="0" w:color="auto"/>
              </w:divBdr>
              <w:divsChild>
                <w:div w:id="565073549">
                  <w:marLeft w:val="0"/>
                  <w:marRight w:val="0"/>
                  <w:marTop w:val="0"/>
                  <w:marBottom w:val="0"/>
                  <w:divBdr>
                    <w:top w:val="none" w:sz="0" w:space="0" w:color="auto"/>
                    <w:left w:val="none" w:sz="0" w:space="0" w:color="auto"/>
                    <w:bottom w:val="none" w:sz="0" w:space="0" w:color="auto"/>
                    <w:right w:val="none" w:sz="0" w:space="0" w:color="auto"/>
                  </w:divBdr>
                  <w:divsChild>
                    <w:div w:id="1495994123">
                      <w:marLeft w:val="0"/>
                      <w:marRight w:val="0"/>
                      <w:marTop w:val="0"/>
                      <w:marBottom w:val="0"/>
                      <w:divBdr>
                        <w:top w:val="none" w:sz="0" w:space="0" w:color="auto"/>
                        <w:left w:val="none" w:sz="0" w:space="0" w:color="auto"/>
                        <w:bottom w:val="none" w:sz="0" w:space="0" w:color="auto"/>
                        <w:right w:val="none" w:sz="0" w:space="0" w:color="auto"/>
                      </w:divBdr>
                    </w:div>
                  </w:divsChild>
                </w:div>
                <w:div w:id="464129439">
                  <w:marLeft w:val="0"/>
                  <w:marRight w:val="0"/>
                  <w:marTop w:val="0"/>
                  <w:marBottom w:val="0"/>
                  <w:divBdr>
                    <w:top w:val="none" w:sz="0" w:space="0" w:color="auto"/>
                    <w:left w:val="none" w:sz="0" w:space="0" w:color="auto"/>
                    <w:bottom w:val="none" w:sz="0" w:space="0" w:color="auto"/>
                    <w:right w:val="none" w:sz="0" w:space="0" w:color="auto"/>
                  </w:divBdr>
                  <w:divsChild>
                    <w:div w:id="2547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2055">
              <w:marLeft w:val="0"/>
              <w:marRight w:val="0"/>
              <w:marTop w:val="0"/>
              <w:marBottom w:val="0"/>
              <w:divBdr>
                <w:top w:val="none" w:sz="0" w:space="0" w:color="auto"/>
                <w:left w:val="none" w:sz="0" w:space="0" w:color="auto"/>
                <w:bottom w:val="none" w:sz="0" w:space="0" w:color="auto"/>
                <w:right w:val="none" w:sz="0" w:space="0" w:color="auto"/>
              </w:divBdr>
              <w:divsChild>
                <w:div w:id="677081841">
                  <w:marLeft w:val="0"/>
                  <w:marRight w:val="0"/>
                  <w:marTop w:val="0"/>
                  <w:marBottom w:val="0"/>
                  <w:divBdr>
                    <w:top w:val="none" w:sz="0" w:space="0" w:color="auto"/>
                    <w:left w:val="none" w:sz="0" w:space="0" w:color="auto"/>
                    <w:bottom w:val="none" w:sz="0" w:space="0" w:color="auto"/>
                    <w:right w:val="none" w:sz="0" w:space="0" w:color="auto"/>
                  </w:divBdr>
                </w:div>
              </w:divsChild>
            </w:div>
            <w:div w:id="278226322">
              <w:marLeft w:val="0"/>
              <w:marRight w:val="0"/>
              <w:marTop w:val="0"/>
              <w:marBottom w:val="0"/>
              <w:divBdr>
                <w:top w:val="none" w:sz="0" w:space="0" w:color="auto"/>
                <w:left w:val="none" w:sz="0" w:space="0" w:color="auto"/>
                <w:bottom w:val="none" w:sz="0" w:space="0" w:color="auto"/>
                <w:right w:val="none" w:sz="0" w:space="0" w:color="auto"/>
              </w:divBdr>
              <w:divsChild>
                <w:div w:id="1226987103">
                  <w:marLeft w:val="0"/>
                  <w:marRight w:val="0"/>
                  <w:marTop w:val="0"/>
                  <w:marBottom w:val="0"/>
                  <w:divBdr>
                    <w:top w:val="none" w:sz="0" w:space="0" w:color="auto"/>
                    <w:left w:val="none" w:sz="0" w:space="0" w:color="auto"/>
                    <w:bottom w:val="none" w:sz="0" w:space="0" w:color="auto"/>
                    <w:right w:val="none" w:sz="0" w:space="0" w:color="auto"/>
                  </w:divBdr>
                </w:div>
              </w:divsChild>
            </w:div>
            <w:div w:id="1762217207">
              <w:marLeft w:val="0"/>
              <w:marRight w:val="0"/>
              <w:marTop w:val="0"/>
              <w:marBottom w:val="0"/>
              <w:divBdr>
                <w:top w:val="none" w:sz="0" w:space="0" w:color="auto"/>
                <w:left w:val="none" w:sz="0" w:space="0" w:color="auto"/>
                <w:bottom w:val="none" w:sz="0" w:space="0" w:color="auto"/>
                <w:right w:val="none" w:sz="0" w:space="0" w:color="auto"/>
              </w:divBdr>
              <w:divsChild>
                <w:div w:id="855967941">
                  <w:marLeft w:val="0"/>
                  <w:marRight w:val="0"/>
                  <w:marTop w:val="0"/>
                  <w:marBottom w:val="0"/>
                  <w:divBdr>
                    <w:top w:val="none" w:sz="0" w:space="0" w:color="auto"/>
                    <w:left w:val="none" w:sz="0" w:space="0" w:color="auto"/>
                    <w:bottom w:val="none" w:sz="0" w:space="0" w:color="auto"/>
                    <w:right w:val="none" w:sz="0" w:space="0" w:color="auto"/>
                  </w:divBdr>
                </w:div>
              </w:divsChild>
            </w:div>
            <w:div w:id="403375683">
              <w:marLeft w:val="0"/>
              <w:marRight w:val="0"/>
              <w:marTop w:val="0"/>
              <w:marBottom w:val="0"/>
              <w:divBdr>
                <w:top w:val="none" w:sz="0" w:space="0" w:color="auto"/>
                <w:left w:val="none" w:sz="0" w:space="0" w:color="auto"/>
                <w:bottom w:val="none" w:sz="0" w:space="0" w:color="auto"/>
                <w:right w:val="none" w:sz="0" w:space="0" w:color="auto"/>
              </w:divBdr>
              <w:divsChild>
                <w:div w:id="10417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1191">
      <w:bodyDiv w:val="1"/>
      <w:marLeft w:val="0"/>
      <w:marRight w:val="0"/>
      <w:marTop w:val="0"/>
      <w:marBottom w:val="0"/>
      <w:divBdr>
        <w:top w:val="none" w:sz="0" w:space="0" w:color="auto"/>
        <w:left w:val="none" w:sz="0" w:space="0" w:color="auto"/>
        <w:bottom w:val="none" w:sz="0" w:space="0" w:color="auto"/>
        <w:right w:val="none" w:sz="0" w:space="0" w:color="auto"/>
      </w:divBdr>
      <w:divsChild>
        <w:div w:id="102069524">
          <w:marLeft w:val="0"/>
          <w:marRight w:val="0"/>
          <w:marTop w:val="0"/>
          <w:marBottom w:val="0"/>
          <w:divBdr>
            <w:top w:val="none" w:sz="0" w:space="0" w:color="auto"/>
            <w:left w:val="none" w:sz="0" w:space="0" w:color="auto"/>
            <w:bottom w:val="none" w:sz="0" w:space="0" w:color="auto"/>
            <w:right w:val="none" w:sz="0" w:space="0" w:color="auto"/>
          </w:divBdr>
          <w:divsChild>
            <w:div w:id="223638184">
              <w:marLeft w:val="0"/>
              <w:marRight w:val="0"/>
              <w:marTop w:val="0"/>
              <w:marBottom w:val="0"/>
              <w:divBdr>
                <w:top w:val="none" w:sz="0" w:space="0" w:color="auto"/>
                <w:left w:val="none" w:sz="0" w:space="0" w:color="auto"/>
                <w:bottom w:val="none" w:sz="0" w:space="0" w:color="auto"/>
                <w:right w:val="none" w:sz="0" w:space="0" w:color="auto"/>
              </w:divBdr>
              <w:divsChild>
                <w:div w:id="672925593">
                  <w:marLeft w:val="0"/>
                  <w:marRight w:val="0"/>
                  <w:marTop w:val="0"/>
                  <w:marBottom w:val="0"/>
                  <w:divBdr>
                    <w:top w:val="none" w:sz="0" w:space="0" w:color="auto"/>
                    <w:left w:val="none" w:sz="0" w:space="0" w:color="auto"/>
                    <w:bottom w:val="none" w:sz="0" w:space="0" w:color="auto"/>
                    <w:right w:val="none" w:sz="0" w:space="0" w:color="auto"/>
                  </w:divBdr>
                </w:div>
              </w:divsChild>
            </w:div>
            <w:div w:id="769862278">
              <w:marLeft w:val="0"/>
              <w:marRight w:val="0"/>
              <w:marTop w:val="0"/>
              <w:marBottom w:val="0"/>
              <w:divBdr>
                <w:top w:val="none" w:sz="0" w:space="0" w:color="auto"/>
                <w:left w:val="none" w:sz="0" w:space="0" w:color="auto"/>
                <w:bottom w:val="none" w:sz="0" w:space="0" w:color="auto"/>
                <w:right w:val="none" w:sz="0" w:space="0" w:color="auto"/>
              </w:divBdr>
              <w:divsChild>
                <w:div w:id="1084956282">
                  <w:marLeft w:val="0"/>
                  <w:marRight w:val="0"/>
                  <w:marTop w:val="0"/>
                  <w:marBottom w:val="0"/>
                  <w:divBdr>
                    <w:top w:val="none" w:sz="0" w:space="0" w:color="auto"/>
                    <w:left w:val="none" w:sz="0" w:space="0" w:color="auto"/>
                    <w:bottom w:val="none" w:sz="0" w:space="0" w:color="auto"/>
                    <w:right w:val="none" w:sz="0" w:space="0" w:color="auto"/>
                  </w:divBdr>
                </w:div>
              </w:divsChild>
            </w:div>
            <w:div w:id="866798378">
              <w:marLeft w:val="0"/>
              <w:marRight w:val="0"/>
              <w:marTop w:val="0"/>
              <w:marBottom w:val="0"/>
              <w:divBdr>
                <w:top w:val="none" w:sz="0" w:space="0" w:color="auto"/>
                <w:left w:val="none" w:sz="0" w:space="0" w:color="auto"/>
                <w:bottom w:val="none" w:sz="0" w:space="0" w:color="auto"/>
                <w:right w:val="none" w:sz="0" w:space="0" w:color="auto"/>
              </w:divBdr>
              <w:divsChild>
                <w:div w:id="1966614345">
                  <w:marLeft w:val="0"/>
                  <w:marRight w:val="0"/>
                  <w:marTop w:val="0"/>
                  <w:marBottom w:val="0"/>
                  <w:divBdr>
                    <w:top w:val="none" w:sz="0" w:space="0" w:color="auto"/>
                    <w:left w:val="none" w:sz="0" w:space="0" w:color="auto"/>
                    <w:bottom w:val="none" w:sz="0" w:space="0" w:color="auto"/>
                    <w:right w:val="none" w:sz="0" w:space="0" w:color="auto"/>
                  </w:divBdr>
                </w:div>
              </w:divsChild>
            </w:div>
            <w:div w:id="57367046">
              <w:marLeft w:val="0"/>
              <w:marRight w:val="0"/>
              <w:marTop w:val="0"/>
              <w:marBottom w:val="0"/>
              <w:divBdr>
                <w:top w:val="none" w:sz="0" w:space="0" w:color="auto"/>
                <w:left w:val="none" w:sz="0" w:space="0" w:color="auto"/>
                <w:bottom w:val="none" w:sz="0" w:space="0" w:color="auto"/>
                <w:right w:val="none" w:sz="0" w:space="0" w:color="auto"/>
              </w:divBdr>
              <w:divsChild>
                <w:div w:id="383216127">
                  <w:marLeft w:val="0"/>
                  <w:marRight w:val="0"/>
                  <w:marTop w:val="0"/>
                  <w:marBottom w:val="0"/>
                  <w:divBdr>
                    <w:top w:val="none" w:sz="0" w:space="0" w:color="auto"/>
                    <w:left w:val="none" w:sz="0" w:space="0" w:color="auto"/>
                    <w:bottom w:val="none" w:sz="0" w:space="0" w:color="auto"/>
                    <w:right w:val="none" w:sz="0" w:space="0" w:color="auto"/>
                  </w:divBdr>
                </w:div>
              </w:divsChild>
            </w:div>
            <w:div w:id="74321924">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1306622066">
                      <w:marLeft w:val="0"/>
                      <w:marRight w:val="0"/>
                      <w:marTop w:val="0"/>
                      <w:marBottom w:val="0"/>
                      <w:divBdr>
                        <w:top w:val="none" w:sz="0" w:space="0" w:color="auto"/>
                        <w:left w:val="none" w:sz="0" w:space="0" w:color="auto"/>
                        <w:bottom w:val="none" w:sz="0" w:space="0" w:color="auto"/>
                        <w:right w:val="none" w:sz="0" w:space="0" w:color="auto"/>
                      </w:divBdr>
                    </w:div>
                  </w:divsChild>
                </w:div>
                <w:div w:id="11567063">
                  <w:marLeft w:val="0"/>
                  <w:marRight w:val="0"/>
                  <w:marTop w:val="0"/>
                  <w:marBottom w:val="0"/>
                  <w:divBdr>
                    <w:top w:val="none" w:sz="0" w:space="0" w:color="auto"/>
                    <w:left w:val="none" w:sz="0" w:space="0" w:color="auto"/>
                    <w:bottom w:val="none" w:sz="0" w:space="0" w:color="auto"/>
                    <w:right w:val="none" w:sz="0" w:space="0" w:color="auto"/>
                  </w:divBdr>
                  <w:divsChild>
                    <w:div w:id="342903813">
                      <w:marLeft w:val="0"/>
                      <w:marRight w:val="0"/>
                      <w:marTop w:val="0"/>
                      <w:marBottom w:val="0"/>
                      <w:divBdr>
                        <w:top w:val="none" w:sz="0" w:space="0" w:color="auto"/>
                        <w:left w:val="none" w:sz="0" w:space="0" w:color="auto"/>
                        <w:bottom w:val="none" w:sz="0" w:space="0" w:color="auto"/>
                        <w:right w:val="none" w:sz="0" w:space="0" w:color="auto"/>
                      </w:divBdr>
                    </w:div>
                  </w:divsChild>
                </w:div>
                <w:div w:id="1879657425">
                  <w:marLeft w:val="0"/>
                  <w:marRight w:val="0"/>
                  <w:marTop w:val="0"/>
                  <w:marBottom w:val="0"/>
                  <w:divBdr>
                    <w:top w:val="none" w:sz="0" w:space="0" w:color="auto"/>
                    <w:left w:val="none" w:sz="0" w:space="0" w:color="auto"/>
                    <w:bottom w:val="none" w:sz="0" w:space="0" w:color="auto"/>
                    <w:right w:val="none" w:sz="0" w:space="0" w:color="auto"/>
                  </w:divBdr>
                  <w:divsChild>
                    <w:div w:id="392974988">
                      <w:marLeft w:val="0"/>
                      <w:marRight w:val="0"/>
                      <w:marTop w:val="0"/>
                      <w:marBottom w:val="0"/>
                      <w:divBdr>
                        <w:top w:val="none" w:sz="0" w:space="0" w:color="auto"/>
                        <w:left w:val="none" w:sz="0" w:space="0" w:color="auto"/>
                        <w:bottom w:val="none" w:sz="0" w:space="0" w:color="auto"/>
                        <w:right w:val="none" w:sz="0" w:space="0" w:color="auto"/>
                      </w:divBdr>
                    </w:div>
                  </w:divsChild>
                </w:div>
                <w:div w:id="725376751">
                  <w:marLeft w:val="0"/>
                  <w:marRight w:val="0"/>
                  <w:marTop w:val="0"/>
                  <w:marBottom w:val="0"/>
                  <w:divBdr>
                    <w:top w:val="none" w:sz="0" w:space="0" w:color="auto"/>
                    <w:left w:val="none" w:sz="0" w:space="0" w:color="auto"/>
                    <w:bottom w:val="none" w:sz="0" w:space="0" w:color="auto"/>
                    <w:right w:val="none" w:sz="0" w:space="0" w:color="auto"/>
                  </w:divBdr>
                  <w:divsChild>
                    <w:div w:id="610548564">
                      <w:marLeft w:val="0"/>
                      <w:marRight w:val="0"/>
                      <w:marTop w:val="0"/>
                      <w:marBottom w:val="0"/>
                      <w:divBdr>
                        <w:top w:val="none" w:sz="0" w:space="0" w:color="auto"/>
                        <w:left w:val="none" w:sz="0" w:space="0" w:color="auto"/>
                        <w:bottom w:val="none" w:sz="0" w:space="0" w:color="auto"/>
                        <w:right w:val="none" w:sz="0" w:space="0" w:color="auto"/>
                      </w:divBdr>
                    </w:div>
                  </w:divsChild>
                </w:div>
                <w:div w:id="550075746">
                  <w:marLeft w:val="0"/>
                  <w:marRight w:val="0"/>
                  <w:marTop w:val="0"/>
                  <w:marBottom w:val="0"/>
                  <w:divBdr>
                    <w:top w:val="none" w:sz="0" w:space="0" w:color="auto"/>
                    <w:left w:val="none" w:sz="0" w:space="0" w:color="auto"/>
                    <w:bottom w:val="none" w:sz="0" w:space="0" w:color="auto"/>
                    <w:right w:val="none" w:sz="0" w:space="0" w:color="auto"/>
                  </w:divBdr>
                  <w:divsChild>
                    <w:div w:id="564487166">
                      <w:marLeft w:val="0"/>
                      <w:marRight w:val="0"/>
                      <w:marTop w:val="0"/>
                      <w:marBottom w:val="0"/>
                      <w:divBdr>
                        <w:top w:val="none" w:sz="0" w:space="0" w:color="auto"/>
                        <w:left w:val="none" w:sz="0" w:space="0" w:color="auto"/>
                        <w:bottom w:val="none" w:sz="0" w:space="0" w:color="auto"/>
                        <w:right w:val="none" w:sz="0" w:space="0" w:color="auto"/>
                      </w:divBdr>
                    </w:div>
                  </w:divsChild>
                </w:div>
                <w:div w:id="2088375839">
                  <w:marLeft w:val="0"/>
                  <w:marRight w:val="0"/>
                  <w:marTop w:val="0"/>
                  <w:marBottom w:val="0"/>
                  <w:divBdr>
                    <w:top w:val="none" w:sz="0" w:space="0" w:color="auto"/>
                    <w:left w:val="none" w:sz="0" w:space="0" w:color="auto"/>
                    <w:bottom w:val="none" w:sz="0" w:space="0" w:color="auto"/>
                    <w:right w:val="none" w:sz="0" w:space="0" w:color="auto"/>
                  </w:divBdr>
                  <w:divsChild>
                    <w:div w:id="1391810746">
                      <w:marLeft w:val="0"/>
                      <w:marRight w:val="0"/>
                      <w:marTop w:val="0"/>
                      <w:marBottom w:val="0"/>
                      <w:divBdr>
                        <w:top w:val="none" w:sz="0" w:space="0" w:color="auto"/>
                        <w:left w:val="none" w:sz="0" w:space="0" w:color="auto"/>
                        <w:bottom w:val="none" w:sz="0" w:space="0" w:color="auto"/>
                        <w:right w:val="none" w:sz="0" w:space="0" w:color="auto"/>
                      </w:divBdr>
                    </w:div>
                  </w:divsChild>
                </w:div>
                <w:div w:id="1545484120">
                  <w:marLeft w:val="0"/>
                  <w:marRight w:val="0"/>
                  <w:marTop w:val="0"/>
                  <w:marBottom w:val="0"/>
                  <w:divBdr>
                    <w:top w:val="none" w:sz="0" w:space="0" w:color="auto"/>
                    <w:left w:val="none" w:sz="0" w:space="0" w:color="auto"/>
                    <w:bottom w:val="none" w:sz="0" w:space="0" w:color="auto"/>
                    <w:right w:val="none" w:sz="0" w:space="0" w:color="auto"/>
                  </w:divBdr>
                  <w:divsChild>
                    <w:div w:id="922029960">
                      <w:marLeft w:val="0"/>
                      <w:marRight w:val="0"/>
                      <w:marTop w:val="0"/>
                      <w:marBottom w:val="0"/>
                      <w:divBdr>
                        <w:top w:val="none" w:sz="0" w:space="0" w:color="auto"/>
                        <w:left w:val="none" w:sz="0" w:space="0" w:color="auto"/>
                        <w:bottom w:val="none" w:sz="0" w:space="0" w:color="auto"/>
                        <w:right w:val="none" w:sz="0" w:space="0" w:color="auto"/>
                      </w:divBdr>
                    </w:div>
                  </w:divsChild>
                </w:div>
                <w:div w:id="1957567048">
                  <w:marLeft w:val="0"/>
                  <w:marRight w:val="0"/>
                  <w:marTop w:val="0"/>
                  <w:marBottom w:val="0"/>
                  <w:divBdr>
                    <w:top w:val="none" w:sz="0" w:space="0" w:color="auto"/>
                    <w:left w:val="none" w:sz="0" w:space="0" w:color="auto"/>
                    <w:bottom w:val="none" w:sz="0" w:space="0" w:color="auto"/>
                    <w:right w:val="none" w:sz="0" w:space="0" w:color="auto"/>
                  </w:divBdr>
                  <w:divsChild>
                    <w:div w:id="1041713277">
                      <w:marLeft w:val="0"/>
                      <w:marRight w:val="0"/>
                      <w:marTop w:val="0"/>
                      <w:marBottom w:val="0"/>
                      <w:divBdr>
                        <w:top w:val="none" w:sz="0" w:space="0" w:color="auto"/>
                        <w:left w:val="none" w:sz="0" w:space="0" w:color="auto"/>
                        <w:bottom w:val="none" w:sz="0" w:space="0" w:color="auto"/>
                        <w:right w:val="none" w:sz="0" w:space="0" w:color="auto"/>
                      </w:divBdr>
                    </w:div>
                  </w:divsChild>
                </w:div>
                <w:div w:id="63340083">
                  <w:marLeft w:val="0"/>
                  <w:marRight w:val="0"/>
                  <w:marTop w:val="0"/>
                  <w:marBottom w:val="0"/>
                  <w:divBdr>
                    <w:top w:val="none" w:sz="0" w:space="0" w:color="auto"/>
                    <w:left w:val="none" w:sz="0" w:space="0" w:color="auto"/>
                    <w:bottom w:val="none" w:sz="0" w:space="0" w:color="auto"/>
                    <w:right w:val="none" w:sz="0" w:space="0" w:color="auto"/>
                  </w:divBdr>
                  <w:divsChild>
                    <w:div w:id="1311786916">
                      <w:marLeft w:val="0"/>
                      <w:marRight w:val="0"/>
                      <w:marTop w:val="0"/>
                      <w:marBottom w:val="0"/>
                      <w:divBdr>
                        <w:top w:val="none" w:sz="0" w:space="0" w:color="auto"/>
                        <w:left w:val="none" w:sz="0" w:space="0" w:color="auto"/>
                        <w:bottom w:val="none" w:sz="0" w:space="0" w:color="auto"/>
                        <w:right w:val="none" w:sz="0" w:space="0" w:color="auto"/>
                      </w:divBdr>
                    </w:div>
                  </w:divsChild>
                </w:div>
                <w:div w:id="298920284">
                  <w:marLeft w:val="0"/>
                  <w:marRight w:val="0"/>
                  <w:marTop w:val="0"/>
                  <w:marBottom w:val="0"/>
                  <w:divBdr>
                    <w:top w:val="none" w:sz="0" w:space="0" w:color="auto"/>
                    <w:left w:val="none" w:sz="0" w:space="0" w:color="auto"/>
                    <w:bottom w:val="none" w:sz="0" w:space="0" w:color="auto"/>
                    <w:right w:val="none" w:sz="0" w:space="0" w:color="auto"/>
                  </w:divBdr>
                  <w:divsChild>
                    <w:div w:id="417530390">
                      <w:marLeft w:val="0"/>
                      <w:marRight w:val="0"/>
                      <w:marTop w:val="0"/>
                      <w:marBottom w:val="0"/>
                      <w:divBdr>
                        <w:top w:val="none" w:sz="0" w:space="0" w:color="auto"/>
                        <w:left w:val="none" w:sz="0" w:space="0" w:color="auto"/>
                        <w:bottom w:val="none" w:sz="0" w:space="0" w:color="auto"/>
                        <w:right w:val="none" w:sz="0" w:space="0" w:color="auto"/>
                      </w:divBdr>
                    </w:div>
                  </w:divsChild>
                </w:div>
                <w:div w:id="1349795902">
                  <w:marLeft w:val="0"/>
                  <w:marRight w:val="0"/>
                  <w:marTop w:val="0"/>
                  <w:marBottom w:val="0"/>
                  <w:divBdr>
                    <w:top w:val="none" w:sz="0" w:space="0" w:color="auto"/>
                    <w:left w:val="none" w:sz="0" w:space="0" w:color="auto"/>
                    <w:bottom w:val="none" w:sz="0" w:space="0" w:color="auto"/>
                    <w:right w:val="none" w:sz="0" w:space="0" w:color="auto"/>
                  </w:divBdr>
                  <w:divsChild>
                    <w:div w:id="895094273">
                      <w:marLeft w:val="0"/>
                      <w:marRight w:val="0"/>
                      <w:marTop w:val="0"/>
                      <w:marBottom w:val="0"/>
                      <w:divBdr>
                        <w:top w:val="none" w:sz="0" w:space="0" w:color="auto"/>
                        <w:left w:val="none" w:sz="0" w:space="0" w:color="auto"/>
                        <w:bottom w:val="none" w:sz="0" w:space="0" w:color="auto"/>
                        <w:right w:val="none" w:sz="0" w:space="0" w:color="auto"/>
                      </w:divBdr>
                    </w:div>
                  </w:divsChild>
                </w:div>
                <w:div w:id="2022664633">
                  <w:marLeft w:val="0"/>
                  <w:marRight w:val="0"/>
                  <w:marTop w:val="0"/>
                  <w:marBottom w:val="0"/>
                  <w:divBdr>
                    <w:top w:val="none" w:sz="0" w:space="0" w:color="auto"/>
                    <w:left w:val="none" w:sz="0" w:space="0" w:color="auto"/>
                    <w:bottom w:val="none" w:sz="0" w:space="0" w:color="auto"/>
                    <w:right w:val="none" w:sz="0" w:space="0" w:color="auto"/>
                  </w:divBdr>
                  <w:divsChild>
                    <w:div w:id="4950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37504">
      <w:bodyDiv w:val="1"/>
      <w:marLeft w:val="0"/>
      <w:marRight w:val="0"/>
      <w:marTop w:val="0"/>
      <w:marBottom w:val="0"/>
      <w:divBdr>
        <w:top w:val="none" w:sz="0" w:space="0" w:color="auto"/>
        <w:left w:val="none" w:sz="0" w:space="0" w:color="auto"/>
        <w:bottom w:val="none" w:sz="0" w:space="0" w:color="auto"/>
        <w:right w:val="none" w:sz="0" w:space="0" w:color="auto"/>
      </w:divBdr>
      <w:divsChild>
        <w:div w:id="723335087">
          <w:marLeft w:val="0"/>
          <w:marRight w:val="0"/>
          <w:marTop w:val="0"/>
          <w:marBottom w:val="0"/>
          <w:divBdr>
            <w:top w:val="none" w:sz="0" w:space="0" w:color="auto"/>
            <w:left w:val="none" w:sz="0" w:space="0" w:color="auto"/>
            <w:bottom w:val="none" w:sz="0" w:space="0" w:color="auto"/>
            <w:right w:val="none" w:sz="0" w:space="0" w:color="auto"/>
          </w:divBdr>
          <w:divsChild>
            <w:div w:id="123086824">
              <w:marLeft w:val="0"/>
              <w:marRight w:val="0"/>
              <w:marTop w:val="0"/>
              <w:marBottom w:val="0"/>
              <w:divBdr>
                <w:top w:val="none" w:sz="0" w:space="0" w:color="auto"/>
                <w:left w:val="none" w:sz="0" w:space="0" w:color="auto"/>
                <w:bottom w:val="none" w:sz="0" w:space="0" w:color="auto"/>
                <w:right w:val="none" w:sz="0" w:space="0" w:color="auto"/>
              </w:divBdr>
              <w:divsChild>
                <w:div w:id="105930692">
                  <w:marLeft w:val="0"/>
                  <w:marRight w:val="0"/>
                  <w:marTop w:val="0"/>
                  <w:marBottom w:val="0"/>
                  <w:divBdr>
                    <w:top w:val="none" w:sz="0" w:space="0" w:color="auto"/>
                    <w:left w:val="none" w:sz="0" w:space="0" w:color="auto"/>
                    <w:bottom w:val="none" w:sz="0" w:space="0" w:color="auto"/>
                    <w:right w:val="none" w:sz="0" w:space="0" w:color="auto"/>
                  </w:divBdr>
                </w:div>
              </w:divsChild>
            </w:div>
            <w:div w:id="1303316558">
              <w:marLeft w:val="0"/>
              <w:marRight w:val="0"/>
              <w:marTop w:val="0"/>
              <w:marBottom w:val="0"/>
              <w:divBdr>
                <w:top w:val="none" w:sz="0" w:space="0" w:color="auto"/>
                <w:left w:val="none" w:sz="0" w:space="0" w:color="auto"/>
                <w:bottom w:val="none" w:sz="0" w:space="0" w:color="auto"/>
                <w:right w:val="none" w:sz="0" w:space="0" w:color="auto"/>
              </w:divBdr>
              <w:divsChild>
                <w:div w:id="1881044662">
                  <w:marLeft w:val="0"/>
                  <w:marRight w:val="0"/>
                  <w:marTop w:val="0"/>
                  <w:marBottom w:val="0"/>
                  <w:divBdr>
                    <w:top w:val="none" w:sz="0" w:space="0" w:color="auto"/>
                    <w:left w:val="none" w:sz="0" w:space="0" w:color="auto"/>
                    <w:bottom w:val="none" w:sz="0" w:space="0" w:color="auto"/>
                    <w:right w:val="none" w:sz="0" w:space="0" w:color="auto"/>
                  </w:divBdr>
                </w:div>
              </w:divsChild>
            </w:div>
            <w:div w:id="301934439">
              <w:marLeft w:val="0"/>
              <w:marRight w:val="0"/>
              <w:marTop w:val="0"/>
              <w:marBottom w:val="0"/>
              <w:divBdr>
                <w:top w:val="none" w:sz="0" w:space="0" w:color="auto"/>
                <w:left w:val="none" w:sz="0" w:space="0" w:color="auto"/>
                <w:bottom w:val="none" w:sz="0" w:space="0" w:color="auto"/>
                <w:right w:val="none" w:sz="0" w:space="0" w:color="auto"/>
              </w:divBdr>
              <w:divsChild>
                <w:div w:id="491795083">
                  <w:marLeft w:val="0"/>
                  <w:marRight w:val="0"/>
                  <w:marTop w:val="0"/>
                  <w:marBottom w:val="0"/>
                  <w:divBdr>
                    <w:top w:val="none" w:sz="0" w:space="0" w:color="auto"/>
                    <w:left w:val="none" w:sz="0" w:space="0" w:color="auto"/>
                    <w:bottom w:val="none" w:sz="0" w:space="0" w:color="auto"/>
                    <w:right w:val="none" w:sz="0" w:space="0" w:color="auto"/>
                  </w:divBdr>
                </w:div>
              </w:divsChild>
            </w:div>
            <w:div w:id="386076751">
              <w:marLeft w:val="0"/>
              <w:marRight w:val="0"/>
              <w:marTop w:val="0"/>
              <w:marBottom w:val="0"/>
              <w:divBdr>
                <w:top w:val="none" w:sz="0" w:space="0" w:color="auto"/>
                <w:left w:val="none" w:sz="0" w:space="0" w:color="auto"/>
                <w:bottom w:val="none" w:sz="0" w:space="0" w:color="auto"/>
                <w:right w:val="none" w:sz="0" w:space="0" w:color="auto"/>
              </w:divBdr>
              <w:divsChild>
                <w:div w:id="1061102498">
                  <w:marLeft w:val="0"/>
                  <w:marRight w:val="0"/>
                  <w:marTop w:val="0"/>
                  <w:marBottom w:val="0"/>
                  <w:divBdr>
                    <w:top w:val="none" w:sz="0" w:space="0" w:color="auto"/>
                    <w:left w:val="none" w:sz="0" w:space="0" w:color="auto"/>
                    <w:bottom w:val="none" w:sz="0" w:space="0" w:color="auto"/>
                    <w:right w:val="none" w:sz="0" w:space="0" w:color="auto"/>
                  </w:divBdr>
                </w:div>
              </w:divsChild>
            </w:div>
            <w:div w:id="1897810610">
              <w:marLeft w:val="0"/>
              <w:marRight w:val="0"/>
              <w:marTop w:val="0"/>
              <w:marBottom w:val="0"/>
              <w:divBdr>
                <w:top w:val="none" w:sz="0" w:space="0" w:color="auto"/>
                <w:left w:val="none" w:sz="0" w:space="0" w:color="auto"/>
                <w:bottom w:val="none" w:sz="0" w:space="0" w:color="auto"/>
                <w:right w:val="none" w:sz="0" w:space="0" w:color="auto"/>
              </w:divBdr>
              <w:divsChild>
                <w:div w:id="713695440">
                  <w:marLeft w:val="0"/>
                  <w:marRight w:val="0"/>
                  <w:marTop w:val="0"/>
                  <w:marBottom w:val="0"/>
                  <w:divBdr>
                    <w:top w:val="none" w:sz="0" w:space="0" w:color="auto"/>
                    <w:left w:val="none" w:sz="0" w:space="0" w:color="auto"/>
                    <w:bottom w:val="none" w:sz="0" w:space="0" w:color="auto"/>
                    <w:right w:val="none" w:sz="0" w:space="0" w:color="auto"/>
                  </w:divBdr>
                  <w:divsChild>
                    <w:div w:id="1011299142">
                      <w:marLeft w:val="0"/>
                      <w:marRight w:val="0"/>
                      <w:marTop w:val="0"/>
                      <w:marBottom w:val="0"/>
                      <w:divBdr>
                        <w:top w:val="none" w:sz="0" w:space="0" w:color="auto"/>
                        <w:left w:val="none" w:sz="0" w:space="0" w:color="auto"/>
                        <w:bottom w:val="none" w:sz="0" w:space="0" w:color="auto"/>
                        <w:right w:val="none" w:sz="0" w:space="0" w:color="auto"/>
                      </w:divBdr>
                    </w:div>
                  </w:divsChild>
                </w:div>
                <w:div w:id="1293946323">
                  <w:marLeft w:val="0"/>
                  <w:marRight w:val="0"/>
                  <w:marTop w:val="0"/>
                  <w:marBottom w:val="0"/>
                  <w:divBdr>
                    <w:top w:val="none" w:sz="0" w:space="0" w:color="auto"/>
                    <w:left w:val="none" w:sz="0" w:space="0" w:color="auto"/>
                    <w:bottom w:val="none" w:sz="0" w:space="0" w:color="auto"/>
                    <w:right w:val="none" w:sz="0" w:space="0" w:color="auto"/>
                  </w:divBdr>
                  <w:divsChild>
                    <w:div w:id="1381782132">
                      <w:marLeft w:val="0"/>
                      <w:marRight w:val="0"/>
                      <w:marTop w:val="0"/>
                      <w:marBottom w:val="0"/>
                      <w:divBdr>
                        <w:top w:val="none" w:sz="0" w:space="0" w:color="auto"/>
                        <w:left w:val="none" w:sz="0" w:space="0" w:color="auto"/>
                        <w:bottom w:val="none" w:sz="0" w:space="0" w:color="auto"/>
                        <w:right w:val="none" w:sz="0" w:space="0" w:color="auto"/>
                      </w:divBdr>
                    </w:div>
                  </w:divsChild>
                </w:div>
                <w:div w:id="795637106">
                  <w:marLeft w:val="0"/>
                  <w:marRight w:val="0"/>
                  <w:marTop w:val="0"/>
                  <w:marBottom w:val="0"/>
                  <w:divBdr>
                    <w:top w:val="none" w:sz="0" w:space="0" w:color="auto"/>
                    <w:left w:val="none" w:sz="0" w:space="0" w:color="auto"/>
                    <w:bottom w:val="none" w:sz="0" w:space="0" w:color="auto"/>
                    <w:right w:val="none" w:sz="0" w:space="0" w:color="auto"/>
                  </w:divBdr>
                  <w:divsChild>
                    <w:div w:id="1521972313">
                      <w:marLeft w:val="0"/>
                      <w:marRight w:val="0"/>
                      <w:marTop w:val="0"/>
                      <w:marBottom w:val="0"/>
                      <w:divBdr>
                        <w:top w:val="none" w:sz="0" w:space="0" w:color="auto"/>
                        <w:left w:val="none" w:sz="0" w:space="0" w:color="auto"/>
                        <w:bottom w:val="none" w:sz="0" w:space="0" w:color="auto"/>
                        <w:right w:val="none" w:sz="0" w:space="0" w:color="auto"/>
                      </w:divBdr>
                    </w:div>
                  </w:divsChild>
                </w:div>
                <w:div w:id="586616143">
                  <w:marLeft w:val="0"/>
                  <w:marRight w:val="0"/>
                  <w:marTop w:val="0"/>
                  <w:marBottom w:val="0"/>
                  <w:divBdr>
                    <w:top w:val="none" w:sz="0" w:space="0" w:color="auto"/>
                    <w:left w:val="none" w:sz="0" w:space="0" w:color="auto"/>
                    <w:bottom w:val="none" w:sz="0" w:space="0" w:color="auto"/>
                    <w:right w:val="none" w:sz="0" w:space="0" w:color="auto"/>
                  </w:divBdr>
                  <w:divsChild>
                    <w:div w:id="937103275">
                      <w:marLeft w:val="0"/>
                      <w:marRight w:val="0"/>
                      <w:marTop w:val="0"/>
                      <w:marBottom w:val="0"/>
                      <w:divBdr>
                        <w:top w:val="none" w:sz="0" w:space="0" w:color="auto"/>
                        <w:left w:val="none" w:sz="0" w:space="0" w:color="auto"/>
                        <w:bottom w:val="none" w:sz="0" w:space="0" w:color="auto"/>
                        <w:right w:val="none" w:sz="0" w:space="0" w:color="auto"/>
                      </w:divBdr>
                    </w:div>
                  </w:divsChild>
                </w:div>
                <w:div w:id="259069690">
                  <w:marLeft w:val="0"/>
                  <w:marRight w:val="0"/>
                  <w:marTop w:val="0"/>
                  <w:marBottom w:val="0"/>
                  <w:divBdr>
                    <w:top w:val="none" w:sz="0" w:space="0" w:color="auto"/>
                    <w:left w:val="none" w:sz="0" w:space="0" w:color="auto"/>
                    <w:bottom w:val="none" w:sz="0" w:space="0" w:color="auto"/>
                    <w:right w:val="none" w:sz="0" w:space="0" w:color="auto"/>
                  </w:divBdr>
                  <w:divsChild>
                    <w:div w:id="520893774">
                      <w:marLeft w:val="0"/>
                      <w:marRight w:val="0"/>
                      <w:marTop w:val="0"/>
                      <w:marBottom w:val="0"/>
                      <w:divBdr>
                        <w:top w:val="none" w:sz="0" w:space="0" w:color="auto"/>
                        <w:left w:val="none" w:sz="0" w:space="0" w:color="auto"/>
                        <w:bottom w:val="none" w:sz="0" w:space="0" w:color="auto"/>
                        <w:right w:val="none" w:sz="0" w:space="0" w:color="auto"/>
                      </w:divBdr>
                    </w:div>
                  </w:divsChild>
                </w:div>
                <w:div w:id="1046368630">
                  <w:marLeft w:val="0"/>
                  <w:marRight w:val="0"/>
                  <w:marTop w:val="0"/>
                  <w:marBottom w:val="0"/>
                  <w:divBdr>
                    <w:top w:val="none" w:sz="0" w:space="0" w:color="auto"/>
                    <w:left w:val="none" w:sz="0" w:space="0" w:color="auto"/>
                    <w:bottom w:val="none" w:sz="0" w:space="0" w:color="auto"/>
                    <w:right w:val="none" w:sz="0" w:space="0" w:color="auto"/>
                  </w:divBdr>
                  <w:divsChild>
                    <w:div w:id="1992443150">
                      <w:marLeft w:val="0"/>
                      <w:marRight w:val="0"/>
                      <w:marTop w:val="0"/>
                      <w:marBottom w:val="0"/>
                      <w:divBdr>
                        <w:top w:val="none" w:sz="0" w:space="0" w:color="auto"/>
                        <w:left w:val="none" w:sz="0" w:space="0" w:color="auto"/>
                        <w:bottom w:val="none" w:sz="0" w:space="0" w:color="auto"/>
                        <w:right w:val="none" w:sz="0" w:space="0" w:color="auto"/>
                      </w:divBdr>
                    </w:div>
                  </w:divsChild>
                </w:div>
                <w:div w:id="1950503659">
                  <w:marLeft w:val="0"/>
                  <w:marRight w:val="0"/>
                  <w:marTop w:val="0"/>
                  <w:marBottom w:val="0"/>
                  <w:divBdr>
                    <w:top w:val="none" w:sz="0" w:space="0" w:color="auto"/>
                    <w:left w:val="none" w:sz="0" w:space="0" w:color="auto"/>
                    <w:bottom w:val="none" w:sz="0" w:space="0" w:color="auto"/>
                    <w:right w:val="none" w:sz="0" w:space="0" w:color="auto"/>
                  </w:divBdr>
                  <w:divsChild>
                    <w:div w:id="1295333837">
                      <w:marLeft w:val="0"/>
                      <w:marRight w:val="0"/>
                      <w:marTop w:val="0"/>
                      <w:marBottom w:val="0"/>
                      <w:divBdr>
                        <w:top w:val="none" w:sz="0" w:space="0" w:color="auto"/>
                        <w:left w:val="none" w:sz="0" w:space="0" w:color="auto"/>
                        <w:bottom w:val="none" w:sz="0" w:space="0" w:color="auto"/>
                        <w:right w:val="none" w:sz="0" w:space="0" w:color="auto"/>
                      </w:divBdr>
                    </w:div>
                  </w:divsChild>
                </w:div>
                <w:div w:id="975912200">
                  <w:marLeft w:val="0"/>
                  <w:marRight w:val="0"/>
                  <w:marTop w:val="0"/>
                  <w:marBottom w:val="0"/>
                  <w:divBdr>
                    <w:top w:val="none" w:sz="0" w:space="0" w:color="auto"/>
                    <w:left w:val="none" w:sz="0" w:space="0" w:color="auto"/>
                    <w:bottom w:val="none" w:sz="0" w:space="0" w:color="auto"/>
                    <w:right w:val="none" w:sz="0" w:space="0" w:color="auto"/>
                  </w:divBdr>
                  <w:divsChild>
                    <w:div w:id="748313898">
                      <w:marLeft w:val="0"/>
                      <w:marRight w:val="0"/>
                      <w:marTop w:val="0"/>
                      <w:marBottom w:val="0"/>
                      <w:divBdr>
                        <w:top w:val="none" w:sz="0" w:space="0" w:color="auto"/>
                        <w:left w:val="none" w:sz="0" w:space="0" w:color="auto"/>
                        <w:bottom w:val="none" w:sz="0" w:space="0" w:color="auto"/>
                        <w:right w:val="none" w:sz="0" w:space="0" w:color="auto"/>
                      </w:divBdr>
                    </w:div>
                  </w:divsChild>
                </w:div>
                <w:div w:id="453250934">
                  <w:marLeft w:val="0"/>
                  <w:marRight w:val="0"/>
                  <w:marTop w:val="0"/>
                  <w:marBottom w:val="0"/>
                  <w:divBdr>
                    <w:top w:val="none" w:sz="0" w:space="0" w:color="auto"/>
                    <w:left w:val="none" w:sz="0" w:space="0" w:color="auto"/>
                    <w:bottom w:val="none" w:sz="0" w:space="0" w:color="auto"/>
                    <w:right w:val="none" w:sz="0" w:space="0" w:color="auto"/>
                  </w:divBdr>
                  <w:divsChild>
                    <w:div w:id="1821993905">
                      <w:marLeft w:val="0"/>
                      <w:marRight w:val="0"/>
                      <w:marTop w:val="0"/>
                      <w:marBottom w:val="0"/>
                      <w:divBdr>
                        <w:top w:val="none" w:sz="0" w:space="0" w:color="auto"/>
                        <w:left w:val="none" w:sz="0" w:space="0" w:color="auto"/>
                        <w:bottom w:val="none" w:sz="0" w:space="0" w:color="auto"/>
                        <w:right w:val="none" w:sz="0" w:space="0" w:color="auto"/>
                      </w:divBdr>
                    </w:div>
                  </w:divsChild>
                </w:div>
                <w:div w:id="2006935001">
                  <w:marLeft w:val="0"/>
                  <w:marRight w:val="0"/>
                  <w:marTop w:val="0"/>
                  <w:marBottom w:val="0"/>
                  <w:divBdr>
                    <w:top w:val="none" w:sz="0" w:space="0" w:color="auto"/>
                    <w:left w:val="none" w:sz="0" w:space="0" w:color="auto"/>
                    <w:bottom w:val="none" w:sz="0" w:space="0" w:color="auto"/>
                    <w:right w:val="none" w:sz="0" w:space="0" w:color="auto"/>
                  </w:divBdr>
                  <w:divsChild>
                    <w:div w:id="655959219">
                      <w:marLeft w:val="0"/>
                      <w:marRight w:val="0"/>
                      <w:marTop w:val="0"/>
                      <w:marBottom w:val="0"/>
                      <w:divBdr>
                        <w:top w:val="none" w:sz="0" w:space="0" w:color="auto"/>
                        <w:left w:val="none" w:sz="0" w:space="0" w:color="auto"/>
                        <w:bottom w:val="none" w:sz="0" w:space="0" w:color="auto"/>
                        <w:right w:val="none" w:sz="0" w:space="0" w:color="auto"/>
                      </w:divBdr>
                    </w:div>
                  </w:divsChild>
                </w:div>
                <w:div w:id="414207302">
                  <w:marLeft w:val="0"/>
                  <w:marRight w:val="0"/>
                  <w:marTop w:val="0"/>
                  <w:marBottom w:val="0"/>
                  <w:divBdr>
                    <w:top w:val="none" w:sz="0" w:space="0" w:color="auto"/>
                    <w:left w:val="none" w:sz="0" w:space="0" w:color="auto"/>
                    <w:bottom w:val="none" w:sz="0" w:space="0" w:color="auto"/>
                    <w:right w:val="none" w:sz="0" w:space="0" w:color="auto"/>
                  </w:divBdr>
                  <w:divsChild>
                    <w:div w:id="1534731467">
                      <w:marLeft w:val="0"/>
                      <w:marRight w:val="0"/>
                      <w:marTop w:val="0"/>
                      <w:marBottom w:val="0"/>
                      <w:divBdr>
                        <w:top w:val="none" w:sz="0" w:space="0" w:color="auto"/>
                        <w:left w:val="none" w:sz="0" w:space="0" w:color="auto"/>
                        <w:bottom w:val="none" w:sz="0" w:space="0" w:color="auto"/>
                        <w:right w:val="none" w:sz="0" w:space="0" w:color="auto"/>
                      </w:divBdr>
                    </w:div>
                  </w:divsChild>
                </w:div>
                <w:div w:id="1221988162">
                  <w:marLeft w:val="0"/>
                  <w:marRight w:val="0"/>
                  <w:marTop w:val="0"/>
                  <w:marBottom w:val="0"/>
                  <w:divBdr>
                    <w:top w:val="none" w:sz="0" w:space="0" w:color="auto"/>
                    <w:left w:val="none" w:sz="0" w:space="0" w:color="auto"/>
                    <w:bottom w:val="none" w:sz="0" w:space="0" w:color="auto"/>
                    <w:right w:val="none" w:sz="0" w:space="0" w:color="auto"/>
                  </w:divBdr>
                  <w:divsChild>
                    <w:div w:id="111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1061">
      <w:bodyDiv w:val="1"/>
      <w:marLeft w:val="0"/>
      <w:marRight w:val="0"/>
      <w:marTop w:val="0"/>
      <w:marBottom w:val="0"/>
      <w:divBdr>
        <w:top w:val="none" w:sz="0" w:space="0" w:color="auto"/>
        <w:left w:val="none" w:sz="0" w:space="0" w:color="auto"/>
        <w:bottom w:val="none" w:sz="0" w:space="0" w:color="auto"/>
        <w:right w:val="none" w:sz="0" w:space="0" w:color="auto"/>
      </w:divBdr>
    </w:div>
    <w:div w:id="1323899167">
      <w:bodyDiv w:val="1"/>
      <w:marLeft w:val="0"/>
      <w:marRight w:val="0"/>
      <w:marTop w:val="0"/>
      <w:marBottom w:val="0"/>
      <w:divBdr>
        <w:top w:val="none" w:sz="0" w:space="0" w:color="auto"/>
        <w:left w:val="none" w:sz="0" w:space="0" w:color="auto"/>
        <w:bottom w:val="none" w:sz="0" w:space="0" w:color="auto"/>
        <w:right w:val="none" w:sz="0" w:space="0" w:color="auto"/>
      </w:divBdr>
    </w:div>
    <w:div w:id="1351293572">
      <w:bodyDiv w:val="1"/>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sChild>
            <w:div w:id="466321355">
              <w:marLeft w:val="0"/>
              <w:marRight w:val="0"/>
              <w:marTop w:val="0"/>
              <w:marBottom w:val="0"/>
              <w:divBdr>
                <w:top w:val="none" w:sz="0" w:space="0" w:color="auto"/>
                <w:left w:val="none" w:sz="0" w:space="0" w:color="auto"/>
                <w:bottom w:val="none" w:sz="0" w:space="0" w:color="auto"/>
                <w:right w:val="none" w:sz="0" w:space="0" w:color="auto"/>
              </w:divBdr>
              <w:divsChild>
                <w:div w:id="1050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52323">
      <w:bodyDiv w:val="1"/>
      <w:marLeft w:val="0"/>
      <w:marRight w:val="0"/>
      <w:marTop w:val="0"/>
      <w:marBottom w:val="0"/>
      <w:divBdr>
        <w:top w:val="none" w:sz="0" w:space="0" w:color="auto"/>
        <w:left w:val="none" w:sz="0" w:space="0" w:color="auto"/>
        <w:bottom w:val="none" w:sz="0" w:space="0" w:color="auto"/>
        <w:right w:val="none" w:sz="0" w:space="0" w:color="auto"/>
      </w:divBdr>
    </w:div>
    <w:div w:id="185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doi.org/10.1177/1357633X1982863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doi.org/10.1177/1357633X1663425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C_Map xmlns="http://www.health.qld.gov.au/metronorth/docdata">
  <Title/>
  <Version>1</Version>
  <EffectiveDate/>
  <ReviewDate/>
  <DocType/>
</CC_Map>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909CB-71EA-4721-A9C9-EAE5C08DFCA6}">
  <ds:schemaRefs>
    <ds:schemaRef ds:uri="http://schemas.openxmlformats.org/officeDocument/2006/bibliography"/>
  </ds:schemaRefs>
</ds:datastoreItem>
</file>

<file path=customXml/itemProps3.xml><?xml version="1.0" encoding="utf-8"?>
<ds:datastoreItem xmlns:ds="http://schemas.openxmlformats.org/officeDocument/2006/customXml" ds:itemID="{2AA6D623-5A04-402D-9D1D-15092F61BA36}">
  <ds:schemaRefs>
    <ds:schemaRef ds:uri="http://www.health.qld.gov.au/metronorth/doc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Kelly Burgess</cp:lastModifiedBy>
  <cp:revision>10</cp:revision>
  <cp:lastPrinted>2015-11-22T23:39:00Z</cp:lastPrinted>
  <dcterms:created xsi:type="dcterms:W3CDTF">2020-08-05T03:06:00Z</dcterms:created>
  <dcterms:modified xsi:type="dcterms:W3CDTF">2020-08-12T16:02:00Z</dcterms:modified>
</cp:coreProperties>
</file>