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9B91" w14:textId="61858F3F" w:rsidR="00853603" w:rsidRDefault="00224286" w:rsidP="00853603">
      <w:pPr>
        <w:rPr>
          <w:rFonts w:ascii="Times New Roman" w:hAnsi="Times New Roman" w:cs="Times New Roman"/>
          <w:i/>
          <w:sz w:val="24"/>
          <w:szCs w:val="24"/>
        </w:rPr>
      </w:pPr>
      <w:bookmarkStart w:id="0" w:name="_Hlk78318701"/>
      <w:r>
        <w:rPr>
          <w:rFonts w:ascii="Times New Roman" w:hAnsi="Times New Roman" w:cs="Times New Roman"/>
          <w:i/>
          <w:sz w:val="24"/>
          <w:szCs w:val="24"/>
        </w:rPr>
        <w:t>FRONTIER-AP</w:t>
      </w:r>
      <w:r w:rsidR="00853603" w:rsidRPr="00171BF0">
        <w:rPr>
          <w:rFonts w:ascii="Times New Roman" w:hAnsi="Times New Roman" w:cs="Times New Roman"/>
          <w:i/>
          <w:sz w:val="24"/>
          <w:szCs w:val="24"/>
        </w:rPr>
        <w:t>: Randomized controlled trial of endovascular versus standard medical therapy for stroke with medium sized vessel occlusion</w:t>
      </w:r>
    </w:p>
    <w:p w14:paraId="7B82E1A3" w14:textId="2CF1642E" w:rsidR="00853603" w:rsidRDefault="00853603" w:rsidP="00853603">
      <w:pPr>
        <w:rPr>
          <w:rFonts w:ascii="Times New Roman" w:hAnsi="Times New Roman" w:cs="Times New Roman"/>
          <w:b/>
          <w:bCs/>
          <w:iCs/>
          <w:sz w:val="24"/>
          <w:szCs w:val="24"/>
        </w:rPr>
      </w:pPr>
    </w:p>
    <w:p w14:paraId="23F89E67" w14:textId="77777777" w:rsidR="00645115" w:rsidRPr="00645115" w:rsidRDefault="00645115" w:rsidP="00645115">
      <w:pPr>
        <w:jc w:val="both"/>
        <w:rPr>
          <w:rFonts w:ascii="Times New Roman" w:hAnsi="Times New Roman" w:cs="Times New Roman"/>
          <w:b/>
          <w:bCs/>
          <w:sz w:val="24"/>
          <w:szCs w:val="24"/>
          <w:u w:val="single"/>
        </w:rPr>
      </w:pPr>
      <w:r w:rsidRPr="00645115">
        <w:rPr>
          <w:rFonts w:ascii="Times New Roman" w:hAnsi="Times New Roman" w:cs="Times New Roman"/>
          <w:b/>
          <w:bCs/>
          <w:sz w:val="24"/>
          <w:szCs w:val="24"/>
          <w:u w:val="single"/>
        </w:rPr>
        <w:t>Project Team Roles &amp; Responsibilities</w:t>
      </w:r>
    </w:p>
    <w:p w14:paraId="5462A230" w14:textId="77777777" w:rsidR="00011F47" w:rsidRDefault="00645115" w:rsidP="00645115">
      <w:pPr>
        <w:jc w:val="both"/>
        <w:rPr>
          <w:rFonts w:ascii="Times New Roman" w:hAnsi="Times New Roman" w:cs="Times New Roman"/>
          <w:sz w:val="24"/>
          <w:szCs w:val="24"/>
        </w:rPr>
      </w:pPr>
      <w:r>
        <w:rPr>
          <w:rFonts w:ascii="Times New Roman" w:hAnsi="Times New Roman" w:cs="Times New Roman"/>
          <w:sz w:val="24"/>
          <w:szCs w:val="24"/>
        </w:rPr>
        <w:t xml:space="preserve">Principal Investigators: </w:t>
      </w:r>
    </w:p>
    <w:p w14:paraId="303FD8F5" w14:textId="1470BBFE" w:rsidR="00011F47" w:rsidRDefault="00645115" w:rsidP="00011F47">
      <w:pPr>
        <w:ind w:firstLine="720"/>
        <w:jc w:val="both"/>
        <w:rPr>
          <w:rFonts w:ascii="Times New Roman" w:hAnsi="Times New Roman" w:cs="Times New Roman"/>
          <w:sz w:val="24"/>
          <w:szCs w:val="24"/>
        </w:rPr>
      </w:pPr>
      <w:r w:rsidRPr="000310D1">
        <w:rPr>
          <w:rFonts w:ascii="Times New Roman" w:hAnsi="Times New Roman" w:cs="Times New Roman"/>
          <w:sz w:val="24"/>
          <w:szCs w:val="24"/>
        </w:rPr>
        <w:t>Thanh</w:t>
      </w:r>
      <w:r>
        <w:rPr>
          <w:rFonts w:ascii="Times New Roman" w:hAnsi="Times New Roman" w:cs="Times New Roman"/>
          <w:sz w:val="24"/>
          <w:szCs w:val="24"/>
        </w:rPr>
        <w:t xml:space="preserve"> Phan</w:t>
      </w:r>
      <w:r w:rsidR="00011F47">
        <w:rPr>
          <w:rFonts w:ascii="Times New Roman" w:hAnsi="Times New Roman" w:cs="Times New Roman"/>
          <w:sz w:val="24"/>
          <w:szCs w:val="24"/>
        </w:rPr>
        <w:t xml:space="preserve"> (</w:t>
      </w:r>
      <w:hyperlink r:id="rId7" w:history="1">
        <w:r w:rsidR="00011F47" w:rsidRPr="007C73C5">
          <w:rPr>
            <w:rStyle w:val="Hyperlink"/>
            <w:rFonts w:ascii="Times New Roman" w:hAnsi="Times New Roman" w:cs="Times New Roman"/>
            <w:sz w:val="24"/>
            <w:szCs w:val="24"/>
          </w:rPr>
          <w:t>thanh.phan@monash.edu</w:t>
        </w:r>
      </w:hyperlink>
      <w:r w:rsidR="00011F47">
        <w:rPr>
          <w:rFonts w:ascii="Times New Roman" w:hAnsi="Times New Roman" w:cs="Times New Roman"/>
          <w:sz w:val="24"/>
          <w:szCs w:val="24"/>
        </w:rPr>
        <w:t>)</w:t>
      </w:r>
    </w:p>
    <w:p w14:paraId="3C2360D6" w14:textId="1286862B" w:rsidR="00011F47" w:rsidRDefault="00645115" w:rsidP="00011F47">
      <w:pPr>
        <w:ind w:left="720"/>
        <w:jc w:val="both"/>
        <w:rPr>
          <w:rFonts w:ascii="Times New Roman" w:hAnsi="Times New Roman" w:cs="Times New Roman"/>
          <w:sz w:val="24"/>
          <w:szCs w:val="24"/>
        </w:rPr>
      </w:pPr>
      <w:r>
        <w:rPr>
          <w:rFonts w:ascii="Times New Roman" w:hAnsi="Times New Roman" w:cs="Times New Roman"/>
          <w:sz w:val="24"/>
          <w:szCs w:val="24"/>
        </w:rPr>
        <w:t>Henry Ma</w:t>
      </w:r>
      <w:r w:rsidR="00011F47">
        <w:rPr>
          <w:rFonts w:ascii="Times New Roman" w:hAnsi="Times New Roman" w:cs="Times New Roman"/>
          <w:sz w:val="24"/>
          <w:szCs w:val="24"/>
        </w:rPr>
        <w:t xml:space="preserve"> (</w:t>
      </w:r>
      <w:hyperlink r:id="rId8" w:history="1">
        <w:r w:rsidR="00011F47" w:rsidRPr="007C73C5">
          <w:rPr>
            <w:rStyle w:val="Hyperlink"/>
            <w:rFonts w:ascii="Times New Roman" w:hAnsi="Times New Roman" w:cs="Times New Roman"/>
            <w:sz w:val="24"/>
            <w:szCs w:val="24"/>
          </w:rPr>
          <w:t>henry.ma@monashhealth.org</w:t>
        </w:r>
      </w:hyperlink>
      <w:r w:rsidR="00011F47">
        <w:rPr>
          <w:rFonts w:ascii="Times New Roman" w:hAnsi="Times New Roman" w:cs="Times New Roman"/>
          <w:sz w:val="24"/>
          <w:szCs w:val="24"/>
        </w:rPr>
        <w:t>)</w:t>
      </w:r>
    </w:p>
    <w:p w14:paraId="7FA6A516" w14:textId="4D1FD0CC" w:rsidR="00011F47" w:rsidRDefault="00645115" w:rsidP="00011F47">
      <w:pPr>
        <w:ind w:left="720"/>
        <w:jc w:val="both"/>
        <w:rPr>
          <w:rFonts w:ascii="Times New Roman" w:hAnsi="Times New Roman" w:cs="Times New Roman"/>
          <w:sz w:val="24"/>
          <w:szCs w:val="24"/>
        </w:rPr>
      </w:pPr>
      <w:r>
        <w:rPr>
          <w:rFonts w:ascii="Times New Roman" w:hAnsi="Times New Roman" w:cs="Times New Roman"/>
          <w:sz w:val="24"/>
          <w:szCs w:val="24"/>
        </w:rPr>
        <w:t>Bernard Yan</w:t>
      </w:r>
      <w:r w:rsidR="00011F47">
        <w:rPr>
          <w:rFonts w:ascii="Times New Roman" w:hAnsi="Times New Roman" w:cs="Times New Roman"/>
          <w:sz w:val="24"/>
          <w:szCs w:val="24"/>
        </w:rPr>
        <w:t xml:space="preserve"> (</w:t>
      </w:r>
      <w:hyperlink r:id="rId9" w:history="1">
        <w:r w:rsidR="00011F47" w:rsidRPr="007C73C5">
          <w:rPr>
            <w:rStyle w:val="Hyperlink"/>
            <w:rFonts w:ascii="Times New Roman" w:hAnsi="Times New Roman" w:cs="Times New Roman"/>
            <w:sz w:val="24"/>
            <w:szCs w:val="24"/>
          </w:rPr>
          <w:t>bernard.yan@mh.org.au</w:t>
        </w:r>
      </w:hyperlink>
      <w:r w:rsidR="00011F47">
        <w:rPr>
          <w:rFonts w:ascii="Times New Roman" w:hAnsi="Times New Roman" w:cs="Times New Roman"/>
          <w:sz w:val="24"/>
          <w:szCs w:val="24"/>
        </w:rPr>
        <w:t>)</w:t>
      </w:r>
    </w:p>
    <w:p w14:paraId="13E1A4FF" w14:textId="2DF9BE13" w:rsidR="00645115" w:rsidRDefault="00645115" w:rsidP="00011F47">
      <w:pPr>
        <w:ind w:left="720"/>
        <w:jc w:val="both"/>
        <w:rPr>
          <w:rFonts w:ascii="Times New Roman" w:hAnsi="Times New Roman" w:cs="Times New Roman"/>
          <w:sz w:val="24"/>
          <w:szCs w:val="24"/>
        </w:rPr>
      </w:pPr>
      <w:r>
        <w:rPr>
          <w:rFonts w:ascii="Times New Roman" w:hAnsi="Times New Roman" w:cs="Times New Roman"/>
          <w:sz w:val="24"/>
          <w:szCs w:val="24"/>
        </w:rPr>
        <w:t>Peter Mitchell</w:t>
      </w:r>
      <w:r w:rsidR="00011F47">
        <w:rPr>
          <w:rFonts w:ascii="Times New Roman" w:hAnsi="Times New Roman" w:cs="Times New Roman"/>
          <w:sz w:val="24"/>
          <w:szCs w:val="24"/>
        </w:rPr>
        <w:t xml:space="preserve"> (</w:t>
      </w:r>
      <w:hyperlink r:id="rId10" w:history="1">
        <w:r w:rsidR="00011F47" w:rsidRPr="007C73C5">
          <w:rPr>
            <w:rStyle w:val="Hyperlink"/>
            <w:rFonts w:ascii="Times New Roman" w:hAnsi="Times New Roman" w:cs="Times New Roman"/>
            <w:sz w:val="24"/>
            <w:szCs w:val="24"/>
          </w:rPr>
          <w:t>Peter.Mitchell@mh.org.au</w:t>
        </w:r>
      </w:hyperlink>
      <w:r w:rsidR="00011F47">
        <w:rPr>
          <w:rFonts w:ascii="Times New Roman" w:hAnsi="Times New Roman" w:cs="Times New Roman"/>
          <w:sz w:val="24"/>
          <w:szCs w:val="24"/>
        </w:rPr>
        <w:t>)</w:t>
      </w:r>
    </w:p>
    <w:p w14:paraId="6D5234CB" w14:textId="77777777" w:rsidR="00011F47" w:rsidRDefault="00011F47" w:rsidP="00011F47">
      <w:pPr>
        <w:ind w:left="720"/>
        <w:jc w:val="both"/>
        <w:rPr>
          <w:rFonts w:ascii="Times New Roman" w:hAnsi="Times New Roman" w:cs="Times New Roman"/>
          <w:sz w:val="24"/>
          <w:szCs w:val="24"/>
        </w:rPr>
      </w:pPr>
    </w:p>
    <w:p w14:paraId="094BB0E3" w14:textId="636F929C" w:rsidR="00F327E0" w:rsidRDefault="00F327E0" w:rsidP="00645115">
      <w:pPr>
        <w:jc w:val="both"/>
        <w:rPr>
          <w:rFonts w:ascii="Times New Roman" w:hAnsi="Times New Roman" w:cs="Times New Roman"/>
          <w:sz w:val="24"/>
          <w:szCs w:val="24"/>
        </w:rPr>
      </w:pPr>
      <w:r>
        <w:rPr>
          <w:rFonts w:ascii="Times New Roman" w:hAnsi="Times New Roman" w:cs="Times New Roman"/>
          <w:sz w:val="24"/>
          <w:szCs w:val="24"/>
        </w:rPr>
        <w:t>Biostatistician: Leonid Churilov</w:t>
      </w:r>
      <w:r w:rsidR="00011F47">
        <w:rPr>
          <w:rFonts w:ascii="Times New Roman" w:hAnsi="Times New Roman" w:cs="Times New Roman"/>
          <w:sz w:val="24"/>
          <w:szCs w:val="24"/>
        </w:rPr>
        <w:t xml:space="preserve"> (</w:t>
      </w:r>
      <w:hyperlink r:id="rId11" w:history="1">
        <w:r w:rsidR="00011F47" w:rsidRPr="007C73C5">
          <w:rPr>
            <w:rStyle w:val="Hyperlink"/>
            <w:rFonts w:ascii="Times New Roman" w:hAnsi="Times New Roman" w:cs="Times New Roman"/>
            <w:sz w:val="24"/>
            <w:szCs w:val="24"/>
          </w:rPr>
          <w:t>leonidc@unimelb.edu.au</w:t>
        </w:r>
      </w:hyperlink>
      <w:r w:rsidR="00011F47">
        <w:rPr>
          <w:rFonts w:ascii="Times New Roman" w:hAnsi="Times New Roman" w:cs="Times New Roman"/>
          <w:sz w:val="24"/>
          <w:szCs w:val="24"/>
        </w:rPr>
        <w:t>)</w:t>
      </w:r>
    </w:p>
    <w:p w14:paraId="101787B3" w14:textId="77777777" w:rsidR="00011F47" w:rsidRDefault="00011F47" w:rsidP="00645115">
      <w:pPr>
        <w:jc w:val="both"/>
        <w:rPr>
          <w:rFonts w:ascii="Times New Roman" w:hAnsi="Times New Roman" w:cs="Times New Roman"/>
          <w:sz w:val="24"/>
          <w:szCs w:val="24"/>
        </w:rPr>
      </w:pPr>
    </w:p>
    <w:p w14:paraId="52837A5E" w14:textId="1B93CCBE" w:rsidR="00645115" w:rsidRDefault="00645115" w:rsidP="00645115">
      <w:pPr>
        <w:jc w:val="both"/>
        <w:rPr>
          <w:rFonts w:ascii="Times New Roman" w:hAnsi="Times New Roman" w:cs="Times New Roman"/>
          <w:sz w:val="24"/>
          <w:szCs w:val="24"/>
        </w:rPr>
      </w:pPr>
      <w:r>
        <w:rPr>
          <w:rFonts w:ascii="Times New Roman" w:hAnsi="Times New Roman" w:cs="Times New Roman"/>
          <w:sz w:val="24"/>
          <w:szCs w:val="24"/>
        </w:rPr>
        <w:t>Trial Coordinator: Ms Veronic Hervet</w:t>
      </w:r>
      <w:r w:rsidR="00011F47">
        <w:rPr>
          <w:rFonts w:ascii="Times New Roman" w:hAnsi="Times New Roman" w:cs="Times New Roman"/>
          <w:sz w:val="24"/>
          <w:szCs w:val="24"/>
        </w:rPr>
        <w:t xml:space="preserve"> (</w:t>
      </w:r>
      <w:hyperlink r:id="rId12" w:history="1">
        <w:r w:rsidR="00011F47" w:rsidRPr="007C73C5">
          <w:rPr>
            <w:rStyle w:val="Hyperlink"/>
            <w:rFonts w:ascii="Times New Roman" w:hAnsi="Times New Roman" w:cs="Times New Roman"/>
            <w:sz w:val="24"/>
            <w:szCs w:val="24"/>
          </w:rPr>
          <w:t>veronic.hervet@monashhealth.org</w:t>
        </w:r>
      </w:hyperlink>
      <w:r w:rsidR="00011F47">
        <w:rPr>
          <w:rFonts w:ascii="Times New Roman" w:hAnsi="Times New Roman" w:cs="Times New Roman"/>
          <w:sz w:val="24"/>
          <w:szCs w:val="24"/>
        </w:rPr>
        <w:t>)</w:t>
      </w:r>
    </w:p>
    <w:p w14:paraId="53FE9061" w14:textId="77777777" w:rsidR="00011F47" w:rsidRDefault="00011F47" w:rsidP="002F1E76">
      <w:pPr>
        <w:jc w:val="both"/>
        <w:rPr>
          <w:rFonts w:ascii="Times New Roman" w:hAnsi="Times New Roman" w:cs="Times New Roman"/>
          <w:color w:val="000000" w:themeColor="text1"/>
          <w:sz w:val="24"/>
          <w:szCs w:val="24"/>
        </w:rPr>
      </w:pPr>
    </w:p>
    <w:p w14:paraId="338E6E0E" w14:textId="0DCB86C9" w:rsidR="002F1E76" w:rsidRPr="002F1E76" w:rsidRDefault="002F1E76" w:rsidP="002F1E76">
      <w:pPr>
        <w:jc w:val="both"/>
        <w:rPr>
          <w:rFonts w:ascii="Times New Roman" w:hAnsi="Times New Roman" w:cs="Times New Roman"/>
          <w:color w:val="000000" w:themeColor="text1"/>
          <w:sz w:val="24"/>
          <w:szCs w:val="24"/>
        </w:rPr>
      </w:pPr>
      <w:r w:rsidRPr="002F1E76">
        <w:rPr>
          <w:rFonts w:ascii="Times New Roman" w:hAnsi="Times New Roman" w:cs="Times New Roman"/>
          <w:color w:val="000000" w:themeColor="text1"/>
          <w:sz w:val="24"/>
          <w:szCs w:val="24"/>
        </w:rPr>
        <w:t>Writing group: Thanh Phan, Henry Ma, Bernard Yan, Peter Mitchell</w:t>
      </w:r>
    </w:p>
    <w:p w14:paraId="18FA36AD" w14:textId="77777777" w:rsidR="00645115" w:rsidRPr="002F1E76" w:rsidRDefault="00645115" w:rsidP="002F1E76">
      <w:pPr>
        <w:jc w:val="both"/>
        <w:rPr>
          <w:rFonts w:ascii="Times New Roman" w:hAnsi="Times New Roman" w:cs="Times New Roman"/>
          <w:color w:val="000000" w:themeColor="text1"/>
          <w:sz w:val="24"/>
          <w:szCs w:val="24"/>
          <w:u w:val="single"/>
        </w:rPr>
      </w:pPr>
    </w:p>
    <w:p w14:paraId="52104C1C" w14:textId="77777777" w:rsidR="00645115" w:rsidRPr="002F1E76" w:rsidRDefault="00645115" w:rsidP="002F1E76">
      <w:pPr>
        <w:jc w:val="both"/>
        <w:rPr>
          <w:rFonts w:ascii="Times New Roman" w:hAnsi="Times New Roman" w:cs="Times New Roman"/>
          <w:b/>
          <w:bCs/>
          <w:color w:val="000000" w:themeColor="text1"/>
          <w:sz w:val="24"/>
          <w:szCs w:val="24"/>
          <w:u w:val="single"/>
        </w:rPr>
      </w:pPr>
      <w:r w:rsidRPr="002F1E76">
        <w:rPr>
          <w:rFonts w:ascii="Times New Roman" w:hAnsi="Times New Roman" w:cs="Times New Roman"/>
          <w:b/>
          <w:bCs/>
          <w:color w:val="000000" w:themeColor="text1"/>
          <w:sz w:val="24"/>
          <w:szCs w:val="24"/>
          <w:u w:val="single"/>
        </w:rPr>
        <w:t>Resources:</w:t>
      </w:r>
    </w:p>
    <w:p w14:paraId="5644B007" w14:textId="571F88AB" w:rsidR="00645115" w:rsidRDefault="00645115" w:rsidP="002F1E76">
      <w:pPr>
        <w:jc w:val="both"/>
        <w:rPr>
          <w:rFonts w:ascii="Times New Roman" w:hAnsi="Times New Roman" w:cs="Times New Roman"/>
          <w:color w:val="000000" w:themeColor="text1"/>
          <w:sz w:val="24"/>
          <w:szCs w:val="24"/>
        </w:rPr>
      </w:pPr>
      <w:r w:rsidRPr="002F1E76">
        <w:rPr>
          <w:rFonts w:ascii="Times New Roman" w:hAnsi="Times New Roman" w:cs="Times New Roman"/>
          <w:color w:val="000000" w:themeColor="text1"/>
          <w:sz w:val="24"/>
          <w:szCs w:val="24"/>
        </w:rPr>
        <w:t xml:space="preserve">Application to MRFF International Clinical Trial Cohort Submitted in </w:t>
      </w:r>
      <w:r w:rsidR="00F0289C" w:rsidRPr="002F1E76">
        <w:rPr>
          <w:rFonts w:ascii="Times New Roman" w:hAnsi="Times New Roman" w:cs="Times New Roman"/>
          <w:color w:val="000000" w:themeColor="text1"/>
          <w:sz w:val="24"/>
          <w:szCs w:val="24"/>
        </w:rPr>
        <w:t>8</w:t>
      </w:r>
      <w:r w:rsidR="00F0289C" w:rsidRPr="002F1E76">
        <w:rPr>
          <w:rFonts w:ascii="Times New Roman" w:hAnsi="Times New Roman" w:cs="Times New Roman"/>
          <w:color w:val="000000" w:themeColor="text1"/>
          <w:sz w:val="24"/>
          <w:szCs w:val="24"/>
          <w:vertAlign w:val="superscript"/>
        </w:rPr>
        <w:t>th</w:t>
      </w:r>
      <w:r w:rsidR="00F0289C" w:rsidRPr="002F1E76">
        <w:rPr>
          <w:rFonts w:ascii="Times New Roman" w:hAnsi="Times New Roman" w:cs="Times New Roman"/>
          <w:color w:val="000000" w:themeColor="text1"/>
          <w:sz w:val="24"/>
          <w:szCs w:val="24"/>
        </w:rPr>
        <w:t xml:space="preserve"> </w:t>
      </w:r>
      <w:r w:rsidRPr="002F1E76">
        <w:rPr>
          <w:rFonts w:ascii="Times New Roman" w:hAnsi="Times New Roman" w:cs="Times New Roman"/>
          <w:color w:val="000000" w:themeColor="text1"/>
          <w:sz w:val="24"/>
          <w:szCs w:val="24"/>
        </w:rPr>
        <w:t>September 2021</w:t>
      </w:r>
    </w:p>
    <w:p w14:paraId="6FCAE002" w14:textId="77777777" w:rsidR="00011F47" w:rsidRPr="002F1E76" w:rsidRDefault="00011F47" w:rsidP="002F1E76">
      <w:pPr>
        <w:jc w:val="both"/>
        <w:rPr>
          <w:rFonts w:ascii="Times New Roman" w:hAnsi="Times New Roman" w:cs="Times New Roman"/>
          <w:color w:val="000000" w:themeColor="text1"/>
          <w:sz w:val="24"/>
          <w:szCs w:val="24"/>
        </w:rPr>
      </w:pPr>
    </w:p>
    <w:p w14:paraId="088FA2BD" w14:textId="4CACEB1F" w:rsidR="002F1E76" w:rsidRPr="002F1E76" w:rsidRDefault="002F1E76" w:rsidP="002F1E76">
      <w:pPr>
        <w:pStyle w:val="Heading1Numbered"/>
        <w:spacing w:before="0" w:after="0" w:line="240" w:lineRule="auto"/>
        <w:rPr>
          <w:rFonts w:ascii="Times New Roman" w:hAnsi="Times New Roman" w:cs="Times New Roman"/>
          <w:b/>
          <w:color w:val="000000" w:themeColor="text1"/>
          <w:sz w:val="24"/>
          <w:szCs w:val="24"/>
        </w:rPr>
      </w:pPr>
      <w:r w:rsidRPr="002F1E76">
        <w:rPr>
          <w:rFonts w:ascii="Times New Roman" w:hAnsi="Times New Roman" w:cs="Times New Roman"/>
          <w:b/>
          <w:color w:val="000000" w:themeColor="text1"/>
          <w:sz w:val="24"/>
          <w:szCs w:val="24"/>
        </w:rPr>
        <w:t xml:space="preserve">Project Synopsis </w:t>
      </w:r>
    </w:p>
    <w:p w14:paraId="682B60D3" w14:textId="128C594C" w:rsidR="002F1E76" w:rsidRDefault="002F1E76" w:rsidP="002F1E76">
      <w:pPr>
        <w:pStyle w:val="Heading1Numbered"/>
        <w:numPr>
          <w:ilvl w:val="0"/>
          <w:numId w:val="0"/>
        </w:numPr>
        <w:spacing w:before="0" w:after="0" w:line="240" w:lineRule="auto"/>
        <w:rPr>
          <w:rFonts w:ascii="Times New Roman" w:hAnsi="Times New Roman" w:cs="Times New Roman"/>
          <w:iCs/>
          <w:color w:val="000000" w:themeColor="text1"/>
          <w:sz w:val="24"/>
          <w:szCs w:val="24"/>
        </w:rPr>
      </w:pPr>
      <w:r w:rsidRPr="00E531D3">
        <w:rPr>
          <w:rFonts w:ascii="Times New Roman" w:hAnsi="Times New Roman" w:cs="Times New Roman"/>
          <w:iCs/>
          <w:color w:val="000000" w:themeColor="text1"/>
          <w:sz w:val="24"/>
          <w:szCs w:val="24"/>
        </w:rPr>
        <w:t xml:space="preserve">The </w:t>
      </w:r>
      <w:r w:rsidR="00224286" w:rsidRPr="00E531D3">
        <w:rPr>
          <w:rFonts w:ascii="Times New Roman" w:hAnsi="Times New Roman" w:cs="Times New Roman"/>
          <w:iCs/>
          <w:color w:val="000000" w:themeColor="text1"/>
          <w:sz w:val="24"/>
          <w:szCs w:val="24"/>
        </w:rPr>
        <w:t>d</w:t>
      </w:r>
      <w:r w:rsidRPr="00E531D3">
        <w:rPr>
          <w:rFonts w:ascii="Times New Roman" w:hAnsi="Times New Roman" w:cs="Times New Roman"/>
          <w:iCs/>
          <w:color w:val="000000" w:themeColor="text1"/>
          <w:sz w:val="24"/>
          <w:szCs w:val="24"/>
        </w:rPr>
        <w:t xml:space="preserve">istal </w:t>
      </w:r>
      <w:r w:rsidR="00224286" w:rsidRPr="00E531D3">
        <w:rPr>
          <w:rFonts w:ascii="Times New Roman" w:hAnsi="Times New Roman" w:cs="Times New Roman"/>
          <w:iCs/>
          <w:color w:val="000000" w:themeColor="text1"/>
          <w:sz w:val="24"/>
          <w:szCs w:val="24"/>
        </w:rPr>
        <w:t>i</w:t>
      </w:r>
      <w:r w:rsidRPr="00E531D3">
        <w:rPr>
          <w:rFonts w:ascii="Times New Roman" w:hAnsi="Times New Roman" w:cs="Times New Roman"/>
          <w:iCs/>
          <w:color w:val="000000" w:themeColor="text1"/>
          <w:sz w:val="24"/>
          <w:szCs w:val="24"/>
        </w:rPr>
        <w:t xml:space="preserve">schaemic </w:t>
      </w:r>
      <w:r w:rsidR="00224286" w:rsidRPr="00E531D3">
        <w:rPr>
          <w:rFonts w:ascii="Times New Roman" w:hAnsi="Times New Roman" w:cs="Times New Roman"/>
          <w:iCs/>
          <w:color w:val="000000" w:themeColor="text1"/>
          <w:sz w:val="24"/>
          <w:szCs w:val="24"/>
        </w:rPr>
        <w:t>s</w:t>
      </w:r>
      <w:r w:rsidRPr="00E531D3">
        <w:rPr>
          <w:rFonts w:ascii="Times New Roman" w:hAnsi="Times New Roman" w:cs="Times New Roman"/>
          <w:iCs/>
          <w:color w:val="000000" w:themeColor="text1"/>
          <w:sz w:val="24"/>
          <w:szCs w:val="24"/>
        </w:rPr>
        <w:t xml:space="preserve">troke </w:t>
      </w:r>
      <w:r w:rsidR="00224286" w:rsidRPr="00E531D3">
        <w:rPr>
          <w:rFonts w:ascii="Times New Roman" w:hAnsi="Times New Roman" w:cs="Times New Roman"/>
          <w:iCs/>
          <w:color w:val="000000" w:themeColor="text1"/>
          <w:sz w:val="24"/>
          <w:szCs w:val="24"/>
        </w:rPr>
        <w:t>t</w:t>
      </w:r>
      <w:r w:rsidRPr="00E531D3">
        <w:rPr>
          <w:rFonts w:ascii="Times New Roman" w:hAnsi="Times New Roman" w:cs="Times New Roman"/>
          <w:iCs/>
          <w:color w:val="000000" w:themeColor="text1"/>
          <w:sz w:val="24"/>
          <w:szCs w:val="24"/>
        </w:rPr>
        <w:t xml:space="preserve">hrombectomy </w:t>
      </w:r>
      <w:r w:rsidR="00224286" w:rsidRPr="00E531D3">
        <w:rPr>
          <w:rFonts w:ascii="Times New Roman" w:hAnsi="Times New Roman" w:cs="Times New Roman"/>
          <w:iCs/>
          <w:color w:val="000000" w:themeColor="text1"/>
          <w:sz w:val="24"/>
          <w:szCs w:val="24"/>
        </w:rPr>
        <w:t>a</w:t>
      </w:r>
      <w:r w:rsidRPr="00E531D3">
        <w:rPr>
          <w:rFonts w:ascii="Times New Roman" w:hAnsi="Times New Roman" w:cs="Times New Roman"/>
          <w:iCs/>
          <w:color w:val="000000" w:themeColor="text1"/>
          <w:sz w:val="24"/>
          <w:szCs w:val="24"/>
        </w:rPr>
        <w:t>gainst medica</w:t>
      </w:r>
      <w:r w:rsidR="00224286" w:rsidRPr="00E531D3">
        <w:rPr>
          <w:rFonts w:ascii="Times New Roman" w:hAnsi="Times New Roman" w:cs="Times New Roman"/>
          <w:iCs/>
          <w:color w:val="000000" w:themeColor="text1"/>
          <w:sz w:val="24"/>
          <w:szCs w:val="24"/>
        </w:rPr>
        <w:t>l</w:t>
      </w:r>
      <w:r w:rsidRPr="00E531D3">
        <w:rPr>
          <w:rFonts w:ascii="Times New Roman" w:hAnsi="Times New Roman" w:cs="Times New Roman"/>
          <w:iCs/>
          <w:color w:val="000000" w:themeColor="text1"/>
          <w:sz w:val="24"/>
          <w:szCs w:val="24"/>
        </w:rPr>
        <w:t xml:space="preserve"> therapy trial</w:t>
      </w:r>
      <w:r w:rsidR="00A151DF">
        <w:rPr>
          <w:rFonts w:ascii="Times New Roman" w:hAnsi="Times New Roman" w:cs="Times New Roman"/>
          <w:iCs/>
          <w:color w:val="000000" w:themeColor="text1"/>
          <w:sz w:val="24"/>
          <w:szCs w:val="24"/>
        </w:rPr>
        <w:t xml:space="preserve"> is the last FRONTIER in stroke trial. It</w:t>
      </w:r>
      <w:r w:rsidRPr="00E531D3">
        <w:rPr>
          <w:rFonts w:ascii="Times New Roman" w:hAnsi="Times New Roman" w:cs="Times New Roman"/>
          <w:iCs/>
          <w:color w:val="000000" w:themeColor="text1"/>
          <w:sz w:val="24"/>
          <w:szCs w:val="24"/>
        </w:rPr>
        <w:t xml:space="preserve"> is</w:t>
      </w:r>
      <w:r w:rsidRPr="002F1E76">
        <w:rPr>
          <w:rFonts w:ascii="Times New Roman" w:hAnsi="Times New Roman" w:cs="Times New Roman"/>
          <w:iCs/>
          <w:color w:val="000000" w:themeColor="text1"/>
          <w:sz w:val="24"/>
          <w:szCs w:val="24"/>
        </w:rPr>
        <w:t xml:space="preserve"> an Australian led trial </w:t>
      </w:r>
      <w:r w:rsidR="00A151DF">
        <w:rPr>
          <w:rFonts w:ascii="Times New Roman" w:hAnsi="Times New Roman" w:cs="Times New Roman"/>
          <w:iCs/>
          <w:color w:val="000000" w:themeColor="text1"/>
          <w:sz w:val="24"/>
          <w:szCs w:val="24"/>
        </w:rPr>
        <w:t xml:space="preserve">in the AsiaPacific region (FRONTIER-AP) </w:t>
      </w:r>
      <w:r w:rsidRPr="002F1E76">
        <w:rPr>
          <w:rFonts w:ascii="Times New Roman" w:hAnsi="Times New Roman" w:cs="Times New Roman"/>
          <w:iCs/>
          <w:color w:val="000000" w:themeColor="text1"/>
          <w:sz w:val="24"/>
          <w:szCs w:val="24"/>
        </w:rPr>
        <w:t>which seeks to answer an important clinical conundrum on the optimal treatment approach for patients with clot in medium sized vessels (MVO) in the brain. Following the results of multiple randomised clinical trials some states in Australia have structured clinical pathways for treatment of patients with large vessel occlusion (LVO)</w:t>
      </w:r>
      <w:r w:rsidRPr="002F1E76">
        <w:rPr>
          <w:rFonts w:ascii="Times New Roman" w:hAnsi="Times New Roman" w:cs="Times New Roman"/>
          <w:iCs/>
          <w:color w:val="000000" w:themeColor="text1"/>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Pr="002F1E76">
        <w:rPr>
          <w:rFonts w:ascii="Times New Roman" w:hAnsi="Times New Roman" w:cs="Times New Roman"/>
          <w:iCs/>
          <w:color w:val="000000" w:themeColor="text1"/>
          <w:sz w:val="24"/>
          <w:szCs w:val="24"/>
        </w:rPr>
        <w:instrText xml:space="preserve"> ADDIN EN.CITE </w:instrText>
      </w:r>
      <w:r w:rsidRPr="002F1E76">
        <w:rPr>
          <w:rFonts w:ascii="Times New Roman" w:hAnsi="Times New Roman" w:cs="Times New Roman"/>
          <w:iCs/>
          <w:color w:val="000000" w:themeColor="text1"/>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Pr="002F1E76">
        <w:rPr>
          <w:rFonts w:ascii="Times New Roman" w:hAnsi="Times New Roman" w:cs="Times New Roman"/>
          <w:iCs/>
          <w:color w:val="000000" w:themeColor="text1"/>
          <w:sz w:val="24"/>
          <w:szCs w:val="24"/>
        </w:rPr>
        <w:instrText xml:space="preserve"> ADDIN EN.CITE.DATA </w:instrText>
      </w:r>
      <w:r w:rsidRPr="002F1E76">
        <w:rPr>
          <w:rFonts w:ascii="Times New Roman" w:hAnsi="Times New Roman" w:cs="Times New Roman"/>
          <w:iCs/>
          <w:color w:val="000000" w:themeColor="text1"/>
          <w:sz w:val="24"/>
          <w:szCs w:val="24"/>
        </w:rPr>
      </w:r>
      <w:r w:rsidRPr="002F1E76">
        <w:rPr>
          <w:rFonts w:ascii="Times New Roman" w:hAnsi="Times New Roman" w:cs="Times New Roman"/>
          <w:iCs/>
          <w:color w:val="000000" w:themeColor="text1"/>
          <w:sz w:val="24"/>
          <w:szCs w:val="24"/>
        </w:rPr>
        <w:fldChar w:fldCharType="end"/>
      </w:r>
      <w:r w:rsidRPr="002F1E76">
        <w:rPr>
          <w:rFonts w:ascii="Times New Roman" w:hAnsi="Times New Roman" w:cs="Times New Roman"/>
          <w:iCs/>
          <w:color w:val="000000" w:themeColor="text1"/>
          <w:sz w:val="24"/>
          <w:szCs w:val="24"/>
        </w:rPr>
      </w:r>
      <w:r w:rsidRPr="002F1E76">
        <w:rPr>
          <w:rFonts w:ascii="Times New Roman" w:hAnsi="Times New Roman" w:cs="Times New Roman"/>
          <w:iCs/>
          <w:color w:val="000000" w:themeColor="text1"/>
          <w:sz w:val="24"/>
          <w:szCs w:val="24"/>
        </w:rPr>
        <w:fldChar w:fldCharType="separate"/>
      </w:r>
      <w:r w:rsidRPr="002F1E76">
        <w:rPr>
          <w:rFonts w:ascii="Times New Roman" w:hAnsi="Times New Roman" w:cs="Times New Roman"/>
          <w:iCs/>
          <w:noProof/>
          <w:color w:val="000000" w:themeColor="text1"/>
          <w:sz w:val="24"/>
          <w:szCs w:val="24"/>
        </w:rPr>
        <w:t>(1)</w:t>
      </w:r>
      <w:r w:rsidRPr="002F1E76">
        <w:rPr>
          <w:rFonts w:ascii="Times New Roman" w:hAnsi="Times New Roman" w:cs="Times New Roman"/>
          <w:iCs/>
          <w:color w:val="000000" w:themeColor="text1"/>
          <w:sz w:val="24"/>
          <w:szCs w:val="24"/>
        </w:rPr>
        <w:fldChar w:fldCharType="end"/>
      </w:r>
      <w:r w:rsidRPr="002F1E76">
        <w:rPr>
          <w:rFonts w:ascii="Times New Roman" w:hAnsi="Times New Roman" w:cs="Times New Roman"/>
          <w:iCs/>
          <w:color w:val="000000" w:themeColor="text1"/>
          <w:sz w:val="24"/>
          <w:szCs w:val="24"/>
        </w:rPr>
        <w:t xml:space="preserve">. Such knowledge does not yet exist for MVO. There is clinical equipoise to proceed with phase II clinical trial given the conflicting data from multiple observational studies and small sample size of data from randomised clinical trials </w:t>
      </w:r>
      <w:r w:rsidRPr="002F1E76">
        <w:rPr>
          <w:rFonts w:ascii="Times New Roman" w:hAnsi="Times New Roman" w:cs="Times New Roman"/>
          <w:iCs/>
          <w:color w:val="000000" w:themeColor="text1"/>
          <w:sz w:val="24"/>
          <w:szCs w:val="24"/>
        </w:rPr>
        <w:fldChar w:fldCharType="begin">
          <w:fldData xml:space="preserve">PEVuZE5vdGU+PENpdGU+PEF1dGhvcj5Eb2Jyb2NreTwvQXV0aG9yPjxZZWFyPjIwMjE8L1llYXI+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</w:fldData>
        </w:fldChar>
      </w:r>
      <w:r w:rsidRPr="002F1E76">
        <w:rPr>
          <w:rFonts w:ascii="Times New Roman" w:hAnsi="Times New Roman" w:cs="Times New Roman"/>
          <w:iCs/>
          <w:color w:val="000000" w:themeColor="text1"/>
          <w:sz w:val="24"/>
          <w:szCs w:val="24"/>
        </w:rPr>
        <w:instrText xml:space="preserve"> ADDIN EN.CITE </w:instrText>
      </w:r>
      <w:r w:rsidRPr="002F1E76">
        <w:rPr>
          <w:rFonts w:ascii="Times New Roman" w:hAnsi="Times New Roman" w:cs="Times New Roman"/>
          <w:iCs/>
          <w:color w:val="000000" w:themeColor="text1"/>
          <w:sz w:val="24"/>
          <w:szCs w:val="24"/>
        </w:rPr>
        <w:fldChar w:fldCharType="begin">
          <w:fldData xml:space="preserve">PEVuZE5vdGU+PENpdGU+PEF1dGhvcj5Eb2Jyb2NreTwvQXV0aG9yPjxZZWFyPjIwMjE8L1llYXI+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</w:fldData>
        </w:fldChar>
      </w:r>
      <w:r w:rsidRPr="002F1E76">
        <w:rPr>
          <w:rFonts w:ascii="Times New Roman" w:hAnsi="Times New Roman" w:cs="Times New Roman"/>
          <w:iCs/>
          <w:color w:val="000000" w:themeColor="text1"/>
          <w:sz w:val="24"/>
          <w:szCs w:val="24"/>
        </w:rPr>
        <w:instrText xml:space="preserve"> ADDIN EN.CITE.DATA </w:instrText>
      </w:r>
      <w:r w:rsidRPr="002F1E76">
        <w:rPr>
          <w:rFonts w:ascii="Times New Roman" w:hAnsi="Times New Roman" w:cs="Times New Roman"/>
          <w:iCs/>
          <w:color w:val="000000" w:themeColor="text1"/>
          <w:sz w:val="24"/>
          <w:szCs w:val="24"/>
        </w:rPr>
      </w:r>
      <w:r w:rsidRPr="002F1E76">
        <w:rPr>
          <w:rFonts w:ascii="Times New Roman" w:hAnsi="Times New Roman" w:cs="Times New Roman"/>
          <w:iCs/>
          <w:color w:val="000000" w:themeColor="text1"/>
          <w:sz w:val="24"/>
          <w:szCs w:val="24"/>
        </w:rPr>
        <w:fldChar w:fldCharType="end"/>
      </w:r>
      <w:r w:rsidRPr="002F1E76">
        <w:rPr>
          <w:rFonts w:ascii="Times New Roman" w:hAnsi="Times New Roman" w:cs="Times New Roman"/>
          <w:iCs/>
          <w:color w:val="000000" w:themeColor="text1"/>
          <w:sz w:val="24"/>
          <w:szCs w:val="24"/>
        </w:rPr>
      </w:r>
      <w:r w:rsidRPr="002F1E76">
        <w:rPr>
          <w:rFonts w:ascii="Times New Roman" w:hAnsi="Times New Roman" w:cs="Times New Roman"/>
          <w:iCs/>
          <w:color w:val="000000" w:themeColor="text1"/>
          <w:sz w:val="24"/>
          <w:szCs w:val="24"/>
        </w:rPr>
        <w:fldChar w:fldCharType="separate"/>
      </w:r>
      <w:r w:rsidRPr="002F1E76">
        <w:rPr>
          <w:rFonts w:ascii="Times New Roman" w:hAnsi="Times New Roman" w:cs="Times New Roman"/>
          <w:iCs/>
          <w:noProof/>
          <w:color w:val="000000" w:themeColor="text1"/>
          <w:sz w:val="24"/>
          <w:szCs w:val="24"/>
        </w:rPr>
        <w:t>(2, 3)</w:t>
      </w:r>
      <w:r w:rsidRPr="002F1E76">
        <w:rPr>
          <w:rFonts w:ascii="Times New Roman" w:hAnsi="Times New Roman" w:cs="Times New Roman"/>
          <w:iCs/>
          <w:color w:val="000000" w:themeColor="text1"/>
          <w:sz w:val="24"/>
          <w:szCs w:val="24"/>
        </w:rPr>
        <w:fldChar w:fldCharType="end"/>
      </w:r>
      <w:r w:rsidRPr="002F1E76">
        <w:rPr>
          <w:rFonts w:ascii="Times New Roman" w:hAnsi="Times New Roman" w:cs="Times New Roman"/>
          <w:iCs/>
          <w:color w:val="000000" w:themeColor="text1"/>
          <w:sz w:val="24"/>
          <w:szCs w:val="24"/>
        </w:rPr>
        <w:t>.</w:t>
      </w:r>
      <w:r w:rsidRPr="002F1E76">
        <w:rPr>
          <w:rFonts w:ascii="Times New Roman" w:hAnsi="Times New Roman" w:cs="Times New Roman"/>
          <w:color w:val="000000" w:themeColor="text1"/>
          <w:sz w:val="24"/>
          <w:szCs w:val="24"/>
        </w:rPr>
        <w:t xml:space="preserve"> Our p</w:t>
      </w:r>
      <w:r w:rsidRPr="002F1E76">
        <w:rPr>
          <w:rFonts w:ascii="Times New Roman" w:hAnsi="Times New Roman" w:cs="Times New Roman"/>
          <w:iCs/>
          <w:color w:val="000000" w:themeColor="text1"/>
          <w:sz w:val="24"/>
          <w:szCs w:val="24"/>
        </w:rPr>
        <w:t xml:space="preserve">rimary hypothesis is that the clinical outcome of ischaemic stroke patients treated with thrombectomy within 9 hours will be superior compared with that of standard medical therapy (alteplase or tenecteplase is approved within 0-4.5 hours, alteplase within 4.5 – 9 hours in Australia but not in all Asian countries). This trial will require moderately large sample (n=240). If the trial shows superiority of thrombectomy for MVO then it may lead to significant restructuring of acute stroke care across multiple states. </w:t>
      </w:r>
      <w:r w:rsidR="00011F47">
        <w:rPr>
          <w:rFonts w:ascii="Times New Roman" w:hAnsi="Times New Roman" w:cs="Times New Roman"/>
          <w:iCs/>
          <w:color w:val="000000" w:themeColor="text1"/>
          <w:sz w:val="24"/>
          <w:szCs w:val="24"/>
        </w:rPr>
        <w:t xml:space="preserve">The trial has been submitted to ANZCTR </w:t>
      </w:r>
      <w:r w:rsidR="00011F47" w:rsidRPr="00011F47">
        <w:rPr>
          <w:rFonts w:ascii="Times New Roman" w:hAnsi="Times New Roman" w:cs="Times New Roman"/>
          <w:iCs/>
          <w:color w:val="000000" w:themeColor="text1"/>
          <w:sz w:val="24"/>
          <w:szCs w:val="24"/>
        </w:rPr>
        <w:t>(ID 382718 submitted on 4/9/21)</w:t>
      </w:r>
    </w:p>
    <w:p w14:paraId="377CEC40" w14:textId="77777777" w:rsidR="002F1E76" w:rsidRPr="002F1E76" w:rsidRDefault="002F1E76" w:rsidP="002F1E76"/>
    <w:p w14:paraId="439D11CD" w14:textId="540BF74C" w:rsidR="00645115" w:rsidRPr="002F1E76" w:rsidRDefault="002F1E76" w:rsidP="002F1E76">
      <w:pPr>
        <w:pStyle w:val="Heading1Numbered"/>
        <w:spacing w:before="0" w:after="0" w:line="240" w:lineRule="auto"/>
        <w:rPr>
          <w:rFonts w:ascii="Times New Roman" w:hAnsi="Times New Roman" w:cs="Times New Roman"/>
          <w:color w:val="000000" w:themeColor="text1"/>
          <w:sz w:val="24"/>
          <w:szCs w:val="24"/>
        </w:rPr>
      </w:pPr>
      <w:bookmarkStart w:id="1" w:name="_Hlk82982238"/>
      <w:r w:rsidRPr="002F1E76">
        <w:rPr>
          <w:rFonts w:ascii="Times New Roman" w:hAnsi="Times New Roman" w:cs="Times New Roman"/>
          <w:color w:val="000000" w:themeColor="text1"/>
          <w:sz w:val="24"/>
          <w:szCs w:val="24"/>
        </w:rPr>
        <w:t>Background</w:t>
      </w:r>
    </w:p>
    <w:bookmarkEnd w:id="1"/>
    <w:p w14:paraId="6DA55C22" w14:textId="2190CEF8" w:rsidR="00853603" w:rsidRPr="00C679C9" w:rsidRDefault="002F1E76" w:rsidP="002F1E76">
      <w:pPr>
        <w:rPr>
          <w:rFonts w:ascii="Times New Roman" w:hAnsi="Times New Roman" w:cs="Times New Roman"/>
          <w:sz w:val="24"/>
          <w:szCs w:val="24"/>
        </w:rPr>
      </w:pPr>
      <w:r w:rsidRPr="002F1E76">
        <w:rPr>
          <w:rFonts w:ascii="Times New Roman" w:hAnsi="Times New Roman" w:cs="Times New Roman"/>
          <w:color w:val="000000" w:themeColor="text1"/>
          <w:sz w:val="24"/>
          <w:szCs w:val="24"/>
        </w:rPr>
        <w:t>P</w:t>
      </w:r>
      <w:r w:rsidR="00853603" w:rsidRPr="002F1E76">
        <w:rPr>
          <w:rFonts w:ascii="Times New Roman" w:hAnsi="Times New Roman" w:cs="Times New Roman"/>
          <w:color w:val="000000" w:themeColor="text1"/>
          <w:sz w:val="24"/>
          <w:szCs w:val="24"/>
        </w:rPr>
        <w:t>rior to 2015, the standard clinical approach for reducing disability and death in ischaemic stroke was Stroke Unit admission, antiplatelet therapy and</w:t>
      </w:r>
      <w:r w:rsidR="00853603" w:rsidRPr="002F1E76">
        <w:rPr>
          <w:rStyle w:val="None"/>
          <w:rFonts w:ascii="Times New Roman" w:hAnsi="Times New Roman" w:cs="Times New Roman"/>
          <w:color w:val="000000" w:themeColor="text1"/>
          <w:sz w:val="24"/>
          <w:szCs w:val="24"/>
        </w:rPr>
        <w:t xml:space="preserve"> treatment with recombinant tissue plasminogen activator (TPA) within 4.5 hours from onset</w:t>
      </w:r>
      <w:r w:rsidR="00853603" w:rsidRPr="002F1E76">
        <w:rPr>
          <w:rFonts w:ascii="Times New Roman" w:hAnsi="Times New Roman" w:cs="Times New Roman"/>
          <w:color w:val="000000" w:themeColor="text1"/>
          <w:sz w:val="24"/>
          <w:szCs w:val="24"/>
        </w:rPr>
        <w:t xml:space="preserve"> in selected patients</w:t>
      </w:r>
      <w:r w:rsidR="00853603" w:rsidRPr="002F1E76">
        <w:rPr>
          <w:rStyle w:val="None"/>
          <w:rFonts w:ascii="Times New Roman" w:hAnsi="Times New Roman" w:cs="Times New Roman"/>
          <w:color w:val="000000" w:themeColor="text1"/>
          <w:sz w:val="24"/>
          <w:szCs w:val="24"/>
        </w:rPr>
        <w:t xml:space="preserve"> </w:t>
      </w:r>
      <w:r w:rsidR="00853603" w:rsidRPr="002F1E76">
        <w:rPr>
          <w:rStyle w:val="None"/>
          <w:rFonts w:ascii="Times New Roman" w:hAnsi="Times New Roman" w:cs="Times New Roman"/>
          <w:color w:val="000000" w:themeColor="text1"/>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008A4BF7" w:rsidRPr="002F1E76">
        <w:rPr>
          <w:rStyle w:val="None"/>
          <w:rFonts w:ascii="Times New Roman" w:hAnsi="Times New Roman" w:cs="Times New Roman"/>
          <w:color w:val="000000" w:themeColor="text1"/>
          <w:sz w:val="24"/>
          <w:szCs w:val="24"/>
        </w:rPr>
        <w:instrText xml:space="preserve"> ADDIN EN.CITE </w:instrText>
      </w:r>
      <w:r w:rsidR="008A4BF7" w:rsidRPr="002F1E76">
        <w:rPr>
          <w:rStyle w:val="None"/>
          <w:rFonts w:ascii="Times New Roman" w:hAnsi="Times New Roman" w:cs="Times New Roman"/>
          <w:color w:val="000000" w:themeColor="text1"/>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008A4BF7" w:rsidRPr="002F1E76">
        <w:rPr>
          <w:rStyle w:val="None"/>
          <w:rFonts w:ascii="Times New Roman" w:hAnsi="Times New Roman" w:cs="Times New Roman"/>
          <w:color w:val="000000" w:themeColor="text1"/>
          <w:sz w:val="24"/>
          <w:szCs w:val="24"/>
        </w:rPr>
        <w:instrText xml:space="preserve"> ADDIN EN.CITE.DATA </w:instrText>
      </w:r>
      <w:r w:rsidR="008A4BF7" w:rsidRPr="002F1E76">
        <w:rPr>
          <w:rStyle w:val="None"/>
          <w:rFonts w:ascii="Times New Roman" w:hAnsi="Times New Roman" w:cs="Times New Roman"/>
          <w:color w:val="000000" w:themeColor="text1"/>
          <w:sz w:val="24"/>
          <w:szCs w:val="24"/>
        </w:rPr>
      </w:r>
      <w:r w:rsidR="008A4BF7" w:rsidRPr="002F1E76">
        <w:rPr>
          <w:rStyle w:val="None"/>
          <w:rFonts w:ascii="Times New Roman" w:hAnsi="Times New Roman" w:cs="Times New Roman"/>
          <w:color w:val="000000" w:themeColor="text1"/>
          <w:sz w:val="24"/>
          <w:szCs w:val="24"/>
        </w:rPr>
        <w:fldChar w:fldCharType="end"/>
      </w:r>
      <w:r w:rsidR="00853603" w:rsidRPr="002F1E76">
        <w:rPr>
          <w:rStyle w:val="None"/>
          <w:rFonts w:ascii="Times New Roman" w:hAnsi="Times New Roman" w:cs="Times New Roman"/>
          <w:color w:val="000000" w:themeColor="text1"/>
          <w:sz w:val="24"/>
          <w:szCs w:val="24"/>
        </w:rPr>
      </w:r>
      <w:r w:rsidR="00853603" w:rsidRPr="002F1E76">
        <w:rPr>
          <w:rStyle w:val="None"/>
          <w:rFonts w:ascii="Times New Roman" w:hAnsi="Times New Roman" w:cs="Times New Roman"/>
          <w:color w:val="000000" w:themeColor="text1"/>
          <w:sz w:val="24"/>
          <w:szCs w:val="24"/>
        </w:rPr>
        <w:fldChar w:fldCharType="separate"/>
      </w:r>
      <w:r w:rsidR="008A4BF7" w:rsidRPr="002F1E76">
        <w:rPr>
          <w:rStyle w:val="None"/>
          <w:rFonts w:ascii="Times New Roman" w:hAnsi="Times New Roman" w:cs="Times New Roman"/>
          <w:noProof/>
          <w:color w:val="000000" w:themeColor="text1"/>
          <w:sz w:val="24"/>
          <w:szCs w:val="24"/>
        </w:rPr>
        <w:t>(1)</w:t>
      </w:r>
      <w:r w:rsidR="00853603" w:rsidRPr="002F1E76">
        <w:rPr>
          <w:rStyle w:val="None"/>
          <w:rFonts w:ascii="Times New Roman" w:hAnsi="Times New Roman" w:cs="Times New Roman"/>
          <w:color w:val="000000" w:themeColor="text1"/>
          <w:sz w:val="24"/>
          <w:szCs w:val="24"/>
        </w:rPr>
        <w:fldChar w:fldCharType="end"/>
      </w:r>
      <w:r w:rsidR="00853603" w:rsidRPr="002F1E76">
        <w:rPr>
          <w:rStyle w:val="None"/>
          <w:rFonts w:ascii="Times New Roman" w:hAnsi="Times New Roman" w:cs="Times New Roman"/>
          <w:color w:val="000000" w:themeColor="text1"/>
          <w:sz w:val="24"/>
          <w:szCs w:val="24"/>
        </w:rPr>
        <w:t xml:space="preserve">. Subsequently multiple randomised control clinical trials (RCT) have shown effectiveness of </w:t>
      </w:r>
      <w:r w:rsidR="00853603" w:rsidRPr="002F1E76">
        <w:rPr>
          <w:rFonts w:ascii="Times New Roman" w:hAnsi="Times New Roman" w:cs="Times New Roman"/>
          <w:color w:val="000000" w:themeColor="text1"/>
          <w:sz w:val="24"/>
          <w:szCs w:val="24"/>
        </w:rPr>
        <w:t>endovascular clot retrieval (ECR) or thrombectomy to remove clot from large vessel (involving M1 segment of middle cerebral artery</w:t>
      </w:r>
      <w:r w:rsidR="00853603" w:rsidRPr="00C679C9">
        <w:rPr>
          <w:rFonts w:ascii="Times New Roman" w:hAnsi="Times New Roman" w:cs="Times New Roman"/>
          <w:sz w:val="24"/>
          <w:szCs w:val="24"/>
        </w:rPr>
        <w:t>/MCA or proximal M2 segment), as a new and transformative therapy</w:t>
      </w:r>
      <w:r w:rsidR="00853603" w:rsidRPr="00C679C9">
        <w:rPr>
          <w:rStyle w:val="None"/>
          <w:rFonts w:ascii="Times New Roman" w:hAnsi="Times New Roman" w:cs="Times New Roman"/>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008A4BF7" w:rsidRPr="00C679C9">
        <w:rPr>
          <w:rStyle w:val="None"/>
          <w:rFonts w:ascii="Times New Roman" w:hAnsi="Times New Roman" w:cs="Times New Roman"/>
          <w:sz w:val="24"/>
          <w:szCs w:val="24"/>
        </w:rPr>
        <w:instrText xml:space="preserve"> ADDIN EN.CITE </w:instrText>
      </w:r>
      <w:r w:rsidR="008A4BF7" w:rsidRPr="00C679C9">
        <w:rPr>
          <w:rStyle w:val="None"/>
          <w:rFonts w:ascii="Times New Roman" w:hAnsi="Times New Roman" w:cs="Times New Roman"/>
          <w:sz w:val="24"/>
          <w:szCs w:val="24"/>
        </w:rPr>
        <w:fldChar w:fldCharType="begin">
          <w:fldData xml:space="preserve">PEVuZE5vdGU+PENpdGU+PEF1dGhvcj5TYXZlcjwvQXV0aG9yPjxZZWFyPjIwMTY8L1llYXI+PFJl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</w:fldData>
        </w:fldChar>
      </w:r>
      <w:r w:rsidR="008A4BF7" w:rsidRPr="00C679C9">
        <w:rPr>
          <w:rStyle w:val="None"/>
          <w:rFonts w:ascii="Times New Roman" w:hAnsi="Times New Roman" w:cs="Times New Roman"/>
          <w:sz w:val="24"/>
          <w:szCs w:val="24"/>
        </w:rPr>
        <w:instrText xml:space="preserve"> ADDIN EN.CITE.DATA </w:instrText>
      </w:r>
      <w:r w:rsidR="008A4BF7" w:rsidRPr="00C679C9">
        <w:rPr>
          <w:rStyle w:val="None"/>
          <w:rFonts w:ascii="Times New Roman" w:hAnsi="Times New Roman" w:cs="Times New Roman"/>
          <w:sz w:val="24"/>
          <w:szCs w:val="24"/>
        </w:rPr>
      </w:r>
      <w:r w:rsidR="008A4BF7" w:rsidRPr="00C679C9">
        <w:rPr>
          <w:rStyle w:val="None"/>
          <w:rFonts w:ascii="Times New Roman" w:hAnsi="Times New Roman" w:cs="Times New Roman"/>
          <w:sz w:val="24"/>
          <w:szCs w:val="24"/>
        </w:rPr>
        <w:fldChar w:fldCharType="end"/>
      </w:r>
      <w:r w:rsidR="00853603" w:rsidRPr="00C679C9">
        <w:rPr>
          <w:rStyle w:val="None"/>
          <w:rFonts w:ascii="Times New Roman" w:hAnsi="Times New Roman" w:cs="Times New Roman"/>
          <w:sz w:val="24"/>
          <w:szCs w:val="24"/>
        </w:rPr>
      </w:r>
      <w:r w:rsidR="00853603" w:rsidRPr="00C679C9">
        <w:rPr>
          <w:rStyle w:val="None"/>
          <w:rFonts w:ascii="Times New Roman" w:hAnsi="Times New Roman" w:cs="Times New Roman"/>
          <w:sz w:val="24"/>
          <w:szCs w:val="24"/>
        </w:rPr>
        <w:fldChar w:fldCharType="separate"/>
      </w:r>
      <w:r w:rsidR="008A4BF7" w:rsidRPr="00C679C9">
        <w:rPr>
          <w:rStyle w:val="None"/>
          <w:rFonts w:ascii="Times New Roman" w:hAnsi="Times New Roman" w:cs="Times New Roman"/>
          <w:noProof/>
          <w:sz w:val="24"/>
          <w:szCs w:val="24"/>
        </w:rPr>
        <w:t>(1)</w:t>
      </w:r>
      <w:r w:rsidR="00853603" w:rsidRPr="00C679C9">
        <w:rPr>
          <w:rStyle w:val="None"/>
          <w:rFonts w:ascii="Times New Roman" w:hAnsi="Times New Roman" w:cs="Times New Roman"/>
          <w:sz w:val="24"/>
          <w:szCs w:val="24"/>
        </w:rPr>
        <w:fldChar w:fldCharType="end"/>
      </w:r>
      <w:r w:rsidR="00853603" w:rsidRPr="00C679C9">
        <w:rPr>
          <w:rFonts w:ascii="Times New Roman" w:hAnsi="Times New Roman" w:cs="Times New Roman"/>
          <w:sz w:val="24"/>
          <w:szCs w:val="24"/>
        </w:rPr>
        <w:t>. In 2019, Australasian investigators (from the EXTEND family of trials and spearheaded by CI Ma) have shown the TPA is effective up to 9 hours after onset</w:t>
      </w:r>
      <w:r w:rsidR="00853603" w:rsidRPr="00C679C9">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sidRPr="00C679C9">
        <w:rPr>
          <w:rFonts w:ascii="Times New Roman" w:hAnsi="Times New Roman" w:cs="Times New Roman"/>
          <w:sz w:val="24"/>
          <w:szCs w:val="24"/>
        </w:rPr>
        <w:instrText xml:space="preserve"> ADDIN EN.CITE </w:instrText>
      </w:r>
      <w:r w:rsidR="008A4BF7" w:rsidRPr="00C679C9">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sidRPr="00C679C9">
        <w:rPr>
          <w:rFonts w:ascii="Times New Roman" w:hAnsi="Times New Roman" w:cs="Times New Roman"/>
          <w:sz w:val="24"/>
          <w:szCs w:val="24"/>
        </w:rPr>
        <w:instrText xml:space="preserve"> ADDIN EN.CITE.DATA </w:instrText>
      </w:r>
      <w:r w:rsidR="008A4BF7" w:rsidRPr="00C679C9">
        <w:rPr>
          <w:rFonts w:ascii="Times New Roman" w:hAnsi="Times New Roman" w:cs="Times New Roman"/>
          <w:sz w:val="24"/>
          <w:szCs w:val="24"/>
        </w:rPr>
      </w:r>
      <w:r w:rsidR="008A4BF7" w:rsidRPr="00C679C9">
        <w:rPr>
          <w:rFonts w:ascii="Times New Roman" w:hAnsi="Times New Roman" w:cs="Times New Roman"/>
          <w:sz w:val="24"/>
          <w:szCs w:val="24"/>
        </w:rPr>
        <w:fldChar w:fldCharType="end"/>
      </w:r>
      <w:r w:rsidR="00853603" w:rsidRPr="00C679C9">
        <w:rPr>
          <w:rFonts w:ascii="Times New Roman" w:hAnsi="Times New Roman" w:cs="Times New Roman"/>
          <w:sz w:val="24"/>
          <w:szCs w:val="24"/>
        </w:rPr>
      </w:r>
      <w:r w:rsidR="00853603" w:rsidRPr="00C679C9">
        <w:rPr>
          <w:rFonts w:ascii="Times New Roman" w:hAnsi="Times New Roman" w:cs="Times New Roman"/>
          <w:sz w:val="24"/>
          <w:szCs w:val="24"/>
        </w:rPr>
        <w:fldChar w:fldCharType="separate"/>
      </w:r>
      <w:r w:rsidR="008A4BF7" w:rsidRPr="00C679C9">
        <w:rPr>
          <w:rFonts w:ascii="Times New Roman" w:hAnsi="Times New Roman" w:cs="Times New Roman"/>
          <w:noProof/>
          <w:sz w:val="24"/>
          <w:szCs w:val="24"/>
        </w:rPr>
        <w:t>(5)</w:t>
      </w:r>
      <w:r w:rsidR="00853603" w:rsidRPr="00C679C9">
        <w:rPr>
          <w:rFonts w:ascii="Times New Roman" w:hAnsi="Times New Roman" w:cs="Times New Roman"/>
          <w:sz w:val="24"/>
          <w:szCs w:val="24"/>
        </w:rPr>
        <w:fldChar w:fldCharType="end"/>
      </w:r>
      <w:r w:rsidR="00853603" w:rsidRPr="00C679C9">
        <w:rPr>
          <w:rFonts w:ascii="Times New Roman" w:hAnsi="Times New Roman" w:cs="Times New Roman"/>
          <w:sz w:val="24"/>
          <w:szCs w:val="24"/>
        </w:rPr>
        <w:t xml:space="preserve">. Building on our success in treating large vessel occlusion (LVO) and the lack of clear data, on medium vessel occlusion (MVO) involving segments of the MCA such as M2 or M3 and segments of the anterior cerebral artery/ACA such as A1 or A2, we plan to proceed with trial for MVO. The data are summarised below. </w:t>
      </w:r>
    </w:p>
    <w:p w14:paraId="7BCC7AF6" w14:textId="77777777" w:rsidR="00853603" w:rsidRDefault="00853603" w:rsidP="00853603">
      <w:pPr>
        <w:jc w:val="both"/>
        <w:rPr>
          <w:rFonts w:ascii="Times New Roman" w:hAnsi="Times New Roman" w:cs="Times New Roman"/>
          <w:sz w:val="24"/>
          <w:szCs w:val="24"/>
        </w:rPr>
      </w:pPr>
    </w:p>
    <w:p w14:paraId="6E961DE2" w14:textId="5BD5600B" w:rsidR="00853603" w:rsidRDefault="00853603" w:rsidP="00853603">
      <w:pPr>
        <w:jc w:val="both"/>
        <w:rPr>
          <w:rFonts w:ascii="Times New Roman" w:hAnsi="Times New Roman" w:cs="Times New Roman"/>
          <w:sz w:val="24"/>
          <w:szCs w:val="24"/>
        </w:rPr>
      </w:pPr>
      <w:r w:rsidRPr="005D7676">
        <w:rPr>
          <w:rFonts w:ascii="Times New Roman" w:hAnsi="Times New Roman" w:cs="Times New Roman"/>
          <w:i/>
          <w:iCs/>
          <w:sz w:val="24"/>
          <w:szCs w:val="24"/>
        </w:rPr>
        <w:t xml:space="preserve">Data from </w:t>
      </w:r>
      <w:r>
        <w:rPr>
          <w:rFonts w:ascii="Times New Roman" w:hAnsi="Times New Roman" w:cs="Times New Roman"/>
          <w:i/>
          <w:iCs/>
          <w:sz w:val="24"/>
          <w:szCs w:val="24"/>
        </w:rPr>
        <w:t xml:space="preserve">Registry: </w:t>
      </w:r>
      <w:r w:rsidRPr="00171BF0">
        <w:rPr>
          <w:rFonts w:ascii="Times New Roman" w:hAnsi="Times New Roman" w:cs="Times New Roman"/>
          <w:sz w:val="24"/>
          <w:szCs w:val="24"/>
        </w:rPr>
        <w:t xml:space="preserve">In observational studies, nearly half of the patients with MVO had recanalization with alteplase </w:t>
      </w:r>
      <w:r w:rsidRPr="00171BF0">
        <w:rPr>
          <w:rFonts w:ascii="Times New Roman" w:hAnsi="Times New Roman" w:cs="Times New Roman"/>
          <w:sz w:val="24"/>
          <w:szCs w:val="24"/>
        </w:rPr>
        <w:fldChar w:fldCharType="begin">
          <w:fldData xml:space="preserve">PEVuZE5vdGU+PENpdGU+PEF1dGhvcj5Pc3BlbDwvQXV0aG9yPjxZZWFyPjIwMjA8L1llYXI+PFJl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PEVuZE5vdGU+PENpdGU+PEF1dGhvcj5Pc3BlbDwvQXV0aG9yPjxZZWFyPjIwMjA8L1llYXI+PFJl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171BF0">
        <w:rPr>
          <w:rFonts w:ascii="Times New Roman" w:hAnsi="Times New Roman" w:cs="Times New Roman"/>
          <w:sz w:val="24"/>
          <w:szCs w:val="24"/>
        </w:rPr>
      </w:r>
      <w:r w:rsidRPr="00171BF0">
        <w:rPr>
          <w:rFonts w:ascii="Times New Roman" w:hAnsi="Times New Roman" w:cs="Times New Roman"/>
          <w:sz w:val="24"/>
          <w:szCs w:val="24"/>
        </w:rPr>
        <w:fldChar w:fldCharType="separate"/>
      </w:r>
      <w:r w:rsidR="008A4BF7">
        <w:rPr>
          <w:rFonts w:ascii="Times New Roman" w:hAnsi="Times New Roman" w:cs="Times New Roman"/>
          <w:noProof/>
          <w:sz w:val="24"/>
          <w:szCs w:val="24"/>
        </w:rPr>
        <w:t>(6)</w:t>
      </w:r>
      <w:r w:rsidRPr="00171BF0">
        <w:rPr>
          <w:rFonts w:ascii="Times New Roman" w:hAnsi="Times New Roman" w:cs="Times New Roman"/>
          <w:sz w:val="24"/>
          <w:szCs w:val="24"/>
        </w:rPr>
        <w:fldChar w:fldCharType="end"/>
      </w:r>
      <w:r w:rsidRPr="00171BF0">
        <w:rPr>
          <w:rFonts w:ascii="Times New Roman" w:hAnsi="Times New Roman" w:cs="Times New Roman"/>
          <w:sz w:val="24"/>
          <w:szCs w:val="24"/>
        </w:rPr>
        <w:t xml:space="preserve">. </w:t>
      </w:r>
      <w:r>
        <w:rPr>
          <w:rFonts w:ascii="Times New Roman" w:hAnsi="Times New Roman" w:cs="Times New Roman"/>
          <w:sz w:val="24"/>
          <w:szCs w:val="24"/>
        </w:rPr>
        <w:t xml:space="preserve">In a meta-analysis of registry data, recanalisation occurred in </w:t>
      </w:r>
      <w:r w:rsidRPr="00BF35DE">
        <w:rPr>
          <w:rFonts w:ascii="Times New Roman" w:hAnsi="Times New Roman" w:cs="Times New Roman"/>
          <w:sz w:val="24"/>
          <w:szCs w:val="24"/>
        </w:rPr>
        <w:t>81% (95% CI 79% to 84%)</w:t>
      </w:r>
      <w:r>
        <w:rPr>
          <w:rFonts w:ascii="Times New Roman" w:hAnsi="Times New Roman" w:cs="Times New Roman"/>
          <w:sz w:val="24"/>
          <w:szCs w:val="24"/>
        </w:rPr>
        <w:t>. Safety data showed that m</w:t>
      </w:r>
      <w:r w:rsidRPr="00BF35DE">
        <w:rPr>
          <w:rFonts w:ascii="Times New Roman" w:hAnsi="Times New Roman" w:cs="Times New Roman"/>
          <w:sz w:val="24"/>
          <w:szCs w:val="24"/>
        </w:rPr>
        <w:t>ortality and symptomatic intracranial h</w:t>
      </w:r>
      <w:r>
        <w:rPr>
          <w:rFonts w:ascii="Times New Roman" w:hAnsi="Times New Roman" w:cs="Times New Roman"/>
          <w:sz w:val="24"/>
          <w:szCs w:val="24"/>
        </w:rPr>
        <w:t>a</w:t>
      </w:r>
      <w:r w:rsidRPr="00BF35DE">
        <w:rPr>
          <w:rFonts w:ascii="Times New Roman" w:hAnsi="Times New Roman" w:cs="Times New Roman"/>
          <w:sz w:val="24"/>
          <w:szCs w:val="24"/>
        </w:rPr>
        <w:t xml:space="preserve">emorrhage rates </w:t>
      </w:r>
      <w:r>
        <w:rPr>
          <w:rFonts w:ascii="Times New Roman" w:hAnsi="Times New Roman" w:cs="Times New Roman"/>
          <w:sz w:val="24"/>
          <w:szCs w:val="24"/>
        </w:rPr>
        <w:t>occurred in</w:t>
      </w:r>
      <w:r w:rsidRPr="00BF35DE">
        <w:rPr>
          <w:rFonts w:ascii="Times New Roman" w:hAnsi="Times New Roman" w:cs="Times New Roman"/>
          <w:sz w:val="24"/>
          <w:szCs w:val="24"/>
        </w:rPr>
        <w:t xml:space="preserve"> 16% (95% CI 11% to 23%) and 10% (95% CI 6% to 16%), respectively</w:t>
      </w:r>
      <w:r>
        <w:rPr>
          <w:rFonts w:ascii="Times New Roman" w:hAnsi="Times New Roman" w:cs="Times New Roman"/>
          <w:sz w:val="24"/>
          <w:szCs w:val="24"/>
        </w:rPr>
        <w:fldChar w:fldCharType="begin"/>
      </w:r>
      <w:r w:rsidR="008A4BF7">
        <w:rPr>
          <w:rFonts w:ascii="Times New Roman" w:hAnsi="Times New Roman" w:cs="Times New Roman"/>
          <w:sz w:val="24"/>
          <w:szCs w:val="24"/>
        </w:rPr>
        <w:instrText xml:space="preserve"> ADDIN EN.CITE &lt;EndNote&gt;&lt;Cite&gt;&lt;Author&gt;Saber&lt;/Author&gt;&lt;Year&gt;2017&lt;/Year&gt;&lt;RecNum&gt;33144&lt;/RecNum&gt;&lt;DisplayText&gt;(7)&lt;/DisplayText&gt;&lt;record&gt;&lt;rec-number&gt;33144&lt;/rec-number&gt;&lt;foreign-keys&gt;&lt;key app="EN" db-id="d0rdfdsx3ptw0beaxt5xxvsyrr2xdpvtd92s" timestamp="1513514749"&gt;33144&lt;/key&gt;&lt;/foreign-keys&gt;&lt;ref-type name="Journal Article"&gt;17&lt;/ref-type&gt;&lt;contributors&gt;&lt;authors&gt;&lt;author&gt;Saber, H.&lt;/author&gt;&lt;author&gt;Narayanan, S.&lt;/author&gt;&lt;author&gt;Palla, M.&lt;/author&gt;&lt;author&gt;Saver, J. L.&lt;/author&gt;&lt;author&gt;Nogueira, R. G.&lt;/author&gt;&lt;author&gt;Yoo, A. J.&lt;/author&gt;&lt;author&gt;Sheth, S. A.&lt;/author&gt;&lt;/authors&gt;&lt;/contributors&gt;&lt;auth-address&gt;Department of Neurology, Wayne State University School of Medicine, Detroit, Michigan, USA.&amp;#xD;Departments of Neurosurgery &amp;amp; Neurology, Wayne State University School of Medicine, Detroit, Michigan, USA.&amp;#xD;Department of Cardiology, Wayne State University School of Medicine, Detroit, Michigan, USA.&amp;#xD;Department of Neurology, University of California Los Angeles, Los Angeles, California, USA.&amp;#xD;Department of Neurology, Emory University School of Medicine, Atlanta, Georgia, USA.&amp;#xD;Texas Stroke Institute, Dallas-Fort Worth, Texas, USA.&amp;#xD;Department of Neurology, University of Texas Health Science Center at Houston, Houston, Texas, USA.&lt;/auth-address&gt;&lt;titles&gt;&lt;title&gt;Mechanical thrombectomy for acute ischemic stroke with occlusion of the M2 segment of the middle cerebral artery: a meta-analysis&lt;/title&gt;&lt;secondary-title&gt;J Neurointerv Surg&lt;/secondary-title&gt;&lt;/titles&gt;&lt;periodical&gt;&lt;full-title&gt;J Neurointerv Surg&lt;/full-title&gt;&lt;/periodical&gt;&lt;keywords&gt;&lt;keyword&gt;stroke&lt;/keyword&gt;&lt;keyword&gt;thrombectomy&lt;/keyword&gt;&lt;/keywords&gt;&lt;dates&gt;&lt;year&gt;2017&lt;/year&gt;&lt;pub-dates&gt;&lt;date&gt;Nov 10&lt;/date&gt;&lt;/pub-dates&gt;&lt;/dates&gt;&lt;isbn&gt;1759-8486 (Electronic)&amp;#xD;1759-8478 (Linking)&lt;/isbn&gt;&lt;accession-num&gt;29127196&lt;/accession-num&gt;&lt;urls&gt;&lt;related-urls&gt;&lt;url&gt;https://www.ncbi.nlm.nih.gov/pubmed/29127196&lt;/url&gt;&lt;/related-urls&gt;&lt;/urls&gt;&lt;electronic-resource-num&gt;10.1136/neurintsurg-2017-013515&lt;/electronic-resource-num&gt;&lt;/record&gt;&lt;/Cite&gt;&lt;/EndNote&gt;</w:instrText>
      </w:r>
      <w:r>
        <w:rPr>
          <w:rFonts w:ascii="Times New Roman" w:hAnsi="Times New Roman" w:cs="Times New Roman"/>
          <w:sz w:val="24"/>
          <w:szCs w:val="24"/>
        </w:rPr>
        <w:fldChar w:fldCharType="separate"/>
      </w:r>
      <w:r w:rsidR="008A4BF7">
        <w:rPr>
          <w:rFonts w:ascii="Times New Roman" w:hAnsi="Times New Roman" w:cs="Times New Roman"/>
          <w:noProof/>
          <w:sz w:val="24"/>
          <w:szCs w:val="24"/>
        </w:rPr>
        <w:t>(7)</w:t>
      </w:r>
      <w:r>
        <w:rPr>
          <w:rFonts w:ascii="Times New Roman" w:hAnsi="Times New Roman" w:cs="Times New Roman"/>
          <w:sz w:val="24"/>
          <w:szCs w:val="24"/>
        </w:rPr>
        <w:fldChar w:fldCharType="end"/>
      </w:r>
      <w:r w:rsidRPr="00BF35DE">
        <w:rPr>
          <w:rFonts w:ascii="Times New Roman" w:hAnsi="Times New Roman" w:cs="Times New Roman"/>
          <w:sz w:val="24"/>
          <w:szCs w:val="24"/>
        </w:rPr>
        <w:t xml:space="preserve">. </w:t>
      </w:r>
      <w:r>
        <w:rPr>
          <w:rFonts w:ascii="Times New Roman" w:hAnsi="Times New Roman" w:cs="Times New Roman"/>
          <w:sz w:val="24"/>
          <w:szCs w:val="24"/>
        </w:rPr>
        <w:t xml:space="preserve">In a retrospective analysis of registry data from North America involving 522 patients with M2 clot, the OR was </w:t>
      </w:r>
      <w:r w:rsidRPr="00BA08CD">
        <w:rPr>
          <w:rFonts w:ascii="Times New Roman" w:hAnsi="Times New Roman" w:cs="Times New Roman"/>
          <w:sz w:val="24"/>
          <w:szCs w:val="24"/>
        </w:rPr>
        <w:t>3.1</w:t>
      </w:r>
      <w:r>
        <w:rPr>
          <w:rFonts w:ascii="Times New Roman" w:hAnsi="Times New Roman" w:cs="Times New Roman"/>
          <w:sz w:val="24"/>
          <w:szCs w:val="24"/>
        </w:rPr>
        <w:t xml:space="preserve"> (</w:t>
      </w:r>
      <w:r w:rsidRPr="00BA08CD">
        <w:rPr>
          <w:rFonts w:ascii="Times New Roman" w:hAnsi="Times New Roman" w:cs="Times New Roman"/>
          <w:sz w:val="24"/>
          <w:szCs w:val="24"/>
        </w:rPr>
        <w:t>95% CI, 2.1-4.4; P &lt; .001</w:t>
      </w:r>
      <w:r>
        <w:rPr>
          <w:rFonts w:ascii="Times New Roman" w:hAnsi="Times New Roman" w:cs="Times New Roman"/>
          <w:sz w:val="24"/>
          <w:szCs w:val="24"/>
        </w:rPr>
        <w:t>) in favour of thrombectomy</w:t>
      </w:r>
      <w:r>
        <w:rPr>
          <w:rFonts w:ascii="Times New Roman" w:hAnsi="Times New Roman" w:cs="Times New Roman"/>
          <w:sz w:val="24"/>
          <w:szCs w:val="24"/>
        </w:rPr>
        <w:fldChar w:fldCharType="begin">
          <w:fldData xml:space="preserve">PEVuZE5vdGU+PENpdGU+PEF1dGhvcj5TYXJyYWo8L0F1dGhvcj48WWVhcj4yMDE2PC9ZZWFyPjxS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PEVuZE5vdGU+PENpdGU+PEF1dGhvcj5TYXJyYWo8L0F1dGhvcj48WWVhcj4yMDE2PC9ZZWFyPjxS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However, the two groups differed significantly in terms of age by 6 years (p&lt;0.001)</w:t>
      </w:r>
      <w:r>
        <w:rPr>
          <w:rFonts w:ascii="Times New Roman" w:hAnsi="Times New Roman" w:cs="Times New Roman"/>
          <w:sz w:val="24"/>
          <w:szCs w:val="24"/>
        </w:rPr>
        <w:fldChar w:fldCharType="begin">
          <w:fldData xml:space="preserve">PEVuZE5vdGU+PENpdGU+PEF1dGhvcj5TYXJyYWo8L0F1dGhvcj48WWVhcj4yMDE2PC9ZZWFyPjxS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PEVuZE5vdGU+PENpdGU+PEF1dGhvcj5TYXJyYWo8L0F1dGhvcj48WWVhcj4yMDE2PC9ZZWFyPjxS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In the German registry data from 2005 to 2020 and involving 169 patients with National Institute of Health Stroke Scale (NIHSS) &lt;5, there was no difference between the two groups in good outcome (defined as modified Rankin Score/mRS 0-2) </w:t>
      </w:r>
      <w:r>
        <w:rPr>
          <w:rFonts w:ascii="Times New Roman" w:hAnsi="Times New Roman" w:cs="Times New Roman"/>
          <w:sz w:val="24"/>
          <w:szCs w:val="24"/>
        </w:rPr>
        <w:fldChar w:fldCharType="begin">
          <w:fldData xml:space="preserve">PEVuZE5vdGU+PENpdGU+PEF1dGhvcj5Eb2Jyb2NreTwvQXV0aG9yPjxZZWFyPjIwMjE8L1llYXI+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PEVuZE5vdGU+PENpdGU+PEF1dGhvcj5Eb2Jyb2NreTwvQXV0aG9yPjxZZWFyPjIwMjE8L1llYXI+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A subgroup analysis of this data and using a different analysis known as shift Rankin analysis was in favour of thrombectomy over thrombolysis</w:t>
      </w:r>
      <w:r>
        <w:rPr>
          <w:rFonts w:ascii="Times New Roman" w:hAnsi="Times New Roman" w:cs="Times New Roman"/>
          <w:sz w:val="24"/>
          <w:szCs w:val="24"/>
        </w:rPr>
        <w:fldChar w:fldCharType="begin">
          <w:fldData xml:space="preserve">PEVuZE5vdGU+PENpdGU+PEF1dGhvcj5Eb2Jyb2NreTwvQXV0aG9yPjxZZWFyPjIwMjE8L1llYXI+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PEVuZE5vdGU+PENpdGU+PEF1dGhvcj5Eb2Jyb2NreTwvQXV0aG9yPjxZZWFyPjIwMjE8L1llYXI+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A meta-analysis combining trials and registry data of patients with M2 clot (n=1105) noted </w:t>
      </w:r>
      <w:r w:rsidRPr="00415241">
        <w:rPr>
          <w:rFonts w:ascii="Times New Roman" w:hAnsi="Times New Roman" w:cs="Times New Roman"/>
          <w:sz w:val="24"/>
          <w:szCs w:val="24"/>
        </w:rPr>
        <w:t>good outcome in 58.3%</w:t>
      </w:r>
      <w:r>
        <w:rPr>
          <w:rFonts w:ascii="Times New Roman" w:hAnsi="Times New Roman" w:cs="Times New Roman"/>
          <w:sz w:val="24"/>
          <w:szCs w:val="24"/>
        </w:rPr>
        <w:t xml:space="preserve"> of patients</w:t>
      </w:r>
      <w:r w:rsidRPr="00415241">
        <w:rPr>
          <w:rFonts w:ascii="Times New Roman" w:hAnsi="Times New Roman" w:cs="Times New Roman"/>
          <w:sz w:val="24"/>
          <w:szCs w:val="24"/>
        </w:rPr>
        <w:t xml:space="preserve"> (95% CI 51.7-63.8%</w:t>
      </w:r>
      <w:r>
        <w:rPr>
          <w:rFonts w:ascii="Times New Roman" w:hAnsi="Times New Roman" w:cs="Times New Roman"/>
          <w:sz w:val="24"/>
          <w:szCs w:val="24"/>
        </w:rPr>
        <w:t>)</w:t>
      </w:r>
      <w:r w:rsidRPr="00415241">
        <w:rPr>
          <w:rFonts w:ascii="Times New Roman" w:hAnsi="Times New Roman" w:cs="Times New Roman"/>
          <w:sz w:val="24"/>
          <w:szCs w:val="24"/>
        </w:rPr>
        <w:t xml:space="preserve"> </w:t>
      </w:r>
      <w:r>
        <w:rPr>
          <w:rFonts w:ascii="Times New Roman" w:hAnsi="Times New Roman" w:cs="Times New Roman"/>
          <w:sz w:val="24"/>
          <w:szCs w:val="24"/>
        </w:rPr>
        <w:t>but with</w:t>
      </w:r>
      <w:r w:rsidRPr="00415241">
        <w:rPr>
          <w:rFonts w:ascii="Times New Roman" w:hAnsi="Times New Roman" w:cs="Times New Roman"/>
          <w:sz w:val="24"/>
          <w:szCs w:val="24"/>
        </w:rPr>
        <w:t xml:space="preserve"> symptomatic intracranial haemorrhage </w:t>
      </w:r>
      <w:r>
        <w:rPr>
          <w:rFonts w:ascii="Times New Roman" w:hAnsi="Times New Roman" w:cs="Times New Roman"/>
          <w:sz w:val="24"/>
          <w:szCs w:val="24"/>
        </w:rPr>
        <w:t>of</w:t>
      </w:r>
      <w:r w:rsidRPr="00415241">
        <w:rPr>
          <w:rFonts w:ascii="Times New Roman" w:hAnsi="Times New Roman" w:cs="Times New Roman"/>
          <w:sz w:val="24"/>
          <w:szCs w:val="24"/>
        </w:rPr>
        <w:t xml:space="preserve"> 5.1% (95% CI 4.2-8.3%), and 3-month mortality rate was 12.2% (95% CI 10.4-16.3%)</w:t>
      </w:r>
      <w:r>
        <w:rPr>
          <w:rFonts w:ascii="Times New Roman" w:hAnsi="Times New Roman" w:cs="Times New Roman"/>
          <w:sz w:val="24"/>
          <w:szCs w:val="24"/>
        </w:rPr>
        <w:fldChar w:fldCharType="begin">
          <w:fldData xml:space="preserve">PEVuZE5vdGU+PENpdGU+PEF1dGhvcj5GaW5kYWtseTwvQXV0aG9yPjxZZWFyPjIwMjA8L1llYXI+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PEVuZE5vdGU+PENpdGU+PEF1dGhvcj5GaW5kYWtseTwvQXV0aG9yPjxZZWFyPjIwMjA8L1llYXI+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(3)</w:t>
      </w:r>
      <w:r>
        <w:rPr>
          <w:rFonts w:ascii="Times New Roman" w:hAnsi="Times New Roman" w:cs="Times New Roman"/>
          <w:sz w:val="24"/>
          <w:szCs w:val="24"/>
        </w:rPr>
        <w:fldChar w:fldCharType="end"/>
      </w:r>
      <w:r w:rsidRPr="00415241">
        <w:rPr>
          <w:rFonts w:ascii="Times New Roman" w:hAnsi="Times New Roman" w:cs="Times New Roman"/>
          <w:sz w:val="24"/>
          <w:szCs w:val="24"/>
        </w:rPr>
        <w:t xml:space="preserve">. </w:t>
      </w:r>
      <w:r>
        <w:rPr>
          <w:rFonts w:ascii="Times New Roman" w:hAnsi="Times New Roman" w:cs="Times New Roman"/>
          <w:sz w:val="24"/>
          <w:szCs w:val="24"/>
        </w:rPr>
        <w:t>The authors reported high heterogeneity (87.3%) in the data</w:t>
      </w:r>
      <w:r>
        <w:rPr>
          <w:rFonts w:ascii="Times New Roman" w:hAnsi="Times New Roman" w:cs="Times New Roman"/>
          <w:sz w:val="24"/>
          <w:szCs w:val="24"/>
        </w:rPr>
        <w:fldChar w:fldCharType="begin">
          <w:fldData xml:space="preserve">PEVuZE5vdGU+PENpdGU+PEF1dGhvcj5GaW5kYWtseTwvQXV0aG9yPjxZZWFyPjIwMjA8L1llYXI+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PEVuZE5vdGU+PENpdGU+PEF1dGhvcj5GaW5kYWtseTwvQXV0aG9yPjxZZWFyPjIwMjA8L1llYXI+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An observational study by our group showed that the outcome was favourable among those with distal occlusions, small infarct core and good collateral and receiving thrombolysis compared to those having thrombectomy </w:t>
      </w:r>
      <w:r>
        <w:rPr>
          <w:rFonts w:ascii="Times New Roman" w:hAnsi="Times New Roman" w:cs="Times New Roman"/>
          <w:sz w:val="24"/>
          <w:szCs w:val="24"/>
        </w:rPr>
        <w:fldChar w:fldCharType="begin">
          <w:fldData xml:space="preserve">PEVuZE5vdGU+PENpdGU+PEF1dGhvcj5DaGVuPC9BdXRob3I+PFllYXI+MjAxOTwvWWVhcj48UmVj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PEVuZE5vdGU+PENpdGU+PEF1dGhvcj5DaGVuPC9BdXRob3I+PFllYXI+MjAxOTwvWWVhcj48UmVj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w:t>
      </w:r>
    </w:p>
    <w:p w14:paraId="1005644F" w14:textId="77777777" w:rsidR="00853603" w:rsidRDefault="00853603" w:rsidP="00853603">
      <w:pPr>
        <w:jc w:val="both"/>
        <w:rPr>
          <w:rFonts w:ascii="Times New Roman" w:hAnsi="Times New Roman" w:cs="Times New Roman"/>
          <w:sz w:val="24"/>
          <w:szCs w:val="24"/>
        </w:rPr>
      </w:pPr>
    </w:p>
    <w:p w14:paraId="39E5F242" w14:textId="78A87D04" w:rsidR="00853603" w:rsidRDefault="00853603" w:rsidP="00853603">
      <w:pPr>
        <w:jc w:val="both"/>
        <w:rPr>
          <w:rFonts w:ascii="Times New Roman" w:hAnsi="Times New Roman" w:cs="Times New Roman"/>
          <w:sz w:val="24"/>
          <w:szCs w:val="24"/>
        </w:rPr>
      </w:pPr>
      <w:r w:rsidRPr="005D7676">
        <w:rPr>
          <w:rFonts w:ascii="Times New Roman" w:hAnsi="Times New Roman" w:cs="Times New Roman"/>
          <w:i/>
          <w:iCs/>
          <w:sz w:val="24"/>
          <w:szCs w:val="24"/>
        </w:rPr>
        <w:t xml:space="preserve">Data from </w:t>
      </w:r>
      <w:r>
        <w:rPr>
          <w:rFonts w:ascii="Times New Roman" w:hAnsi="Times New Roman" w:cs="Times New Roman"/>
          <w:i/>
          <w:iCs/>
          <w:sz w:val="24"/>
          <w:szCs w:val="24"/>
        </w:rPr>
        <w:t>RCT:</w:t>
      </w:r>
      <w:r>
        <w:rPr>
          <w:rFonts w:ascii="Times New Roman" w:hAnsi="Times New Roman" w:cs="Times New Roman"/>
          <w:sz w:val="24"/>
          <w:szCs w:val="24"/>
        </w:rPr>
        <w:t xml:space="preserve"> The revised American Heart Association (AHA) guidelines in 2019 stated that “</w:t>
      </w:r>
      <w:r w:rsidRPr="00644951">
        <w:rPr>
          <w:rFonts w:ascii="Times New Roman" w:hAnsi="Times New Roman" w:cs="Times New Roman"/>
          <w:sz w:val="24"/>
          <w:szCs w:val="24"/>
        </w:rPr>
        <w:t>Although the benefits are uncertain, the use of mechanical thrombectomy with stent retrievers may be reasonable for carefully selected patients with AIS</w:t>
      </w:r>
      <w:r>
        <w:rPr>
          <w:rFonts w:ascii="Times New Roman" w:hAnsi="Times New Roman" w:cs="Times New Roman"/>
          <w:sz w:val="24"/>
          <w:szCs w:val="24"/>
        </w:rPr>
        <w:t xml:space="preserve"> (acute ischaemic stroke)</w:t>
      </w:r>
      <w:r w:rsidRPr="00644951">
        <w:rPr>
          <w:rFonts w:ascii="Times New Roman" w:hAnsi="Times New Roman" w:cs="Times New Roman"/>
          <w:sz w:val="24"/>
          <w:szCs w:val="24"/>
        </w:rPr>
        <w:t xml:space="preserve"> in whom treatment can be initiated (groin puncture) within 6 hours of symptom onset and who have causative occlusion of the MCA segment 2 (M2) or MCA segment 3 (M3) portion of the MCAs.</w:t>
      </w:r>
      <w:r>
        <w:rPr>
          <w:rFonts w:ascii="Times New Roman" w:hAnsi="Times New Roman" w:cs="Times New Roman"/>
          <w:sz w:val="24"/>
          <w:szCs w:val="24"/>
        </w:rPr>
        <w:t>” Examination of the data from the guidelines showed that they had cited 3 papers published in 2016</w:t>
      </w:r>
      <w:r>
        <w:rPr>
          <w:rFonts w:ascii="Times New Roman" w:hAnsi="Times New Roman" w:cs="Times New Roman"/>
          <w:sz w:val="24"/>
          <w:szCs w:val="24"/>
        </w:rPr>
        <w:fldChar w:fldCharType="begin">
          <w:fldData xml:space="preserve">PEVuZE5vdGU+PENpdGU+PEF1dGhvcj5Hb3lhbDwvQXV0aG9yPjxZZWFyPjIwMTY8L1llYXI+PFJl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PEVuZE5vdGU+PENpdGU+PEF1dGhvcj5Hb3lhbDwvQXV0aG9yPjxZZWFyPjIwMTY8L1llYXI+PFJl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(10-12)</w:t>
      </w:r>
      <w:r>
        <w:rPr>
          <w:rFonts w:ascii="Times New Roman" w:hAnsi="Times New Roman" w:cs="Times New Roman"/>
          <w:sz w:val="24"/>
          <w:szCs w:val="24"/>
        </w:rPr>
        <w:fldChar w:fldCharType="end"/>
      </w:r>
      <w:r>
        <w:rPr>
          <w:rFonts w:ascii="Times New Roman" w:hAnsi="Times New Roman" w:cs="Times New Roman"/>
          <w:sz w:val="24"/>
          <w:szCs w:val="24"/>
        </w:rPr>
        <w:t>. The first one came from HERMES collaboration from 5 thrombectomy trials (</w:t>
      </w:r>
      <w:r w:rsidRPr="00644951">
        <w:rPr>
          <w:rFonts w:ascii="Times New Roman" w:hAnsi="Times New Roman" w:cs="Times New Roman"/>
          <w:sz w:val="24"/>
          <w:szCs w:val="24"/>
        </w:rPr>
        <w:t>MR CLEAN, ESCAPE, REVASCAT, SWIFT PRIME, and EXTEND IA</w:t>
      </w:r>
      <w:r>
        <w:rPr>
          <w:rFonts w:ascii="Times New Roman" w:hAnsi="Times New Roman" w:cs="Times New Roman"/>
          <w:sz w:val="24"/>
          <w:szCs w:val="24"/>
        </w:rPr>
        <w:t>) is in favourable direction compared to medical therapy but the adjusted odds ratio (</w:t>
      </w:r>
      <w:r w:rsidRPr="00B026CC">
        <w:rPr>
          <w:rFonts w:ascii="Times New Roman" w:hAnsi="Times New Roman" w:cs="Times New Roman"/>
          <w:sz w:val="24"/>
          <w:szCs w:val="24"/>
        </w:rPr>
        <w:t>1.28 [95% CI, 0.51–3.21]</w:t>
      </w:r>
      <w:r>
        <w:rPr>
          <w:rFonts w:ascii="Times New Roman" w:hAnsi="Times New Roman" w:cs="Times New Roman"/>
          <w:sz w:val="24"/>
          <w:szCs w:val="24"/>
        </w:rPr>
        <w:t>, n=94</w:t>
      </w:r>
      <w:r w:rsidRPr="00B026CC">
        <w:rPr>
          <w:rFonts w:ascii="Times New Roman" w:hAnsi="Times New Roman" w:cs="Times New Roman"/>
          <w:sz w:val="24"/>
          <w:szCs w:val="24"/>
        </w:rPr>
        <w:t>)</w:t>
      </w:r>
      <w:r>
        <w:rPr>
          <w:rFonts w:ascii="Times New Roman" w:hAnsi="Times New Roman" w:cs="Times New Roman"/>
          <w:sz w:val="24"/>
          <w:szCs w:val="24"/>
        </w:rPr>
        <w:t xml:space="preserve"> was not significant</w:t>
      </w:r>
      <w:r>
        <w:rPr>
          <w:rFonts w:ascii="Times New Roman" w:hAnsi="Times New Roman" w:cs="Times New Roman"/>
          <w:sz w:val="24"/>
          <w:szCs w:val="24"/>
        </w:rPr>
        <w:fldChar w:fldCharType="begin">
          <w:fldData xml:space="preserve">PEVuZE5vdGU+PENpdGU+PEF1dGhvcj5Hb3lhbDwvQXV0aG9yPjxZZWFyPjIwMTY8L1llYXI+PFJl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PEVuZE5vdGU+PENpdGU+PEF1dGhvcj5Hb3lhbDwvQXV0aG9yPjxZZWFyPjIwMTY8L1llYXI+PFJl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The SEER collaborators re-evaluated this data but restricted it to patients who were treated with Solitaire stent retriever device. There were only 33 patients in the thromb</w:t>
      </w:r>
      <w:r w:rsidR="00382B55">
        <w:rPr>
          <w:rFonts w:ascii="Times New Roman" w:hAnsi="Times New Roman" w:cs="Times New Roman"/>
          <w:sz w:val="24"/>
          <w:szCs w:val="24"/>
        </w:rPr>
        <w:t>e</w:t>
      </w:r>
      <w:r>
        <w:rPr>
          <w:rFonts w:ascii="Times New Roman" w:hAnsi="Times New Roman" w:cs="Times New Roman"/>
          <w:sz w:val="24"/>
          <w:szCs w:val="24"/>
        </w:rPr>
        <w:t xml:space="preserve">ctomy and 23 in the control group (OR 1.77, 95% CI 0.55-5.65) </w:t>
      </w:r>
      <w:r>
        <w:rPr>
          <w:rFonts w:ascii="Times New Roman" w:hAnsi="Times New Roman" w:cs="Times New Roman"/>
          <w:sz w:val="24"/>
          <w:szCs w:val="24"/>
        </w:rPr>
        <w:fldChar w:fldCharType="begin">
          <w:fldData xml:space="preserve">PEVuZE5vdGU+PENpdGU+PEF1dGhvcj5DYW1wYmVsbDwvQXV0aG9yPjxZZWFyPjIwMTY8L1llYXI+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PEVuZE5vdGU+PENpdGU+PEF1dGhvcj5DYW1wYmVsbDwvQXV0aG9yPjxZZWFyPjIwMTY8L1llYXI+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In the same year, another group evaluated the trials (SWIFT, STAR, DEFUSE2, and IMS3). There were 131 cases of </w:t>
      </w:r>
      <w:r w:rsidRPr="00853F3A">
        <w:rPr>
          <w:rFonts w:ascii="Times New Roman" w:hAnsi="Times New Roman" w:cs="Times New Roman"/>
          <w:sz w:val="24"/>
          <w:szCs w:val="24"/>
        </w:rPr>
        <w:t>M2</w:t>
      </w:r>
      <w:r>
        <w:rPr>
          <w:rFonts w:ascii="Times New Roman" w:hAnsi="Times New Roman" w:cs="Times New Roman"/>
          <w:sz w:val="24"/>
          <w:szCs w:val="24"/>
        </w:rPr>
        <w:t xml:space="preserve">, 23 cases of M3 and 6 cases of M4. It was noted that good outcome (Rankin of 0-2) crossed the midline among patients with distal MCA branches </w:t>
      </w:r>
      <w:r w:rsidRPr="00853F3A">
        <w:rPr>
          <w:rFonts w:ascii="Times New Roman" w:hAnsi="Times New Roman" w:cs="Times New Roman"/>
          <w:sz w:val="24"/>
          <w:szCs w:val="24"/>
        </w:rPr>
        <w:t xml:space="preserve">(OR 1.4, 95% CI 0.8-2.6). </w:t>
      </w:r>
      <w:r>
        <w:rPr>
          <w:rFonts w:ascii="Times New Roman" w:hAnsi="Times New Roman" w:cs="Times New Roman"/>
          <w:sz w:val="24"/>
          <w:szCs w:val="24"/>
        </w:rPr>
        <w:t>These authors described that</w:t>
      </w:r>
      <w:r w:rsidRPr="00853F3A">
        <w:rPr>
          <w:rFonts w:ascii="Times New Roman" w:hAnsi="Times New Roman" w:cs="Times New Roman"/>
          <w:sz w:val="24"/>
          <w:szCs w:val="24"/>
        </w:rPr>
        <w:t>, a subset of the distal MCA cohort, reperfusion was associated with excellent functional outcome (OR 2.2, 95% CI 1.0-4.7)</w:t>
      </w:r>
      <w:r>
        <w:rPr>
          <w:rFonts w:ascii="Times New Roman" w:hAnsi="Times New Roman" w:cs="Times New Roman"/>
          <w:sz w:val="24"/>
          <w:szCs w:val="24"/>
        </w:rPr>
        <w:t>. It should be noted that the confidence interval touched the midline</w:t>
      </w:r>
      <w:r>
        <w:rPr>
          <w:rFonts w:ascii="Times New Roman" w:hAnsi="Times New Roman" w:cs="Times New Roman"/>
          <w:sz w:val="24"/>
          <w:szCs w:val="24"/>
        </w:rPr>
        <w:fldChar w:fldCharType="begin">
          <w:fldData xml:space="preserve">PEVuZE5vdGU+PENpdGU+PEF1dGhvcj5MZW1tZW5zPC9BdXRob3I+PFllYXI+MjAxNjwvWWVhcj48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PEVuZE5vdGU+PENpdGU+PEF1dGhvcj5MZW1tZW5zPC9BdXRob3I+PFllYXI+MjAxNjwvWWVhcj48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r w:rsidRPr="00644951">
        <w:rPr>
          <w:rFonts w:ascii="Times New Roman" w:hAnsi="Times New Roman" w:cs="Times New Roman"/>
          <w:sz w:val="24"/>
          <w:szCs w:val="24"/>
        </w:rPr>
        <w:t xml:space="preserve"> </w:t>
      </w:r>
      <w:r>
        <w:rPr>
          <w:rFonts w:ascii="Times New Roman" w:hAnsi="Times New Roman" w:cs="Times New Roman"/>
          <w:sz w:val="24"/>
          <w:szCs w:val="24"/>
        </w:rPr>
        <w:t xml:space="preserve">Our review of these studies suggested that the conclusion in the AHA guidelines in 2019 were perhaps stronger than the available evidence at that time and which was based on very small number of M2 cases. </w:t>
      </w:r>
    </w:p>
    <w:p w14:paraId="458B935C" w14:textId="77777777" w:rsidR="00853603" w:rsidRDefault="00853603" w:rsidP="00853603">
      <w:pPr>
        <w:jc w:val="both"/>
        <w:rPr>
          <w:rFonts w:ascii="Times New Roman" w:hAnsi="Times New Roman" w:cs="Times New Roman"/>
          <w:sz w:val="24"/>
          <w:szCs w:val="24"/>
        </w:rPr>
      </w:pPr>
    </w:p>
    <w:p w14:paraId="16A111E8" w14:textId="43481F3C" w:rsidR="00853603" w:rsidRDefault="00853603" w:rsidP="00853603">
      <w:pPr>
        <w:jc w:val="both"/>
        <w:rPr>
          <w:rFonts w:ascii="Times New Roman" w:hAnsi="Times New Roman" w:cs="Times New Roman"/>
          <w:sz w:val="24"/>
          <w:szCs w:val="24"/>
        </w:rPr>
      </w:pPr>
      <w:r>
        <w:rPr>
          <w:rFonts w:ascii="Times New Roman" w:hAnsi="Times New Roman" w:cs="Times New Roman"/>
          <w:i/>
          <w:iCs/>
          <w:sz w:val="24"/>
          <w:szCs w:val="24"/>
        </w:rPr>
        <w:t>Importance of a</w:t>
      </w:r>
      <w:r w:rsidRPr="002F56A9">
        <w:rPr>
          <w:rFonts w:ascii="Times New Roman" w:hAnsi="Times New Roman" w:cs="Times New Roman"/>
          <w:i/>
          <w:iCs/>
          <w:sz w:val="24"/>
          <w:szCs w:val="24"/>
        </w:rPr>
        <w:t>natomy of M2</w:t>
      </w:r>
      <w:r>
        <w:rPr>
          <w:rFonts w:ascii="Times New Roman" w:hAnsi="Times New Roman" w:cs="Times New Roman"/>
          <w:i/>
          <w:iCs/>
          <w:sz w:val="24"/>
          <w:szCs w:val="24"/>
        </w:rPr>
        <w:t xml:space="preserve"> in trials and registry: </w:t>
      </w:r>
      <w:r>
        <w:rPr>
          <w:rFonts w:ascii="Times New Roman" w:hAnsi="Times New Roman" w:cs="Times New Roman"/>
          <w:sz w:val="24"/>
          <w:szCs w:val="24"/>
        </w:rPr>
        <w:t xml:space="preserve">Definition of proximal and distal M2 segment varies in the literature. The MCA can branch into a superior and inferior M2 trunk with one of the trunks being dominant. The inferior trunk if often straight while the superior trunk makes a downward turn then upward turn. Investigators described better outcome with inferior (66%) compared to superior division occlusion (48%, p=0.04) </w:t>
      </w:r>
      <w:r>
        <w:rPr>
          <w:rFonts w:ascii="Times New Roman" w:hAnsi="Times New Roman" w:cs="Times New Roman"/>
          <w:sz w:val="24"/>
          <w:szCs w:val="24"/>
        </w:rPr>
        <w:fldChar w:fldCharType="begin">
          <w:fldData xml:space="preserve">PEVuZE5vdGU+PENpdGU+PEF1dGhvcj5TZWtlcjwvQXV0aG9yPjxZZWFyPjIwMjA8L1llYXI+PFJl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==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PEVuZE5vdGU+PENpdGU+PEF1dGhvcj5TZWtlcjwvQXV0aG9yPjxZZWFyPjIwMjA8L1llYXI+PFJl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==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Some investigators emphasised the role of a dominant M2 (large trunk which continue from M1) as the calibre of the dominant M2 is larger than that for the non-dominant M2. A recent audit from the MRCLEAN registry (M2: n=244) suggested that the outcome is similar between dominant and </w:t>
      </w:r>
      <w:r>
        <w:rPr>
          <w:rFonts w:ascii="Times New Roman" w:hAnsi="Times New Roman" w:cs="Times New Roman"/>
          <w:sz w:val="24"/>
          <w:szCs w:val="24"/>
        </w:rPr>
        <w:lastRenderedPageBreak/>
        <w:t>non-dominant M2</w:t>
      </w:r>
      <w:r>
        <w:rPr>
          <w:rFonts w:ascii="Times New Roman" w:hAnsi="Times New Roman" w:cs="Times New Roman"/>
          <w:sz w:val="24"/>
          <w:szCs w:val="24"/>
        </w:rPr>
        <w:fldChar w:fldCharType="begin">
          <w:fldData xml:space="preserve">PEVuZE5vdGU+PENpdGU+PEF1dGhvcj5Db21wYWduZTwvQXV0aG9yPjxZZWFyPjIwMTk8L1llYXI+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PEVuZE5vdGU+PENpdGU+PEF1dGhvcj5Db21wYWduZTwvQXV0aG9yPjxZZWFyPjIwMTk8L1llYXI+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In another individual patient meta-analysis of </w:t>
      </w:r>
      <w:r w:rsidRPr="00D02AEE">
        <w:rPr>
          <w:rFonts w:ascii="Times New Roman" w:hAnsi="Times New Roman" w:cs="Times New Roman"/>
          <w:sz w:val="24"/>
          <w:szCs w:val="24"/>
        </w:rPr>
        <w:t xml:space="preserve">130 patients </w:t>
      </w:r>
      <w:r>
        <w:rPr>
          <w:rFonts w:ascii="Times New Roman" w:hAnsi="Times New Roman" w:cs="Times New Roman"/>
          <w:sz w:val="24"/>
          <w:szCs w:val="24"/>
        </w:rPr>
        <w:t xml:space="preserve">from HERMES collaboration, the data was partitioned as 116 cases of proximal and 14 cases of distal M2 or 72 cases of anterior M2 and 58 cases of posterior M2 or dominant M2 in 73 cases, co-dominant in 50 and non-dominant in 7 cases </w:t>
      </w:r>
      <w:r>
        <w:rPr>
          <w:rFonts w:ascii="Times New Roman" w:hAnsi="Times New Roman" w:cs="Times New Roman"/>
          <w:sz w:val="24"/>
          <w:szCs w:val="24"/>
        </w:rPr>
        <w:fldChar w:fldCharType="begin">
          <w:fldData xml:space="preserve">PEVuZE5vdGU+PENpdGU+PEF1dGhvcj5NZW5vbjwvQXV0aG9yPjxZZWFyPjIwMTk8L1llYXI+PFJl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==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PEVuZE5vdGU+PENpdGU+PEF1dGhvcj5NZW5vbjwvQXV0aG9yPjxZZWFyPjIwMTk8L1llYXI+PFJl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==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Using the different ways to partition the M2 segment, the authors found that treatment effect was observed with proximal M2 </w:t>
      </w:r>
      <w:r w:rsidRPr="00D02AEE">
        <w:rPr>
          <w:rFonts w:ascii="Times New Roman" w:hAnsi="Times New Roman" w:cs="Times New Roman"/>
          <w:sz w:val="24"/>
          <w:szCs w:val="24"/>
        </w:rPr>
        <w:t>(adjusted OR 2.68, 95% CI 1.13 to 6.37)</w:t>
      </w:r>
      <w:r>
        <w:rPr>
          <w:rFonts w:ascii="Times New Roman" w:hAnsi="Times New Roman" w:cs="Times New Roman"/>
          <w:sz w:val="24"/>
          <w:szCs w:val="24"/>
        </w:rPr>
        <w:t xml:space="preserve"> or dominant M2 but the confidence interval was wide </w:t>
      </w:r>
      <w:r w:rsidRPr="00D02AEE">
        <w:rPr>
          <w:rFonts w:ascii="Times New Roman" w:hAnsi="Times New Roman" w:cs="Times New Roman"/>
          <w:sz w:val="24"/>
          <w:szCs w:val="24"/>
        </w:rPr>
        <w:t>(adjusted OR 4.08, 95% CI 1.08 to 15.48)</w:t>
      </w:r>
      <w:r>
        <w:rPr>
          <w:rFonts w:ascii="Times New Roman" w:hAnsi="Times New Roman" w:cs="Times New Roman"/>
          <w:sz w:val="24"/>
          <w:szCs w:val="24"/>
        </w:rPr>
        <w:fldChar w:fldCharType="begin">
          <w:fldData xml:space="preserve">PEVuZE5vdGU+PENpdGU+PEF1dGhvcj5NZW5vbjwvQXV0aG9yPjxZZWFyPjIwMTk8L1llYXI+PFJl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==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PEVuZE5vdGU+PENpdGU+PEF1dGhvcj5NZW5vbjwvQXV0aG9yPjxZZWFyPjIwMTk8L1llYXI+PFJl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==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A4BF7">
        <w:rPr>
          <w:rFonts w:ascii="Times New Roman" w:hAnsi="Times New Roman" w:cs="Times New Roman"/>
          <w:noProof/>
          <w:sz w:val="24"/>
          <w:szCs w:val="24"/>
        </w:rPr>
        <w:t>(15)</w:t>
      </w:r>
      <w:r>
        <w:rPr>
          <w:rFonts w:ascii="Times New Roman" w:hAnsi="Times New Roman" w:cs="Times New Roman"/>
          <w:sz w:val="24"/>
          <w:szCs w:val="24"/>
        </w:rPr>
        <w:fldChar w:fldCharType="end"/>
      </w:r>
      <w:r w:rsidRPr="00D02AEE">
        <w:rPr>
          <w:rFonts w:ascii="Times New Roman" w:hAnsi="Times New Roman" w:cs="Times New Roman"/>
          <w:sz w:val="24"/>
          <w:szCs w:val="24"/>
        </w:rPr>
        <w:t>.</w:t>
      </w:r>
      <w:r w:rsidRPr="007866F9">
        <w:t xml:space="preserve"> </w:t>
      </w:r>
      <w:r w:rsidRPr="007866F9">
        <w:rPr>
          <w:rFonts w:ascii="Times New Roman" w:hAnsi="Times New Roman" w:cs="Times New Roman"/>
          <w:sz w:val="24"/>
          <w:szCs w:val="24"/>
        </w:rPr>
        <w:t>Th</w:t>
      </w:r>
      <w:r>
        <w:rPr>
          <w:rFonts w:ascii="Times New Roman" w:hAnsi="Times New Roman" w:cs="Times New Roman"/>
          <w:sz w:val="24"/>
          <w:szCs w:val="24"/>
        </w:rPr>
        <w:t xml:space="preserve">ese efficacy </w:t>
      </w:r>
      <w:r w:rsidRPr="007866F9">
        <w:rPr>
          <w:rFonts w:ascii="Times New Roman" w:hAnsi="Times New Roman" w:cs="Times New Roman"/>
          <w:sz w:val="24"/>
          <w:szCs w:val="24"/>
        </w:rPr>
        <w:t xml:space="preserve">issues are important considerations for planning this trial to evaluate if the </w:t>
      </w:r>
      <w:r>
        <w:rPr>
          <w:rFonts w:ascii="Times New Roman" w:hAnsi="Times New Roman" w:cs="Times New Roman"/>
          <w:sz w:val="24"/>
          <w:szCs w:val="24"/>
        </w:rPr>
        <w:t>efficacy of thrombectomy is</w:t>
      </w:r>
      <w:r w:rsidRPr="007866F9">
        <w:rPr>
          <w:rFonts w:ascii="Times New Roman" w:hAnsi="Times New Roman" w:cs="Times New Roman"/>
          <w:sz w:val="24"/>
          <w:szCs w:val="24"/>
        </w:rPr>
        <w:t xml:space="preserve"> higher or lower under trial setting.</w:t>
      </w:r>
    </w:p>
    <w:p w14:paraId="3C38B0D2" w14:textId="77777777" w:rsidR="00853603" w:rsidRDefault="00853603" w:rsidP="00853603">
      <w:pPr>
        <w:jc w:val="both"/>
        <w:rPr>
          <w:rFonts w:ascii="Times New Roman" w:hAnsi="Times New Roman" w:cs="Times New Roman"/>
          <w:sz w:val="24"/>
          <w:szCs w:val="24"/>
        </w:rPr>
      </w:pPr>
    </w:p>
    <w:p w14:paraId="65E44353" w14:textId="72D0EA27" w:rsidR="00853603" w:rsidRDefault="00853603" w:rsidP="00853603">
      <w:pPr>
        <w:jc w:val="both"/>
        <w:rPr>
          <w:rFonts w:ascii="Times New Roman" w:hAnsi="Times New Roman" w:cs="Times New Roman"/>
          <w:sz w:val="24"/>
          <w:szCs w:val="24"/>
        </w:rPr>
      </w:pPr>
      <w:r w:rsidRPr="002F56A9">
        <w:rPr>
          <w:rFonts w:ascii="Times New Roman" w:hAnsi="Times New Roman" w:cs="Times New Roman"/>
          <w:i/>
          <w:iCs/>
          <w:sz w:val="24"/>
          <w:szCs w:val="24"/>
        </w:rPr>
        <w:t>Safety</w:t>
      </w:r>
      <w:r>
        <w:rPr>
          <w:rFonts w:ascii="Times New Roman" w:hAnsi="Times New Roman" w:cs="Times New Roman"/>
          <w:i/>
          <w:iCs/>
          <w:sz w:val="24"/>
          <w:szCs w:val="24"/>
        </w:rPr>
        <w:t xml:space="preserve">: </w:t>
      </w:r>
      <w:r>
        <w:rPr>
          <w:rFonts w:ascii="Times New Roman" w:hAnsi="Times New Roman" w:cs="Times New Roman"/>
          <w:sz w:val="24"/>
          <w:szCs w:val="24"/>
        </w:rPr>
        <w:t>Trials and registry data described v</w:t>
      </w:r>
      <w:r w:rsidRPr="00216E75">
        <w:rPr>
          <w:rFonts w:ascii="Times New Roman" w:hAnsi="Times New Roman" w:cs="Times New Roman"/>
          <w:sz w:val="24"/>
          <w:szCs w:val="24"/>
        </w:rPr>
        <w:t>essel p</w:t>
      </w:r>
      <w:r w:rsidRPr="00B4747E">
        <w:rPr>
          <w:rFonts w:ascii="Times New Roman" w:hAnsi="Times New Roman" w:cs="Times New Roman"/>
          <w:sz w:val="24"/>
          <w:szCs w:val="24"/>
        </w:rPr>
        <w:t>erforation following stent retriever in 1%</w:t>
      </w:r>
      <w:r w:rsidRPr="00B4747E">
        <w:rPr>
          <w:rFonts w:ascii="Times New Roman" w:hAnsi="Times New Roman" w:cs="Times New Roman"/>
          <w:sz w:val="24"/>
          <w:szCs w:val="24"/>
        </w:rPr>
        <w:fldChar w:fldCharType="begin">
          <w:fldData xml:space="preserve">PEVuZE5vdGU+PENpdGU+PEF1dGhvcj5Nb2tpbjwvQXV0aG9yPjxZZWFyPjIwMTc8L1llYXI+PFJl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PEVuZE5vdGU+PENpdGU+PEF1dGhvcj5Nb2tpbjwvQXV0aG9yPjxZZWFyPjIwMTc8L1llYXI+PFJl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B4747E">
        <w:rPr>
          <w:rFonts w:ascii="Times New Roman" w:hAnsi="Times New Roman" w:cs="Times New Roman"/>
          <w:sz w:val="24"/>
          <w:szCs w:val="24"/>
        </w:rPr>
      </w:r>
      <w:r w:rsidRPr="00B4747E">
        <w:rPr>
          <w:rFonts w:ascii="Times New Roman" w:hAnsi="Times New Roman" w:cs="Times New Roman"/>
          <w:sz w:val="24"/>
          <w:szCs w:val="24"/>
        </w:rPr>
        <w:fldChar w:fldCharType="separate"/>
      </w:r>
      <w:r w:rsidR="008A4BF7">
        <w:rPr>
          <w:rFonts w:ascii="Times New Roman" w:hAnsi="Times New Roman" w:cs="Times New Roman"/>
          <w:noProof/>
          <w:sz w:val="24"/>
          <w:szCs w:val="24"/>
        </w:rPr>
        <w:t>(16)</w:t>
      </w:r>
      <w:r w:rsidRPr="00B4747E">
        <w:rPr>
          <w:rFonts w:ascii="Times New Roman" w:hAnsi="Times New Roman" w:cs="Times New Roman"/>
          <w:sz w:val="24"/>
          <w:szCs w:val="24"/>
        </w:rPr>
        <w:fldChar w:fldCharType="end"/>
      </w:r>
      <w:r w:rsidRPr="00B4747E">
        <w:rPr>
          <w:rFonts w:ascii="Times New Roman" w:hAnsi="Times New Roman" w:cs="Times New Roman"/>
          <w:sz w:val="24"/>
          <w:szCs w:val="24"/>
        </w:rPr>
        <w:t>. The majority (63%) of the cases occurred at distal location. Death followed vessel perforation in 56</w:t>
      </w:r>
      <w:r>
        <w:rPr>
          <w:rFonts w:ascii="Times New Roman" w:hAnsi="Times New Roman" w:cs="Times New Roman"/>
          <w:sz w:val="24"/>
          <w:szCs w:val="24"/>
        </w:rPr>
        <w:t xml:space="preserve">%. </w:t>
      </w:r>
      <w:bookmarkStart w:id="2" w:name="_Hlk81163229"/>
      <w:r>
        <w:rPr>
          <w:rFonts w:ascii="Times New Roman" w:hAnsi="Times New Roman" w:cs="Times New Roman"/>
          <w:sz w:val="24"/>
          <w:szCs w:val="24"/>
        </w:rPr>
        <w:t>These safety issues are important considerations for planning this trial to evaluate if the complications are higher, s</w:t>
      </w:r>
      <w:r w:rsidR="00382B55">
        <w:rPr>
          <w:rFonts w:ascii="Times New Roman" w:hAnsi="Times New Roman" w:cs="Times New Roman"/>
          <w:sz w:val="24"/>
          <w:szCs w:val="24"/>
        </w:rPr>
        <w:t>i</w:t>
      </w:r>
      <w:r>
        <w:rPr>
          <w:rFonts w:ascii="Times New Roman" w:hAnsi="Times New Roman" w:cs="Times New Roman"/>
          <w:sz w:val="24"/>
          <w:szCs w:val="24"/>
        </w:rPr>
        <w:t>milar or lower under trial setting.</w:t>
      </w:r>
    </w:p>
    <w:bookmarkEnd w:id="2"/>
    <w:p w14:paraId="00F7BB98" w14:textId="77777777" w:rsidR="00853603" w:rsidRDefault="00853603" w:rsidP="00853603">
      <w:pPr>
        <w:jc w:val="both"/>
        <w:rPr>
          <w:rFonts w:ascii="Times New Roman" w:hAnsi="Times New Roman" w:cs="Times New Roman"/>
          <w:sz w:val="24"/>
          <w:szCs w:val="24"/>
        </w:rPr>
      </w:pPr>
    </w:p>
    <w:p w14:paraId="3AE47409" w14:textId="77777777" w:rsidR="00853603" w:rsidRDefault="00853603" w:rsidP="00853603">
      <w:pPr>
        <w:rPr>
          <w:rFonts w:ascii="Times New Roman" w:hAnsi="Times New Roman" w:cs="Times New Roman"/>
          <w:iCs/>
          <w:sz w:val="24"/>
          <w:szCs w:val="24"/>
        </w:rPr>
      </w:pPr>
      <w:r w:rsidRPr="000D1AA6">
        <w:rPr>
          <w:rFonts w:ascii="Times New Roman" w:hAnsi="Times New Roman" w:cs="Times New Roman"/>
          <w:i/>
          <w:sz w:val="24"/>
          <w:szCs w:val="24"/>
        </w:rPr>
        <w:t>Hypothesis</w:t>
      </w:r>
      <w:r>
        <w:rPr>
          <w:rFonts w:ascii="Times New Roman" w:hAnsi="Times New Roman" w:cs="Times New Roman"/>
          <w:iCs/>
          <w:sz w:val="24"/>
          <w:szCs w:val="24"/>
        </w:rPr>
        <w:t xml:space="preserve">: </w:t>
      </w:r>
      <w:r w:rsidRPr="008D3918">
        <w:rPr>
          <w:rFonts w:ascii="Times New Roman" w:hAnsi="Times New Roman" w:cs="Times New Roman"/>
          <w:iCs/>
          <w:sz w:val="24"/>
          <w:szCs w:val="24"/>
        </w:rPr>
        <w:t xml:space="preserve">We propose that equipoise exists between these 2 diametrically opposed therapeutic strategies, and a study to investigate this question is justified. The rationale of the present study is to determine whether endovascular therapy achieves </w:t>
      </w:r>
      <w:r>
        <w:rPr>
          <w:rFonts w:ascii="Times New Roman" w:hAnsi="Times New Roman" w:cs="Times New Roman"/>
          <w:iCs/>
          <w:sz w:val="24"/>
          <w:szCs w:val="24"/>
        </w:rPr>
        <w:t xml:space="preserve">higher proportion of patients with </w:t>
      </w:r>
      <w:r w:rsidRPr="008D3918">
        <w:rPr>
          <w:rFonts w:ascii="Times New Roman" w:hAnsi="Times New Roman" w:cs="Times New Roman"/>
          <w:iCs/>
          <w:sz w:val="24"/>
          <w:szCs w:val="24"/>
        </w:rPr>
        <w:t>functional outcomes compared with standard medical therapy.</w:t>
      </w:r>
    </w:p>
    <w:p w14:paraId="6944517D" w14:textId="77777777" w:rsidR="00853603" w:rsidRDefault="00853603" w:rsidP="00853603">
      <w:pPr>
        <w:rPr>
          <w:rFonts w:ascii="Times New Roman" w:hAnsi="Times New Roman" w:cs="Times New Roman"/>
          <w:iCs/>
          <w:sz w:val="24"/>
          <w:szCs w:val="24"/>
        </w:rPr>
      </w:pPr>
    </w:p>
    <w:p w14:paraId="7CF71401" w14:textId="77777777" w:rsidR="00853603" w:rsidRDefault="00853603" w:rsidP="00853603">
      <w:pPr>
        <w:rPr>
          <w:rFonts w:ascii="Times New Roman" w:hAnsi="Times New Roman" w:cs="Times New Roman"/>
          <w:iCs/>
          <w:sz w:val="24"/>
          <w:szCs w:val="24"/>
        </w:rPr>
      </w:pPr>
      <w:r w:rsidRPr="0028797F">
        <w:rPr>
          <w:rFonts w:ascii="Times New Roman" w:hAnsi="Times New Roman" w:cs="Times New Roman"/>
          <w:i/>
          <w:sz w:val="24"/>
          <w:szCs w:val="24"/>
        </w:rPr>
        <w:t>Primary Aim-Efficacy</w:t>
      </w:r>
      <w:r w:rsidRPr="004138E4">
        <w:rPr>
          <w:rFonts w:ascii="Times New Roman" w:hAnsi="Times New Roman" w:cs="Times New Roman"/>
          <w:iCs/>
          <w:sz w:val="24"/>
          <w:szCs w:val="24"/>
        </w:rPr>
        <w:t xml:space="preserve">: To test the hypothesis that the </w:t>
      </w:r>
      <w:r>
        <w:rPr>
          <w:rFonts w:ascii="Times New Roman" w:hAnsi="Times New Roman" w:cs="Times New Roman"/>
          <w:iCs/>
          <w:sz w:val="24"/>
          <w:szCs w:val="24"/>
        </w:rPr>
        <w:t xml:space="preserve">proportion of </w:t>
      </w:r>
      <w:r w:rsidRPr="004138E4">
        <w:rPr>
          <w:rFonts w:ascii="Times New Roman" w:hAnsi="Times New Roman" w:cs="Times New Roman"/>
          <w:iCs/>
          <w:sz w:val="24"/>
          <w:szCs w:val="24"/>
        </w:rPr>
        <w:t>clinical outcome (modified Rankin Scale (mRS) 0-</w:t>
      </w:r>
      <w:r>
        <w:rPr>
          <w:rFonts w:ascii="Times New Roman" w:hAnsi="Times New Roman" w:cs="Times New Roman"/>
          <w:iCs/>
          <w:sz w:val="24"/>
          <w:szCs w:val="24"/>
        </w:rPr>
        <w:t>1</w:t>
      </w:r>
      <w:r w:rsidRPr="004138E4">
        <w:rPr>
          <w:rFonts w:ascii="Times New Roman" w:hAnsi="Times New Roman" w:cs="Times New Roman"/>
          <w:iCs/>
          <w:sz w:val="24"/>
          <w:szCs w:val="24"/>
        </w:rPr>
        <w:t xml:space="preserve"> or no change from baseline at 3 months</w:t>
      </w:r>
      <w:r>
        <w:rPr>
          <w:rFonts w:ascii="Times New Roman" w:hAnsi="Times New Roman" w:cs="Times New Roman"/>
          <w:iCs/>
          <w:sz w:val="24"/>
          <w:szCs w:val="24"/>
        </w:rPr>
        <w:t xml:space="preserve"> if the mRS is 2 at the time of recruitment</w:t>
      </w:r>
      <w:r w:rsidRPr="004138E4">
        <w:rPr>
          <w:rFonts w:ascii="Times New Roman" w:hAnsi="Times New Roman" w:cs="Times New Roman"/>
          <w:iCs/>
          <w:sz w:val="24"/>
          <w:szCs w:val="24"/>
        </w:rPr>
        <w:t xml:space="preserve">) in </w:t>
      </w:r>
      <w:r>
        <w:rPr>
          <w:rFonts w:ascii="Times New Roman" w:hAnsi="Times New Roman" w:cs="Times New Roman"/>
          <w:iCs/>
          <w:sz w:val="24"/>
          <w:szCs w:val="24"/>
        </w:rPr>
        <w:t xml:space="preserve">acute </w:t>
      </w:r>
      <w:r w:rsidRPr="004138E4">
        <w:rPr>
          <w:rFonts w:ascii="Times New Roman" w:hAnsi="Times New Roman" w:cs="Times New Roman"/>
          <w:iCs/>
          <w:sz w:val="24"/>
          <w:szCs w:val="24"/>
        </w:rPr>
        <w:t>ischaemic stroke patients with MCA</w:t>
      </w:r>
      <w:r>
        <w:rPr>
          <w:rFonts w:ascii="Times New Roman" w:hAnsi="Times New Roman" w:cs="Times New Roman"/>
          <w:iCs/>
          <w:sz w:val="24"/>
          <w:szCs w:val="24"/>
        </w:rPr>
        <w:t xml:space="preserve"> and ACA branches</w:t>
      </w:r>
      <w:r w:rsidRPr="004138E4">
        <w:rPr>
          <w:rFonts w:ascii="Times New Roman" w:hAnsi="Times New Roman" w:cs="Times New Roman"/>
          <w:iCs/>
          <w:sz w:val="24"/>
          <w:szCs w:val="24"/>
        </w:rPr>
        <w:t xml:space="preserve"> </w:t>
      </w:r>
      <w:r>
        <w:rPr>
          <w:rFonts w:ascii="Times New Roman" w:hAnsi="Times New Roman" w:cs="Times New Roman"/>
          <w:iCs/>
          <w:sz w:val="24"/>
          <w:szCs w:val="24"/>
        </w:rPr>
        <w:t>(</w:t>
      </w:r>
      <w:r w:rsidRPr="004138E4">
        <w:rPr>
          <w:rFonts w:ascii="Times New Roman" w:hAnsi="Times New Roman" w:cs="Times New Roman"/>
          <w:iCs/>
          <w:sz w:val="24"/>
          <w:szCs w:val="24"/>
        </w:rPr>
        <w:t>M2 or M3</w:t>
      </w:r>
      <w:r>
        <w:rPr>
          <w:rFonts w:ascii="Times New Roman" w:hAnsi="Times New Roman" w:cs="Times New Roman"/>
          <w:iCs/>
          <w:sz w:val="24"/>
          <w:szCs w:val="24"/>
        </w:rPr>
        <w:t xml:space="preserve"> or A2 )</w:t>
      </w:r>
      <w:r w:rsidRPr="004138E4">
        <w:rPr>
          <w:rFonts w:ascii="Times New Roman" w:hAnsi="Times New Roman" w:cs="Times New Roman"/>
          <w:iCs/>
          <w:sz w:val="24"/>
          <w:szCs w:val="24"/>
        </w:rPr>
        <w:t xml:space="preserve"> occlusions treated with endovascular therapy within </w:t>
      </w:r>
      <w:r>
        <w:rPr>
          <w:rFonts w:ascii="Times New Roman" w:hAnsi="Times New Roman" w:cs="Times New Roman"/>
          <w:iCs/>
          <w:sz w:val="24"/>
          <w:szCs w:val="24"/>
        </w:rPr>
        <w:t>9</w:t>
      </w:r>
      <w:r w:rsidRPr="004138E4">
        <w:rPr>
          <w:rFonts w:ascii="Times New Roman" w:hAnsi="Times New Roman" w:cs="Times New Roman"/>
          <w:iCs/>
          <w:sz w:val="24"/>
          <w:szCs w:val="24"/>
        </w:rPr>
        <w:t xml:space="preserve"> hours </w:t>
      </w:r>
      <w:r>
        <w:rPr>
          <w:rFonts w:ascii="Times New Roman" w:hAnsi="Times New Roman" w:cs="Times New Roman"/>
          <w:iCs/>
          <w:sz w:val="24"/>
          <w:szCs w:val="24"/>
        </w:rPr>
        <w:t xml:space="preserve">is higher than </w:t>
      </w:r>
      <w:r w:rsidRPr="004138E4">
        <w:rPr>
          <w:rFonts w:ascii="Times New Roman" w:hAnsi="Times New Roman" w:cs="Times New Roman"/>
          <w:iCs/>
          <w:sz w:val="24"/>
          <w:szCs w:val="24"/>
        </w:rPr>
        <w:t>that of standard medical therapy.</w:t>
      </w:r>
      <w:r>
        <w:rPr>
          <w:rFonts w:ascii="Times New Roman" w:hAnsi="Times New Roman" w:cs="Times New Roman"/>
          <w:iCs/>
          <w:sz w:val="24"/>
          <w:szCs w:val="24"/>
        </w:rPr>
        <w:t xml:space="preserve"> </w:t>
      </w:r>
      <w:r w:rsidRPr="0028797F">
        <w:rPr>
          <w:rFonts w:ascii="Times New Roman" w:hAnsi="Times New Roman" w:cs="Times New Roman"/>
          <w:i/>
          <w:sz w:val="24"/>
          <w:szCs w:val="24"/>
        </w:rPr>
        <w:t>Primary Aim-Safety</w:t>
      </w:r>
      <w:r>
        <w:rPr>
          <w:rFonts w:ascii="Times New Roman" w:hAnsi="Times New Roman" w:cs="Times New Roman"/>
          <w:iCs/>
          <w:sz w:val="24"/>
          <w:szCs w:val="24"/>
        </w:rPr>
        <w:t xml:space="preserve">: </w:t>
      </w:r>
      <w:bookmarkStart w:id="3" w:name="_Hlk79924053"/>
      <w:r>
        <w:rPr>
          <w:rFonts w:ascii="Times New Roman" w:hAnsi="Times New Roman" w:cs="Times New Roman"/>
          <w:iCs/>
          <w:sz w:val="24"/>
          <w:szCs w:val="24"/>
        </w:rPr>
        <w:t xml:space="preserve">To test the hypothesis that thrombectomy for MVO </w:t>
      </w:r>
      <w:bookmarkEnd w:id="3"/>
      <w:r>
        <w:rPr>
          <w:rFonts w:ascii="Times New Roman" w:hAnsi="Times New Roman" w:cs="Times New Roman"/>
          <w:iCs/>
          <w:sz w:val="24"/>
          <w:szCs w:val="24"/>
        </w:rPr>
        <w:t>is safe and does not result in increased rate of vessel perforations or symptomatic intracranial haemorrhage.</w:t>
      </w:r>
      <w:r w:rsidRPr="00007FC0">
        <w:t xml:space="preserve"> </w:t>
      </w:r>
    </w:p>
    <w:p w14:paraId="2DC76446" w14:textId="77777777" w:rsidR="00853603" w:rsidRDefault="00853603" w:rsidP="00853603">
      <w:pPr>
        <w:rPr>
          <w:rFonts w:ascii="Times New Roman" w:hAnsi="Times New Roman" w:cs="Times New Roman"/>
          <w:iCs/>
          <w:sz w:val="24"/>
          <w:szCs w:val="24"/>
        </w:rPr>
      </w:pPr>
    </w:p>
    <w:p w14:paraId="555E9949" w14:textId="77777777" w:rsidR="00853603" w:rsidRDefault="00853603" w:rsidP="00853603">
      <w:pPr>
        <w:rPr>
          <w:rFonts w:ascii="Times New Roman" w:hAnsi="Times New Roman" w:cs="Times New Roman"/>
          <w:iCs/>
          <w:sz w:val="24"/>
          <w:szCs w:val="24"/>
        </w:rPr>
      </w:pPr>
      <w:r w:rsidRPr="0028797F">
        <w:rPr>
          <w:rFonts w:ascii="Times New Roman" w:hAnsi="Times New Roman" w:cs="Times New Roman"/>
          <w:i/>
          <w:sz w:val="24"/>
          <w:szCs w:val="24"/>
        </w:rPr>
        <w:t>Secondary Aim- Efficacy</w:t>
      </w:r>
      <w:r>
        <w:rPr>
          <w:rFonts w:ascii="Times New Roman" w:hAnsi="Times New Roman" w:cs="Times New Roman"/>
          <w:iCs/>
          <w:sz w:val="24"/>
          <w:szCs w:val="24"/>
        </w:rPr>
        <w:t xml:space="preserve">: </w:t>
      </w:r>
      <w:r w:rsidRPr="00E91931">
        <w:rPr>
          <w:rFonts w:ascii="Times New Roman" w:hAnsi="Times New Roman" w:cs="Times New Roman"/>
          <w:iCs/>
          <w:sz w:val="24"/>
          <w:szCs w:val="24"/>
        </w:rPr>
        <w:t xml:space="preserve">To test the hypothesis that thrombectomy for MCA and ACA branches (M2 or M3 or </w:t>
      </w:r>
      <w:r>
        <w:rPr>
          <w:rFonts w:ascii="Times New Roman" w:hAnsi="Times New Roman" w:cs="Times New Roman"/>
          <w:iCs/>
          <w:sz w:val="24"/>
          <w:szCs w:val="24"/>
        </w:rPr>
        <w:t xml:space="preserve">A1 or </w:t>
      </w:r>
      <w:r w:rsidRPr="00E91931">
        <w:rPr>
          <w:rFonts w:ascii="Times New Roman" w:hAnsi="Times New Roman" w:cs="Times New Roman"/>
          <w:iCs/>
          <w:sz w:val="24"/>
          <w:szCs w:val="24"/>
        </w:rPr>
        <w:t>A2) occlusions</w:t>
      </w:r>
      <w:r>
        <w:rPr>
          <w:rFonts w:ascii="Times New Roman" w:hAnsi="Times New Roman" w:cs="Times New Roman"/>
          <w:iCs/>
          <w:sz w:val="24"/>
          <w:szCs w:val="24"/>
        </w:rPr>
        <w:t xml:space="preserve"> results in higher rate of recanalization than current best medical therapy. </w:t>
      </w:r>
      <w:r w:rsidRPr="0028797F">
        <w:rPr>
          <w:rFonts w:ascii="Times New Roman" w:hAnsi="Times New Roman" w:cs="Times New Roman"/>
          <w:i/>
          <w:sz w:val="24"/>
          <w:szCs w:val="24"/>
        </w:rPr>
        <w:t>Secondary Aim- Health Economics</w:t>
      </w:r>
      <w:r w:rsidRPr="00C24FC3">
        <w:rPr>
          <w:rFonts w:ascii="Times New Roman" w:hAnsi="Times New Roman" w:cs="Times New Roman"/>
          <w:iCs/>
          <w:sz w:val="24"/>
          <w:szCs w:val="24"/>
        </w:rPr>
        <w:t>:</w:t>
      </w:r>
      <w:r w:rsidRPr="00C24FC3">
        <w:rPr>
          <w:rFonts w:ascii="Times New Roman" w:hAnsi="Times New Roman" w:cs="Times New Roman"/>
          <w:iCs/>
          <w:sz w:val="24"/>
          <w:szCs w:val="24"/>
        </w:rPr>
        <w:tab/>
      </w:r>
      <w:r>
        <w:rPr>
          <w:rFonts w:ascii="Times New Roman" w:hAnsi="Times New Roman" w:cs="Times New Roman"/>
          <w:iCs/>
          <w:sz w:val="24"/>
          <w:szCs w:val="24"/>
        </w:rPr>
        <w:t xml:space="preserve">To </w:t>
      </w:r>
      <w:r w:rsidRPr="0028797F">
        <w:rPr>
          <w:rFonts w:ascii="Times New Roman" w:hAnsi="Times New Roman" w:cs="Times New Roman"/>
          <w:iCs/>
          <w:sz w:val="24"/>
          <w:szCs w:val="24"/>
        </w:rPr>
        <w:t>assess the cost-effectivene</w:t>
      </w:r>
      <w:r>
        <w:rPr>
          <w:rFonts w:ascii="Times New Roman" w:hAnsi="Times New Roman" w:cs="Times New Roman"/>
          <w:iCs/>
          <w:sz w:val="24"/>
          <w:szCs w:val="24"/>
        </w:rPr>
        <w:t>s</w:t>
      </w:r>
      <w:r w:rsidRPr="0028797F">
        <w:rPr>
          <w:rFonts w:ascii="Times New Roman" w:hAnsi="Times New Roman" w:cs="Times New Roman"/>
          <w:iCs/>
          <w:sz w:val="24"/>
          <w:szCs w:val="24"/>
        </w:rPr>
        <w:t>s of thrombectomy compared to current medical therapy in treating MVO stroke from a healthcare system perspective.</w:t>
      </w:r>
      <w:r>
        <w:rPr>
          <w:rFonts w:ascii="Times New Roman" w:hAnsi="Times New Roman" w:cs="Times New Roman"/>
          <w:iCs/>
          <w:sz w:val="24"/>
          <w:szCs w:val="24"/>
        </w:rPr>
        <w:t xml:space="preserve"> </w:t>
      </w:r>
    </w:p>
    <w:p w14:paraId="292B66C7" w14:textId="77777777" w:rsidR="00853603" w:rsidRDefault="00853603" w:rsidP="00853603">
      <w:pPr>
        <w:rPr>
          <w:rFonts w:ascii="Times New Roman" w:hAnsi="Times New Roman" w:cs="Times New Roman"/>
          <w:iCs/>
          <w:sz w:val="24"/>
          <w:szCs w:val="24"/>
        </w:rPr>
      </w:pPr>
    </w:p>
    <w:p w14:paraId="0112B14B" w14:textId="77777777" w:rsidR="00853603" w:rsidRDefault="00853603" w:rsidP="00853603">
      <w:pPr>
        <w:rPr>
          <w:rFonts w:ascii="Times New Roman" w:hAnsi="Times New Roman" w:cs="Times New Roman"/>
          <w:iCs/>
          <w:sz w:val="24"/>
          <w:szCs w:val="24"/>
        </w:rPr>
      </w:pPr>
      <w:r w:rsidRPr="0028797F">
        <w:rPr>
          <w:rFonts w:ascii="Times New Roman" w:hAnsi="Times New Roman" w:cs="Times New Roman"/>
          <w:i/>
          <w:sz w:val="24"/>
          <w:szCs w:val="24"/>
        </w:rPr>
        <w:t>Tertiary Aim-Operational Research</w:t>
      </w:r>
      <w:r>
        <w:rPr>
          <w:rFonts w:ascii="Times New Roman" w:hAnsi="Times New Roman" w:cs="Times New Roman"/>
          <w:iCs/>
          <w:sz w:val="24"/>
          <w:szCs w:val="24"/>
        </w:rPr>
        <w:t>:</w:t>
      </w:r>
      <w:r w:rsidRPr="00980C72">
        <w:t xml:space="preserve"> </w:t>
      </w:r>
      <w:r w:rsidRPr="00980C72">
        <w:rPr>
          <w:rFonts w:ascii="Times New Roman" w:hAnsi="Times New Roman" w:cs="Times New Roman"/>
          <w:iCs/>
          <w:sz w:val="24"/>
          <w:szCs w:val="24"/>
        </w:rPr>
        <w:t xml:space="preserve">Demonstrate feasibility of applying the results of this trial in Phase III via evaluation </w:t>
      </w:r>
      <w:r>
        <w:rPr>
          <w:rFonts w:ascii="Times New Roman" w:hAnsi="Times New Roman" w:cs="Times New Roman"/>
          <w:iCs/>
          <w:sz w:val="24"/>
          <w:szCs w:val="24"/>
        </w:rPr>
        <w:t>the</w:t>
      </w:r>
      <w:r w:rsidRPr="00980C72">
        <w:rPr>
          <w:rFonts w:ascii="Times New Roman" w:hAnsi="Times New Roman" w:cs="Times New Roman"/>
          <w:iCs/>
          <w:sz w:val="24"/>
          <w:szCs w:val="24"/>
        </w:rPr>
        <w:t xml:space="preserve"> effect of intervention </w:t>
      </w:r>
      <w:r>
        <w:rPr>
          <w:rFonts w:ascii="Times New Roman" w:hAnsi="Times New Roman" w:cs="Times New Roman"/>
          <w:iCs/>
          <w:sz w:val="24"/>
          <w:szCs w:val="24"/>
        </w:rPr>
        <w:t>on logistics (ambulance transport and hospital crowding) and procedures in hospitals across the states</w:t>
      </w:r>
      <w:r w:rsidRPr="00980C72">
        <w:rPr>
          <w:rFonts w:ascii="Times New Roman" w:hAnsi="Times New Roman" w:cs="Times New Roman"/>
          <w:iCs/>
          <w:sz w:val="24"/>
          <w:szCs w:val="24"/>
        </w:rPr>
        <w:t>.</w:t>
      </w:r>
    </w:p>
    <w:p w14:paraId="45284B49" w14:textId="77777777" w:rsidR="00853603" w:rsidRDefault="00853603" w:rsidP="00853603">
      <w:pPr>
        <w:rPr>
          <w:rFonts w:ascii="Times New Roman" w:hAnsi="Times New Roman" w:cs="Times New Roman"/>
          <w:iCs/>
          <w:sz w:val="24"/>
          <w:szCs w:val="24"/>
        </w:rPr>
      </w:pPr>
    </w:p>
    <w:p w14:paraId="35DCFC79" w14:textId="78F34B58" w:rsidR="00853603" w:rsidRPr="00171BF0" w:rsidRDefault="00853603" w:rsidP="00853603">
      <w:pPr>
        <w:rPr>
          <w:rFonts w:ascii="Times New Roman" w:hAnsi="Times New Roman" w:cs="Times New Roman"/>
          <w:i/>
          <w:sz w:val="24"/>
          <w:szCs w:val="24"/>
        </w:rPr>
      </w:pPr>
    </w:p>
    <w:p w14:paraId="02567922" w14:textId="77777777" w:rsidR="00853603" w:rsidRDefault="00853603" w:rsidP="00853603">
      <w:pPr>
        <w:rPr>
          <w:rFonts w:ascii="Times New Roman" w:hAnsi="Times New Roman" w:cs="Times New Roman"/>
          <w:i/>
          <w:iCs/>
          <w:sz w:val="24"/>
          <w:szCs w:val="24"/>
        </w:rPr>
      </w:pPr>
      <w:r>
        <w:rPr>
          <w:rFonts w:ascii="Times New Roman" w:hAnsi="Times New Roman" w:cs="Times New Roman"/>
          <w:i/>
          <w:iCs/>
          <w:sz w:val="24"/>
          <w:szCs w:val="24"/>
        </w:rPr>
        <w:br w:type="page"/>
      </w:r>
    </w:p>
    <w:p w14:paraId="16E4A2FE" w14:textId="35238AA8" w:rsidR="002F1E76" w:rsidRPr="002F1E76" w:rsidRDefault="002F1E76" w:rsidP="002F1E76">
      <w:pPr>
        <w:pStyle w:val="Heading1Numbered"/>
        <w:spacing w:before="0" w:after="0" w:line="240" w:lineRule="auto"/>
        <w:rPr>
          <w:rFonts w:ascii="Times New Roman" w:hAnsi="Times New Roman" w:cs="Times New Roman"/>
          <w:b/>
          <w:color w:val="000000" w:themeColor="text1"/>
          <w:sz w:val="24"/>
          <w:szCs w:val="24"/>
        </w:rPr>
      </w:pPr>
      <w:r w:rsidRPr="002F1E76">
        <w:rPr>
          <w:rFonts w:ascii="Times New Roman" w:hAnsi="Times New Roman" w:cs="Times New Roman"/>
          <w:b/>
          <w:color w:val="000000" w:themeColor="text1"/>
          <w:sz w:val="24"/>
          <w:szCs w:val="24"/>
        </w:rPr>
        <w:lastRenderedPageBreak/>
        <w:t>Project Design</w:t>
      </w:r>
    </w:p>
    <w:p w14:paraId="6313989F" w14:textId="728D11E3" w:rsidR="00B31C4B" w:rsidRDefault="00B31C4B" w:rsidP="00853603">
      <w:pPr>
        <w:rPr>
          <w:rFonts w:ascii="Times New Roman" w:hAnsi="Times New Roman" w:cs="Times New Roman"/>
          <w:color w:val="000000"/>
          <w:sz w:val="24"/>
          <w:szCs w:val="24"/>
        </w:rPr>
      </w:pPr>
      <w:r w:rsidRPr="006F6891">
        <w:rPr>
          <w:rFonts w:ascii="Times New Roman" w:hAnsi="Times New Roman" w:cs="Times New Roman"/>
          <w:b/>
          <w:bCs/>
          <w:color w:val="000000"/>
          <w:sz w:val="24"/>
          <w:szCs w:val="24"/>
        </w:rPr>
        <w:t>Research project setting:</w:t>
      </w:r>
      <w:r>
        <w:rPr>
          <w:rFonts w:ascii="Times New Roman" w:hAnsi="Times New Roman" w:cs="Times New Roman"/>
          <w:b/>
          <w:bCs/>
          <w:color w:val="000000"/>
          <w:sz w:val="24"/>
          <w:szCs w:val="24"/>
          <w:u w:val="single"/>
        </w:rPr>
        <w:t xml:space="preserve"> </w:t>
      </w:r>
      <w:r w:rsidRPr="00B31C4B">
        <w:rPr>
          <w:rFonts w:ascii="Times New Roman" w:hAnsi="Times New Roman" w:cs="Times New Roman"/>
          <w:color w:val="000000"/>
          <w:sz w:val="24"/>
          <w:szCs w:val="24"/>
        </w:rPr>
        <w:t>Centres providing thrombectomy services</w:t>
      </w:r>
      <w:r>
        <w:rPr>
          <w:rFonts w:ascii="Times New Roman" w:hAnsi="Times New Roman" w:cs="Times New Roman"/>
          <w:color w:val="000000"/>
          <w:sz w:val="24"/>
          <w:szCs w:val="24"/>
        </w:rPr>
        <w:t xml:space="preserve"> </w:t>
      </w:r>
      <w:r w:rsidR="006F6891">
        <w:rPr>
          <w:rFonts w:ascii="Times New Roman" w:hAnsi="Times New Roman" w:cs="Times New Roman"/>
          <w:color w:val="000000"/>
          <w:sz w:val="24"/>
          <w:szCs w:val="24"/>
        </w:rPr>
        <w:t xml:space="preserve">(Monash Medical Centre, Royal Melbourne Hospital) </w:t>
      </w:r>
      <w:r>
        <w:rPr>
          <w:rFonts w:ascii="Times New Roman" w:hAnsi="Times New Roman" w:cs="Times New Roman"/>
          <w:color w:val="000000"/>
          <w:sz w:val="24"/>
          <w:szCs w:val="24"/>
        </w:rPr>
        <w:t>will provide thrombectomy. Patients can be referred from surrounding hospitals</w:t>
      </w:r>
      <w:r w:rsidR="006F68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8F41B0A" w14:textId="37BE25ED" w:rsidR="006F6891" w:rsidRDefault="006F6891" w:rsidP="00853603">
      <w:pPr>
        <w:rPr>
          <w:rFonts w:ascii="Times New Roman" w:hAnsi="Times New Roman" w:cs="Times New Roman"/>
          <w:color w:val="000000"/>
          <w:sz w:val="24"/>
          <w:szCs w:val="24"/>
        </w:rPr>
      </w:pPr>
    </w:p>
    <w:p w14:paraId="65E73946" w14:textId="01C2A27F" w:rsidR="006F6891" w:rsidRDefault="006F6891" w:rsidP="006F6891">
      <w:pPr>
        <w:rPr>
          <w:rFonts w:ascii="Times New Roman" w:hAnsi="Times New Roman" w:cs="Times New Roman"/>
          <w:color w:val="000000"/>
          <w:sz w:val="24"/>
          <w:szCs w:val="24"/>
        </w:rPr>
      </w:pPr>
      <w:r w:rsidRPr="006F6891">
        <w:rPr>
          <w:rFonts w:ascii="Times New Roman" w:hAnsi="Times New Roman" w:cs="Times New Roman"/>
          <w:b/>
          <w:bCs/>
          <w:color w:val="000000"/>
          <w:sz w:val="24"/>
          <w:szCs w:val="24"/>
        </w:rPr>
        <w:t>Methodological approach:</w:t>
      </w:r>
      <w:r>
        <w:rPr>
          <w:rFonts w:ascii="Times New Roman" w:hAnsi="Times New Roman" w:cs="Times New Roman"/>
          <w:color w:val="000000"/>
          <w:sz w:val="24"/>
          <w:szCs w:val="24"/>
        </w:rPr>
        <w:t xml:space="preserve"> T</w:t>
      </w:r>
      <w:r w:rsidRPr="004A7C39">
        <w:rPr>
          <w:rFonts w:ascii="Times New Roman" w:hAnsi="Times New Roman" w:cs="Times New Roman"/>
          <w:color w:val="000000"/>
          <w:sz w:val="24"/>
          <w:szCs w:val="24"/>
        </w:rPr>
        <w:t xml:space="preserve">he study </w:t>
      </w:r>
      <w:r>
        <w:rPr>
          <w:rFonts w:ascii="Times New Roman" w:hAnsi="Times New Roman" w:cs="Times New Roman"/>
          <w:color w:val="000000"/>
          <w:sz w:val="24"/>
          <w:szCs w:val="24"/>
        </w:rPr>
        <w:t>design is</w:t>
      </w:r>
      <w:r w:rsidRPr="004A7C39">
        <w:rPr>
          <w:rFonts w:ascii="Times New Roman" w:hAnsi="Times New Roman" w:cs="Times New Roman"/>
          <w:color w:val="000000"/>
          <w:sz w:val="24"/>
          <w:szCs w:val="24"/>
        </w:rPr>
        <w:t xml:space="preserve"> a </w:t>
      </w:r>
      <w:r w:rsidRPr="00206FEF">
        <w:rPr>
          <w:rFonts w:ascii="Times New Roman" w:hAnsi="Times New Roman" w:cs="Times New Roman"/>
          <w:color w:val="000000"/>
          <w:sz w:val="24"/>
          <w:szCs w:val="24"/>
        </w:rPr>
        <w:t xml:space="preserve">Bayesian Optimal Phase </w:t>
      </w:r>
      <w:r>
        <w:rPr>
          <w:rFonts w:ascii="Times New Roman" w:hAnsi="Times New Roman" w:cs="Times New Roman"/>
          <w:color w:val="000000"/>
          <w:sz w:val="24"/>
          <w:szCs w:val="24"/>
        </w:rPr>
        <w:t>II</w:t>
      </w:r>
      <w:r w:rsidRPr="00206FEF">
        <w:rPr>
          <w:rFonts w:ascii="Times New Roman" w:hAnsi="Times New Roman" w:cs="Times New Roman"/>
          <w:color w:val="000000"/>
          <w:sz w:val="24"/>
          <w:szCs w:val="24"/>
        </w:rPr>
        <w:t xml:space="preserve"> (BOP2)</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&lt;EndNote&gt;&lt;Cite&gt;&lt;Author&gt;Zhou&lt;/Author&gt;&lt;Year&gt;2017&lt;/Year&gt;&lt;RecNum&gt;34223&lt;/RecNum&gt;&lt;DisplayText&gt;[17]&lt;/DisplayText&gt;&lt;record&gt;&lt;rec-number&gt;34223&lt;/rec-number&gt;&lt;foreign-keys&gt;&lt;key app="EN" db-id="d0rdfdsx3ptw0beaxt5xxvsyrr2xdpvtd92s" timestamp="1629524020"&gt;34223&lt;/key&gt;&lt;/foreign-keys&gt;&lt;ref-type name="Journal Article"&gt;17&lt;/ref-type&gt;&lt;contributors&gt;&lt;authors&gt;&lt;author&gt;Zhou, H.&lt;/author&gt;&lt;author&gt;Lee, J. J.&lt;/author&gt;&lt;author&gt;Yuan, Y.&lt;/author&gt;&lt;/authors&gt;&lt;/contributors&gt;&lt;auth-address&gt;Department of Biostatistics, The University of Texas MD Anderson Cancer Center, Houston, 77030, Texas, U.S.A.&lt;/auth-address&gt;&lt;titles&gt;&lt;title&gt;BOP2: Bayesian optimal design for phase II clinical trials with simple and complex endpoints&lt;/title&gt;&lt;secondary-title&gt;Stat Med&lt;/secondary-title&gt;&lt;/titles&gt;&lt;periodical&gt;&lt;full-title&gt;Stat Med&lt;/full-title&gt;&lt;/periodical&gt;&lt;pages&gt;3302-3314&lt;/pages&gt;&lt;volume&gt;36&lt;/volume&gt;&lt;number&gt;21&lt;/number&gt;&lt;edition&gt;2017/06/08&lt;/edition&gt;&lt;keywords&gt;&lt;keyword&gt;*Bayes Theorem&lt;/keyword&gt;&lt;keyword&gt;Bias&lt;/keyword&gt;&lt;keyword&gt;Clinical Trials, Phase II as Topic/*methods&lt;/keyword&gt;&lt;keyword&gt;Computer Simulation&lt;/keyword&gt;&lt;keyword&gt;*Endpoint Determination&lt;/keyword&gt;&lt;keyword&gt;Humans&lt;/keyword&gt;&lt;keyword&gt;Multivariate Analysis&lt;/keyword&gt;&lt;keyword&gt;Research Design&lt;/keyword&gt;&lt;keyword&gt;Sample Size&lt;/keyword&gt;&lt;keyword&gt;Treatment Outcome&lt;/keyword&gt;&lt;keyword&gt;Bayesian adaptive design&lt;/keyword&gt;&lt;keyword&gt;co-primary endpoints&lt;/keyword&gt;&lt;keyword&gt;early stopping&lt;/keyword&gt;&lt;keyword&gt;immunotherapy&lt;/keyword&gt;&lt;keyword&gt;ordinal endpoint&lt;/keyword&gt;&lt;/keywords&gt;&lt;dates&gt;&lt;year&gt;2017&lt;/year&gt;&lt;pub-dates&gt;&lt;date&gt;Sep 20&lt;/date&gt;&lt;/pub-dates&gt;&lt;/dates&gt;&lt;isbn&gt;1097-0258 (Electronic)&amp;#xD;0277-6715 (Linking)&lt;/isbn&gt;&lt;accession-num&gt;28589563&lt;/accession-num&gt;&lt;urls&gt;&lt;related-urls&gt;&lt;url&gt;https://www.ncbi.nlm.nih.gov/pubmed/28589563&lt;/url&gt;&lt;/related-urls&gt;&lt;/urls&gt;&lt;electronic-resource-num&gt;10.1002/sim.7338&lt;/electronic-resource-num&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[17]</w:t>
      </w:r>
      <w:r>
        <w:rPr>
          <w:rFonts w:ascii="Times New Roman" w:hAnsi="Times New Roman" w:cs="Times New Roman"/>
          <w:color w:val="000000"/>
          <w:sz w:val="24"/>
          <w:szCs w:val="24"/>
        </w:rPr>
        <w:fldChar w:fldCharType="end"/>
      </w:r>
      <w:r w:rsidRPr="00206FEF">
        <w:rPr>
          <w:rFonts w:ascii="Times New Roman" w:hAnsi="Times New Roman" w:cs="Times New Roman"/>
          <w:color w:val="000000"/>
          <w:sz w:val="24"/>
          <w:szCs w:val="24"/>
        </w:rPr>
        <w:t xml:space="preserve"> </w:t>
      </w:r>
      <w:r w:rsidRPr="004A7C39">
        <w:rPr>
          <w:rFonts w:ascii="Times New Roman" w:hAnsi="Times New Roman" w:cs="Times New Roman"/>
          <w:color w:val="000000"/>
          <w:sz w:val="24"/>
          <w:szCs w:val="24"/>
        </w:rPr>
        <w:t>multicentre, prospective, randomi</w:t>
      </w:r>
      <w:r>
        <w:rPr>
          <w:rFonts w:ascii="Times New Roman" w:hAnsi="Times New Roman" w:cs="Times New Roman"/>
          <w:color w:val="000000"/>
          <w:sz w:val="24"/>
          <w:szCs w:val="24"/>
        </w:rPr>
        <w:t>s</w:t>
      </w:r>
      <w:r w:rsidRPr="004A7C39">
        <w:rPr>
          <w:rFonts w:ascii="Times New Roman" w:hAnsi="Times New Roman" w:cs="Times New Roman"/>
          <w:color w:val="000000"/>
          <w:sz w:val="24"/>
          <w:szCs w:val="24"/>
        </w:rPr>
        <w:t xml:space="preserve">ed, open label, blinded endpoint (PROBE) superiority phase </w:t>
      </w:r>
      <w:r>
        <w:rPr>
          <w:rFonts w:ascii="Times New Roman" w:hAnsi="Times New Roman" w:cs="Times New Roman"/>
          <w:color w:val="000000"/>
          <w:sz w:val="24"/>
          <w:szCs w:val="24"/>
        </w:rPr>
        <w:t>II</w:t>
      </w:r>
      <w:r w:rsidRPr="004A7C39">
        <w:rPr>
          <w:rFonts w:ascii="Times New Roman" w:hAnsi="Times New Roman" w:cs="Times New Roman"/>
          <w:color w:val="000000"/>
          <w:sz w:val="24"/>
          <w:szCs w:val="24"/>
        </w:rPr>
        <w:t xml:space="preserve"> trial (2 arm</w:t>
      </w:r>
      <w:r>
        <w:rPr>
          <w:rFonts w:ascii="Times New Roman" w:hAnsi="Times New Roman" w:cs="Times New Roman"/>
          <w:color w:val="000000"/>
          <w:sz w:val="24"/>
          <w:szCs w:val="24"/>
        </w:rPr>
        <w:t>s</w:t>
      </w:r>
      <w:r w:rsidRPr="004A7C39">
        <w:rPr>
          <w:rFonts w:ascii="Times New Roman" w:hAnsi="Times New Roman" w:cs="Times New Roman"/>
          <w:color w:val="000000"/>
          <w:sz w:val="24"/>
          <w:szCs w:val="24"/>
        </w:rPr>
        <w:t xml:space="preserve"> with 1:1 randomization) in isc</w:t>
      </w:r>
      <w:r>
        <w:rPr>
          <w:rFonts w:ascii="Times New Roman" w:hAnsi="Times New Roman" w:cs="Times New Roman"/>
          <w:color w:val="000000"/>
          <w:sz w:val="24"/>
          <w:szCs w:val="24"/>
        </w:rPr>
        <w:t>haem</w:t>
      </w:r>
      <w:r w:rsidRPr="004A7C39">
        <w:rPr>
          <w:rFonts w:ascii="Times New Roman" w:hAnsi="Times New Roman" w:cs="Times New Roman"/>
          <w:color w:val="000000"/>
          <w:sz w:val="24"/>
          <w:szCs w:val="24"/>
        </w:rPr>
        <w:t xml:space="preserve">ic stroke patients within </w:t>
      </w:r>
      <w:r>
        <w:rPr>
          <w:rFonts w:ascii="Times New Roman" w:hAnsi="Times New Roman" w:cs="Times New Roman"/>
          <w:color w:val="000000"/>
          <w:sz w:val="24"/>
          <w:szCs w:val="24"/>
        </w:rPr>
        <w:t>9</w:t>
      </w:r>
      <w:r w:rsidRPr="004A7C39">
        <w:rPr>
          <w:rFonts w:ascii="Times New Roman" w:hAnsi="Times New Roman" w:cs="Times New Roman"/>
          <w:color w:val="000000"/>
          <w:sz w:val="24"/>
          <w:szCs w:val="24"/>
        </w:rPr>
        <w:t xml:space="preserve"> hours of stroke onset. </w:t>
      </w:r>
      <w:r w:rsidRPr="00A87DB5">
        <w:rPr>
          <w:rFonts w:ascii="Times New Roman" w:hAnsi="Times New Roman" w:cs="Times New Roman"/>
          <w:color w:val="000000"/>
          <w:sz w:val="24"/>
          <w:szCs w:val="24"/>
        </w:rPr>
        <w:t>We monitor the efficacy endpoint using the 2-arm Bayesian optimal phase 2 (BOP2) design. The 2-arm BOP2 design is aimed at making go/no-go decisions for two-arm randomi</w:t>
      </w:r>
      <w:r>
        <w:rPr>
          <w:rFonts w:ascii="Times New Roman" w:hAnsi="Times New Roman" w:cs="Times New Roman"/>
          <w:color w:val="000000"/>
          <w:sz w:val="24"/>
          <w:szCs w:val="24"/>
        </w:rPr>
        <w:t>s</w:t>
      </w:r>
      <w:r w:rsidRPr="00A87DB5">
        <w:rPr>
          <w:rFonts w:ascii="Times New Roman" w:hAnsi="Times New Roman" w:cs="Times New Roman"/>
          <w:color w:val="000000"/>
          <w:sz w:val="24"/>
          <w:szCs w:val="24"/>
        </w:rPr>
        <w:t xml:space="preserve">ed trials. It is flexible, allowing any arbitrary number of interim </w:t>
      </w:r>
      <w:r>
        <w:rPr>
          <w:rFonts w:ascii="Times New Roman" w:hAnsi="Times New Roman" w:cs="Times New Roman"/>
          <w:color w:val="000000"/>
          <w:sz w:val="24"/>
          <w:szCs w:val="24"/>
        </w:rPr>
        <w:t xml:space="preserve">analyses </w:t>
      </w:r>
      <w:r w:rsidRPr="00A87DB5">
        <w:rPr>
          <w:rFonts w:ascii="Times New Roman" w:hAnsi="Times New Roman" w:cs="Times New Roman"/>
          <w:color w:val="000000"/>
          <w:sz w:val="24"/>
          <w:szCs w:val="24"/>
        </w:rPr>
        <w:t>and it is efficient by maximizing the power of the trial</w:t>
      </w:r>
      <w:r w:rsidRPr="007D5110">
        <w:rPr>
          <w:rFonts w:ascii="Times New Roman" w:hAnsi="Times New Roman" w:cs="Times New Roman"/>
          <w:color w:val="000000"/>
          <w:sz w:val="24"/>
          <w:szCs w:val="24"/>
        </w:rPr>
        <w:t xml:space="preserve">. </w:t>
      </w:r>
    </w:p>
    <w:p w14:paraId="468CE5DF" w14:textId="4D8872A6" w:rsidR="006F6891" w:rsidRDefault="006F6891" w:rsidP="00853603">
      <w:pPr>
        <w:rPr>
          <w:rFonts w:ascii="Times New Roman" w:hAnsi="Times New Roman" w:cs="Times New Roman"/>
          <w:color w:val="000000"/>
          <w:sz w:val="24"/>
          <w:szCs w:val="24"/>
        </w:rPr>
      </w:pPr>
    </w:p>
    <w:bookmarkEnd w:id="0"/>
    <w:p w14:paraId="5007AD0D" w14:textId="2C82CEB9" w:rsidR="00853603" w:rsidRDefault="00853603" w:rsidP="00853603">
      <w:pPr>
        <w:rPr>
          <w:rFonts w:ascii="Times New Roman" w:hAnsi="Times New Roman" w:cs="Times New Roman"/>
          <w:iCs/>
          <w:sz w:val="24"/>
          <w:szCs w:val="24"/>
        </w:rPr>
      </w:pPr>
      <w:r w:rsidRPr="00394609">
        <w:rPr>
          <w:rFonts w:ascii="Times New Roman" w:hAnsi="Times New Roman" w:cs="Times New Roman"/>
          <w:i/>
          <w:iCs/>
          <w:sz w:val="24"/>
          <w:szCs w:val="24"/>
        </w:rPr>
        <w:t>Definition of M2, M3 segments</w:t>
      </w:r>
      <w:r w:rsidRPr="00171BF0">
        <w:rPr>
          <w:rFonts w:ascii="Times New Roman" w:hAnsi="Times New Roman" w:cs="Times New Roman"/>
          <w:sz w:val="24"/>
          <w:szCs w:val="24"/>
        </w:rPr>
        <w:t>: The segment of the MCA is defined using the functional anatomy</w:t>
      </w:r>
      <w:r>
        <w:rPr>
          <w:rFonts w:ascii="Times New Roman" w:hAnsi="Times New Roman" w:cs="Times New Roman"/>
          <w:sz w:val="24"/>
          <w:szCs w:val="24"/>
        </w:rPr>
        <w:t xml:space="preserve"> where t</w:t>
      </w:r>
      <w:r w:rsidRPr="00171BF0">
        <w:rPr>
          <w:rFonts w:ascii="Times New Roman" w:hAnsi="Times New Roman" w:cs="Times New Roman"/>
          <w:sz w:val="24"/>
          <w:szCs w:val="24"/>
        </w:rPr>
        <w:t>he segment beyond the origin of the lenticulostriate artery is termed distal MCA</w:t>
      </w:r>
      <w:r>
        <w:rPr>
          <w:rFonts w:ascii="Times New Roman" w:hAnsi="Times New Roman" w:cs="Times New Roman"/>
          <w:sz w:val="24"/>
          <w:szCs w:val="24"/>
        </w:rPr>
        <w:t xml:space="preserve"> </w:t>
      </w:r>
      <w:r w:rsidRPr="00171BF0">
        <w:rPr>
          <w:rFonts w:ascii="Times New Roman" w:hAnsi="Times New Roman" w:cs="Times New Roman"/>
          <w:sz w:val="24"/>
          <w:szCs w:val="24"/>
        </w:rPr>
        <w:fldChar w:fldCharType="begin">
          <w:fldData xml:space="preserve">PEVuZE5vdGU+PENpdGU+PEF1dGhvcj5Ub21zaWNrPC9BdXRob3I+PFllYXI+MjAxNzwvWWVhcj48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PEVuZE5vdGU+PENpdGU+PEF1dGhvcj5Ub21zaWNrPC9BdXRob3I+PFllYXI+MjAxNzwvWWVhcj48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171BF0">
        <w:rPr>
          <w:rFonts w:ascii="Times New Roman" w:hAnsi="Times New Roman" w:cs="Times New Roman"/>
          <w:sz w:val="24"/>
          <w:szCs w:val="24"/>
        </w:rPr>
      </w:r>
      <w:r w:rsidRPr="00171BF0">
        <w:rPr>
          <w:rFonts w:ascii="Times New Roman" w:hAnsi="Times New Roman" w:cs="Times New Roman"/>
          <w:sz w:val="24"/>
          <w:szCs w:val="24"/>
        </w:rPr>
        <w:fldChar w:fldCharType="separate"/>
      </w:r>
      <w:r w:rsidR="008A4BF7">
        <w:rPr>
          <w:rFonts w:ascii="Times New Roman" w:hAnsi="Times New Roman" w:cs="Times New Roman"/>
          <w:noProof/>
          <w:sz w:val="24"/>
          <w:szCs w:val="24"/>
        </w:rPr>
        <w:t>(18)</w:t>
      </w:r>
      <w:r w:rsidRPr="00171BF0">
        <w:rPr>
          <w:rFonts w:ascii="Times New Roman" w:hAnsi="Times New Roman" w:cs="Times New Roman"/>
          <w:sz w:val="24"/>
          <w:szCs w:val="24"/>
        </w:rPr>
        <w:fldChar w:fldCharType="end"/>
      </w:r>
      <w:r w:rsidRPr="00171BF0">
        <w:rPr>
          <w:rFonts w:ascii="Times New Roman" w:hAnsi="Times New Roman" w:cs="Times New Roman"/>
          <w:sz w:val="24"/>
          <w:szCs w:val="24"/>
        </w:rPr>
        <w:t xml:space="preserve">. </w:t>
      </w:r>
      <w:r w:rsidR="008252AD">
        <w:rPr>
          <w:rFonts w:ascii="Times New Roman" w:hAnsi="Times New Roman" w:cs="Times New Roman"/>
          <w:sz w:val="24"/>
          <w:szCs w:val="24"/>
        </w:rPr>
        <w:t>In some text, t</w:t>
      </w:r>
      <w:r w:rsidRPr="00171BF0">
        <w:rPr>
          <w:rFonts w:ascii="Times New Roman" w:hAnsi="Times New Roman" w:cs="Times New Roman"/>
          <w:sz w:val="24"/>
          <w:szCs w:val="24"/>
        </w:rPr>
        <w:t xml:space="preserve">he M2 trunk is defined as the segment of MCA beyond the posterior temporal artery (M2 branch). </w:t>
      </w:r>
      <w:r w:rsidR="008252AD">
        <w:rPr>
          <w:rFonts w:ascii="Times New Roman" w:hAnsi="Times New Roman" w:cs="Times New Roman"/>
          <w:sz w:val="24"/>
          <w:szCs w:val="24"/>
        </w:rPr>
        <w:t>In this trial we defined the M2 segment as the segment b</w:t>
      </w:r>
      <w:r w:rsidRPr="00171BF0">
        <w:rPr>
          <w:rFonts w:ascii="Times New Roman" w:hAnsi="Times New Roman" w:cs="Times New Roman"/>
          <w:sz w:val="24"/>
          <w:szCs w:val="24"/>
        </w:rPr>
        <w:t>eyond the bifurcation/trifurcation</w:t>
      </w:r>
      <w:r w:rsidR="008252AD">
        <w:rPr>
          <w:rFonts w:ascii="Times New Roman" w:hAnsi="Times New Roman" w:cs="Times New Roman"/>
          <w:sz w:val="24"/>
          <w:szCs w:val="24"/>
        </w:rPr>
        <w:t>. Following bifurcation/trifurcation of MCA, t</w:t>
      </w:r>
      <w:r w:rsidRPr="00171BF0">
        <w:rPr>
          <w:rFonts w:ascii="Times New Roman" w:hAnsi="Times New Roman" w:cs="Times New Roman"/>
          <w:sz w:val="24"/>
          <w:szCs w:val="24"/>
        </w:rPr>
        <w:t>he M2 trunk continues as M2 division and then M2 branches.</w:t>
      </w:r>
      <w:r w:rsidRPr="00961F5B">
        <w:rPr>
          <w:rFonts w:ascii="Times New Roman" w:hAnsi="Times New Roman" w:cs="Times New Roman"/>
          <w:iCs/>
          <w:sz w:val="24"/>
          <w:szCs w:val="24"/>
        </w:rPr>
        <w:t xml:space="preserve"> </w:t>
      </w:r>
      <w:r w:rsidRPr="00394609">
        <w:rPr>
          <w:rFonts w:ascii="Times New Roman" w:hAnsi="Times New Roman" w:cs="Times New Roman"/>
          <w:i/>
          <w:sz w:val="24"/>
          <w:szCs w:val="24"/>
        </w:rPr>
        <w:t>Definition of A1 and A2 segments</w:t>
      </w:r>
      <w:r>
        <w:rPr>
          <w:rFonts w:ascii="Times New Roman" w:hAnsi="Times New Roman" w:cs="Times New Roman"/>
          <w:iCs/>
          <w:sz w:val="24"/>
          <w:szCs w:val="24"/>
        </w:rPr>
        <w:t xml:space="preserve">: </w:t>
      </w:r>
      <w:r w:rsidRPr="00394609">
        <w:rPr>
          <w:rFonts w:ascii="Times New Roman" w:hAnsi="Times New Roman" w:cs="Times New Roman"/>
          <w:iCs/>
          <w:sz w:val="24"/>
          <w:szCs w:val="24"/>
        </w:rPr>
        <w:t>The A1 segment</w:t>
      </w:r>
      <w:r>
        <w:rPr>
          <w:rFonts w:ascii="Times New Roman" w:hAnsi="Times New Roman" w:cs="Times New Roman"/>
          <w:iCs/>
          <w:sz w:val="24"/>
          <w:szCs w:val="24"/>
        </w:rPr>
        <w:t xml:space="preserve"> of the anterior cerebral artery </w:t>
      </w:r>
      <w:r w:rsidRPr="00394609">
        <w:rPr>
          <w:rFonts w:ascii="Times New Roman" w:hAnsi="Times New Roman" w:cs="Times New Roman"/>
          <w:iCs/>
          <w:sz w:val="24"/>
          <w:szCs w:val="24"/>
        </w:rPr>
        <w:t xml:space="preserve">originates from the </w:t>
      </w:r>
      <w:r>
        <w:rPr>
          <w:rFonts w:ascii="Times New Roman" w:hAnsi="Times New Roman" w:cs="Times New Roman"/>
          <w:iCs/>
          <w:sz w:val="24"/>
          <w:szCs w:val="24"/>
        </w:rPr>
        <w:t>internal carotid artery</w:t>
      </w:r>
      <w:r w:rsidRPr="00394609">
        <w:rPr>
          <w:rFonts w:ascii="Times New Roman" w:hAnsi="Times New Roman" w:cs="Times New Roman"/>
          <w:iCs/>
          <w:sz w:val="24"/>
          <w:szCs w:val="24"/>
        </w:rPr>
        <w:t xml:space="preserve"> and communicates with the contralateral hemisphere via the </w:t>
      </w:r>
      <w:r>
        <w:rPr>
          <w:rFonts w:ascii="Times New Roman" w:hAnsi="Times New Roman" w:cs="Times New Roman"/>
          <w:iCs/>
          <w:sz w:val="24"/>
          <w:szCs w:val="24"/>
        </w:rPr>
        <w:t xml:space="preserve">anterior </w:t>
      </w:r>
      <w:r w:rsidRPr="00394609">
        <w:rPr>
          <w:rFonts w:ascii="Times New Roman" w:hAnsi="Times New Roman" w:cs="Times New Roman"/>
          <w:iCs/>
          <w:sz w:val="24"/>
          <w:szCs w:val="24"/>
        </w:rPr>
        <w:t>com</w:t>
      </w:r>
      <w:r>
        <w:rPr>
          <w:rFonts w:ascii="Times New Roman" w:hAnsi="Times New Roman" w:cs="Times New Roman"/>
          <w:iCs/>
          <w:sz w:val="24"/>
          <w:szCs w:val="24"/>
        </w:rPr>
        <w:t>municating artery</w:t>
      </w:r>
      <w:r w:rsidRPr="00394609">
        <w:rPr>
          <w:rFonts w:ascii="Times New Roman" w:hAnsi="Times New Roman" w:cs="Times New Roman"/>
          <w:iCs/>
          <w:sz w:val="24"/>
          <w:szCs w:val="24"/>
        </w:rPr>
        <w:t xml:space="preserve">. The A2 segment describes the segment of the </w:t>
      </w:r>
      <w:r>
        <w:rPr>
          <w:rFonts w:ascii="Times New Roman" w:hAnsi="Times New Roman" w:cs="Times New Roman"/>
          <w:iCs/>
          <w:sz w:val="24"/>
          <w:szCs w:val="24"/>
        </w:rPr>
        <w:t>anterior cerebral artery d</w:t>
      </w:r>
      <w:r w:rsidRPr="00394609">
        <w:rPr>
          <w:rFonts w:ascii="Times New Roman" w:hAnsi="Times New Roman" w:cs="Times New Roman"/>
          <w:iCs/>
          <w:sz w:val="24"/>
          <w:szCs w:val="24"/>
        </w:rPr>
        <w:t xml:space="preserve">istal to </w:t>
      </w:r>
      <w:r>
        <w:rPr>
          <w:rFonts w:ascii="Times New Roman" w:hAnsi="Times New Roman" w:cs="Times New Roman"/>
          <w:iCs/>
          <w:sz w:val="24"/>
          <w:szCs w:val="24"/>
        </w:rPr>
        <w:t>anterior communicating artery</w:t>
      </w:r>
      <w:r w:rsidRPr="00394609">
        <w:rPr>
          <w:rFonts w:ascii="Times New Roman" w:hAnsi="Times New Roman" w:cs="Times New Roman"/>
          <w:iCs/>
          <w:sz w:val="24"/>
          <w:szCs w:val="24"/>
        </w:rPr>
        <w:t xml:space="preserve">. </w:t>
      </w:r>
    </w:p>
    <w:p w14:paraId="5186AA0E" w14:textId="6BEFF00A" w:rsidR="00853603" w:rsidRDefault="00853603" w:rsidP="00853603">
      <w:pPr>
        <w:rPr>
          <w:rFonts w:ascii="Times New Roman" w:hAnsi="Times New Roman" w:cs="Times New Roman"/>
          <w:iCs/>
          <w:sz w:val="24"/>
          <w:szCs w:val="24"/>
        </w:rPr>
      </w:pPr>
    </w:p>
    <w:p w14:paraId="6ED8AF88" w14:textId="289DDDDE" w:rsidR="00110CAF" w:rsidRPr="00110CAF" w:rsidRDefault="00110CAF" w:rsidP="00853603">
      <w:pPr>
        <w:rPr>
          <w:rFonts w:ascii="Times New Roman" w:hAnsi="Times New Roman" w:cs="Times New Roman"/>
          <w:b/>
          <w:bCs/>
          <w:iCs/>
          <w:sz w:val="24"/>
          <w:szCs w:val="24"/>
        </w:rPr>
      </w:pPr>
      <w:r w:rsidRPr="00110CAF">
        <w:rPr>
          <w:rFonts w:ascii="Times New Roman" w:hAnsi="Times New Roman" w:cs="Times New Roman"/>
          <w:b/>
          <w:bCs/>
          <w:iCs/>
          <w:sz w:val="24"/>
          <w:szCs w:val="24"/>
        </w:rPr>
        <w:t>Participant</w:t>
      </w:r>
      <w:r>
        <w:rPr>
          <w:rFonts w:ascii="Times New Roman" w:hAnsi="Times New Roman" w:cs="Times New Roman"/>
          <w:b/>
          <w:bCs/>
          <w:iCs/>
          <w:sz w:val="24"/>
          <w:szCs w:val="24"/>
        </w:rPr>
        <w:t>s</w:t>
      </w:r>
      <w:r w:rsidRPr="00110CAF">
        <w:rPr>
          <w:rFonts w:ascii="Times New Roman" w:hAnsi="Times New Roman" w:cs="Times New Roman"/>
          <w:b/>
          <w:bCs/>
          <w:iCs/>
          <w:sz w:val="24"/>
          <w:szCs w:val="24"/>
        </w:rPr>
        <w:t>:</w:t>
      </w:r>
    </w:p>
    <w:p w14:paraId="1AB9C395" w14:textId="77777777" w:rsidR="00853603" w:rsidRPr="000D1AA6" w:rsidRDefault="00853603" w:rsidP="00853603">
      <w:pPr>
        <w:rPr>
          <w:rFonts w:ascii="Times New Roman" w:hAnsi="Times New Roman" w:cs="Times New Roman"/>
          <w:i/>
          <w:iCs/>
          <w:sz w:val="24"/>
          <w:szCs w:val="24"/>
        </w:rPr>
      </w:pPr>
      <w:r w:rsidRPr="000D1AA6">
        <w:rPr>
          <w:rFonts w:ascii="Times New Roman" w:hAnsi="Times New Roman" w:cs="Times New Roman"/>
          <w:i/>
          <w:iCs/>
          <w:sz w:val="24"/>
          <w:szCs w:val="24"/>
        </w:rPr>
        <w:t>Inclusion criteria:</w:t>
      </w:r>
    </w:p>
    <w:p w14:paraId="6390E366" w14:textId="77777777" w:rsidR="00853603" w:rsidRPr="00171BF0" w:rsidRDefault="00853603" w:rsidP="00853603">
      <w:pPr>
        <w:pStyle w:val="ListParagraph"/>
        <w:numPr>
          <w:ilvl w:val="0"/>
          <w:numId w:val="9"/>
        </w:numPr>
        <w:rPr>
          <w:rFonts w:ascii="Times New Roman" w:hAnsi="Times New Roman" w:cs="Times New Roman"/>
          <w:sz w:val="24"/>
          <w:szCs w:val="24"/>
        </w:rPr>
      </w:pPr>
      <w:bookmarkStart w:id="4" w:name="_Hlk75759718"/>
      <w:r w:rsidRPr="00171BF0">
        <w:rPr>
          <w:rFonts w:ascii="Times New Roman" w:hAnsi="Times New Roman" w:cs="Times New Roman"/>
          <w:sz w:val="24"/>
          <w:szCs w:val="24"/>
        </w:rPr>
        <w:t>Patients presenting with acute isc</w:t>
      </w:r>
      <w:r>
        <w:rPr>
          <w:rFonts w:ascii="Times New Roman" w:hAnsi="Times New Roman" w:cs="Times New Roman"/>
          <w:sz w:val="24"/>
          <w:szCs w:val="24"/>
        </w:rPr>
        <w:t>haem</w:t>
      </w:r>
      <w:r w:rsidRPr="00171BF0">
        <w:rPr>
          <w:rFonts w:ascii="Times New Roman" w:hAnsi="Times New Roman" w:cs="Times New Roman"/>
          <w:sz w:val="24"/>
          <w:szCs w:val="24"/>
        </w:rPr>
        <w:t xml:space="preserve">ic stroke within </w:t>
      </w:r>
      <w:r>
        <w:rPr>
          <w:rFonts w:ascii="Times New Roman" w:hAnsi="Times New Roman" w:cs="Times New Roman"/>
          <w:sz w:val="24"/>
          <w:szCs w:val="24"/>
        </w:rPr>
        <w:t>9</w:t>
      </w:r>
      <w:r w:rsidRPr="00171BF0">
        <w:rPr>
          <w:rFonts w:ascii="Times New Roman" w:hAnsi="Times New Roman" w:cs="Times New Roman"/>
          <w:sz w:val="24"/>
          <w:szCs w:val="24"/>
        </w:rPr>
        <w:t xml:space="preserve"> hours of stroke onset </w:t>
      </w:r>
    </w:p>
    <w:bookmarkEnd w:id="4"/>
    <w:p w14:paraId="4870A9B4" w14:textId="77777777" w:rsidR="00853603" w:rsidRDefault="00853603" w:rsidP="008536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r w:rsidRPr="00171BF0">
        <w:rPr>
          <w:rFonts w:ascii="Times New Roman" w:hAnsi="Times New Roman" w:cs="Times New Roman"/>
          <w:sz w:val="24"/>
          <w:szCs w:val="24"/>
        </w:rPr>
        <w:t xml:space="preserve">NIHSS ≥ </w:t>
      </w:r>
      <w:r>
        <w:rPr>
          <w:rFonts w:ascii="Times New Roman" w:hAnsi="Times New Roman" w:cs="Times New Roman"/>
          <w:sz w:val="24"/>
          <w:szCs w:val="24"/>
        </w:rPr>
        <w:t>5 or dysphasia if NIHSS &lt;5</w:t>
      </w:r>
    </w:p>
    <w:p w14:paraId="252B3C94" w14:textId="77777777" w:rsidR="00853603" w:rsidRPr="00171BF0" w:rsidRDefault="00853603" w:rsidP="00853603">
      <w:pPr>
        <w:pStyle w:val="ListParagraph"/>
        <w:numPr>
          <w:ilvl w:val="0"/>
          <w:numId w:val="9"/>
        </w:numPr>
        <w:rPr>
          <w:rFonts w:ascii="Times New Roman" w:hAnsi="Times New Roman" w:cs="Times New Roman"/>
          <w:sz w:val="24"/>
          <w:szCs w:val="24"/>
        </w:rPr>
      </w:pPr>
      <w:r w:rsidRPr="00223344">
        <w:rPr>
          <w:rFonts w:ascii="Times New Roman" w:hAnsi="Times New Roman" w:cs="Times New Roman"/>
          <w:sz w:val="24"/>
          <w:szCs w:val="24"/>
        </w:rPr>
        <w:t xml:space="preserve">Pre-stroke modified Rankin Score (mRS) score of </w:t>
      </w:r>
      <w:r>
        <w:rPr>
          <w:rFonts w:ascii="Times New Roman" w:hAnsi="Times New Roman" w:cs="Times New Roman"/>
          <w:sz w:val="24"/>
          <w:szCs w:val="24"/>
        </w:rPr>
        <w:t>0 or 1 or 2</w:t>
      </w:r>
    </w:p>
    <w:p w14:paraId="06BFB99C" w14:textId="77777777" w:rsidR="00853603" w:rsidRPr="00171BF0" w:rsidRDefault="00853603" w:rsidP="00853603">
      <w:pPr>
        <w:pStyle w:val="ListParagraph"/>
        <w:numPr>
          <w:ilvl w:val="0"/>
          <w:numId w:val="9"/>
        </w:numPr>
        <w:rPr>
          <w:rFonts w:ascii="Times New Roman" w:hAnsi="Times New Roman" w:cs="Times New Roman"/>
          <w:sz w:val="24"/>
          <w:szCs w:val="24"/>
        </w:rPr>
      </w:pPr>
      <w:r w:rsidRPr="00171BF0">
        <w:rPr>
          <w:rFonts w:ascii="Times New Roman" w:hAnsi="Times New Roman" w:cs="Times New Roman"/>
          <w:sz w:val="24"/>
          <w:szCs w:val="24"/>
        </w:rPr>
        <w:t>Patient’s age is ≥18 years (or as per local requirements)</w:t>
      </w:r>
    </w:p>
    <w:p w14:paraId="04403FDC" w14:textId="77777777" w:rsidR="00853603" w:rsidRPr="00171BF0" w:rsidRDefault="00853603" w:rsidP="00853603">
      <w:pPr>
        <w:pStyle w:val="ListParagraph"/>
        <w:numPr>
          <w:ilvl w:val="0"/>
          <w:numId w:val="9"/>
        </w:numPr>
        <w:rPr>
          <w:rFonts w:ascii="Times New Roman" w:hAnsi="Times New Roman" w:cs="Times New Roman"/>
          <w:sz w:val="24"/>
          <w:szCs w:val="24"/>
        </w:rPr>
      </w:pPr>
      <w:r w:rsidRPr="00171BF0">
        <w:rPr>
          <w:rFonts w:ascii="Times New Roman" w:hAnsi="Times New Roman" w:cs="Times New Roman"/>
          <w:sz w:val="24"/>
          <w:szCs w:val="24"/>
        </w:rPr>
        <w:t>Endovascular therapy expected to commence (arterial puncture) within 90 minutes of initial non-contrast CT brain.</w:t>
      </w:r>
    </w:p>
    <w:p w14:paraId="2FDE9884" w14:textId="00A3BD37" w:rsidR="00853603" w:rsidRDefault="00853603" w:rsidP="00853603">
      <w:pPr>
        <w:pStyle w:val="ListParagraph"/>
        <w:numPr>
          <w:ilvl w:val="0"/>
          <w:numId w:val="9"/>
        </w:numPr>
        <w:rPr>
          <w:rFonts w:ascii="Times New Roman" w:hAnsi="Times New Roman" w:cs="Times New Roman"/>
          <w:sz w:val="24"/>
          <w:szCs w:val="24"/>
        </w:rPr>
      </w:pPr>
      <w:r w:rsidRPr="001F213A">
        <w:rPr>
          <w:rFonts w:ascii="Times New Roman" w:hAnsi="Times New Roman" w:cs="Times New Roman"/>
          <w:sz w:val="24"/>
          <w:szCs w:val="24"/>
        </w:rPr>
        <w:t>Arterial occlusion on CT Angiography (CTA) or MR Angiography (MRA) of the  M2</w:t>
      </w:r>
      <w:r w:rsidR="00507C37">
        <w:rPr>
          <w:rFonts w:ascii="Times New Roman" w:hAnsi="Times New Roman" w:cs="Times New Roman"/>
          <w:sz w:val="24"/>
          <w:szCs w:val="24"/>
        </w:rPr>
        <w:t xml:space="preserve"> (proximal, mid or distal)</w:t>
      </w:r>
      <w:r w:rsidRPr="001F213A">
        <w:rPr>
          <w:rFonts w:ascii="Times New Roman" w:hAnsi="Times New Roman" w:cs="Times New Roman"/>
          <w:sz w:val="24"/>
          <w:szCs w:val="24"/>
        </w:rPr>
        <w:t>, M3, A1, and A2.</w:t>
      </w:r>
    </w:p>
    <w:p w14:paraId="098DBF45" w14:textId="77777777" w:rsidR="00853603" w:rsidRPr="001F213A" w:rsidRDefault="00853603" w:rsidP="00853603">
      <w:pPr>
        <w:pStyle w:val="ListParagraph"/>
        <w:rPr>
          <w:rFonts w:ascii="Times New Roman" w:hAnsi="Times New Roman" w:cs="Times New Roman"/>
          <w:sz w:val="24"/>
          <w:szCs w:val="24"/>
        </w:rPr>
      </w:pPr>
    </w:p>
    <w:p w14:paraId="1DEF8034" w14:textId="77777777" w:rsidR="00853603" w:rsidRPr="000D1AA6" w:rsidRDefault="00853603" w:rsidP="00853603">
      <w:pPr>
        <w:rPr>
          <w:rFonts w:ascii="Times New Roman" w:hAnsi="Times New Roman" w:cs="Times New Roman"/>
          <w:i/>
          <w:iCs/>
          <w:sz w:val="24"/>
          <w:szCs w:val="24"/>
        </w:rPr>
      </w:pPr>
      <w:r w:rsidRPr="000D1AA6">
        <w:rPr>
          <w:rFonts w:ascii="Times New Roman" w:hAnsi="Times New Roman" w:cs="Times New Roman"/>
          <w:i/>
          <w:iCs/>
          <w:sz w:val="24"/>
          <w:szCs w:val="24"/>
        </w:rPr>
        <w:t>Exclusion criteria:</w:t>
      </w:r>
    </w:p>
    <w:p w14:paraId="0815FEF8" w14:textId="77777777" w:rsidR="00853603" w:rsidRPr="00171BF0" w:rsidRDefault="00853603" w:rsidP="00853603">
      <w:pPr>
        <w:pStyle w:val="ListParagraph"/>
        <w:numPr>
          <w:ilvl w:val="0"/>
          <w:numId w:val="10"/>
        </w:numPr>
        <w:rPr>
          <w:rFonts w:ascii="Times New Roman" w:hAnsi="Times New Roman" w:cs="Times New Roman"/>
          <w:sz w:val="24"/>
          <w:szCs w:val="24"/>
        </w:rPr>
      </w:pPr>
      <w:r w:rsidRPr="00171BF0">
        <w:rPr>
          <w:rFonts w:ascii="Times New Roman" w:hAnsi="Times New Roman" w:cs="Times New Roman"/>
          <w:sz w:val="24"/>
          <w:szCs w:val="24"/>
        </w:rPr>
        <w:t>Patients presenting with acute isc</w:t>
      </w:r>
      <w:r>
        <w:rPr>
          <w:rFonts w:ascii="Times New Roman" w:hAnsi="Times New Roman" w:cs="Times New Roman"/>
          <w:sz w:val="24"/>
          <w:szCs w:val="24"/>
        </w:rPr>
        <w:t>haem</w:t>
      </w:r>
      <w:r w:rsidRPr="00171BF0">
        <w:rPr>
          <w:rFonts w:ascii="Times New Roman" w:hAnsi="Times New Roman" w:cs="Times New Roman"/>
          <w:sz w:val="24"/>
          <w:szCs w:val="24"/>
        </w:rPr>
        <w:t xml:space="preserve">ic stroke </w:t>
      </w:r>
      <w:r>
        <w:rPr>
          <w:rFonts w:ascii="Times New Roman" w:hAnsi="Times New Roman" w:cs="Times New Roman"/>
          <w:sz w:val="24"/>
          <w:szCs w:val="24"/>
        </w:rPr>
        <w:t xml:space="preserve">&gt;9 </w:t>
      </w:r>
      <w:r w:rsidRPr="00171BF0">
        <w:rPr>
          <w:rFonts w:ascii="Times New Roman" w:hAnsi="Times New Roman" w:cs="Times New Roman"/>
          <w:sz w:val="24"/>
          <w:szCs w:val="24"/>
        </w:rPr>
        <w:t xml:space="preserve">hours of stroke onset </w:t>
      </w:r>
    </w:p>
    <w:p w14:paraId="4EE32CC9" w14:textId="77777777" w:rsidR="00853603" w:rsidRPr="00171BF0" w:rsidRDefault="00853603" w:rsidP="00853603">
      <w:pPr>
        <w:pStyle w:val="ListParagraph"/>
        <w:numPr>
          <w:ilvl w:val="0"/>
          <w:numId w:val="10"/>
        </w:numPr>
        <w:rPr>
          <w:rFonts w:ascii="Times New Roman" w:hAnsi="Times New Roman" w:cs="Times New Roman"/>
          <w:sz w:val="24"/>
          <w:szCs w:val="24"/>
        </w:rPr>
      </w:pPr>
      <w:r w:rsidRPr="00171BF0">
        <w:rPr>
          <w:rFonts w:ascii="Times New Roman" w:hAnsi="Times New Roman" w:cs="Times New Roman"/>
          <w:sz w:val="24"/>
          <w:szCs w:val="24"/>
        </w:rPr>
        <w:t>Intracranial h</w:t>
      </w:r>
      <w:r>
        <w:rPr>
          <w:rFonts w:ascii="Times New Roman" w:hAnsi="Times New Roman" w:cs="Times New Roman"/>
          <w:sz w:val="24"/>
          <w:szCs w:val="24"/>
        </w:rPr>
        <w:t>a</w:t>
      </w:r>
      <w:r w:rsidRPr="00171BF0">
        <w:rPr>
          <w:rFonts w:ascii="Times New Roman" w:hAnsi="Times New Roman" w:cs="Times New Roman"/>
          <w:sz w:val="24"/>
          <w:szCs w:val="24"/>
        </w:rPr>
        <w:t>emorrhage (ICH) identified by CT or MRI</w:t>
      </w:r>
    </w:p>
    <w:p w14:paraId="7C39F9CD" w14:textId="77777777" w:rsidR="00853603" w:rsidRPr="00171BF0" w:rsidRDefault="00853603" w:rsidP="00853603">
      <w:pPr>
        <w:pStyle w:val="ListParagraph"/>
        <w:numPr>
          <w:ilvl w:val="0"/>
          <w:numId w:val="10"/>
        </w:numPr>
        <w:rPr>
          <w:rFonts w:ascii="Times New Roman" w:hAnsi="Times New Roman" w:cs="Times New Roman"/>
          <w:sz w:val="24"/>
          <w:szCs w:val="24"/>
        </w:rPr>
      </w:pPr>
      <w:r w:rsidRPr="00171BF0">
        <w:rPr>
          <w:rFonts w:ascii="Times New Roman" w:hAnsi="Times New Roman" w:cs="Times New Roman"/>
          <w:sz w:val="24"/>
          <w:szCs w:val="24"/>
        </w:rPr>
        <w:t>Rapidly improving symptoms at the discretion of the investigator</w:t>
      </w:r>
    </w:p>
    <w:p w14:paraId="5731250F"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Pre-stroke modified Rankin Score (mRS) score of ≥ 2 (indicating previous disability)</w:t>
      </w:r>
    </w:p>
    <w:p w14:paraId="13678665"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 xml:space="preserve">Hypodensity in &gt;1/2 MCA </w:t>
      </w:r>
      <w:r>
        <w:rPr>
          <w:rFonts w:ascii="Times New Roman" w:hAnsi="Times New Roman" w:cs="Times New Roman"/>
          <w:sz w:val="24"/>
          <w:szCs w:val="24"/>
        </w:rPr>
        <w:t xml:space="preserve">or ACA </w:t>
      </w:r>
      <w:r w:rsidRPr="00223344">
        <w:rPr>
          <w:rFonts w:ascii="Times New Roman" w:hAnsi="Times New Roman" w:cs="Times New Roman"/>
          <w:sz w:val="24"/>
          <w:szCs w:val="24"/>
        </w:rPr>
        <w:t xml:space="preserve">territory on non-contrast CT </w:t>
      </w:r>
    </w:p>
    <w:p w14:paraId="059B9149"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 xml:space="preserve">ICA occlusion ipsilateral to the distal MCA or ACA clot </w:t>
      </w:r>
    </w:p>
    <w:p w14:paraId="3C2140A9"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Contraindication to imaging with contrast agents</w:t>
      </w:r>
    </w:p>
    <w:p w14:paraId="62BA7480"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 xml:space="preserve">Any terminal illness such that the patient would not be expected to survive more than 1 year. </w:t>
      </w:r>
    </w:p>
    <w:p w14:paraId="26143BED"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Patients with active cancer and undergoing treatment for cancer are excluded,</w:t>
      </w:r>
    </w:p>
    <w:p w14:paraId="714BBC60"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 xml:space="preserve">Any condition that, in the judgment of the investigator, could impose hazards to the patient if study therapy is initiated or affect the participation of the patient in the study. </w:t>
      </w:r>
    </w:p>
    <w:p w14:paraId="0186A172" w14:textId="77777777" w:rsidR="00853603" w:rsidRPr="00223344" w:rsidRDefault="00853603" w:rsidP="00853603">
      <w:pPr>
        <w:pStyle w:val="ListParagraph"/>
        <w:numPr>
          <w:ilvl w:val="0"/>
          <w:numId w:val="10"/>
        </w:numPr>
        <w:rPr>
          <w:rFonts w:ascii="Times New Roman" w:hAnsi="Times New Roman" w:cs="Times New Roman"/>
          <w:sz w:val="24"/>
          <w:szCs w:val="24"/>
        </w:rPr>
      </w:pPr>
      <w:r w:rsidRPr="00223344">
        <w:rPr>
          <w:rFonts w:ascii="Times New Roman" w:hAnsi="Times New Roman" w:cs="Times New Roman"/>
          <w:sz w:val="24"/>
          <w:szCs w:val="24"/>
        </w:rPr>
        <w:t>Pregnant women</w:t>
      </w:r>
    </w:p>
    <w:p w14:paraId="24EC3B8D" w14:textId="4B5551C2" w:rsidR="00853603" w:rsidRDefault="00853603" w:rsidP="00853603">
      <w:pPr>
        <w:pStyle w:val="ListParagraph"/>
        <w:rPr>
          <w:rFonts w:ascii="Times New Roman" w:hAnsi="Times New Roman" w:cs="Times New Roman"/>
          <w:sz w:val="24"/>
          <w:szCs w:val="24"/>
        </w:rPr>
      </w:pPr>
    </w:p>
    <w:p w14:paraId="232E5D97" w14:textId="75367A29" w:rsidR="00110CAF" w:rsidRPr="00110CAF" w:rsidRDefault="00110CAF" w:rsidP="00110CAF">
      <w:pPr>
        <w:rPr>
          <w:rFonts w:ascii="Times New Roman" w:hAnsi="Times New Roman" w:cs="Times New Roman"/>
          <w:sz w:val="24"/>
          <w:szCs w:val="24"/>
        </w:rPr>
      </w:pPr>
      <w:r w:rsidRPr="00110CAF">
        <w:rPr>
          <w:rFonts w:ascii="Times New Roman" w:hAnsi="Times New Roman" w:cs="Times New Roman"/>
          <w:b/>
          <w:bCs/>
          <w:sz w:val="24"/>
          <w:szCs w:val="24"/>
        </w:rPr>
        <w:t>Participant recruitment strategies and timeframes</w:t>
      </w:r>
      <w:r w:rsidRPr="00110CAF">
        <w:rPr>
          <w:rFonts w:ascii="Times New Roman" w:hAnsi="Times New Roman" w:cs="Times New Roman"/>
          <w:sz w:val="24"/>
          <w:szCs w:val="24"/>
        </w:rPr>
        <w:t xml:space="preserve">: We </w:t>
      </w:r>
      <w:r>
        <w:rPr>
          <w:rFonts w:ascii="Times New Roman" w:hAnsi="Times New Roman" w:cs="Times New Roman"/>
          <w:sz w:val="24"/>
          <w:szCs w:val="24"/>
        </w:rPr>
        <w:t>plan to recruit 1 patients per week and will be recruiting additional sites. We hope to finish recruitment within 5 years.</w:t>
      </w:r>
    </w:p>
    <w:p w14:paraId="683BBDD1" w14:textId="45F98003" w:rsidR="00110CAF" w:rsidRDefault="00110CAF" w:rsidP="00110CAF">
      <w:pPr>
        <w:rPr>
          <w:rFonts w:ascii="Times New Roman" w:hAnsi="Times New Roman" w:cs="Times New Roman"/>
          <w:b/>
          <w:bCs/>
          <w:sz w:val="24"/>
          <w:szCs w:val="24"/>
        </w:rPr>
      </w:pPr>
    </w:p>
    <w:p w14:paraId="0FB0DC84" w14:textId="02499DB5" w:rsidR="00110CAF" w:rsidRDefault="00110CAF" w:rsidP="00110CAF">
      <w:pPr>
        <w:rPr>
          <w:rFonts w:ascii="Times New Roman" w:hAnsi="Times New Roman" w:cs="Times New Roman"/>
          <w:b/>
          <w:bCs/>
          <w:sz w:val="24"/>
          <w:szCs w:val="24"/>
        </w:rPr>
      </w:pPr>
      <w:r w:rsidRPr="00110CAF">
        <w:rPr>
          <w:rFonts w:ascii="Times New Roman" w:hAnsi="Times New Roman" w:cs="Times New Roman"/>
          <w:b/>
          <w:bCs/>
          <w:sz w:val="24"/>
          <w:szCs w:val="24"/>
        </w:rPr>
        <w:t>Data Collection/Gathering</w:t>
      </w:r>
      <w:r w:rsidR="00507C37">
        <w:rPr>
          <w:rFonts w:ascii="Times New Roman" w:hAnsi="Times New Roman" w:cs="Times New Roman"/>
          <w:b/>
          <w:bCs/>
          <w:sz w:val="24"/>
          <w:szCs w:val="24"/>
        </w:rPr>
        <w:t>:</w:t>
      </w:r>
    </w:p>
    <w:p w14:paraId="6A17B77A" w14:textId="25F692D3" w:rsidR="00853603" w:rsidRDefault="00853603" w:rsidP="00853603">
      <w:pPr>
        <w:rPr>
          <w:rFonts w:ascii="Times New Roman" w:hAnsi="Times New Roman" w:cs="Times New Roman"/>
          <w:sz w:val="24"/>
          <w:szCs w:val="24"/>
        </w:rPr>
      </w:pPr>
      <w:r w:rsidRPr="00223344">
        <w:rPr>
          <w:rFonts w:ascii="Times New Roman" w:hAnsi="Times New Roman" w:cs="Times New Roman"/>
          <w:i/>
          <w:iCs/>
          <w:sz w:val="24"/>
          <w:szCs w:val="24"/>
        </w:rPr>
        <w:t>Imaging Parameters/analysis</w:t>
      </w:r>
      <w:r w:rsidRPr="00223344">
        <w:rPr>
          <w:rFonts w:ascii="Times New Roman" w:hAnsi="Times New Roman" w:cs="Times New Roman"/>
          <w:sz w:val="24"/>
          <w:szCs w:val="24"/>
        </w:rPr>
        <w:t>: Imaging is performed with CT, CTA and post-contrast CT, or MRI and MRA acutely as part of standard care with imaging follow-up at 24 hours to 48 hours. The sequences and the parameters used follow the STIR (Stroke Imaging Research) roadmap guidelines,</w:t>
      </w:r>
      <w:r w:rsidR="00352FCD">
        <w:rPr>
          <w:rFonts w:ascii="Times New Roman" w:hAnsi="Times New Roman" w:cs="Times New Roman"/>
          <w:sz w:val="24"/>
          <w:szCs w:val="24"/>
        </w:rPr>
        <w:t xml:space="preserve"> </w:t>
      </w:r>
      <w:r w:rsidRPr="00223344">
        <w:rPr>
          <w:rFonts w:ascii="Times New Roman" w:hAnsi="Times New Roman" w:cs="Times New Roman"/>
          <w:sz w:val="24"/>
          <w:szCs w:val="24"/>
        </w:rPr>
        <w:t>but imaging takes place acutely and at 24 to 48 hours only, as previously validated. Sequences may include DWI, MRP, MRA, SWI/T2* Gradient Echo and FLAIR.</w:t>
      </w:r>
      <w:r>
        <w:rPr>
          <w:rFonts w:ascii="Times New Roman" w:hAnsi="Times New Roman" w:cs="Times New Roman"/>
          <w:sz w:val="24"/>
          <w:szCs w:val="24"/>
        </w:rPr>
        <w:t xml:space="preserve"> </w:t>
      </w:r>
      <w:r w:rsidRPr="00223344">
        <w:rPr>
          <w:rFonts w:ascii="Times New Roman" w:hAnsi="Times New Roman" w:cs="Times New Roman"/>
          <w:i/>
          <w:iCs/>
          <w:sz w:val="24"/>
          <w:szCs w:val="24"/>
        </w:rPr>
        <w:t>Perfusion mismatch</w:t>
      </w:r>
      <w:r w:rsidRPr="00223344">
        <w:rPr>
          <w:rFonts w:ascii="Times New Roman" w:hAnsi="Times New Roman" w:cs="Times New Roman"/>
          <w:sz w:val="24"/>
          <w:szCs w:val="24"/>
        </w:rPr>
        <w:t xml:space="preserve"> on CT Perfusion is defined using the approach of EXTEND IV trial</w:t>
      </w:r>
      <w:r w:rsidRPr="00223344">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223344">
        <w:rPr>
          <w:rFonts w:ascii="Times New Roman" w:hAnsi="Times New Roman" w:cs="Times New Roman"/>
          <w:sz w:val="24"/>
          <w:szCs w:val="24"/>
        </w:rPr>
      </w:r>
      <w:r w:rsidRPr="00223344">
        <w:rPr>
          <w:rFonts w:ascii="Times New Roman" w:hAnsi="Times New Roman" w:cs="Times New Roman"/>
          <w:sz w:val="24"/>
          <w:szCs w:val="24"/>
        </w:rPr>
        <w:fldChar w:fldCharType="separate"/>
      </w:r>
      <w:r w:rsidR="008A4BF7">
        <w:rPr>
          <w:rFonts w:ascii="Times New Roman" w:hAnsi="Times New Roman" w:cs="Times New Roman"/>
          <w:noProof/>
          <w:sz w:val="24"/>
          <w:szCs w:val="24"/>
        </w:rPr>
        <w:t>(5)</w:t>
      </w:r>
      <w:r w:rsidRPr="00223344">
        <w:rPr>
          <w:rFonts w:ascii="Times New Roman" w:hAnsi="Times New Roman" w:cs="Times New Roman"/>
          <w:sz w:val="24"/>
          <w:szCs w:val="24"/>
        </w:rPr>
        <w:fldChar w:fldCharType="end"/>
      </w:r>
      <w:r w:rsidRPr="00223344">
        <w:rPr>
          <w:rFonts w:ascii="Times New Roman" w:hAnsi="Times New Roman" w:cs="Times New Roman"/>
          <w:sz w:val="24"/>
          <w:szCs w:val="24"/>
        </w:rPr>
        <w:t xml:space="preserve"> (RAPID software</w:t>
      </w:r>
      <w:r>
        <w:rPr>
          <w:rFonts w:ascii="Times New Roman" w:hAnsi="Times New Roman" w:cs="Times New Roman"/>
          <w:sz w:val="24"/>
          <w:szCs w:val="24"/>
        </w:rPr>
        <w:t xml:space="preserve">, </w:t>
      </w:r>
      <w:r w:rsidRPr="00F254A3">
        <w:rPr>
          <w:rFonts w:ascii="Times New Roman" w:hAnsi="Times New Roman" w:cs="Times New Roman"/>
          <w:sz w:val="24"/>
          <w:szCs w:val="24"/>
        </w:rPr>
        <w:t>iSchemaView, Menlo Park, CA</w:t>
      </w:r>
      <w:r w:rsidRPr="00223344">
        <w:rPr>
          <w:rFonts w:ascii="Times New Roman" w:hAnsi="Times New Roman" w:cs="Times New Roman"/>
          <w:sz w:val="24"/>
          <w:szCs w:val="24"/>
        </w:rPr>
        <w:t>) or TASTE trial (MIS</w:t>
      </w:r>
      <w:r>
        <w:rPr>
          <w:rFonts w:ascii="Times New Roman" w:hAnsi="Times New Roman" w:cs="Times New Roman"/>
          <w:sz w:val="24"/>
          <w:szCs w:val="24"/>
        </w:rPr>
        <w:t>tar</w:t>
      </w:r>
      <w:r w:rsidRPr="00223344">
        <w:rPr>
          <w:rFonts w:ascii="Times New Roman" w:hAnsi="Times New Roman" w:cs="Times New Roman"/>
          <w:sz w:val="24"/>
          <w:szCs w:val="24"/>
        </w:rPr>
        <w:t xml:space="preserve"> software</w:t>
      </w:r>
      <w:r>
        <w:rPr>
          <w:rFonts w:ascii="Times New Roman" w:hAnsi="Times New Roman" w:cs="Times New Roman"/>
          <w:sz w:val="24"/>
          <w:szCs w:val="24"/>
        </w:rPr>
        <w:t>, Apollo Medical Imaging Technology</w:t>
      </w:r>
      <w:r w:rsidRPr="00223344">
        <w:rPr>
          <w:rFonts w:ascii="Times New Roman" w:hAnsi="Times New Roman" w:cs="Times New Roman"/>
          <w:sz w:val="24"/>
          <w:szCs w:val="24"/>
        </w:rPr>
        <w:t>)</w:t>
      </w:r>
      <w:r w:rsidRPr="00223344">
        <w:rPr>
          <w:rFonts w:ascii="Times New Roman" w:hAnsi="Times New Roman" w:cs="Times New Roman"/>
          <w:sz w:val="24"/>
          <w:szCs w:val="24"/>
        </w:rPr>
        <w:fldChar w:fldCharType="begin">
          <w:fldData xml:space="preserve">PEVuZE5vdGU+PENpdGU+PEF1dGhvcj5QYXJzb25zPC9BdXRob3I+PFllYXI+MjAxMjwvWWVhcj48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PEVuZE5vdGU+PENpdGU+PEF1dGhvcj5QYXJzb25zPC9BdXRob3I+PFllYXI+MjAxMjwvWWVhcj48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223344">
        <w:rPr>
          <w:rFonts w:ascii="Times New Roman" w:hAnsi="Times New Roman" w:cs="Times New Roman"/>
          <w:sz w:val="24"/>
          <w:szCs w:val="24"/>
        </w:rPr>
      </w:r>
      <w:r w:rsidRPr="00223344">
        <w:rPr>
          <w:rFonts w:ascii="Times New Roman" w:hAnsi="Times New Roman" w:cs="Times New Roman"/>
          <w:sz w:val="24"/>
          <w:szCs w:val="24"/>
        </w:rPr>
        <w:fldChar w:fldCharType="separate"/>
      </w:r>
      <w:r w:rsidR="008A4BF7">
        <w:rPr>
          <w:rFonts w:ascii="Times New Roman" w:hAnsi="Times New Roman" w:cs="Times New Roman"/>
          <w:noProof/>
          <w:sz w:val="24"/>
          <w:szCs w:val="24"/>
        </w:rPr>
        <w:t>(19)</w:t>
      </w:r>
      <w:r w:rsidRPr="00223344">
        <w:rPr>
          <w:rFonts w:ascii="Times New Roman" w:hAnsi="Times New Roman" w:cs="Times New Roman"/>
          <w:sz w:val="24"/>
          <w:szCs w:val="24"/>
        </w:rPr>
        <w:fldChar w:fldCharType="end"/>
      </w:r>
      <w:r w:rsidRPr="00223344">
        <w:rPr>
          <w:rFonts w:ascii="Times New Roman" w:hAnsi="Times New Roman" w:cs="Times New Roman"/>
          <w:sz w:val="24"/>
          <w:szCs w:val="24"/>
        </w:rPr>
        <w:t>.</w:t>
      </w:r>
      <w:r>
        <w:rPr>
          <w:rFonts w:ascii="Times New Roman" w:hAnsi="Times New Roman" w:cs="Times New Roman"/>
          <w:sz w:val="24"/>
          <w:szCs w:val="24"/>
        </w:rPr>
        <w:t xml:space="preserve"> In brief, infarct core is defined on cerebral blood flow (rCBF) map as &lt;30% of the contralateral side, perfusion deficit as </w:t>
      </w:r>
      <w:r w:rsidRPr="00656EAD">
        <w:rPr>
          <w:rFonts w:ascii="Times New Roman" w:hAnsi="Times New Roman" w:cs="Times New Roman"/>
          <w:sz w:val="24"/>
          <w:szCs w:val="24"/>
        </w:rPr>
        <w:t>time to maximum of the residue function exceeding 6 seconds</w:t>
      </w:r>
      <w:r w:rsidRPr="00223344">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Pr>
          <w:rFonts w:ascii="Times New Roman" w:hAnsi="Times New Roman" w:cs="Times New Roman"/>
          <w:sz w:val="24"/>
          <w:szCs w:val="24"/>
        </w:rPr>
        <w:instrText xml:space="preserve"> ADDIN EN.CITE </w:instrText>
      </w:r>
      <w:r w:rsidR="008A4BF7">
        <w:rPr>
          <w:rFonts w:ascii="Times New Roman" w:hAnsi="Times New Roman" w:cs="Times New Roman"/>
          <w:sz w:val="24"/>
          <w:szCs w:val="24"/>
        </w:rPr>
        <w:fldChar w:fldCharType="begin">
          <w:fldData xml:space="preserve">PEVuZE5vdGU+PENpdGU+PEF1dGhvcj5NYTwvQXV0aG9yPjxZZWFyPjIwMTk8L1llYXI+PFJlY051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</w:fldData>
        </w:fldChar>
      </w:r>
      <w:r w:rsidR="008A4BF7">
        <w:rPr>
          <w:rFonts w:ascii="Times New Roman" w:hAnsi="Times New Roman" w:cs="Times New Roman"/>
          <w:sz w:val="24"/>
          <w:szCs w:val="24"/>
        </w:rPr>
        <w:instrText xml:space="preserve"> ADDIN EN.CITE.DATA </w:instrText>
      </w:r>
      <w:r w:rsidR="008A4BF7">
        <w:rPr>
          <w:rFonts w:ascii="Times New Roman" w:hAnsi="Times New Roman" w:cs="Times New Roman"/>
          <w:sz w:val="24"/>
          <w:szCs w:val="24"/>
        </w:rPr>
      </w:r>
      <w:r w:rsidR="008A4BF7">
        <w:rPr>
          <w:rFonts w:ascii="Times New Roman" w:hAnsi="Times New Roman" w:cs="Times New Roman"/>
          <w:sz w:val="24"/>
          <w:szCs w:val="24"/>
        </w:rPr>
        <w:fldChar w:fldCharType="end"/>
      </w:r>
      <w:r w:rsidRPr="00223344">
        <w:rPr>
          <w:rFonts w:ascii="Times New Roman" w:hAnsi="Times New Roman" w:cs="Times New Roman"/>
          <w:sz w:val="24"/>
          <w:szCs w:val="24"/>
        </w:rPr>
      </w:r>
      <w:r w:rsidRPr="00223344">
        <w:rPr>
          <w:rFonts w:ascii="Times New Roman" w:hAnsi="Times New Roman" w:cs="Times New Roman"/>
          <w:sz w:val="24"/>
          <w:szCs w:val="24"/>
        </w:rPr>
        <w:fldChar w:fldCharType="separate"/>
      </w:r>
      <w:r w:rsidR="008A4BF7">
        <w:rPr>
          <w:rFonts w:ascii="Times New Roman" w:hAnsi="Times New Roman" w:cs="Times New Roman"/>
          <w:noProof/>
          <w:sz w:val="24"/>
          <w:szCs w:val="24"/>
        </w:rPr>
        <w:t>(5)</w:t>
      </w:r>
      <w:r w:rsidRPr="00223344">
        <w:rPr>
          <w:rFonts w:ascii="Times New Roman" w:hAnsi="Times New Roman" w:cs="Times New Roman"/>
          <w:sz w:val="24"/>
          <w:szCs w:val="24"/>
        </w:rPr>
        <w:fldChar w:fldCharType="end"/>
      </w:r>
      <w:r>
        <w:rPr>
          <w:rFonts w:ascii="Times New Roman" w:hAnsi="Times New Roman" w:cs="Times New Roman"/>
          <w:sz w:val="24"/>
          <w:szCs w:val="24"/>
        </w:rPr>
        <w:t>. The mismatch between the perfusion deficit and infarct core should be greater or equal to 10 ml or a ratio perfusion deficit divided by infarct core as greater or equal to 1.2. The maximum size of the infarct core should be ≤ 70 ml.</w:t>
      </w:r>
    </w:p>
    <w:p w14:paraId="2AE6B939" w14:textId="77777777" w:rsidR="00853603" w:rsidRDefault="00853603" w:rsidP="00853603">
      <w:pPr>
        <w:rPr>
          <w:rFonts w:ascii="Times New Roman" w:hAnsi="Times New Roman" w:cs="Times New Roman"/>
          <w:sz w:val="24"/>
          <w:szCs w:val="24"/>
        </w:rPr>
      </w:pPr>
    </w:p>
    <w:p w14:paraId="705C7F18" w14:textId="77777777" w:rsidR="00853603" w:rsidRPr="00223344" w:rsidRDefault="00853603" w:rsidP="00853603">
      <w:pPr>
        <w:rPr>
          <w:rFonts w:ascii="Times New Roman" w:hAnsi="Times New Roman" w:cs="Times New Roman"/>
          <w:color w:val="000000"/>
          <w:sz w:val="24"/>
          <w:szCs w:val="24"/>
        </w:rPr>
      </w:pPr>
      <w:r w:rsidRPr="001022F2">
        <w:rPr>
          <w:rFonts w:ascii="Times New Roman" w:hAnsi="Times New Roman" w:cs="Times New Roman"/>
          <w:i/>
          <w:iCs/>
          <w:sz w:val="24"/>
          <w:szCs w:val="24"/>
        </w:rPr>
        <w:t>Intervention</w:t>
      </w:r>
      <w:r>
        <w:rPr>
          <w:rFonts w:ascii="Times New Roman" w:hAnsi="Times New Roman" w:cs="Times New Roman"/>
          <w:sz w:val="24"/>
          <w:szCs w:val="24"/>
        </w:rPr>
        <w:t xml:space="preserve">: Patients randomised to the thrombectomy arm will have clot extraction by </w:t>
      </w:r>
      <w:r w:rsidRPr="001F213A">
        <w:rPr>
          <w:rFonts w:ascii="Times New Roman" w:hAnsi="Times New Roman" w:cs="Times New Roman"/>
          <w:sz w:val="24"/>
          <w:szCs w:val="24"/>
        </w:rPr>
        <w:t>Trevo XP ProVue 3x20mm retriever</w:t>
      </w:r>
      <w:r>
        <w:rPr>
          <w:rFonts w:ascii="Times New Roman" w:hAnsi="Times New Roman" w:cs="Times New Roman"/>
          <w:sz w:val="24"/>
          <w:szCs w:val="24"/>
        </w:rPr>
        <w:t xml:space="preserve"> or “baby Trevo” (Stryker, Neurovascular) or aspiration catheter. The standard care arm is alteplase or tenecteplase within 4.5 hours and between 4.5 - 9 hours, it’s </w:t>
      </w:r>
      <w:r w:rsidRPr="008B6B33">
        <w:rPr>
          <w:rFonts w:ascii="Times New Roman" w:hAnsi="Times New Roman" w:cs="Times New Roman"/>
          <w:sz w:val="24"/>
          <w:szCs w:val="24"/>
        </w:rPr>
        <w:t xml:space="preserve">alteplase or tenecteplase </w:t>
      </w:r>
      <w:r>
        <w:rPr>
          <w:rFonts w:ascii="Times New Roman" w:hAnsi="Times New Roman" w:cs="Times New Roman"/>
          <w:sz w:val="24"/>
          <w:szCs w:val="24"/>
        </w:rPr>
        <w:t xml:space="preserve">or best medical therapy according to the local guidelines. </w:t>
      </w:r>
      <w:r w:rsidRPr="00223344">
        <w:rPr>
          <w:rFonts w:ascii="Times New Roman" w:hAnsi="Times New Roman" w:cs="Times New Roman"/>
          <w:i/>
          <w:iCs/>
          <w:sz w:val="24"/>
          <w:szCs w:val="24"/>
        </w:rPr>
        <w:t>Post-intervention</w:t>
      </w:r>
      <w:r w:rsidRPr="00223344">
        <w:rPr>
          <w:rFonts w:ascii="Times New Roman" w:hAnsi="Times New Roman" w:cs="Times New Roman"/>
          <w:sz w:val="24"/>
          <w:szCs w:val="24"/>
        </w:rPr>
        <w:t>: A</w:t>
      </w:r>
      <w:r>
        <w:rPr>
          <w:rFonts w:ascii="Times New Roman" w:hAnsi="Times New Roman" w:cs="Times New Roman"/>
          <w:sz w:val="24"/>
          <w:szCs w:val="24"/>
        </w:rPr>
        <w:t xml:space="preserve"> non-contrast </w:t>
      </w:r>
      <w:r w:rsidRPr="00223344">
        <w:rPr>
          <w:rFonts w:ascii="Times New Roman" w:hAnsi="Times New Roman" w:cs="Times New Roman"/>
          <w:sz w:val="24"/>
          <w:szCs w:val="24"/>
        </w:rPr>
        <w:t>CT and CTA will be performed 24 to 48 hr post intervention. At the investigator’s discretion, a repeat CT</w:t>
      </w:r>
      <w:r>
        <w:rPr>
          <w:rFonts w:ascii="Times New Roman" w:hAnsi="Times New Roman" w:cs="Times New Roman"/>
          <w:sz w:val="24"/>
          <w:szCs w:val="24"/>
        </w:rPr>
        <w:t xml:space="preserve"> </w:t>
      </w:r>
      <w:r w:rsidRPr="00223344">
        <w:rPr>
          <w:rFonts w:ascii="Times New Roman" w:hAnsi="Times New Roman" w:cs="Times New Roman"/>
          <w:sz w:val="24"/>
          <w:szCs w:val="24"/>
        </w:rPr>
        <w:t>P</w:t>
      </w:r>
      <w:r>
        <w:rPr>
          <w:rFonts w:ascii="Times New Roman" w:hAnsi="Times New Roman" w:cs="Times New Roman"/>
          <w:sz w:val="24"/>
          <w:szCs w:val="24"/>
        </w:rPr>
        <w:t>erfusion</w:t>
      </w:r>
      <w:r w:rsidRPr="00223344">
        <w:rPr>
          <w:rFonts w:ascii="Times New Roman" w:hAnsi="Times New Roman" w:cs="Times New Roman"/>
          <w:sz w:val="24"/>
          <w:szCs w:val="24"/>
        </w:rPr>
        <w:t xml:space="preserve"> or MRI may be performed at 24 to 48 hr.</w:t>
      </w:r>
      <w:r>
        <w:rPr>
          <w:rFonts w:ascii="Times New Roman" w:hAnsi="Times New Roman" w:cs="Times New Roman"/>
          <w:sz w:val="24"/>
          <w:szCs w:val="24"/>
        </w:rPr>
        <w:t xml:space="preserve"> </w:t>
      </w:r>
      <w:r w:rsidRPr="00223344">
        <w:rPr>
          <w:rFonts w:ascii="Times New Roman" w:hAnsi="Times New Roman" w:cs="Times New Roman"/>
          <w:color w:val="000000"/>
          <w:sz w:val="24"/>
          <w:szCs w:val="24"/>
        </w:rPr>
        <w:t>For MRI (if used for baseline selection and at 24 to 48hrs), an initial scout view will be followed by isotropic DWI (created from DWI images obtained with diffusion sensitizing gradients applied in 3 orthogonal planes) using b values between 0 sec/mm</w:t>
      </w:r>
      <w:r w:rsidRPr="00223344">
        <w:rPr>
          <w:rFonts w:ascii="Times New Roman" w:hAnsi="Times New Roman" w:cs="Times New Roman"/>
          <w:color w:val="000000"/>
          <w:sz w:val="24"/>
          <w:szCs w:val="24"/>
          <w:vertAlign w:val="superscript"/>
        </w:rPr>
        <w:t>2</w:t>
      </w:r>
      <w:r w:rsidRPr="00223344">
        <w:rPr>
          <w:rFonts w:ascii="Times New Roman" w:hAnsi="Times New Roman" w:cs="Times New Roman"/>
          <w:color w:val="000000"/>
          <w:sz w:val="24"/>
          <w:szCs w:val="24"/>
        </w:rPr>
        <w:t>, equivalent to a T2-weighted image, and 1000 sec/mm</w:t>
      </w:r>
      <w:r w:rsidRPr="00223344">
        <w:rPr>
          <w:rFonts w:ascii="Times New Roman" w:hAnsi="Times New Roman" w:cs="Times New Roman"/>
          <w:color w:val="000000"/>
          <w:sz w:val="24"/>
          <w:szCs w:val="24"/>
          <w:vertAlign w:val="superscript"/>
        </w:rPr>
        <w:t>2</w:t>
      </w:r>
      <w:r w:rsidRPr="00223344">
        <w:rPr>
          <w:rFonts w:ascii="Times New Roman" w:hAnsi="Times New Roman" w:cs="Times New Roman"/>
          <w:color w:val="000000"/>
          <w:sz w:val="24"/>
          <w:szCs w:val="24"/>
        </w:rPr>
        <w:t xml:space="preserve">.  Whole brain imaging will use 25 contiguous axial slices each 5 mm in thickness. The imaging time for DWI is approximately 3 minutes.  Time of Flight MRA will be obtained to determine the presence or absence of </w:t>
      </w:r>
      <w:r>
        <w:rPr>
          <w:rFonts w:ascii="Times New Roman" w:hAnsi="Times New Roman" w:cs="Times New Roman"/>
          <w:color w:val="000000"/>
          <w:sz w:val="24"/>
          <w:szCs w:val="24"/>
        </w:rPr>
        <w:t>MVO</w:t>
      </w:r>
      <w:r w:rsidRPr="00223344">
        <w:rPr>
          <w:rFonts w:ascii="Times New Roman" w:hAnsi="Times New Roman" w:cs="Times New Roman"/>
          <w:color w:val="000000"/>
          <w:sz w:val="24"/>
          <w:szCs w:val="24"/>
        </w:rPr>
        <w:t xml:space="preserve">.  A T2*-weighted gradient echo sequence will be performed to assess for presence of ICH. A FLAIR sequence is also acquired. This protocol is identical between the acute and sub-acute (24 h) imaging. </w:t>
      </w:r>
    </w:p>
    <w:p w14:paraId="2784AF2F" w14:textId="77777777" w:rsidR="00853603" w:rsidRPr="00223344" w:rsidRDefault="00853603" w:rsidP="00853603">
      <w:pPr>
        <w:rPr>
          <w:rFonts w:ascii="Times New Roman" w:hAnsi="Times New Roman" w:cs="Times New Roman"/>
          <w:color w:val="000000"/>
          <w:sz w:val="24"/>
          <w:szCs w:val="24"/>
        </w:rPr>
      </w:pPr>
    </w:p>
    <w:p w14:paraId="28417478" w14:textId="77777777" w:rsidR="00853603" w:rsidRPr="00223344" w:rsidRDefault="00853603" w:rsidP="00853603">
      <w:pPr>
        <w:rPr>
          <w:rFonts w:ascii="Times New Roman" w:hAnsi="Times New Roman" w:cs="Times New Roman"/>
          <w:color w:val="000000"/>
          <w:sz w:val="24"/>
          <w:szCs w:val="24"/>
        </w:rPr>
      </w:pPr>
      <w:r w:rsidRPr="00223344">
        <w:rPr>
          <w:rFonts w:ascii="Times New Roman" w:hAnsi="Times New Roman" w:cs="Times New Roman"/>
          <w:color w:val="000000"/>
          <w:sz w:val="24"/>
          <w:szCs w:val="24"/>
        </w:rPr>
        <w:t>To ensure consistent quality on the imaging-based decision making at the recruiting centres, all imaging data will be electronically transferred and read at the coordinating centre</w:t>
      </w:r>
      <w:r w:rsidRPr="00223344">
        <w:rPr>
          <w:rFonts w:ascii="Times New Roman" w:hAnsi="Times New Roman" w:cs="Times New Roman"/>
          <w:b/>
          <w:color w:val="000000"/>
          <w:sz w:val="24"/>
          <w:szCs w:val="24"/>
        </w:rPr>
        <w:t xml:space="preserve"> </w:t>
      </w:r>
      <w:r w:rsidRPr="00223344">
        <w:rPr>
          <w:rFonts w:ascii="Times New Roman" w:hAnsi="Times New Roman" w:cs="Times New Roman"/>
          <w:color w:val="000000"/>
          <w:sz w:val="24"/>
          <w:szCs w:val="24"/>
        </w:rPr>
        <w:t xml:space="preserve">on a weekly basis. The coordinating centre will be kept blinded to the clinical information and will perform the analysis of the radiological outcome measures. Feedback will be provided to individual sites regarding the imaging-based decisions. </w:t>
      </w:r>
    </w:p>
    <w:p w14:paraId="721DE3A0" w14:textId="77777777" w:rsidR="00853603" w:rsidRPr="00223344" w:rsidRDefault="00853603" w:rsidP="00853603">
      <w:pPr>
        <w:rPr>
          <w:rFonts w:ascii="Times New Roman" w:hAnsi="Times New Roman" w:cs="Times New Roman"/>
          <w:color w:val="000000"/>
          <w:sz w:val="24"/>
          <w:szCs w:val="24"/>
        </w:rPr>
      </w:pPr>
    </w:p>
    <w:p w14:paraId="7FB26EA0" w14:textId="77777777" w:rsidR="00853603" w:rsidRPr="00223344" w:rsidRDefault="00853603" w:rsidP="00853603">
      <w:pPr>
        <w:rPr>
          <w:rFonts w:ascii="Times New Roman" w:hAnsi="Times New Roman" w:cs="Times New Roman"/>
          <w:color w:val="000000"/>
          <w:sz w:val="24"/>
          <w:szCs w:val="24"/>
        </w:rPr>
      </w:pPr>
      <w:r w:rsidRPr="00223344">
        <w:rPr>
          <w:rFonts w:ascii="Times New Roman" w:hAnsi="Times New Roman" w:cs="Times New Roman"/>
          <w:color w:val="000000"/>
          <w:sz w:val="24"/>
          <w:szCs w:val="24"/>
        </w:rPr>
        <w:t>The outcome of</w:t>
      </w:r>
      <w:r>
        <w:rPr>
          <w:rFonts w:ascii="Times New Roman" w:hAnsi="Times New Roman" w:cs="Times New Roman"/>
          <w:color w:val="000000"/>
          <w:sz w:val="24"/>
          <w:szCs w:val="24"/>
        </w:rPr>
        <w:t xml:space="preserve"> symptomatic intracerebral haemorrhage</w:t>
      </w:r>
      <w:r w:rsidRPr="00223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23344">
        <w:rPr>
          <w:rFonts w:ascii="Times New Roman" w:hAnsi="Times New Roman" w:cs="Times New Roman"/>
          <w:color w:val="000000"/>
          <w:sz w:val="24"/>
          <w:szCs w:val="24"/>
        </w:rPr>
        <w:t>ICH</w:t>
      </w:r>
      <w:r>
        <w:rPr>
          <w:rFonts w:ascii="Times New Roman" w:hAnsi="Times New Roman" w:cs="Times New Roman"/>
          <w:color w:val="000000"/>
          <w:sz w:val="24"/>
          <w:szCs w:val="24"/>
        </w:rPr>
        <w:t>)</w:t>
      </w:r>
      <w:r w:rsidRPr="00223344">
        <w:rPr>
          <w:rFonts w:ascii="Times New Roman" w:hAnsi="Times New Roman" w:cs="Times New Roman"/>
          <w:color w:val="000000"/>
          <w:sz w:val="24"/>
          <w:szCs w:val="24"/>
        </w:rPr>
        <w:t xml:space="preserve"> will be centrally adjudicated by consensus of blinded assessors using the definition </w:t>
      </w:r>
      <w:r>
        <w:rPr>
          <w:rFonts w:ascii="Times New Roman" w:hAnsi="Times New Roman" w:cs="Times New Roman"/>
          <w:color w:val="000000"/>
          <w:sz w:val="24"/>
          <w:szCs w:val="24"/>
        </w:rPr>
        <w:t xml:space="preserve">ICH </w:t>
      </w:r>
      <w:r w:rsidRPr="00223344">
        <w:rPr>
          <w:rFonts w:ascii="Times New Roman" w:hAnsi="Times New Roman" w:cs="Times New Roman"/>
          <w:color w:val="000000"/>
          <w:sz w:val="24"/>
          <w:szCs w:val="24"/>
        </w:rPr>
        <w:t>(parenchymal haematoma type 2 - PH2 within 36 hours of treatment) combined with neurological deterioration leading to an increase of ≥4 points on the NIHSS from baseline, or the lowest NIHSS value between baseline and 24 hours. The presence of haemorrhagic transformation will be assessed on T2*-weighted MRI or CT (repeated study within 24 hours or if later clinical deterioration occurs).  In those cases where CT</w:t>
      </w:r>
      <w:r>
        <w:rPr>
          <w:rFonts w:ascii="Times New Roman" w:hAnsi="Times New Roman" w:cs="Times New Roman"/>
          <w:color w:val="000000"/>
          <w:sz w:val="24"/>
          <w:szCs w:val="24"/>
        </w:rPr>
        <w:t xml:space="preserve"> </w:t>
      </w:r>
      <w:r w:rsidRPr="00223344">
        <w:rPr>
          <w:rFonts w:ascii="Times New Roman" w:hAnsi="Times New Roman" w:cs="Times New Roman"/>
          <w:color w:val="000000"/>
          <w:sz w:val="24"/>
          <w:szCs w:val="24"/>
        </w:rPr>
        <w:t>P</w:t>
      </w:r>
      <w:r>
        <w:rPr>
          <w:rFonts w:ascii="Times New Roman" w:hAnsi="Times New Roman" w:cs="Times New Roman"/>
          <w:color w:val="000000"/>
          <w:sz w:val="24"/>
          <w:szCs w:val="24"/>
        </w:rPr>
        <w:t>erfusion</w:t>
      </w:r>
      <w:r w:rsidRPr="00223344">
        <w:rPr>
          <w:rFonts w:ascii="Times New Roman" w:hAnsi="Times New Roman" w:cs="Times New Roman"/>
          <w:color w:val="000000"/>
          <w:sz w:val="24"/>
          <w:szCs w:val="24"/>
        </w:rPr>
        <w:t xml:space="preserve"> has been performed, the presence and degree of reperfusion will be determined as the difference between the 24-hour and acute perfusion lesion volumes (percentage change and cm</w:t>
      </w:r>
      <w:r w:rsidRPr="00223344">
        <w:rPr>
          <w:rFonts w:ascii="Times New Roman" w:hAnsi="Times New Roman" w:cs="Times New Roman"/>
          <w:color w:val="000000"/>
          <w:sz w:val="24"/>
          <w:szCs w:val="24"/>
          <w:vertAlign w:val="superscript"/>
        </w:rPr>
        <w:t>3</w:t>
      </w:r>
      <w:r w:rsidRPr="00223344">
        <w:rPr>
          <w:rFonts w:ascii="Times New Roman" w:hAnsi="Times New Roman" w:cs="Times New Roman"/>
          <w:color w:val="000000"/>
          <w:sz w:val="24"/>
          <w:szCs w:val="24"/>
        </w:rPr>
        <w:t xml:space="preserve">). Recanalization will be determined based on initial CTA/MRA and 24-hour MRA/CTA and classified according to the TIMI system. </w:t>
      </w:r>
      <w:r w:rsidRPr="00223344">
        <w:rPr>
          <w:rFonts w:ascii="Times New Roman" w:hAnsi="Times New Roman" w:cs="Times New Roman"/>
          <w:color w:val="000000"/>
          <w:sz w:val="24"/>
          <w:szCs w:val="24"/>
        </w:rPr>
        <w:lastRenderedPageBreak/>
        <w:t>Ischaemic core growth is calculated as the absolute and relative difference in volume between CT-rCBF estimated ischaemic core at baseline and 24-hour DWI lesion volume.</w:t>
      </w:r>
    </w:p>
    <w:p w14:paraId="7B4AF9EA" w14:textId="77777777" w:rsidR="00853603" w:rsidRPr="00223344" w:rsidRDefault="00853603" w:rsidP="00853603">
      <w:pPr>
        <w:rPr>
          <w:rFonts w:ascii="Times New Roman" w:hAnsi="Times New Roman" w:cs="Times New Roman"/>
          <w:sz w:val="24"/>
          <w:szCs w:val="24"/>
        </w:rPr>
      </w:pPr>
    </w:p>
    <w:p w14:paraId="066287B6" w14:textId="326C2276" w:rsidR="00853603" w:rsidRDefault="00853603" w:rsidP="00853603">
      <w:pPr>
        <w:rPr>
          <w:rFonts w:ascii="Times New Roman" w:hAnsi="Times New Roman" w:cs="Times New Roman"/>
          <w:color w:val="000000"/>
          <w:sz w:val="24"/>
          <w:szCs w:val="24"/>
        </w:rPr>
      </w:pPr>
      <w:r w:rsidRPr="00223344">
        <w:rPr>
          <w:rFonts w:ascii="Times New Roman" w:hAnsi="Times New Roman" w:cs="Times New Roman"/>
          <w:b/>
          <w:bCs/>
          <w:color w:val="000000"/>
          <w:sz w:val="24"/>
          <w:szCs w:val="24"/>
        </w:rPr>
        <w:t>Clinical assessment:</w:t>
      </w:r>
      <w:r w:rsidRPr="00223344">
        <w:rPr>
          <w:rFonts w:ascii="Times New Roman" w:hAnsi="Times New Roman" w:cs="Times New Roman"/>
          <w:color w:val="000000"/>
          <w:sz w:val="24"/>
          <w:szCs w:val="24"/>
        </w:rPr>
        <w:t xml:space="preserve"> Neurological impairment and functional scores will be measured by a neurologist or health care professional trained in their administration.  The assessors will be blinded to the treatment group.  The NIHSS is a validated neurological impairment score, which will be performed at baseline, then again at 24 to 48 hours after treatment (or if initially anaesthetised, as soon as assessable). At day 90 (+/- 7 days), the modified Rankin Score (mRS) will be assessed via telephone and adjudicated by a central, blinded panel to assess functional outcome.</w:t>
      </w:r>
      <w:r w:rsidRPr="00223344">
        <w:rPr>
          <w:rFonts w:ascii="Times New Roman" w:hAnsi="Times New Roman" w:cs="Times New Roman"/>
          <w:color w:val="000000"/>
          <w:sz w:val="24"/>
          <w:szCs w:val="24"/>
        </w:rPr>
        <w:fldChar w:fldCharType="begin">
          <w:fldData xml:space="preserve">PEVuZE5vdGU+PENpdGU+PEF1dGhvcj5NY0FydGh1cjwvQXV0aG9yPjxZZWFyPjIwMTM8L1llYXI+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</w:fldData>
        </w:fldChar>
      </w:r>
      <w:r w:rsidR="008A4BF7">
        <w:rPr>
          <w:rFonts w:ascii="Times New Roman" w:hAnsi="Times New Roman" w:cs="Times New Roman"/>
          <w:color w:val="000000"/>
          <w:sz w:val="24"/>
          <w:szCs w:val="24"/>
        </w:rPr>
        <w:instrText xml:space="preserve"> ADDIN EN.CITE </w:instrText>
      </w:r>
      <w:r w:rsidR="008A4BF7">
        <w:rPr>
          <w:rFonts w:ascii="Times New Roman" w:hAnsi="Times New Roman" w:cs="Times New Roman"/>
          <w:color w:val="000000"/>
          <w:sz w:val="24"/>
          <w:szCs w:val="24"/>
        </w:rPr>
        <w:fldChar w:fldCharType="begin">
          <w:fldData xml:space="preserve">PEVuZE5vdGU+PENpdGU+PEF1dGhvcj5NY0FydGh1cjwvQXV0aG9yPjxZZWFyPjIwMTM8L1llYXI+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</w:fldData>
        </w:fldChar>
      </w:r>
      <w:r w:rsidR="008A4BF7">
        <w:rPr>
          <w:rFonts w:ascii="Times New Roman" w:hAnsi="Times New Roman" w:cs="Times New Roman"/>
          <w:color w:val="000000"/>
          <w:sz w:val="24"/>
          <w:szCs w:val="24"/>
        </w:rPr>
        <w:instrText xml:space="preserve"> ADDIN EN.CITE.DATA </w:instrText>
      </w:r>
      <w:r w:rsidR="008A4BF7">
        <w:rPr>
          <w:rFonts w:ascii="Times New Roman" w:hAnsi="Times New Roman" w:cs="Times New Roman"/>
          <w:color w:val="000000"/>
          <w:sz w:val="24"/>
          <w:szCs w:val="24"/>
        </w:rPr>
      </w:r>
      <w:r w:rsidR="008A4BF7">
        <w:rPr>
          <w:rFonts w:ascii="Times New Roman" w:hAnsi="Times New Roman" w:cs="Times New Roman"/>
          <w:color w:val="000000"/>
          <w:sz w:val="24"/>
          <w:szCs w:val="24"/>
        </w:rPr>
        <w:fldChar w:fldCharType="end"/>
      </w:r>
      <w:r w:rsidRPr="00223344">
        <w:rPr>
          <w:rFonts w:ascii="Times New Roman" w:hAnsi="Times New Roman" w:cs="Times New Roman"/>
          <w:color w:val="000000"/>
          <w:sz w:val="24"/>
          <w:szCs w:val="24"/>
        </w:rPr>
      </w:r>
      <w:r w:rsidRPr="00223344">
        <w:rPr>
          <w:rFonts w:ascii="Times New Roman" w:hAnsi="Times New Roman" w:cs="Times New Roman"/>
          <w:color w:val="000000"/>
          <w:sz w:val="24"/>
          <w:szCs w:val="24"/>
        </w:rPr>
        <w:fldChar w:fldCharType="separate"/>
      </w:r>
      <w:r w:rsidR="008A4BF7">
        <w:rPr>
          <w:rFonts w:ascii="Times New Roman" w:hAnsi="Times New Roman" w:cs="Times New Roman"/>
          <w:noProof/>
          <w:color w:val="000000"/>
          <w:sz w:val="24"/>
          <w:szCs w:val="24"/>
        </w:rPr>
        <w:t>(20)</w:t>
      </w:r>
      <w:r w:rsidRPr="00223344">
        <w:rPr>
          <w:rFonts w:ascii="Times New Roman" w:hAnsi="Times New Roman" w:cs="Times New Roman"/>
          <w:color w:val="000000"/>
          <w:sz w:val="24"/>
          <w:szCs w:val="24"/>
        </w:rPr>
        <w:fldChar w:fldCharType="end"/>
      </w:r>
      <w:r w:rsidRPr="00223344">
        <w:rPr>
          <w:rFonts w:ascii="Times New Roman" w:hAnsi="Times New Roman" w:cs="Times New Roman"/>
          <w:color w:val="000000"/>
          <w:sz w:val="24"/>
          <w:szCs w:val="24"/>
        </w:rPr>
        <w:t xml:space="preserve"> An improvement in the NIHSS of ≥ 8 or final NIHSS ≤ 1 and an mRS of 0 or 1 </w:t>
      </w:r>
      <w:r>
        <w:rPr>
          <w:rFonts w:ascii="Times New Roman" w:hAnsi="Times New Roman" w:cs="Times New Roman"/>
          <w:color w:val="000000"/>
          <w:sz w:val="24"/>
          <w:szCs w:val="24"/>
        </w:rPr>
        <w:t xml:space="preserve">(or mRS 2 if the premorbid mRS is 2) </w:t>
      </w:r>
      <w:r w:rsidRPr="00223344">
        <w:rPr>
          <w:rFonts w:ascii="Times New Roman" w:hAnsi="Times New Roman" w:cs="Times New Roman"/>
          <w:color w:val="000000"/>
          <w:sz w:val="24"/>
          <w:szCs w:val="24"/>
        </w:rPr>
        <w:t>are used as indicators of good or excellent outcome.</w:t>
      </w:r>
      <w:r>
        <w:rPr>
          <w:rFonts w:ascii="Times New Roman" w:hAnsi="Times New Roman" w:cs="Times New Roman"/>
          <w:color w:val="000000"/>
          <w:sz w:val="24"/>
          <w:szCs w:val="24"/>
        </w:rPr>
        <w:t xml:space="preserve"> </w:t>
      </w:r>
    </w:p>
    <w:p w14:paraId="0CFD14C8" w14:textId="77777777" w:rsidR="00853603" w:rsidRPr="002558DE" w:rsidRDefault="00853603" w:rsidP="00853603">
      <w:pPr>
        <w:rPr>
          <w:rFonts w:ascii="Times New Roman" w:hAnsi="Times New Roman" w:cs="Times New Roman"/>
          <w:sz w:val="24"/>
          <w:szCs w:val="24"/>
        </w:rPr>
      </w:pPr>
    </w:p>
    <w:p w14:paraId="6412F0F4" w14:textId="37712849" w:rsidR="00853603" w:rsidRPr="002558DE" w:rsidRDefault="00853603" w:rsidP="00853603">
      <w:pPr>
        <w:rPr>
          <w:rFonts w:ascii="Times New Roman" w:hAnsi="Times New Roman" w:cs="Times New Roman"/>
          <w:color w:val="000000"/>
          <w:sz w:val="24"/>
          <w:szCs w:val="24"/>
        </w:rPr>
      </w:pPr>
      <w:r w:rsidRPr="002558DE">
        <w:rPr>
          <w:rFonts w:ascii="Times New Roman" w:hAnsi="Times New Roman" w:cs="Times New Roman"/>
          <w:sz w:val="24"/>
          <w:szCs w:val="24"/>
        </w:rPr>
        <w:t>Details of the study visit will be described in the protocol paper. In summary,</w:t>
      </w:r>
      <w:r>
        <w:rPr>
          <w:rFonts w:ascii="Times New Roman" w:hAnsi="Times New Roman" w:cs="Times New Roman"/>
          <w:sz w:val="24"/>
          <w:szCs w:val="24"/>
        </w:rPr>
        <w:t xml:space="preserve"> </w:t>
      </w:r>
      <w:r w:rsidRPr="002558DE">
        <w:rPr>
          <w:rFonts w:ascii="Times New Roman" w:hAnsi="Times New Roman" w:cs="Times New Roman"/>
          <w:b/>
          <w:bCs/>
          <w:i/>
          <w:iCs/>
          <w:color w:val="000000"/>
          <w:sz w:val="24"/>
          <w:szCs w:val="24"/>
          <w:lang w:val="en-GB"/>
        </w:rPr>
        <w:t xml:space="preserve">Clinical assessments: </w:t>
      </w:r>
      <w:r w:rsidRPr="002558DE">
        <w:rPr>
          <w:rFonts w:ascii="Times New Roman" w:hAnsi="Times New Roman" w:cs="Times New Roman"/>
          <w:bCs/>
          <w:sz w:val="24"/>
          <w:szCs w:val="24"/>
        </w:rPr>
        <w:t xml:space="preserve">NIHSS </w:t>
      </w:r>
      <w:r>
        <w:rPr>
          <w:rFonts w:ascii="Times New Roman" w:hAnsi="Times New Roman" w:cs="Times New Roman"/>
          <w:bCs/>
          <w:sz w:val="24"/>
          <w:szCs w:val="24"/>
        </w:rPr>
        <w:t>and</w:t>
      </w:r>
      <w:r w:rsidRPr="002558DE">
        <w:rPr>
          <w:rFonts w:ascii="Times New Roman" w:hAnsi="Times New Roman" w:cs="Times New Roman"/>
          <w:bCs/>
          <w:sz w:val="24"/>
          <w:szCs w:val="24"/>
        </w:rPr>
        <w:t xml:space="preserve"> pre-stroke mRS recorded in clinical notes upon presentation to hospital </w:t>
      </w:r>
      <w:r>
        <w:rPr>
          <w:rFonts w:ascii="Times New Roman" w:hAnsi="Times New Roman" w:cs="Times New Roman"/>
          <w:bCs/>
          <w:sz w:val="24"/>
          <w:szCs w:val="24"/>
        </w:rPr>
        <w:t>will be</w:t>
      </w:r>
      <w:r w:rsidRPr="002558DE">
        <w:rPr>
          <w:rFonts w:ascii="Times New Roman" w:hAnsi="Times New Roman" w:cs="Times New Roman"/>
          <w:bCs/>
          <w:sz w:val="24"/>
          <w:szCs w:val="24"/>
        </w:rPr>
        <w:t xml:space="preserve"> recorded in the CRF as baseline measurements. Results of the baseline physical examination </w:t>
      </w:r>
      <w:r>
        <w:rPr>
          <w:rFonts w:ascii="Times New Roman" w:hAnsi="Times New Roman" w:cs="Times New Roman"/>
          <w:bCs/>
          <w:sz w:val="24"/>
          <w:szCs w:val="24"/>
        </w:rPr>
        <w:t>will</w:t>
      </w:r>
      <w:r w:rsidRPr="002558DE">
        <w:rPr>
          <w:rFonts w:ascii="Times New Roman" w:hAnsi="Times New Roman" w:cs="Times New Roman"/>
          <w:bCs/>
          <w:sz w:val="24"/>
          <w:szCs w:val="24"/>
        </w:rPr>
        <w:t xml:space="preserve"> also</w:t>
      </w:r>
      <w:r>
        <w:rPr>
          <w:rFonts w:ascii="Times New Roman" w:hAnsi="Times New Roman" w:cs="Times New Roman"/>
          <w:bCs/>
          <w:sz w:val="24"/>
          <w:szCs w:val="24"/>
        </w:rPr>
        <w:t xml:space="preserve"> be</w:t>
      </w:r>
      <w:r w:rsidRPr="002558DE">
        <w:rPr>
          <w:rFonts w:ascii="Times New Roman" w:hAnsi="Times New Roman" w:cs="Times New Roman"/>
          <w:bCs/>
          <w:sz w:val="24"/>
          <w:szCs w:val="24"/>
        </w:rPr>
        <w:t xml:space="preserve"> recorded, as well as past medical history and stroke details and history. </w:t>
      </w:r>
      <w:r w:rsidRPr="002558DE">
        <w:rPr>
          <w:rFonts w:ascii="Times New Roman" w:hAnsi="Times New Roman" w:cs="Times New Roman"/>
          <w:b/>
          <w:i/>
          <w:color w:val="000000"/>
          <w:sz w:val="24"/>
          <w:szCs w:val="24"/>
        </w:rPr>
        <w:t>Imaging:</w:t>
      </w:r>
      <w:r w:rsidRPr="002558DE">
        <w:rPr>
          <w:rFonts w:ascii="Times New Roman" w:hAnsi="Times New Roman" w:cs="Times New Roman"/>
          <w:color w:val="000000"/>
          <w:sz w:val="24"/>
          <w:szCs w:val="24"/>
        </w:rPr>
        <w:t xml:space="preserve"> Patients will have standardi</w:t>
      </w:r>
      <w:r>
        <w:rPr>
          <w:rFonts w:ascii="Times New Roman" w:hAnsi="Times New Roman" w:cs="Times New Roman"/>
          <w:color w:val="000000"/>
          <w:sz w:val="24"/>
          <w:szCs w:val="24"/>
        </w:rPr>
        <w:t>s</w:t>
      </w:r>
      <w:r w:rsidRPr="002558DE">
        <w:rPr>
          <w:rFonts w:ascii="Times New Roman" w:hAnsi="Times New Roman" w:cs="Times New Roman"/>
          <w:color w:val="000000"/>
          <w:sz w:val="24"/>
          <w:szCs w:val="24"/>
        </w:rPr>
        <w:t>ed multimodal CT or MR prior to treatment.</w:t>
      </w:r>
      <w:r>
        <w:rPr>
          <w:rFonts w:ascii="Times New Roman" w:hAnsi="Times New Roman" w:cs="Times New Roman"/>
          <w:color w:val="000000"/>
          <w:sz w:val="24"/>
          <w:szCs w:val="24"/>
        </w:rPr>
        <w:t xml:space="preserve"> </w:t>
      </w:r>
      <w:r w:rsidRPr="002558DE">
        <w:rPr>
          <w:rFonts w:ascii="Times New Roman" w:hAnsi="Times New Roman" w:cs="Times New Roman"/>
          <w:b/>
          <w:i/>
          <w:iCs/>
          <w:color w:val="000000"/>
          <w:sz w:val="24"/>
          <w:szCs w:val="24"/>
          <w:lang w:val="en-GB"/>
        </w:rPr>
        <w:t xml:space="preserve">Medical history, concomitant medications &amp; </w:t>
      </w:r>
      <w:r>
        <w:rPr>
          <w:rFonts w:ascii="Times New Roman" w:hAnsi="Times New Roman" w:cs="Times New Roman"/>
          <w:b/>
          <w:i/>
          <w:iCs/>
          <w:color w:val="000000"/>
          <w:sz w:val="24"/>
          <w:szCs w:val="24"/>
          <w:lang w:val="en-GB"/>
        </w:rPr>
        <w:t>Electroca</w:t>
      </w:r>
      <w:r w:rsidR="00334FA7">
        <w:rPr>
          <w:rFonts w:ascii="Times New Roman" w:hAnsi="Times New Roman" w:cs="Times New Roman"/>
          <w:b/>
          <w:i/>
          <w:iCs/>
          <w:color w:val="000000"/>
          <w:sz w:val="24"/>
          <w:szCs w:val="24"/>
          <w:lang w:val="en-GB"/>
        </w:rPr>
        <w:t>r</w:t>
      </w:r>
      <w:r>
        <w:rPr>
          <w:rFonts w:ascii="Times New Roman" w:hAnsi="Times New Roman" w:cs="Times New Roman"/>
          <w:b/>
          <w:i/>
          <w:iCs/>
          <w:color w:val="000000"/>
          <w:sz w:val="24"/>
          <w:szCs w:val="24"/>
          <w:lang w:val="en-GB"/>
        </w:rPr>
        <w:t>diograph (</w:t>
      </w:r>
      <w:r w:rsidRPr="002558DE">
        <w:rPr>
          <w:rFonts w:ascii="Times New Roman" w:hAnsi="Times New Roman" w:cs="Times New Roman"/>
          <w:b/>
          <w:i/>
          <w:iCs/>
          <w:color w:val="000000"/>
          <w:sz w:val="24"/>
          <w:szCs w:val="24"/>
          <w:lang w:val="en-GB"/>
        </w:rPr>
        <w:t>ECG</w:t>
      </w:r>
      <w:r>
        <w:rPr>
          <w:rFonts w:ascii="Times New Roman" w:hAnsi="Times New Roman" w:cs="Times New Roman"/>
          <w:b/>
          <w:i/>
          <w:iCs/>
          <w:color w:val="000000"/>
          <w:sz w:val="24"/>
          <w:szCs w:val="24"/>
          <w:lang w:val="en-GB"/>
        </w:rPr>
        <w:t>)</w:t>
      </w:r>
      <w:r w:rsidRPr="002558DE">
        <w:rPr>
          <w:rFonts w:ascii="Times New Roman" w:hAnsi="Times New Roman" w:cs="Times New Roman"/>
          <w:b/>
          <w:i/>
          <w:iCs/>
          <w:color w:val="000000"/>
          <w:sz w:val="24"/>
          <w:szCs w:val="24"/>
          <w:lang w:val="en-GB"/>
        </w:rPr>
        <w:t xml:space="preserve">: </w:t>
      </w:r>
      <w:r w:rsidRPr="002558DE">
        <w:rPr>
          <w:rFonts w:ascii="Times New Roman" w:hAnsi="Times New Roman" w:cs="Times New Roman"/>
          <w:iCs/>
          <w:color w:val="000000"/>
          <w:sz w:val="24"/>
          <w:szCs w:val="24"/>
          <w:lang w:val="en-GB"/>
        </w:rPr>
        <w:t xml:space="preserve">Details of patients’ medical history (including stroke history) and anti-platelet concomitant medications will be recorded. Results of </w:t>
      </w:r>
      <w:r w:rsidRPr="002558DE">
        <w:rPr>
          <w:rFonts w:ascii="Times New Roman" w:hAnsi="Times New Roman" w:cs="Times New Roman"/>
          <w:color w:val="000000"/>
          <w:sz w:val="24"/>
          <w:szCs w:val="24"/>
        </w:rPr>
        <w:t xml:space="preserve">ECG performed as part of standard care will be recorded if available. </w:t>
      </w:r>
      <w:r w:rsidRPr="002558DE">
        <w:rPr>
          <w:rFonts w:ascii="Times New Roman" w:hAnsi="Times New Roman" w:cs="Times New Roman"/>
          <w:b/>
          <w:i/>
          <w:iCs/>
          <w:color w:val="000000"/>
          <w:sz w:val="24"/>
          <w:szCs w:val="24"/>
          <w:lang w:val="en-GB"/>
        </w:rPr>
        <w:t>Blood collection:</w:t>
      </w:r>
      <w:r w:rsidRPr="002558DE">
        <w:rPr>
          <w:rFonts w:ascii="Times New Roman" w:hAnsi="Times New Roman" w:cs="Times New Roman"/>
          <w:color w:val="000000"/>
          <w:sz w:val="24"/>
          <w:szCs w:val="24"/>
        </w:rPr>
        <w:t xml:space="preserve"> Results from standard care blood tests performed at screening will be recorded (Routine </w:t>
      </w:r>
      <w:r>
        <w:rPr>
          <w:rFonts w:ascii="Times New Roman" w:hAnsi="Times New Roman" w:cs="Times New Roman"/>
          <w:color w:val="000000"/>
          <w:sz w:val="24"/>
          <w:szCs w:val="24"/>
        </w:rPr>
        <w:t>haem</w:t>
      </w:r>
      <w:r w:rsidRPr="002558DE">
        <w:rPr>
          <w:rFonts w:ascii="Times New Roman" w:hAnsi="Times New Roman" w:cs="Times New Roman"/>
          <w:color w:val="000000"/>
          <w:sz w:val="24"/>
          <w:szCs w:val="24"/>
        </w:rPr>
        <w:t xml:space="preserve">atology, biochemistry and coagulation screening tests. Study schedule of assessments). </w:t>
      </w:r>
      <w:r w:rsidRPr="002558DE">
        <w:rPr>
          <w:rFonts w:ascii="Times New Roman" w:hAnsi="Times New Roman" w:cs="Times New Roman"/>
          <w:b/>
          <w:i/>
          <w:color w:val="000000"/>
          <w:sz w:val="24"/>
          <w:szCs w:val="24"/>
        </w:rPr>
        <w:t>Randomization:</w:t>
      </w:r>
      <w:r w:rsidRPr="002558DE">
        <w:rPr>
          <w:rFonts w:ascii="Times New Roman" w:hAnsi="Times New Roman" w:cs="Times New Roman"/>
          <w:color w:val="000000"/>
          <w:sz w:val="24"/>
          <w:szCs w:val="24"/>
        </w:rPr>
        <w:t xml:space="preserve"> Patients eligible for the RCT based on large vessel occlusion and eligibility for thrombolysis will be randomi</w:t>
      </w:r>
      <w:r>
        <w:rPr>
          <w:rFonts w:ascii="Times New Roman" w:hAnsi="Times New Roman" w:cs="Times New Roman"/>
          <w:color w:val="000000"/>
          <w:sz w:val="24"/>
          <w:szCs w:val="24"/>
        </w:rPr>
        <w:t>s</w:t>
      </w:r>
      <w:r w:rsidRPr="002558DE">
        <w:rPr>
          <w:rFonts w:ascii="Times New Roman" w:hAnsi="Times New Roman" w:cs="Times New Roman"/>
          <w:color w:val="000000"/>
          <w:sz w:val="24"/>
          <w:szCs w:val="24"/>
        </w:rPr>
        <w:t xml:space="preserve">ed in the ratio 1:1 to receive either endovascular therapy or standard medical therapy according to a </w:t>
      </w:r>
      <w:r w:rsidRPr="002558DE">
        <w:rPr>
          <w:rFonts w:ascii="Times New Roman" w:hAnsi="Times New Roman" w:cs="Times New Roman"/>
          <w:sz w:val="24"/>
          <w:szCs w:val="24"/>
        </w:rPr>
        <w:t xml:space="preserve">centralised web-based procedure. </w:t>
      </w:r>
      <w:r w:rsidRPr="002558DE">
        <w:rPr>
          <w:rFonts w:ascii="Times New Roman" w:hAnsi="Times New Roman" w:cs="Times New Roman"/>
          <w:color w:val="000000"/>
          <w:sz w:val="24"/>
          <w:szCs w:val="24"/>
        </w:rPr>
        <w:t>Patients who are not eligible for treatment will be entered as screening failures in the Screening Log</w:t>
      </w:r>
      <w:r w:rsidR="000F389B">
        <w:rPr>
          <w:rFonts w:ascii="Times New Roman" w:hAnsi="Times New Roman" w:cs="Times New Roman"/>
          <w:color w:val="000000"/>
          <w:sz w:val="24"/>
          <w:szCs w:val="24"/>
        </w:rPr>
        <w:t xml:space="preserve"> (Table 1)</w:t>
      </w:r>
      <w:r w:rsidRPr="002558DE">
        <w:rPr>
          <w:rFonts w:ascii="Times New Roman" w:hAnsi="Times New Roman" w:cs="Times New Roman"/>
          <w:color w:val="000000"/>
          <w:sz w:val="24"/>
          <w:szCs w:val="24"/>
        </w:rPr>
        <w:t>.</w:t>
      </w:r>
    </w:p>
    <w:p w14:paraId="45B2B89A" w14:textId="77777777" w:rsidR="00853603" w:rsidRPr="002558DE" w:rsidRDefault="00853603" w:rsidP="00853603">
      <w:pPr>
        <w:rPr>
          <w:rFonts w:ascii="Times New Roman" w:hAnsi="Times New Roman" w:cs="Times New Roman"/>
          <w:b/>
          <w:bCs/>
          <w:sz w:val="24"/>
          <w:szCs w:val="24"/>
        </w:rPr>
      </w:pPr>
    </w:p>
    <w:p w14:paraId="7460BE5D" w14:textId="469285D3" w:rsidR="00853603" w:rsidRDefault="00853603" w:rsidP="00F75045">
      <w:pPr>
        <w:rPr>
          <w:rFonts w:ascii="Times New Roman" w:hAnsi="Times New Roman" w:cs="Times New Roman"/>
          <w:color w:val="000000"/>
          <w:sz w:val="24"/>
          <w:szCs w:val="24"/>
        </w:rPr>
      </w:pPr>
      <w:r w:rsidRPr="002558DE">
        <w:rPr>
          <w:rFonts w:ascii="Times New Roman" w:hAnsi="Times New Roman" w:cs="Times New Roman"/>
          <w:b/>
          <w:bCs/>
          <w:sz w:val="24"/>
          <w:szCs w:val="24"/>
        </w:rPr>
        <w:t xml:space="preserve">Treatment </w:t>
      </w:r>
      <w:r w:rsidRPr="002558DE">
        <w:rPr>
          <w:rFonts w:ascii="Times New Roman" w:hAnsi="Times New Roman" w:cs="Times New Roman"/>
          <w:b/>
          <w:i/>
          <w:color w:val="000000"/>
          <w:sz w:val="24"/>
          <w:szCs w:val="24"/>
        </w:rPr>
        <w:t>Endovascular therapy:</w:t>
      </w:r>
      <w:r w:rsidRPr="002558DE">
        <w:rPr>
          <w:rFonts w:ascii="Times New Roman" w:hAnsi="Times New Roman" w:cs="Times New Roman"/>
          <w:color w:val="000000"/>
          <w:sz w:val="24"/>
          <w:szCs w:val="24"/>
        </w:rPr>
        <w:t xml:space="preserve"> All patients will be transferred to the interventional neuroradiology suite with an emphasis on minimising delays to groin puncture. If dramatic clinical recovery occurs in the interim, the patient should still undergo diagnostic angiography</w:t>
      </w:r>
      <w:r>
        <w:rPr>
          <w:rFonts w:ascii="Times New Roman" w:hAnsi="Times New Roman" w:cs="Times New Roman"/>
          <w:color w:val="000000"/>
          <w:sz w:val="24"/>
          <w:szCs w:val="24"/>
        </w:rPr>
        <w:t>. Our experience from previous thrombectomy trials is that these patients may still have residual clot and can deteriorate</w:t>
      </w:r>
      <w:r w:rsidRPr="002558DE">
        <w:rPr>
          <w:rFonts w:ascii="Times New Roman" w:hAnsi="Times New Roman" w:cs="Times New Roman"/>
          <w:color w:val="000000"/>
          <w:sz w:val="24"/>
          <w:szCs w:val="24"/>
        </w:rPr>
        <w:t xml:space="preserve">. Recovery does not necessarily imply recanalization and angiography is the best method to establish whether there is an ongoing target for therapy. The use of conscious sedation or general anaesthesia for the procedure </w:t>
      </w:r>
      <w:r>
        <w:rPr>
          <w:rFonts w:ascii="Times New Roman" w:hAnsi="Times New Roman" w:cs="Times New Roman"/>
          <w:color w:val="000000"/>
          <w:sz w:val="24"/>
          <w:szCs w:val="24"/>
        </w:rPr>
        <w:t>will be</w:t>
      </w:r>
      <w:r w:rsidRPr="002558DE">
        <w:rPr>
          <w:rFonts w:ascii="Times New Roman" w:hAnsi="Times New Roman" w:cs="Times New Roman"/>
          <w:color w:val="000000"/>
          <w:sz w:val="24"/>
          <w:szCs w:val="24"/>
        </w:rPr>
        <w:t xml:space="preserve"> at the investigator’s discretion. Close attention should be paid to maintaining stable blood pressure and minimising delays in starting the procedure. During the procedure, catheters may be flushed with heparinised saline at a concentration of 1000</w:t>
      </w:r>
      <w:r>
        <w:rPr>
          <w:rFonts w:ascii="Times New Roman" w:hAnsi="Times New Roman" w:cs="Times New Roman"/>
          <w:color w:val="000000"/>
          <w:sz w:val="24"/>
          <w:szCs w:val="24"/>
        </w:rPr>
        <w:t xml:space="preserve"> </w:t>
      </w:r>
      <w:r w:rsidRPr="002558DE">
        <w:rPr>
          <w:rFonts w:ascii="Times New Roman" w:hAnsi="Times New Roman" w:cs="Times New Roman"/>
          <w:color w:val="000000"/>
          <w:sz w:val="24"/>
          <w:szCs w:val="24"/>
        </w:rPr>
        <w:t>unit</w:t>
      </w:r>
      <w:r>
        <w:rPr>
          <w:rFonts w:ascii="Times New Roman" w:hAnsi="Times New Roman" w:cs="Times New Roman"/>
          <w:color w:val="000000"/>
          <w:sz w:val="24"/>
          <w:szCs w:val="24"/>
        </w:rPr>
        <w:t xml:space="preserve"> </w:t>
      </w:r>
      <w:r w:rsidRPr="002558DE">
        <w:rPr>
          <w:rFonts w:ascii="Times New Roman" w:hAnsi="Times New Roman" w:cs="Times New Roman"/>
          <w:color w:val="000000"/>
          <w:sz w:val="24"/>
          <w:szCs w:val="24"/>
        </w:rPr>
        <w:t>heparin per 1.0</w:t>
      </w:r>
      <w:r>
        <w:rPr>
          <w:rFonts w:ascii="Times New Roman" w:hAnsi="Times New Roman" w:cs="Times New Roman"/>
          <w:color w:val="000000"/>
          <w:sz w:val="24"/>
          <w:szCs w:val="24"/>
        </w:rPr>
        <w:t xml:space="preserve"> </w:t>
      </w:r>
      <w:r w:rsidRPr="002558DE">
        <w:rPr>
          <w:rFonts w:ascii="Times New Roman" w:hAnsi="Times New Roman" w:cs="Times New Roman"/>
          <w:color w:val="000000"/>
          <w:sz w:val="24"/>
          <w:szCs w:val="24"/>
        </w:rPr>
        <w:t xml:space="preserve">L 0.9% sodium chloride. Mechanical thrombectomy as standard of care procedure, will be with </w:t>
      </w:r>
      <w:r>
        <w:rPr>
          <w:rFonts w:ascii="Times New Roman" w:hAnsi="Times New Roman" w:cs="Times New Roman"/>
          <w:color w:val="000000"/>
          <w:sz w:val="24"/>
          <w:szCs w:val="24"/>
        </w:rPr>
        <w:t xml:space="preserve">stent retriever </w:t>
      </w:r>
      <w:r w:rsidRPr="002558DE">
        <w:rPr>
          <w:rFonts w:ascii="Times New Roman" w:hAnsi="Times New Roman" w:cs="Times New Roman"/>
          <w:color w:val="000000"/>
          <w:sz w:val="24"/>
          <w:szCs w:val="24"/>
        </w:rPr>
        <w:t xml:space="preserve">device as first line intervention.  The decision for proximal balloon guide and aspiration, distal intermediate catheter aspiration or subsequent use of additional catheters or devices is at the discretion of the investigator.  Stenting of the extra-cranial internal carotid artery or intracranial atherosclerotic disease is permitted when absolutely necessary to obtain access to distal occlusion or to prevent acute re-occlusion. This may require the use of antiplatelets. Otherwise, no heparin or antiplatelets/anticoagulants should be given until at least 24 hours after the procedure. The initial and final angiograms will be centrally graded for angiographic reperfusion using the </w:t>
      </w:r>
      <w:r>
        <w:rPr>
          <w:rFonts w:ascii="Times New Roman" w:hAnsi="Times New Roman" w:cs="Times New Roman"/>
          <w:color w:val="000000"/>
          <w:sz w:val="24"/>
          <w:szCs w:val="24"/>
        </w:rPr>
        <w:t>modified Treatment In Cerebral Ischaemia (</w:t>
      </w:r>
      <w:r w:rsidRPr="002558DE">
        <w:rPr>
          <w:rFonts w:ascii="Times New Roman" w:hAnsi="Times New Roman" w:cs="Times New Roman"/>
          <w:color w:val="000000"/>
          <w:sz w:val="24"/>
          <w:szCs w:val="24"/>
        </w:rPr>
        <w:t>mTICI</w:t>
      </w:r>
      <w:r>
        <w:rPr>
          <w:rFonts w:ascii="Times New Roman" w:hAnsi="Times New Roman" w:cs="Times New Roman"/>
          <w:color w:val="000000"/>
          <w:sz w:val="24"/>
          <w:szCs w:val="24"/>
        </w:rPr>
        <w:t>) score</w:t>
      </w:r>
      <w:r w:rsidRPr="002558DE">
        <w:rPr>
          <w:rFonts w:ascii="Times New Roman" w:hAnsi="Times New Roman" w:cs="Times New Roman"/>
          <w:color w:val="000000"/>
          <w:sz w:val="24"/>
          <w:szCs w:val="24"/>
        </w:rPr>
        <w:t xml:space="preserve"> </w:t>
      </w:r>
      <w:r w:rsidRPr="002558DE">
        <w:rPr>
          <w:rFonts w:ascii="Times New Roman" w:hAnsi="Times New Roman" w:cs="Times New Roman"/>
          <w:color w:val="000000"/>
          <w:sz w:val="24"/>
          <w:szCs w:val="24"/>
        </w:rPr>
        <w:fldChar w:fldCharType="begin">
          <w:fldData xml:space="preserve">PEVuZE5vdGU+PENpdGU+PEF1dGhvcj5XaW50ZXJtYXJrPC9BdXRob3I+PFllYXI+MjAxMzwvWWVh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</w:fldData>
        </w:fldChar>
      </w:r>
      <w:r w:rsidR="008A4BF7">
        <w:rPr>
          <w:rFonts w:ascii="Times New Roman" w:hAnsi="Times New Roman" w:cs="Times New Roman"/>
          <w:color w:val="000000"/>
          <w:sz w:val="24"/>
          <w:szCs w:val="24"/>
        </w:rPr>
        <w:instrText xml:space="preserve"> ADDIN EN.CITE </w:instrText>
      </w:r>
      <w:r w:rsidR="008A4BF7">
        <w:rPr>
          <w:rFonts w:ascii="Times New Roman" w:hAnsi="Times New Roman" w:cs="Times New Roman"/>
          <w:color w:val="000000"/>
          <w:sz w:val="24"/>
          <w:szCs w:val="24"/>
        </w:rPr>
        <w:fldChar w:fldCharType="begin">
          <w:fldData xml:space="preserve">PEVuZE5vdGU+PENpdGU+PEF1dGhvcj5XaW50ZXJtYXJrPC9BdXRob3I+PFllYXI+MjAxMzwvWWVh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</w:fldData>
        </w:fldChar>
      </w:r>
      <w:r w:rsidR="008A4BF7">
        <w:rPr>
          <w:rFonts w:ascii="Times New Roman" w:hAnsi="Times New Roman" w:cs="Times New Roman"/>
          <w:color w:val="000000"/>
          <w:sz w:val="24"/>
          <w:szCs w:val="24"/>
        </w:rPr>
        <w:instrText xml:space="preserve"> ADDIN EN.CITE.DATA </w:instrText>
      </w:r>
      <w:r w:rsidR="008A4BF7">
        <w:rPr>
          <w:rFonts w:ascii="Times New Roman" w:hAnsi="Times New Roman" w:cs="Times New Roman"/>
          <w:color w:val="000000"/>
          <w:sz w:val="24"/>
          <w:szCs w:val="24"/>
        </w:rPr>
      </w:r>
      <w:r w:rsidR="008A4BF7">
        <w:rPr>
          <w:rFonts w:ascii="Times New Roman" w:hAnsi="Times New Roman" w:cs="Times New Roman"/>
          <w:color w:val="000000"/>
          <w:sz w:val="24"/>
          <w:szCs w:val="24"/>
        </w:rPr>
        <w:fldChar w:fldCharType="end"/>
      </w:r>
      <w:r w:rsidRPr="002558DE">
        <w:rPr>
          <w:rFonts w:ascii="Times New Roman" w:hAnsi="Times New Roman" w:cs="Times New Roman"/>
          <w:color w:val="000000"/>
          <w:sz w:val="24"/>
          <w:szCs w:val="24"/>
        </w:rPr>
      </w:r>
      <w:r w:rsidRPr="002558DE">
        <w:rPr>
          <w:rFonts w:ascii="Times New Roman" w:hAnsi="Times New Roman" w:cs="Times New Roman"/>
          <w:color w:val="000000"/>
          <w:sz w:val="24"/>
          <w:szCs w:val="24"/>
        </w:rPr>
        <w:fldChar w:fldCharType="separate"/>
      </w:r>
      <w:r w:rsidR="008A4BF7">
        <w:rPr>
          <w:rFonts w:ascii="Times New Roman" w:hAnsi="Times New Roman" w:cs="Times New Roman"/>
          <w:noProof/>
          <w:color w:val="000000"/>
          <w:sz w:val="24"/>
          <w:szCs w:val="24"/>
        </w:rPr>
        <w:t>(21)</w:t>
      </w:r>
      <w:r w:rsidRPr="002558DE">
        <w:rPr>
          <w:rFonts w:ascii="Times New Roman" w:hAnsi="Times New Roman" w:cs="Times New Roman"/>
          <w:color w:val="000000"/>
          <w:sz w:val="24"/>
          <w:szCs w:val="24"/>
        </w:rPr>
        <w:fldChar w:fldCharType="end"/>
      </w:r>
      <w:r w:rsidRPr="002558DE">
        <w:rPr>
          <w:rFonts w:ascii="Times New Roman" w:hAnsi="Times New Roman" w:cs="Times New Roman"/>
          <w:color w:val="000000"/>
          <w:sz w:val="24"/>
          <w:szCs w:val="24"/>
        </w:rPr>
        <w:t xml:space="preserve"> and any emboli</w:t>
      </w:r>
      <w:r>
        <w:rPr>
          <w:rFonts w:ascii="Times New Roman" w:hAnsi="Times New Roman" w:cs="Times New Roman"/>
          <w:color w:val="000000"/>
          <w:sz w:val="24"/>
          <w:szCs w:val="24"/>
        </w:rPr>
        <w:t>s</w:t>
      </w:r>
      <w:r w:rsidRPr="002558DE">
        <w:rPr>
          <w:rFonts w:ascii="Times New Roman" w:hAnsi="Times New Roman" w:cs="Times New Roman"/>
          <w:color w:val="000000"/>
          <w:sz w:val="24"/>
          <w:szCs w:val="24"/>
        </w:rPr>
        <w:t xml:space="preserve">ation into new territories.  In addition, presence of intracranial atherosclerotic disease will be quantified.  Close neurological observation will be conducted </w:t>
      </w:r>
      <w:r w:rsidRPr="002558DE">
        <w:rPr>
          <w:rFonts w:ascii="Times New Roman" w:hAnsi="Times New Roman" w:cs="Times New Roman"/>
          <w:color w:val="000000"/>
          <w:sz w:val="24"/>
          <w:szCs w:val="24"/>
        </w:rPr>
        <w:lastRenderedPageBreak/>
        <w:t>primarily during the first 48 hours after treatment administration according to local clinical practice.</w:t>
      </w:r>
    </w:p>
    <w:p w14:paraId="3E73EE7F" w14:textId="77777777" w:rsidR="00853603" w:rsidRPr="002558DE" w:rsidRDefault="00853603" w:rsidP="00F75045">
      <w:pPr>
        <w:rPr>
          <w:rFonts w:ascii="Times New Roman" w:hAnsi="Times New Roman" w:cs="Times New Roman"/>
          <w:b/>
          <w:bCs/>
          <w:sz w:val="24"/>
          <w:szCs w:val="24"/>
        </w:rPr>
      </w:pPr>
    </w:p>
    <w:p w14:paraId="6E495AC0" w14:textId="1C2D270B" w:rsidR="00F75045" w:rsidRDefault="00853603" w:rsidP="00F75045">
      <w:pPr>
        <w:pStyle w:val="Normal1"/>
        <w:spacing w:before="0" w:after="0"/>
        <w:ind w:left="0"/>
        <w:jc w:val="left"/>
      </w:pPr>
      <w:r w:rsidRPr="003867F6">
        <w:rPr>
          <w:b/>
          <w:bCs/>
          <w:i/>
          <w:iCs/>
          <w:color w:val="000000"/>
        </w:rPr>
        <w:t>Day 1 (18- 30- hour) Imaging</w:t>
      </w:r>
      <w:r w:rsidRPr="002558DE">
        <w:rPr>
          <w:b/>
          <w:bCs/>
          <w:i/>
          <w:color w:val="000000"/>
        </w:rPr>
        <w:t>:</w:t>
      </w:r>
      <w:r w:rsidRPr="002558DE">
        <w:rPr>
          <w:bCs/>
          <w:color w:val="000000"/>
        </w:rPr>
        <w:t xml:space="preserve"> All patients will have </w:t>
      </w:r>
      <w:r>
        <w:rPr>
          <w:bCs/>
          <w:color w:val="000000"/>
        </w:rPr>
        <w:t xml:space="preserve">non-contrast </w:t>
      </w:r>
      <w:r w:rsidRPr="002558DE">
        <w:rPr>
          <w:bCs/>
          <w:color w:val="000000"/>
        </w:rPr>
        <w:t>CT or multimodal MR or CT</w:t>
      </w:r>
      <w:r>
        <w:rPr>
          <w:bCs/>
          <w:color w:val="000000"/>
        </w:rPr>
        <w:t xml:space="preserve"> </w:t>
      </w:r>
      <w:r w:rsidRPr="002558DE">
        <w:rPr>
          <w:bCs/>
          <w:color w:val="000000"/>
        </w:rPr>
        <w:t>P</w:t>
      </w:r>
      <w:r>
        <w:rPr>
          <w:bCs/>
          <w:color w:val="000000"/>
        </w:rPr>
        <w:t>erfusion</w:t>
      </w:r>
      <w:r w:rsidRPr="002558DE">
        <w:rPr>
          <w:bCs/>
          <w:color w:val="000000"/>
        </w:rPr>
        <w:t xml:space="preserve"> at investigator’s discretion at </w:t>
      </w:r>
      <w:r w:rsidRPr="002558DE">
        <w:rPr>
          <w:color w:val="000000"/>
        </w:rPr>
        <w:t xml:space="preserve">24 to 48 </w:t>
      </w:r>
      <w:r w:rsidRPr="002558DE">
        <w:rPr>
          <w:bCs/>
          <w:color w:val="000000"/>
        </w:rPr>
        <w:t>hours post treatment to assess reperfusion, recanalization, isc</w:t>
      </w:r>
      <w:r>
        <w:rPr>
          <w:bCs/>
          <w:color w:val="000000"/>
        </w:rPr>
        <w:t>haem</w:t>
      </w:r>
      <w:r w:rsidRPr="002558DE">
        <w:rPr>
          <w:bCs/>
          <w:color w:val="000000"/>
        </w:rPr>
        <w:t>ic core growth and h</w:t>
      </w:r>
      <w:r>
        <w:rPr>
          <w:bCs/>
          <w:color w:val="000000"/>
        </w:rPr>
        <w:t>a</w:t>
      </w:r>
      <w:r w:rsidRPr="002558DE">
        <w:rPr>
          <w:bCs/>
          <w:color w:val="000000"/>
        </w:rPr>
        <w:t xml:space="preserve">emorrhagic transformation. Some form of reperfusion assessment (MR or CT) is optimal for the trial outcome. </w:t>
      </w:r>
      <w:r w:rsidRPr="002558DE">
        <w:rPr>
          <w:b/>
          <w:bCs/>
          <w:i/>
          <w:iCs/>
          <w:color w:val="000000"/>
          <w:lang w:val="en-GB"/>
        </w:rPr>
        <w:t xml:space="preserve">Clinical assessments: </w:t>
      </w:r>
      <w:r w:rsidRPr="002558DE">
        <w:rPr>
          <w:bCs/>
          <w:iCs/>
          <w:color w:val="000000"/>
          <w:lang w:val="en-GB"/>
        </w:rPr>
        <w:t xml:space="preserve">Neurological assessment (NIHSS) will be performed at </w:t>
      </w:r>
      <w:r w:rsidRPr="002558DE">
        <w:rPr>
          <w:color w:val="000000"/>
        </w:rPr>
        <w:t xml:space="preserve">24 to 48 hr. </w:t>
      </w:r>
      <w:r w:rsidRPr="002558DE">
        <w:rPr>
          <w:bCs/>
          <w:iCs/>
          <w:color w:val="000000"/>
          <w:lang w:val="en-GB"/>
        </w:rPr>
        <w:t xml:space="preserve">or, if the patient is anaesthetised, as soon as practicable after 24 hrs </w:t>
      </w:r>
      <w:r w:rsidRPr="002558DE">
        <w:rPr>
          <w:bCs/>
          <w:iCs/>
          <w:lang w:val="en-GB"/>
        </w:rPr>
        <w:t>by a blinded health professional</w:t>
      </w:r>
      <w:r w:rsidRPr="002558DE">
        <w:rPr>
          <w:bCs/>
          <w:iCs/>
          <w:color w:val="000000"/>
          <w:lang w:val="en-GB"/>
        </w:rPr>
        <w:t xml:space="preserve">. </w:t>
      </w:r>
    </w:p>
    <w:p w14:paraId="65768108" w14:textId="7BC83A8E" w:rsidR="00B13C2F" w:rsidRDefault="00853603" w:rsidP="00F75045">
      <w:pPr>
        <w:pStyle w:val="Normal1"/>
        <w:spacing w:before="0" w:after="0"/>
        <w:ind w:left="0"/>
        <w:jc w:val="left"/>
        <w:rPr>
          <w:color w:val="000000"/>
        </w:rPr>
      </w:pPr>
      <w:r w:rsidRPr="002558DE">
        <w:rPr>
          <w:b/>
          <w:bCs/>
          <w:i/>
          <w:iCs/>
          <w:color w:val="000000"/>
          <w:lang w:val="en-GB"/>
        </w:rPr>
        <w:t xml:space="preserve">Day 3 </w:t>
      </w:r>
      <w:r w:rsidRPr="002558DE">
        <w:rPr>
          <w:b/>
          <w:bCs/>
          <w:i/>
          <w:iCs/>
          <w:lang w:val="en-GB"/>
        </w:rPr>
        <w:t xml:space="preserve">Clinical assessments: </w:t>
      </w:r>
      <w:r w:rsidRPr="002558DE">
        <w:rPr>
          <w:bCs/>
          <w:iCs/>
          <w:lang w:val="en-GB"/>
        </w:rPr>
        <w:t xml:space="preserve">Neurological and functional assessment by NIHSS will be performed by a blinded health professional. </w:t>
      </w:r>
      <w:r w:rsidR="00F75045" w:rsidRPr="00621C10">
        <w:rPr>
          <w:color w:val="000000"/>
        </w:rPr>
        <w:t>Information on stroke recurrence and hospital readmissions will be collected.</w:t>
      </w:r>
      <w:r w:rsidR="00F75045">
        <w:rPr>
          <w:color w:val="000000"/>
        </w:rPr>
        <w:t xml:space="preserve"> </w:t>
      </w:r>
      <w:r w:rsidRPr="002558DE">
        <w:rPr>
          <w:bCs/>
          <w:iCs/>
          <w:lang w:val="en-GB"/>
        </w:rPr>
        <w:t xml:space="preserve">Discharge date and destination will be recorded. </w:t>
      </w:r>
      <w:r w:rsidRPr="002558DE">
        <w:rPr>
          <w:b/>
          <w:i/>
        </w:rPr>
        <w:t>Demographic information and concomitant medications</w:t>
      </w:r>
      <w:r w:rsidRPr="002558DE">
        <w:t xml:space="preserve">: Prior to patient discharge, demographic information and anti-platelet concomitant medications will be recorded. </w:t>
      </w:r>
      <w:r w:rsidRPr="003867F6">
        <w:rPr>
          <w:b/>
          <w:i/>
          <w:color w:val="000000"/>
          <w:lang w:val="en-GB"/>
        </w:rPr>
        <w:t xml:space="preserve">Day 90 </w:t>
      </w:r>
      <w:r w:rsidRPr="003867F6">
        <w:rPr>
          <w:b/>
          <w:i/>
          <w:color w:val="000000"/>
        </w:rPr>
        <w:t>Clinical</w:t>
      </w:r>
      <w:r w:rsidRPr="002558DE">
        <w:rPr>
          <w:b/>
          <w:i/>
          <w:color w:val="000000"/>
        </w:rPr>
        <w:t xml:space="preserve"> assessments:</w:t>
      </w:r>
      <w:r w:rsidRPr="002558DE">
        <w:rPr>
          <w:color w:val="000000"/>
        </w:rPr>
        <w:t xml:space="preserve"> A trained health care professional will assess the mRS via telephone interview with the transcript assessed by multiple blinded readers to achieve a consensus rating.</w:t>
      </w:r>
      <w:r w:rsidRPr="002558DE">
        <w:rPr>
          <w:color w:val="000000"/>
        </w:rPr>
        <w:fldChar w:fldCharType="begin">
          <w:fldData xml:space="preserve">PEVuZE5vdGU+PENpdGU+PEF1dGhvcj5NY0FydGh1cjwvQXV0aG9yPjxZZWFyPjIwMTM8L1llYXI+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</w:fldData>
        </w:fldChar>
      </w:r>
      <w:r w:rsidR="008A4BF7">
        <w:rPr>
          <w:color w:val="000000"/>
        </w:rPr>
        <w:instrText xml:space="preserve"> ADDIN EN.CITE </w:instrText>
      </w:r>
      <w:r w:rsidR="008A4BF7">
        <w:rPr>
          <w:color w:val="000000"/>
        </w:rPr>
        <w:fldChar w:fldCharType="begin">
          <w:fldData xml:space="preserve">PEVuZE5vdGU+PENpdGU+PEF1dGhvcj5NY0FydGh1cjwvQXV0aG9yPjxZZWFyPjIwMTM8L1llYXI+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</w:fldData>
        </w:fldChar>
      </w:r>
      <w:r w:rsidR="008A4BF7">
        <w:rPr>
          <w:color w:val="000000"/>
        </w:rPr>
        <w:instrText xml:space="preserve"> ADDIN EN.CITE.DATA </w:instrText>
      </w:r>
      <w:r w:rsidR="008A4BF7">
        <w:rPr>
          <w:color w:val="000000"/>
        </w:rPr>
      </w:r>
      <w:r w:rsidR="008A4BF7">
        <w:rPr>
          <w:color w:val="000000"/>
        </w:rPr>
        <w:fldChar w:fldCharType="end"/>
      </w:r>
      <w:r w:rsidRPr="002558DE">
        <w:rPr>
          <w:color w:val="000000"/>
        </w:rPr>
      </w:r>
      <w:r w:rsidRPr="002558DE">
        <w:rPr>
          <w:color w:val="000000"/>
        </w:rPr>
        <w:fldChar w:fldCharType="separate"/>
      </w:r>
      <w:r w:rsidR="008A4BF7">
        <w:rPr>
          <w:noProof/>
          <w:color w:val="000000"/>
        </w:rPr>
        <w:t>(20)</w:t>
      </w:r>
      <w:r w:rsidRPr="002558DE">
        <w:rPr>
          <w:color w:val="000000"/>
        </w:rPr>
        <w:fldChar w:fldCharType="end"/>
      </w:r>
      <w:r w:rsidRPr="002558DE">
        <w:rPr>
          <w:color w:val="000000"/>
        </w:rPr>
        <w:t xml:space="preserve"> Anti-platelet concomitant medications and “home time”</w:t>
      </w:r>
      <w:r w:rsidRPr="002558DE">
        <w:rPr>
          <w:color w:val="000000"/>
        </w:rPr>
        <w:fldChar w:fldCharType="begin">
          <w:fldData xml:space="preserve">PEVuZE5vdGU+PENpdGU+PEF1dGhvcj5RdWlubjwvQXV0aG9yPjxZZWFyPjIwMDg8L1llYXI+PFJl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</w:fldData>
        </w:fldChar>
      </w:r>
      <w:r w:rsidR="008A4BF7">
        <w:rPr>
          <w:color w:val="000000"/>
        </w:rPr>
        <w:instrText xml:space="preserve"> ADDIN EN.CITE </w:instrText>
      </w:r>
      <w:r w:rsidR="008A4BF7">
        <w:rPr>
          <w:color w:val="000000"/>
        </w:rPr>
        <w:fldChar w:fldCharType="begin">
          <w:fldData xml:space="preserve">PEVuZE5vdGU+PENpdGU+PEF1dGhvcj5RdWlubjwvQXV0aG9yPjxZZWFyPjIwMDg8L1llYXI+PFJl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</w:fldData>
        </w:fldChar>
      </w:r>
      <w:r w:rsidR="008A4BF7">
        <w:rPr>
          <w:color w:val="000000"/>
        </w:rPr>
        <w:instrText xml:space="preserve"> ADDIN EN.CITE.DATA </w:instrText>
      </w:r>
      <w:r w:rsidR="008A4BF7">
        <w:rPr>
          <w:color w:val="000000"/>
        </w:rPr>
      </w:r>
      <w:r w:rsidR="008A4BF7">
        <w:rPr>
          <w:color w:val="000000"/>
        </w:rPr>
        <w:fldChar w:fldCharType="end"/>
      </w:r>
      <w:r w:rsidRPr="002558DE">
        <w:rPr>
          <w:color w:val="000000"/>
        </w:rPr>
      </w:r>
      <w:r w:rsidRPr="002558DE">
        <w:rPr>
          <w:color w:val="000000"/>
        </w:rPr>
        <w:fldChar w:fldCharType="separate"/>
      </w:r>
      <w:r w:rsidR="008A4BF7">
        <w:rPr>
          <w:noProof/>
          <w:color w:val="000000"/>
        </w:rPr>
        <w:t>(22)</w:t>
      </w:r>
      <w:r w:rsidRPr="002558DE">
        <w:rPr>
          <w:color w:val="000000"/>
        </w:rPr>
        <w:fldChar w:fldCharType="end"/>
      </w:r>
      <w:r w:rsidRPr="002558DE">
        <w:rPr>
          <w:color w:val="000000"/>
        </w:rPr>
        <w:t xml:space="preserve"> will be recorded. </w:t>
      </w:r>
    </w:p>
    <w:p w14:paraId="6DBB3A61" w14:textId="77777777" w:rsidR="00B13C2F" w:rsidRDefault="00B13C2F" w:rsidP="00F75045">
      <w:pPr>
        <w:pStyle w:val="Normal1"/>
        <w:spacing w:before="0" w:after="0"/>
        <w:ind w:left="0"/>
        <w:jc w:val="left"/>
        <w:rPr>
          <w:color w:val="000000"/>
        </w:rPr>
      </w:pPr>
    </w:p>
    <w:p w14:paraId="19B96943" w14:textId="77777777" w:rsidR="001924F3" w:rsidRDefault="00F75045" w:rsidP="00F75045">
      <w:pPr>
        <w:pStyle w:val="Normal1"/>
        <w:spacing w:before="0" w:after="0"/>
        <w:ind w:left="0"/>
        <w:jc w:val="left"/>
        <w:rPr>
          <w:color w:val="000000"/>
        </w:rPr>
      </w:pPr>
      <w:r w:rsidRPr="002558DE">
        <w:rPr>
          <w:b/>
          <w:bCs/>
          <w:i/>
          <w:iCs/>
          <w:color w:val="000000"/>
          <w:lang w:val="en-GB"/>
        </w:rPr>
        <w:t>Adverse Events</w:t>
      </w:r>
      <w:r>
        <w:rPr>
          <w:b/>
          <w:bCs/>
          <w:i/>
          <w:iCs/>
          <w:color w:val="000000"/>
          <w:lang w:val="en-GB"/>
        </w:rPr>
        <w:t xml:space="preserve"> (AE)</w:t>
      </w:r>
      <w:r w:rsidRPr="002558DE">
        <w:rPr>
          <w:b/>
          <w:bCs/>
          <w:i/>
          <w:iCs/>
          <w:color w:val="000000"/>
          <w:lang w:val="en-GB"/>
        </w:rPr>
        <w:t>:</w:t>
      </w:r>
      <w:r w:rsidRPr="002558DE">
        <w:rPr>
          <w:bCs/>
          <w:iCs/>
          <w:color w:val="000000"/>
          <w:lang w:val="en-GB"/>
        </w:rPr>
        <w:t xml:space="preserve"> All patients will be asked about adverse events. </w:t>
      </w:r>
      <w:r>
        <w:rPr>
          <w:color w:val="000000"/>
        </w:rPr>
        <w:t>Adverse event (AE) is a</w:t>
      </w:r>
      <w:r>
        <w:t>ny untoward medical occurrence in a patient or clinical investigation subject, temporarily associated with the use of a medicinal product, whether or not considered related to the medicinal product</w:t>
      </w:r>
      <w:r>
        <w:rPr>
          <w:color w:val="000000"/>
        </w:rPr>
        <w:t>.</w:t>
      </w:r>
      <w:r w:rsidR="00B13C2F">
        <w:rPr>
          <w:color w:val="000000"/>
        </w:rPr>
        <w:t xml:space="preserve"> </w:t>
      </w:r>
    </w:p>
    <w:p w14:paraId="409D8631" w14:textId="77777777" w:rsidR="001924F3" w:rsidRDefault="001924F3" w:rsidP="00F75045">
      <w:pPr>
        <w:pStyle w:val="Normal1"/>
        <w:spacing w:before="0" w:after="0"/>
        <w:ind w:left="0"/>
        <w:jc w:val="left"/>
        <w:rPr>
          <w:color w:val="000000"/>
        </w:rPr>
      </w:pPr>
    </w:p>
    <w:p w14:paraId="5028E061" w14:textId="22E7CA94" w:rsidR="00F75045" w:rsidRDefault="00F75045" w:rsidP="00F75045">
      <w:pPr>
        <w:pStyle w:val="Normal1"/>
        <w:spacing w:before="0" w:after="0"/>
        <w:ind w:left="0"/>
        <w:jc w:val="left"/>
        <w:rPr>
          <w:color w:val="000000"/>
        </w:rPr>
      </w:pPr>
      <w:r w:rsidRPr="001924F3">
        <w:rPr>
          <w:b/>
          <w:iCs/>
          <w:color w:val="000000"/>
          <w:lang w:val="en-GB"/>
        </w:rPr>
        <w:t>Serious adverse events (SAE)</w:t>
      </w:r>
      <w:r>
        <w:rPr>
          <w:bCs/>
          <w:iCs/>
          <w:color w:val="000000"/>
          <w:lang w:val="en-GB"/>
        </w:rPr>
        <w:t xml:space="preserve"> </w:t>
      </w:r>
      <w:r w:rsidR="001924F3">
        <w:rPr>
          <w:bCs/>
          <w:iCs/>
          <w:color w:val="000000"/>
          <w:lang w:val="en-GB"/>
        </w:rPr>
        <w:t xml:space="preserve">is </w:t>
      </w:r>
      <w:r>
        <w:rPr>
          <w:bCs/>
          <w:iCs/>
          <w:color w:val="000000"/>
          <w:lang w:val="en-GB"/>
        </w:rPr>
        <w:t xml:space="preserve">defined as </w:t>
      </w:r>
      <w:r w:rsidRPr="00A7328F">
        <w:rPr>
          <w:bCs/>
          <w:iCs/>
          <w:color w:val="000000"/>
          <w:lang w:val="en-GB"/>
        </w:rPr>
        <w:t xml:space="preserve">any untoward effect such as death, life threatening, requires prolonged hospitalisation (for inpatients) or requires </w:t>
      </w:r>
      <w:r>
        <w:rPr>
          <w:bCs/>
          <w:iCs/>
          <w:color w:val="000000"/>
          <w:lang w:val="en-GB"/>
        </w:rPr>
        <w:t xml:space="preserve">further </w:t>
      </w:r>
      <w:r w:rsidRPr="00A7328F">
        <w:rPr>
          <w:bCs/>
          <w:iCs/>
          <w:color w:val="000000"/>
          <w:lang w:val="en-GB"/>
        </w:rPr>
        <w:t>intervention to prevent permanent damage</w:t>
      </w:r>
      <w:r>
        <w:rPr>
          <w:bCs/>
          <w:iCs/>
          <w:color w:val="000000"/>
          <w:lang w:val="en-GB"/>
        </w:rPr>
        <w:t xml:space="preserve"> or unplanned hospital readmissions</w:t>
      </w:r>
    </w:p>
    <w:p w14:paraId="00914998" w14:textId="287DBF39" w:rsidR="00853603" w:rsidRPr="00621C10" w:rsidRDefault="00F75045" w:rsidP="00F75045">
      <w:pPr>
        <w:pStyle w:val="Normal1"/>
        <w:spacing w:before="0" w:after="0"/>
        <w:ind w:left="0"/>
        <w:jc w:val="left"/>
        <w:rPr>
          <w:color w:val="000000"/>
        </w:rPr>
      </w:pPr>
      <w:r>
        <w:rPr>
          <w:color w:val="000000"/>
        </w:rPr>
        <w:t>or results in disability/incapacity</w:t>
      </w:r>
    </w:p>
    <w:p w14:paraId="60C0FC52" w14:textId="77777777" w:rsidR="00853603" w:rsidRPr="00621C10" w:rsidRDefault="00853603" w:rsidP="00F75045">
      <w:pPr>
        <w:pStyle w:val="Normal1"/>
        <w:spacing w:before="0" w:after="0"/>
        <w:ind w:left="0"/>
        <w:jc w:val="left"/>
        <w:rPr>
          <w:color w:val="000000"/>
        </w:rPr>
      </w:pPr>
    </w:p>
    <w:p w14:paraId="669CC728" w14:textId="2BD65B1D" w:rsidR="00853603" w:rsidRDefault="00853603" w:rsidP="00F75045">
      <w:pPr>
        <w:pStyle w:val="Normal1"/>
        <w:spacing w:before="0" w:after="0"/>
        <w:ind w:left="0"/>
        <w:jc w:val="left"/>
        <w:rPr>
          <w:color w:val="000000"/>
        </w:rPr>
      </w:pPr>
      <w:r w:rsidRPr="00F75045">
        <w:rPr>
          <w:b/>
          <w:bCs/>
          <w:i/>
          <w:iCs/>
          <w:color w:val="000000"/>
        </w:rPr>
        <w:t>Study restrictions</w:t>
      </w:r>
      <w:r w:rsidRPr="00621C10">
        <w:rPr>
          <w:b/>
          <w:bCs/>
          <w:color w:val="000000"/>
        </w:rPr>
        <w:t xml:space="preserve">: </w:t>
      </w:r>
      <w:r w:rsidRPr="00621C10">
        <w:rPr>
          <w:bCs/>
          <w:color w:val="000000"/>
        </w:rPr>
        <w:t>Administration of intravenous heparin, antiplatelet drugs, oral anticoagulants and other unproven therapies will be prohibited in the first 24 hours. However, patients will not be excluded from any treatments as indicated by best medical practice according to the discretion of their treating clinician.</w:t>
      </w:r>
      <w:r w:rsidRPr="00621C10">
        <w:rPr>
          <w:color w:val="000000"/>
        </w:rPr>
        <w:t xml:space="preserve"> </w:t>
      </w:r>
    </w:p>
    <w:p w14:paraId="59724139" w14:textId="0F3D11CF" w:rsidR="00507C37" w:rsidRDefault="00507C37" w:rsidP="00F75045">
      <w:pPr>
        <w:pStyle w:val="Normal1"/>
        <w:spacing w:before="0" w:after="0"/>
        <w:ind w:left="0"/>
        <w:jc w:val="left"/>
        <w:rPr>
          <w:color w:val="000000"/>
        </w:rPr>
      </w:pPr>
    </w:p>
    <w:p w14:paraId="3402E212" w14:textId="6DA79F55" w:rsidR="00507C37" w:rsidRDefault="00507C37" w:rsidP="00F75045">
      <w:pPr>
        <w:rPr>
          <w:rFonts w:ascii="Times New Roman" w:hAnsi="Times New Roman" w:cs="Times New Roman"/>
          <w:b/>
          <w:bCs/>
          <w:sz w:val="24"/>
          <w:szCs w:val="24"/>
        </w:rPr>
      </w:pPr>
      <w:r w:rsidRPr="0097506B">
        <w:rPr>
          <w:rFonts w:ascii="Times New Roman" w:hAnsi="Times New Roman" w:cs="Times New Roman"/>
          <w:b/>
          <w:bCs/>
          <w:sz w:val="24"/>
          <w:szCs w:val="24"/>
        </w:rPr>
        <w:t>Data Management</w:t>
      </w:r>
      <w:r>
        <w:rPr>
          <w:rFonts w:ascii="Times New Roman" w:hAnsi="Times New Roman" w:cs="Times New Roman"/>
          <w:b/>
          <w:bCs/>
          <w:sz w:val="24"/>
          <w:szCs w:val="24"/>
        </w:rPr>
        <w:t>:</w:t>
      </w:r>
    </w:p>
    <w:p w14:paraId="52987511" w14:textId="0FA646B5" w:rsidR="00507C37" w:rsidRPr="00507C37" w:rsidRDefault="00507C37" w:rsidP="00F75045">
      <w:pPr>
        <w:rPr>
          <w:rFonts w:ascii="Times New Roman" w:hAnsi="Times New Roman" w:cs="Times New Roman"/>
          <w:sz w:val="24"/>
          <w:szCs w:val="24"/>
        </w:rPr>
      </w:pPr>
      <w:r w:rsidRPr="00507C37">
        <w:rPr>
          <w:rFonts w:ascii="Times New Roman" w:hAnsi="Times New Roman" w:cs="Times New Roman"/>
          <w:sz w:val="24"/>
          <w:szCs w:val="24"/>
        </w:rPr>
        <w:t xml:space="preserve">Data </w:t>
      </w:r>
      <w:r>
        <w:rPr>
          <w:rFonts w:ascii="Times New Roman" w:hAnsi="Times New Roman" w:cs="Times New Roman"/>
          <w:sz w:val="24"/>
          <w:szCs w:val="24"/>
        </w:rPr>
        <w:t>will be kept in secure location for 7 years or as required by Ethics Committee.</w:t>
      </w:r>
    </w:p>
    <w:p w14:paraId="34E0ED78" w14:textId="77777777" w:rsidR="00507C37" w:rsidRPr="00621C10" w:rsidRDefault="00507C37" w:rsidP="00F75045">
      <w:pPr>
        <w:pStyle w:val="Normal1"/>
        <w:spacing w:before="0" w:after="0"/>
        <w:ind w:left="0"/>
        <w:jc w:val="left"/>
        <w:rPr>
          <w:color w:val="000000"/>
        </w:rPr>
      </w:pPr>
    </w:p>
    <w:p w14:paraId="27912805" w14:textId="77777777" w:rsidR="00853603" w:rsidRPr="00621C10" w:rsidRDefault="00853603" w:rsidP="00F75045">
      <w:pPr>
        <w:pStyle w:val="Normal1"/>
        <w:spacing w:before="0" w:after="0"/>
        <w:ind w:left="0"/>
        <w:jc w:val="left"/>
        <w:rPr>
          <w:color w:val="000000"/>
        </w:rPr>
      </w:pPr>
    </w:p>
    <w:p w14:paraId="06B8FD2B" w14:textId="36C641B9" w:rsidR="00853603" w:rsidRPr="00621C10" w:rsidRDefault="00853603" w:rsidP="00F75045">
      <w:pPr>
        <w:rPr>
          <w:rFonts w:ascii="Times New Roman" w:eastAsia="Times New Roman" w:hAnsi="Times New Roman" w:cs="Times New Roman"/>
          <w:bCs/>
          <w:color w:val="000000"/>
          <w:sz w:val="24"/>
          <w:szCs w:val="24"/>
        </w:rPr>
      </w:pPr>
      <w:r w:rsidRPr="00621C10">
        <w:rPr>
          <w:rFonts w:ascii="Times New Roman" w:hAnsi="Times New Roman" w:cs="Times New Roman"/>
          <w:b/>
          <w:i/>
          <w:iCs/>
          <w:color w:val="000000"/>
          <w:sz w:val="24"/>
          <w:szCs w:val="24"/>
        </w:rPr>
        <w:t>Statistical analysis, Sample size and stopping rule</w:t>
      </w:r>
      <w:r w:rsidRPr="00621C10">
        <w:rPr>
          <w:rFonts w:ascii="Times New Roman" w:hAnsi="Times New Roman" w:cs="Times New Roman"/>
          <w:bCs/>
          <w:color w:val="000000"/>
          <w:sz w:val="24"/>
          <w:szCs w:val="24"/>
        </w:rPr>
        <w:t xml:space="preserve">: </w:t>
      </w:r>
      <w:r w:rsidRPr="00621C10">
        <w:rPr>
          <w:rFonts w:ascii="Times New Roman" w:eastAsia="Times New Roman" w:hAnsi="Times New Roman" w:cs="Times New Roman"/>
          <w:bCs/>
          <w:color w:val="000000"/>
          <w:sz w:val="24"/>
          <w:szCs w:val="24"/>
        </w:rPr>
        <w:t>We monitor the efficacy endpoint using the 2-arm Bayesian optimal phase 2 (BOP2)</w:t>
      </w:r>
      <w:r w:rsidRPr="00621C10">
        <w:rPr>
          <w:rFonts w:ascii="Times New Roman" w:hAnsi="Times New Roman" w:cs="Times New Roman"/>
          <w:bCs/>
          <w:color w:val="000000"/>
          <w:sz w:val="24"/>
          <w:szCs w:val="24"/>
        </w:rPr>
        <w:t xml:space="preserve"> </w:t>
      </w:r>
      <w:r w:rsidRPr="00621C10">
        <w:rPr>
          <w:rFonts w:ascii="Times New Roman" w:hAnsi="Times New Roman" w:cs="Times New Roman"/>
          <w:bCs/>
          <w:color w:val="000000"/>
          <w:sz w:val="24"/>
          <w:szCs w:val="24"/>
        </w:rPr>
        <w:fldChar w:fldCharType="begin"/>
      </w:r>
      <w:r w:rsidR="008A4BF7">
        <w:rPr>
          <w:rFonts w:ascii="Times New Roman" w:hAnsi="Times New Roman" w:cs="Times New Roman"/>
          <w:bCs/>
          <w:color w:val="000000"/>
          <w:sz w:val="24"/>
          <w:szCs w:val="24"/>
        </w:rPr>
        <w:instrText xml:space="preserve"> ADDIN EN.CITE &lt;EndNote&gt;&lt;Cite&gt;&lt;Author&gt;Zhou&lt;/Author&gt;&lt;Year&gt;2017&lt;/Year&gt;&lt;RecNum&gt;34223&lt;/RecNum&gt;&lt;DisplayText&gt;(17)&lt;/DisplayText&gt;&lt;record&gt;&lt;rec-number&gt;34223&lt;/rec-number&gt;&lt;foreign-keys&gt;&lt;key app="EN" db-id="d0rdfdsx3ptw0beaxt5xxvsyrr2xdpvtd92s" timestamp="1629524020"&gt;34223&lt;/key&gt;&lt;/foreign-keys&gt;&lt;ref-type name="Journal Article"&gt;17&lt;/ref-type&gt;&lt;contributors&gt;&lt;authors&gt;&lt;author&gt;Zhou, H.&lt;/author&gt;&lt;author&gt;Lee, J. J.&lt;/author&gt;&lt;author&gt;Yuan, Y.&lt;/author&gt;&lt;/authors&gt;&lt;/contributors&gt;&lt;auth-address&gt;Department of Biostatistics, The University of Texas MD Anderson Cancer Center, Houston, 77030, Texas, U.S.A.&lt;/auth-address&gt;&lt;titles&gt;&lt;title&gt;BOP2: Bayesian optimal design for phase II clinical trials with simple and complex endpoints&lt;/title&gt;&lt;secondary-title&gt;Stat Med&lt;/secondary-title&gt;&lt;/titles&gt;&lt;periodical&gt;&lt;full-title&gt;Stat Med&lt;/full-title&gt;&lt;/periodical&gt;&lt;pages&gt;3302-3314&lt;/pages&gt;&lt;volume&gt;36&lt;/volume&gt;&lt;number&gt;21&lt;/number&gt;&lt;edition&gt;2017/06/08&lt;/edition&gt;&lt;keywords&gt;&lt;keyword&gt;*Bayes Theorem&lt;/keyword&gt;&lt;keyword&gt;Bias&lt;/keyword&gt;&lt;keyword&gt;Clinical Trials, Phase II as Topic/*methods&lt;/keyword&gt;&lt;keyword&gt;Computer Simulation&lt;/keyword&gt;&lt;keyword&gt;*Endpoint Determination&lt;/keyword&gt;&lt;keyword&gt;Humans&lt;/keyword&gt;&lt;keyword&gt;Multivariate Analysis&lt;/keyword&gt;&lt;keyword&gt;Research Design&lt;/keyword&gt;&lt;keyword&gt;Sample Size&lt;/keyword&gt;&lt;keyword&gt;Treatment Outcome&lt;/keyword&gt;&lt;keyword&gt;Bayesian adaptive design&lt;/keyword&gt;&lt;keyword&gt;co-primary endpoints&lt;/keyword&gt;&lt;keyword&gt;early stopping&lt;/keyword&gt;&lt;keyword&gt;immunotherapy&lt;/keyword&gt;&lt;keyword&gt;ordinal endpoint&lt;/keyword&gt;&lt;/keywords&gt;&lt;dates&gt;&lt;year&gt;2017&lt;/year&gt;&lt;pub-dates&gt;&lt;date&gt;Sep 20&lt;/date&gt;&lt;/pub-dates&gt;&lt;/dates&gt;&lt;isbn&gt;1097-0258 (Electronic)&amp;#xD;0277-6715 (Linking)&lt;/isbn&gt;&lt;accession-num&gt;28589563&lt;/accession-num&gt;&lt;urls&gt;&lt;related-urls&gt;&lt;url&gt;https://www.ncbi.nlm.nih.gov/pubmed/28589563&lt;/url&gt;&lt;/related-urls&gt;&lt;/urls&gt;&lt;electronic-resource-num&gt;10.1002/sim.7338&lt;/electronic-resource-num&gt;&lt;/record&gt;&lt;/Cite&gt;&lt;/EndNote&gt;</w:instrText>
      </w:r>
      <w:r w:rsidRPr="00621C10">
        <w:rPr>
          <w:rFonts w:ascii="Times New Roman" w:hAnsi="Times New Roman" w:cs="Times New Roman"/>
          <w:bCs/>
          <w:color w:val="000000"/>
          <w:sz w:val="24"/>
          <w:szCs w:val="24"/>
        </w:rPr>
        <w:fldChar w:fldCharType="separate"/>
      </w:r>
      <w:r w:rsidR="008A4BF7">
        <w:rPr>
          <w:rFonts w:ascii="Times New Roman" w:hAnsi="Times New Roman" w:cs="Times New Roman"/>
          <w:bCs/>
          <w:noProof/>
          <w:color w:val="000000"/>
          <w:sz w:val="24"/>
          <w:szCs w:val="24"/>
        </w:rPr>
        <w:t>(17)</w:t>
      </w:r>
      <w:r w:rsidRPr="00621C10">
        <w:rPr>
          <w:rFonts w:ascii="Times New Roman" w:hAnsi="Times New Roman" w:cs="Times New Roman"/>
          <w:bCs/>
          <w:color w:val="000000"/>
          <w:sz w:val="24"/>
          <w:szCs w:val="24"/>
        </w:rPr>
        <w:fldChar w:fldCharType="end"/>
      </w:r>
      <w:r w:rsidRPr="00621C10">
        <w:rPr>
          <w:rFonts w:ascii="Times New Roman" w:eastAsia="Times New Roman" w:hAnsi="Times New Roman" w:cs="Times New Roman"/>
          <w:bCs/>
          <w:color w:val="000000"/>
          <w:sz w:val="24"/>
          <w:szCs w:val="24"/>
        </w:rPr>
        <w:t xml:space="preserve"> design. Specifically, let </w:t>
      </w:r>
      <m:oMath>
        <m:r>
          <w:rPr>
            <w:rFonts w:ascii="Cambria Math" w:eastAsia="Times New Roman" w:hAnsi="Cambria Math" w:cs="Times New Roman"/>
            <w:color w:val="000000"/>
            <w:sz w:val="24"/>
            <w:szCs w:val="24"/>
          </w:rPr>
          <m:t>n</m:t>
        </m:r>
      </m:oMath>
      <w:r w:rsidRPr="00621C10">
        <w:rPr>
          <w:rFonts w:ascii="Times New Roman" w:eastAsia="Times New Roman" w:hAnsi="Times New Roman" w:cs="Times New Roman"/>
          <w:bCs/>
          <w:color w:val="000000"/>
          <w:sz w:val="24"/>
          <w:szCs w:val="24"/>
        </w:rPr>
        <w:t xml:space="preserve"> denote the interim sample size and </w:t>
      </w:r>
      <m:oMath>
        <m:r>
          <w:rPr>
            <w:rFonts w:ascii="Cambria Math" w:eastAsia="Times New Roman" w:hAnsi="Cambria Math" w:cs="Times New Roman"/>
            <w:color w:val="000000"/>
            <w:sz w:val="24"/>
            <w:szCs w:val="24"/>
          </w:rPr>
          <m:t>N</m:t>
        </m:r>
      </m:oMath>
      <w:r w:rsidRPr="00621C10">
        <w:rPr>
          <w:rFonts w:ascii="Times New Roman" w:eastAsia="Times New Roman" w:hAnsi="Times New Roman" w:cs="Times New Roman"/>
          <w:bCs/>
          <w:color w:val="000000"/>
          <w:sz w:val="24"/>
          <w:szCs w:val="24"/>
        </w:rPr>
        <w:t xml:space="preserve"> denote the maximum sample size. Let </w:t>
      </w:r>
      <m:oMath>
        <m:sSub>
          <m:sSubPr>
            <m:ctrlPr>
              <w:rPr>
                <w:rFonts w:ascii="Cambria Math" w:eastAsia="Times New Roman" w:hAnsi="Cambria Math" w:cs="Times New Roman"/>
                <w:bCs/>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con</m:t>
            </m:r>
          </m:sub>
        </m:sSub>
      </m:oMath>
      <w:r w:rsidRPr="00621C10">
        <w:rPr>
          <w:rFonts w:ascii="Times New Roman" w:eastAsia="Times New Roman" w:hAnsi="Times New Roman" w:cs="Times New Roman"/>
          <w:bCs/>
          <w:color w:val="000000"/>
          <w:sz w:val="24"/>
          <w:szCs w:val="24"/>
        </w:rPr>
        <w:t xml:space="preserve"> denote the probability of response in control treatment, </w:t>
      </w:r>
      <m:oMath>
        <m:sSub>
          <m:sSubPr>
            <m:ctrlPr>
              <w:rPr>
                <w:rFonts w:ascii="Cambria Math" w:eastAsia="Times New Roman" w:hAnsi="Cambria Math" w:cs="Times New Roman"/>
                <w:bCs/>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exp</m:t>
            </m:r>
          </m:sub>
        </m:sSub>
      </m:oMath>
      <w:r w:rsidRPr="00621C10">
        <w:rPr>
          <w:rFonts w:ascii="Times New Roman" w:eastAsia="Times New Roman" w:hAnsi="Times New Roman" w:cs="Times New Roman"/>
          <w:bCs/>
          <w:color w:val="000000"/>
          <w:sz w:val="24"/>
          <w:szCs w:val="24"/>
        </w:rPr>
        <w:t xml:space="preserve"> denote the probability of response in experimental treatment. We define the null hypothesis </w:t>
      </w:r>
      <m:oMath>
        <m:sSub>
          <m:sSubPr>
            <m:ctrlPr>
              <w:rPr>
                <w:rFonts w:ascii="Cambria Math" w:eastAsia="Times New Roman" w:hAnsi="Cambria Math" w:cs="Times New Roman"/>
                <w:bCs/>
                <w:color w:val="000000"/>
                <w:sz w:val="24"/>
                <w:szCs w:val="24"/>
              </w:rPr>
            </m:ctrlPr>
          </m:sSubPr>
          <m:e>
            <m:r>
              <w:rPr>
                <w:rFonts w:ascii="Cambria Math" w:eastAsia="Times New Roman" w:hAnsi="Cambria Math" w:cs="Times New Roman"/>
                <w:color w:val="000000"/>
                <w:sz w:val="24"/>
                <w:szCs w:val="24"/>
              </w:rPr>
              <m:t>H</m:t>
            </m:r>
          </m:e>
          <m:sub>
            <m:r>
              <m:rPr>
                <m:sty m:val="p"/>
              </m:rPr>
              <w:rPr>
                <w:rFonts w:ascii="Cambria Math" w:eastAsia="Times New Roman" w:hAnsi="Cambria Math" w:cs="Times New Roman"/>
                <w:color w:val="000000"/>
                <w:sz w:val="24"/>
                <w:szCs w:val="24"/>
              </w:rPr>
              <m:t>0</m:t>
            </m:r>
          </m:sub>
        </m:sSub>
        <m:r>
          <m:rPr>
            <m:sty m:val="p"/>
          </m:rPr>
          <w:rPr>
            <w:rFonts w:ascii="Cambria Math" w:eastAsia="Times New Roman" w:hAnsi="Cambria Math" w:cs="Times New Roman"/>
            <w:color w:val="000000"/>
            <w:sz w:val="24"/>
            <w:szCs w:val="24"/>
          </w:rPr>
          <m:t>:</m:t>
        </m:r>
        <m:sSub>
          <m:sSubPr>
            <m:ctrlPr>
              <w:rPr>
                <w:rFonts w:ascii="Cambria Math" w:eastAsia="Times New Roman" w:hAnsi="Cambria Math" w:cs="Times New Roman"/>
                <w:bCs/>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exp</m:t>
            </m:r>
          </m:sub>
        </m:sSub>
        <m:r>
          <m:rPr>
            <m:sty m:val="p"/>
          </m:rPr>
          <w:rPr>
            <w:rFonts w:ascii="Cambria Math" w:eastAsia="Times New Roman" w:hAnsi="Cambria Math" w:cs="Times New Roman"/>
            <w:color w:val="000000"/>
            <w:sz w:val="24"/>
            <w:szCs w:val="24"/>
          </w:rPr>
          <m:t>≤</m:t>
        </m:r>
        <m:sSub>
          <m:sSubPr>
            <m:ctrlPr>
              <w:rPr>
                <w:rFonts w:ascii="Cambria Math" w:eastAsia="Times New Roman" w:hAnsi="Cambria Math" w:cs="Times New Roman"/>
                <w:bCs/>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con</m:t>
            </m:r>
          </m:sub>
        </m:sSub>
      </m:oMath>
      <w:r w:rsidRPr="00621C10">
        <w:rPr>
          <w:rFonts w:ascii="Times New Roman" w:eastAsia="Times New Roman" w:hAnsi="Times New Roman" w:cs="Times New Roman"/>
          <w:bCs/>
          <w:color w:val="000000"/>
          <w:sz w:val="24"/>
          <w:szCs w:val="24"/>
        </w:rPr>
        <w:t xml:space="preserve"> , under which the experimental arm is deemed as unacceptable, with respective to the control. We employ the following Bayesian rule to make a go/no-go decision:</w:t>
      </w:r>
    </w:p>
    <w:p w14:paraId="01D51AB0" w14:textId="77777777" w:rsidR="00853603" w:rsidRPr="000D3B2D" w:rsidRDefault="00853603" w:rsidP="00F75045">
      <w:pPr>
        <w:pStyle w:val="Compact"/>
        <w:numPr>
          <w:ilvl w:val="0"/>
          <w:numId w:val="25"/>
        </w:numPr>
        <w:spacing w:before="0" w:after="0"/>
        <w:rPr>
          <w:rFonts w:ascii="Times New Roman" w:eastAsia="Times New Roman" w:hAnsi="Times New Roman" w:cs="Times New Roman"/>
          <w:bCs/>
          <w:color w:val="000000"/>
          <w:lang w:val="en-AU"/>
        </w:rPr>
      </w:pPr>
      <w:r w:rsidRPr="00621C10">
        <w:rPr>
          <w:rFonts w:ascii="Times New Roman" w:eastAsia="Times New Roman" w:hAnsi="Times New Roman" w:cs="Times New Roman"/>
          <w:bCs/>
          <w:color w:val="000000"/>
          <w:lang w:val="en-AU"/>
        </w:rPr>
        <w:t>(</w:t>
      </w:r>
      <w:r w:rsidRPr="00621C10">
        <w:rPr>
          <w:rFonts w:ascii="Times New Roman" w:eastAsia="Times New Roman" w:hAnsi="Times New Roman" w:cs="Times New Roman"/>
          <w:b/>
          <w:color w:val="000000"/>
          <w:lang w:val="en-AU"/>
        </w:rPr>
        <w:t>Futility stopping</w:t>
      </w:r>
      <w:r w:rsidRPr="00621C10">
        <w:rPr>
          <w:rFonts w:ascii="Times New Roman" w:eastAsia="Times New Roman" w:hAnsi="Times New Roman" w:cs="Times New Roman"/>
          <w:bCs/>
          <w:color w:val="000000"/>
          <w:lang w:val="en-AU"/>
        </w:rPr>
        <w:t>) stop enrolling patients and claim that the experimental arm is unacceptable</w:t>
      </w:r>
      <w:r w:rsidRPr="000D3B2D">
        <w:rPr>
          <w:rFonts w:ascii="Times New Roman" w:eastAsia="Times New Roman" w:hAnsi="Times New Roman" w:cs="Times New Roman"/>
          <w:bCs/>
          <w:color w:val="000000"/>
          <w:lang w:val="en-AU"/>
        </w:rPr>
        <w:t xml:space="preserve"> if</w:t>
      </w:r>
    </w:p>
    <w:p w14:paraId="676D9106" w14:textId="77777777" w:rsidR="00853603" w:rsidRPr="000D3B2D" w:rsidRDefault="00853603" w:rsidP="00F75045">
      <w:pPr>
        <w:pStyle w:val="Compact"/>
        <w:spacing w:before="0" w:after="0"/>
        <w:rPr>
          <w:rFonts w:ascii="Times New Roman" w:eastAsia="Times New Roman" w:hAnsi="Times New Roman" w:cs="Times New Roman"/>
          <w:bCs/>
          <w:color w:val="000000"/>
          <w:lang w:val="en-AU"/>
        </w:rPr>
      </w:pPr>
      <m:oMathPara>
        <m:oMathParaPr>
          <m:jc m:val="center"/>
        </m:oMathParaPr>
        <m:oMath>
          <m:r>
            <w:rPr>
              <w:rFonts w:ascii="Cambria Math" w:eastAsia="Times New Roman" w:hAnsi="Cambria Math" w:cs="Times New Roman"/>
              <w:color w:val="000000"/>
              <w:lang w:val="en-AU"/>
            </w:rPr>
            <m:t>Pr</m:t>
          </m:r>
          <m:r>
            <m:rPr>
              <m:sty m:val="p"/>
            </m:rPr>
            <w:rPr>
              <w:rFonts w:ascii="Cambria Math" w:eastAsia="Times New Roman" w:hAnsi="Cambria Math" w:cs="Times New Roman"/>
              <w:color w:val="000000"/>
              <w:lang w:val="en-AU"/>
            </w:rPr>
            <m:t>(</m:t>
          </m:r>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exp</m:t>
              </m:r>
            </m:sub>
          </m:sSub>
          <m:r>
            <m:rPr>
              <m:sty m:val="p"/>
            </m:rPr>
            <w:rPr>
              <w:rFonts w:ascii="Cambria Math" w:eastAsia="Times New Roman" w:hAnsi="Cambria Math" w:cs="Times New Roman"/>
              <w:color w:val="000000"/>
              <w:lang w:val="en-AU"/>
            </w:rPr>
            <m:t>&gt;</m:t>
          </m:r>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con</m:t>
              </m:r>
            </m:sub>
          </m:sSub>
          <m:r>
            <m:rPr>
              <m:sty m:val="p"/>
            </m:rPr>
            <w:rPr>
              <w:rFonts w:ascii="Cambria Math" w:eastAsia="Times New Roman" w:hAnsi="Cambria Math" w:cs="Times New Roman"/>
              <w:color w:val="000000"/>
              <w:lang w:val="en-AU"/>
            </w:rPr>
            <m:t>|</m:t>
          </m:r>
          <m:r>
            <w:rPr>
              <w:rFonts w:ascii="Cambria Math" w:eastAsia="Times New Roman" w:hAnsi="Cambria Math" w:cs="Times New Roman"/>
              <w:color w:val="000000"/>
              <w:lang w:val="en-AU"/>
            </w:rPr>
            <m:t>data</m:t>
          </m:r>
          <m:r>
            <m:rPr>
              <m:sty m:val="p"/>
            </m:rPr>
            <w:rPr>
              <w:rFonts w:ascii="Cambria Math" w:eastAsia="Times New Roman" w:hAnsi="Cambria Math" w:cs="Times New Roman"/>
              <w:color w:val="000000"/>
              <w:lang w:val="en-AU"/>
            </w:rPr>
            <m:t>)&lt;</m:t>
          </m:r>
          <m:r>
            <w:rPr>
              <w:rFonts w:ascii="Cambria Math" w:eastAsia="Times New Roman" w:hAnsi="Cambria Math" w:cs="Times New Roman"/>
              <w:color w:val="000000"/>
              <w:lang w:val="en-AU"/>
            </w:rPr>
            <m:t>λ</m:t>
          </m:r>
          <m:r>
            <m:rPr>
              <m:sty m:val="p"/>
            </m:rPr>
            <w:rPr>
              <w:rFonts w:ascii="Cambria Math" w:eastAsia="Times New Roman" w:hAnsi="Cambria Math" w:cs="Times New Roman"/>
              <w:color w:val="000000"/>
              <w:lang w:val="en-AU"/>
            </w:rPr>
            <m:t>(</m:t>
          </m:r>
          <m:f>
            <m:fPr>
              <m:ctrlPr>
                <w:rPr>
                  <w:rFonts w:ascii="Cambria Math" w:eastAsia="Times New Roman" w:hAnsi="Cambria Math" w:cs="Times New Roman"/>
                  <w:bCs/>
                  <w:color w:val="000000"/>
                  <w:lang w:val="en-AU"/>
                </w:rPr>
              </m:ctrlPr>
            </m:fPr>
            <m:num>
              <m:r>
                <w:rPr>
                  <w:rFonts w:ascii="Cambria Math" w:eastAsia="Times New Roman" w:hAnsi="Cambria Math" w:cs="Times New Roman"/>
                  <w:color w:val="000000"/>
                  <w:lang w:val="en-AU"/>
                </w:rPr>
                <m:t>n</m:t>
              </m:r>
            </m:num>
            <m:den>
              <m:r>
                <w:rPr>
                  <w:rFonts w:ascii="Cambria Math" w:eastAsia="Times New Roman" w:hAnsi="Cambria Math" w:cs="Times New Roman"/>
                  <w:color w:val="000000"/>
                  <w:lang w:val="en-AU"/>
                </w:rPr>
                <m:t>N</m:t>
              </m:r>
            </m:den>
          </m:f>
          <m:sSup>
            <m:sSupPr>
              <m:ctrlPr>
                <w:rPr>
                  <w:rFonts w:ascii="Cambria Math" w:eastAsia="Times New Roman" w:hAnsi="Cambria Math" w:cs="Times New Roman"/>
                  <w:bCs/>
                  <w:color w:val="000000"/>
                  <w:lang w:val="en-AU"/>
                </w:rPr>
              </m:ctrlPr>
            </m:sSupPr>
            <m:e>
              <m:r>
                <m:rPr>
                  <m:sty m:val="p"/>
                </m:rPr>
                <w:rPr>
                  <w:rFonts w:ascii="Cambria Math" w:eastAsia="Times New Roman" w:hAnsi="Cambria Math" w:cs="Times New Roman"/>
                  <w:color w:val="000000"/>
                  <w:lang w:val="en-AU"/>
                </w:rPr>
                <m:t>)</m:t>
              </m:r>
            </m:e>
            <m:sup>
              <m:r>
                <w:rPr>
                  <w:rFonts w:ascii="Cambria Math" w:eastAsia="Times New Roman" w:hAnsi="Cambria Math" w:cs="Times New Roman"/>
                  <w:color w:val="000000"/>
                  <w:lang w:val="en-AU"/>
                </w:rPr>
                <m:t>α</m:t>
              </m:r>
            </m:sup>
          </m:sSup>
          <m:r>
            <m:rPr>
              <m:sty m:val="p"/>
            </m:rPr>
            <w:rPr>
              <w:rFonts w:ascii="Cambria Math" w:eastAsia="Times New Roman" w:hAnsi="Cambria Math" w:cs="Times New Roman"/>
              <w:color w:val="000000"/>
              <w:lang w:val="en-AU"/>
            </w:rPr>
            <m:t>,</m:t>
          </m:r>
        </m:oMath>
      </m:oMathPara>
    </w:p>
    <w:p w14:paraId="71619122" w14:textId="77777777" w:rsidR="00853603" w:rsidRPr="000D3B2D" w:rsidRDefault="00853603" w:rsidP="00F75045">
      <w:pPr>
        <w:pStyle w:val="Compact"/>
        <w:numPr>
          <w:ilvl w:val="0"/>
          <w:numId w:val="25"/>
        </w:numPr>
        <w:spacing w:before="0" w:after="0"/>
        <w:rPr>
          <w:rFonts w:ascii="Times New Roman" w:eastAsia="Times New Roman" w:hAnsi="Times New Roman" w:cs="Times New Roman"/>
          <w:bCs/>
          <w:color w:val="000000"/>
          <w:lang w:val="en-AU"/>
        </w:rPr>
      </w:pPr>
      <w:r w:rsidRPr="000D3B2D">
        <w:rPr>
          <w:rFonts w:ascii="Times New Roman" w:eastAsia="Times New Roman" w:hAnsi="Times New Roman" w:cs="Times New Roman"/>
          <w:bCs/>
          <w:color w:val="000000"/>
          <w:lang w:val="en-AU"/>
        </w:rPr>
        <w:t>(</w:t>
      </w:r>
      <w:r w:rsidRPr="00F45EBF">
        <w:rPr>
          <w:rFonts w:ascii="Times New Roman" w:eastAsia="Times New Roman" w:hAnsi="Times New Roman" w:cs="Times New Roman"/>
          <w:b/>
          <w:color w:val="000000"/>
          <w:lang w:val="en-AU"/>
        </w:rPr>
        <w:t>Superiority stopping</w:t>
      </w:r>
      <w:r w:rsidRPr="000D3B2D">
        <w:rPr>
          <w:rFonts w:ascii="Times New Roman" w:eastAsia="Times New Roman" w:hAnsi="Times New Roman" w:cs="Times New Roman"/>
          <w:bCs/>
          <w:color w:val="000000"/>
          <w:lang w:val="en-AU"/>
        </w:rPr>
        <w:t>) stop enrolling patients and claim that the experimental arm is acceptable if</w:t>
      </w:r>
    </w:p>
    <w:p w14:paraId="4709C328" w14:textId="77777777" w:rsidR="00853603" w:rsidRDefault="00853603" w:rsidP="00F75045">
      <w:pPr>
        <w:pStyle w:val="Compact"/>
        <w:spacing w:before="0" w:after="0"/>
      </w:pPr>
      <m:oMathPara>
        <m:oMathParaPr>
          <m:jc m:val="center"/>
        </m:oMathParaPr>
        <m:oMath>
          <m:r>
            <w:rPr>
              <w:rFonts w:ascii="Cambria Math" w:hAnsi="Cambria Math"/>
            </w:rPr>
            <w:lastRenderedPageBreak/>
            <m:t>Pr(</m:t>
          </m:r>
          <m:sSub>
            <m:sSubPr>
              <m:ctrlPr>
                <w:rPr>
                  <w:rFonts w:ascii="Cambria Math" w:hAnsi="Cambria Math"/>
                </w:rPr>
              </m:ctrlPr>
            </m:sSubPr>
            <m:e>
              <m:r>
                <w:rPr>
                  <w:rFonts w:ascii="Cambria Math" w:hAnsi="Cambria Math"/>
                </w:rPr>
                <m:t>p</m:t>
              </m:r>
            </m:e>
            <m:sub>
              <m:r>
                <w:rPr>
                  <w:rFonts w:ascii="Cambria Math" w:hAnsi="Cambria Math"/>
                </w:rPr>
                <m:t>exp</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con</m:t>
              </m:r>
            </m:sub>
          </m:sSub>
          <m:r>
            <w:rPr>
              <w:rFonts w:ascii="Cambria Math" w:hAnsi="Cambria Math"/>
            </w:rPr>
            <m:t>|data)&gt;2Φ(</m:t>
          </m:r>
          <m:sSub>
            <m:sSubPr>
              <m:ctrlPr>
                <w:rPr>
                  <w:rFonts w:ascii="Cambria Math" w:hAnsi="Cambria Math"/>
                </w:rPr>
              </m:ctrlPr>
            </m:sSubPr>
            <m:e>
              <m:r>
                <w:rPr>
                  <w:rFonts w:ascii="Cambria Math" w:hAnsi="Cambria Math"/>
                </w:rPr>
                <m:t>Z</m:t>
              </m:r>
            </m:e>
            <m:sub>
              <m:r>
                <w:rPr>
                  <w:rFonts w:ascii="Cambria Math" w:hAnsi="Cambria Math"/>
                </w:rPr>
                <m:t>(1+λ)/2</m:t>
              </m:r>
            </m:sub>
          </m:sSub>
          <m:rad>
            <m:radPr>
              <m:degHide m:val="1"/>
              <m:ctrlPr>
                <w:rPr>
                  <w:rFonts w:ascii="Cambria Math" w:hAnsi="Cambria Math"/>
                </w:rPr>
              </m:ctrlPr>
            </m:radPr>
            <m:deg/>
            <m:e>
              <m:f>
                <m:fPr>
                  <m:ctrlPr>
                    <w:rPr>
                      <w:rFonts w:ascii="Cambria Math" w:hAnsi="Cambria Math"/>
                    </w:rPr>
                  </m:ctrlPr>
                </m:fPr>
                <m:num>
                  <m:r>
                    <w:rPr>
                      <w:rFonts w:ascii="Cambria Math" w:hAnsi="Cambria Math"/>
                    </w:rPr>
                    <m:t>n</m:t>
                  </m:r>
                </m:num>
                <m:den>
                  <m:r>
                    <w:rPr>
                      <w:rFonts w:ascii="Cambria Math" w:hAnsi="Cambria Math"/>
                    </w:rPr>
                    <m:t>N</m:t>
                  </m:r>
                </m:den>
              </m:f>
            </m:e>
          </m:rad>
          <m:r>
            <w:rPr>
              <w:rFonts w:ascii="Cambria Math" w:hAnsi="Cambria Math"/>
            </w:rPr>
            <m:t>)-1,</m:t>
          </m:r>
        </m:oMath>
      </m:oMathPara>
    </w:p>
    <w:p w14:paraId="5C90AE78" w14:textId="77777777" w:rsidR="00853603" w:rsidRPr="000D3B2D" w:rsidRDefault="00853603" w:rsidP="00F75045">
      <w:pPr>
        <w:pStyle w:val="Compact"/>
        <w:numPr>
          <w:ilvl w:val="0"/>
          <w:numId w:val="25"/>
        </w:numPr>
        <w:spacing w:before="0" w:after="0"/>
        <w:rPr>
          <w:rFonts w:ascii="Times New Roman" w:eastAsia="Times New Roman" w:hAnsi="Times New Roman" w:cs="Times New Roman"/>
          <w:bCs/>
          <w:color w:val="000000"/>
        </w:rPr>
      </w:pPr>
      <w:r w:rsidRPr="000D3B2D">
        <w:rPr>
          <w:rFonts w:ascii="Times New Roman" w:eastAsia="Times New Roman" w:hAnsi="Times New Roman" w:cs="Times New Roman"/>
          <w:bCs/>
          <w:color w:val="000000"/>
          <w:lang w:val="en-AU"/>
        </w:rPr>
        <w:t xml:space="preserve">where </w:t>
      </w:r>
      <m:oMath>
        <m:r>
          <w:rPr>
            <w:rFonts w:ascii="Cambria Math" w:eastAsia="Times New Roman" w:hAnsi="Cambria Math" w:cs="Times New Roman"/>
            <w:color w:val="000000"/>
            <w:lang w:val="en-AU"/>
          </w:rPr>
          <m:t>λ</m:t>
        </m:r>
      </m:oMath>
      <w:r w:rsidRPr="000D3B2D">
        <w:rPr>
          <w:rFonts w:ascii="Times New Roman" w:eastAsia="Times New Roman" w:hAnsi="Times New Roman" w:cs="Times New Roman"/>
          <w:bCs/>
          <w:color w:val="000000"/>
          <w:lang w:val="en-AU"/>
        </w:rPr>
        <w:t xml:space="preserve">=0.96 and </w:t>
      </w:r>
      <m:oMath>
        <m:r>
          <w:rPr>
            <w:rFonts w:ascii="Cambria Math" w:eastAsia="Times New Roman" w:hAnsi="Cambria Math" w:cs="Times New Roman"/>
            <w:color w:val="000000"/>
            <w:lang w:val="en-AU"/>
          </w:rPr>
          <m:t>α</m:t>
        </m:r>
      </m:oMath>
      <w:r w:rsidRPr="000D3B2D">
        <w:rPr>
          <w:rFonts w:ascii="Times New Roman" w:eastAsia="Times New Roman" w:hAnsi="Times New Roman" w:cs="Times New Roman"/>
          <w:bCs/>
          <w:color w:val="000000"/>
          <w:lang w:val="en-AU"/>
        </w:rPr>
        <w:t>=0.94 are design parameters optimi</w:t>
      </w:r>
      <w:r>
        <w:rPr>
          <w:rFonts w:ascii="Times New Roman" w:eastAsia="Times New Roman" w:hAnsi="Times New Roman" w:cs="Times New Roman"/>
          <w:bCs/>
          <w:color w:val="000000"/>
          <w:lang w:val="en-AU"/>
        </w:rPr>
        <w:t>s</w:t>
      </w:r>
      <w:r w:rsidRPr="000D3B2D">
        <w:rPr>
          <w:rFonts w:ascii="Times New Roman" w:eastAsia="Times New Roman" w:hAnsi="Times New Roman" w:cs="Times New Roman"/>
          <w:bCs/>
          <w:color w:val="000000"/>
          <w:lang w:val="en-AU"/>
        </w:rPr>
        <w:t xml:space="preserve">ed to maximize the power under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H</m:t>
            </m:r>
          </m:e>
          <m:sub>
            <m:r>
              <m:rPr>
                <m:sty m:val="p"/>
              </m:rPr>
              <w:rPr>
                <w:rFonts w:ascii="Cambria Math" w:eastAsia="Times New Roman" w:hAnsi="Cambria Math" w:cs="Times New Roman"/>
                <w:color w:val="000000"/>
                <w:lang w:val="en-AU"/>
              </w:rPr>
              <m:t>1</m:t>
            </m:r>
          </m:sub>
        </m:sSub>
        <m:r>
          <m:rPr>
            <m:sty m:val="p"/>
          </m:rPr>
          <w:rPr>
            <w:rFonts w:ascii="Cambria Math" w:eastAsia="Times New Roman" w:hAnsi="Cambria Math" w:cs="Times New Roman"/>
            <w:color w:val="000000"/>
            <w:lang w:val="en-AU"/>
          </w:rPr>
          <m:t>:</m:t>
        </m:r>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con</m:t>
            </m:r>
          </m:sub>
        </m:sSub>
      </m:oMath>
      <w:r w:rsidRPr="000D3B2D">
        <w:rPr>
          <w:rFonts w:ascii="Times New Roman" w:eastAsia="Times New Roman" w:hAnsi="Times New Roman" w:cs="Times New Roman"/>
          <w:bCs/>
          <w:color w:val="000000"/>
          <w:lang w:val="en-AU"/>
        </w:rPr>
        <w:t xml:space="preserve"> = 0.4 and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exp</m:t>
            </m:r>
          </m:sub>
        </m:sSub>
      </m:oMath>
      <w:r w:rsidRPr="000D3B2D">
        <w:rPr>
          <w:rFonts w:ascii="Times New Roman" w:eastAsia="Times New Roman" w:hAnsi="Times New Roman" w:cs="Times New Roman"/>
          <w:bCs/>
          <w:color w:val="000000"/>
          <w:lang w:val="en-AU"/>
        </w:rPr>
        <w:t xml:space="preserve"> = 0.6, while controlling the type I error rate at 0.05 under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con</m:t>
            </m:r>
          </m:sub>
        </m:sSub>
      </m:oMath>
      <w:r w:rsidRPr="000D3B2D">
        <w:rPr>
          <w:rFonts w:ascii="Times New Roman" w:eastAsia="Times New Roman" w:hAnsi="Times New Roman" w:cs="Times New Roman"/>
          <w:bCs/>
          <w:color w:val="000000"/>
          <w:lang w:val="en-AU"/>
        </w:rPr>
        <w:t xml:space="preserve"> =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exp</m:t>
            </m:r>
          </m:sub>
        </m:sSub>
      </m:oMath>
      <w:r w:rsidRPr="000D3B2D">
        <w:rPr>
          <w:rFonts w:ascii="Times New Roman" w:eastAsia="Times New Roman" w:hAnsi="Times New Roman" w:cs="Times New Roman"/>
          <w:bCs/>
          <w:color w:val="000000"/>
          <w:lang w:val="en-AU"/>
        </w:rPr>
        <w:t xml:space="preserve"> = 0.4. This optimization is performed assuming a vague prior Beta</w:t>
      </w:r>
      <w:r>
        <w:rPr>
          <w:rFonts w:ascii="Times New Roman" w:eastAsia="Times New Roman" w:hAnsi="Times New Roman" w:cs="Times New Roman"/>
          <w:bCs/>
          <w:color w:val="000000"/>
          <w:lang w:val="en-AU"/>
        </w:rPr>
        <w:t xml:space="preserve"> </w:t>
      </w:r>
      <w:r w:rsidRPr="000D3B2D">
        <w:rPr>
          <w:rFonts w:ascii="Times New Roman" w:eastAsia="Times New Roman" w:hAnsi="Times New Roman" w:cs="Times New Roman"/>
          <w:bCs/>
          <w:color w:val="000000"/>
          <w:lang w:val="en-AU"/>
        </w:rPr>
        <w:t xml:space="preserve">(0.4,0.6) for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con</m:t>
            </m:r>
          </m:sub>
        </m:sSub>
      </m:oMath>
      <w:r w:rsidRPr="000D3B2D">
        <w:rPr>
          <w:rFonts w:ascii="Times New Roman" w:eastAsia="Times New Roman" w:hAnsi="Times New Roman" w:cs="Times New Roman"/>
          <w:bCs/>
          <w:color w:val="000000"/>
          <w:lang w:val="en-AU"/>
        </w:rPr>
        <w:t xml:space="preserve"> and a vague prior Beta</w:t>
      </w:r>
      <w:r>
        <w:rPr>
          <w:rFonts w:ascii="Times New Roman" w:eastAsia="Times New Roman" w:hAnsi="Times New Roman" w:cs="Times New Roman"/>
          <w:bCs/>
          <w:color w:val="000000"/>
          <w:lang w:val="en-AU"/>
        </w:rPr>
        <w:t xml:space="preserve"> </w:t>
      </w:r>
      <w:r w:rsidRPr="000D3B2D">
        <w:rPr>
          <w:rFonts w:ascii="Times New Roman" w:eastAsia="Times New Roman" w:hAnsi="Times New Roman" w:cs="Times New Roman"/>
          <w:bCs/>
          <w:color w:val="000000"/>
          <w:lang w:val="en-AU"/>
        </w:rPr>
        <w:t xml:space="preserve">(0.6,0.4) for </w:t>
      </w:r>
      <m:oMath>
        <m:sSub>
          <m:sSubPr>
            <m:ctrlPr>
              <w:rPr>
                <w:rFonts w:ascii="Cambria Math" w:eastAsia="Times New Roman" w:hAnsi="Cambria Math" w:cs="Times New Roman"/>
                <w:bCs/>
                <w:color w:val="000000"/>
                <w:lang w:val="en-AU"/>
              </w:rPr>
            </m:ctrlPr>
          </m:sSubPr>
          <m:e>
            <m:r>
              <w:rPr>
                <w:rFonts w:ascii="Cambria Math" w:eastAsia="Times New Roman" w:hAnsi="Cambria Math" w:cs="Times New Roman"/>
                <w:color w:val="000000"/>
                <w:lang w:val="en-AU"/>
              </w:rPr>
              <m:t>p</m:t>
            </m:r>
          </m:e>
          <m:sub>
            <m:r>
              <w:rPr>
                <w:rFonts w:ascii="Cambria Math" w:eastAsia="Times New Roman" w:hAnsi="Cambria Math" w:cs="Times New Roman"/>
                <w:color w:val="000000"/>
                <w:lang w:val="en-AU"/>
              </w:rPr>
              <m:t>con</m:t>
            </m:r>
          </m:sub>
        </m:sSub>
      </m:oMath>
      <w:r w:rsidRPr="000D3B2D">
        <w:rPr>
          <w:rFonts w:ascii="Times New Roman" w:eastAsia="Times New Roman" w:hAnsi="Times New Roman" w:cs="Times New Roman"/>
          <w:bCs/>
          <w:color w:val="000000"/>
          <w:lang w:val="en-AU"/>
        </w:rPr>
        <w:t>. The above decision rule corresponds to the following stopping boundaries and yields a statistical power of 0.91</w:t>
      </w:r>
    </w:p>
    <w:p w14:paraId="358222BD" w14:textId="77777777" w:rsidR="00853603" w:rsidRDefault="00853603" w:rsidP="00F75045">
      <w:pPr>
        <w:rPr>
          <w:rFonts w:ascii="Times New Roman" w:hAnsi="Times New Roman" w:cs="Times New Roman"/>
          <w:bCs/>
          <w:color w:val="000000"/>
          <w:sz w:val="24"/>
          <w:szCs w:val="24"/>
        </w:rPr>
      </w:pPr>
    </w:p>
    <w:p w14:paraId="5C7B6AC6" w14:textId="77777777" w:rsidR="00853603" w:rsidRPr="00A7097E" w:rsidRDefault="00853603" w:rsidP="00F75045">
      <w:pPr>
        <w:rPr>
          <w:rFonts w:ascii="Times New Roman" w:hAnsi="Times New Roman" w:cs="Times New Roman"/>
          <w:sz w:val="24"/>
          <w:szCs w:val="24"/>
        </w:rPr>
      </w:pPr>
      <w:r w:rsidRPr="00A7097E">
        <w:rPr>
          <w:rFonts w:ascii="Times New Roman" w:hAnsi="Times New Roman" w:cs="Times New Roman"/>
          <w:bCs/>
          <w:color w:val="000000"/>
          <w:sz w:val="24"/>
          <w:szCs w:val="24"/>
        </w:rPr>
        <w:t xml:space="preserve">We will perform the interim analysis when the number of enrolled patients reaches 60, 120, 180. When the total number of patients reaches the maximum sample size of 240, we reject the null hypothesis and conclude that the experimental arm is acceptable, compared to the control, if the futility stopping boundary is not crossed.  Specific stopping boundaries for futility and superiority are generated for each interim analysis depending on the number of observed responses in control group. For example, for the interim analysis at 90 control participants and 90 intervention participants, if the observed number of control participants with positive outcome is 15-16, the trial can be stopped for futility if the corresponding number in treatment arm is 18 or below, while stopping for superiority can happen if this number is 29 or above. This design exhibits the following operational characteristics on 10,000 simulations using the BOP2 web application: the probability of early stopping of 0.78 (for futility: 0.03; for superiority: 0.75) with average sample size of 171. </w:t>
      </w:r>
      <w:r w:rsidRPr="00A7097E">
        <w:rPr>
          <w:rFonts w:ascii="Times New Roman" w:hAnsi="Times New Roman" w:cs="Times New Roman"/>
          <w:sz w:val="24"/>
          <w:szCs w:val="24"/>
        </w:rPr>
        <w:t xml:space="preserve">The proportions of participants with positive outcome will be used as inputs for the decision to declare futility, superiority, or acceptability of the intervention compared to control that will be based on the Bayesian decision rules specified above in the trial design section. </w:t>
      </w:r>
    </w:p>
    <w:p w14:paraId="05BC1E07" w14:textId="77777777" w:rsidR="00853603" w:rsidRDefault="00853603" w:rsidP="00F75045">
      <w:pPr>
        <w:rPr>
          <w:rFonts w:ascii="Times New Roman" w:hAnsi="Times New Roman" w:cs="Times New Roman"/>
          <w:b/>
          <w:i/>
          <w:iCs/>
          <w:sz w:val="24"/>
          <w:szCs w:val="24"/>
        </w:rPr>
      </w:pPr>
    </w:p>
    <w:p w14:paraId="1CD89BD5" w14:textId="3D58F304" w:rsidR="006E3A7F" w:rsidRDefault="00853603" w:rsidP="00F75045">
      <w:pPr>
        <w:rPr>
          <w:rFonts w:ascii="Times New Roman" w:hAnsi="Times New Roman" w:cs="Times New Roman"/>
          <w:sz w:val="24"/>
          <w:szCs w:val="24"/>
        </w:rPr>
      </w:pPr>
      <w:r w:rsidRPr="00206FEF">
        <w:rPr>
          <w:rFonts w:ascii="Times New Roman" w:hAnsi="Times New Roman" w:cs="Times New Roman"/>
          <w:b/>
          <w:i/>
          <w:iCs/>
          <w:sz w:val="24"/>
          <w:szCs w:val="24"/>
        </w:rPr>
        <w:t xml:space="preserve">Trial </w:t>
      </w:r>
      <w:r>
        <w:rPr>
          <w:rFonts w:ascii="Times New Roman" w:hAnsi="Times New Roman" w:cs="Times New Roman"/>
          <w:b/>
          <w:i/>
          <w:iCs/>
          <w:sz w:val="24"/>
          <w:szCs w:val="24"/>
        </w:rPr>
        <w:t>M</w:t>
      </w:r>
      <w:r w:rsidRPr="00206FEF">
        <w:rPr>
          <w:rFonts w:ascii="Times New Roman" w:hAnsi="Times New Roman" w:cs="Times New Roman"/>
          <w:b/>
          <w:i/>
          <w:iCs/>
          <w:sz w:val="24"/>
          <w:szCs w:val="24"/>
        </w:rPr>
        <w:t>anagement (</w:t>
      </w:r>
      <w:r>
        <w:rPr>
          <w:rFonts w:ascii="Times New Roman" w:hAnsi="Times New Roman" w:cs="Times New Roman"/>
          <w:b/>
          <w:i/>
          <w:iCs/>
          <w:sz w:val="24"/>
          <w:szCs w:val="24"/>
        </w:rPr>
        <w:t>S</w:t>
      </w:r>
      <w:r w:rsidRPr="00206FEF">
        <w:rPr>
          <w:rFonts w:ascii="Times New Roman" w:hAnsi="Times New Roman" w:cs="Times New Roman"/>
          <w:b/>
          <w:i/>
          <w:iCs/>
          <w:sz w:val="24"/>
          <w:szCs w:val="24"/>
        </w:rPr>
        <w:t xml:space="preserve">teering) </w:t>
      </w:r>
      <w:r>
        <w:rPr>
          <w:rFonts w:ascii="Times New Roman" w:hAnsi="Times New Roman" w:cs="Times New Roman"/>
          <w:b/>
          <w:i/>
          <w:iCs/>
          <w:sz w:val="24"/>
          <w:szCs w:val="24"/>
        </w:rPr>
        <w:t>C</w:t>
      </w:r>
      <w:r w:rsidRPr="00206FEF">
        <w:rPr>
          <w:rFonts w:ascii="Times New Roman" w:hAnsi="Times New Roman" w:cs="Times New Roman"/>
          <w:b/>
          <w:i/>
          <w:iCs/>
          <w:sz w:val="24"/>
          <w:szCs w:val="24"/>
        </w:rPr>
        <w:t>ommittee</w:t>
      </w:r>
      <w:r w:rsidRPr="00206FEF">
        <w:rPr>
          <w:rFonts w:ascii="Times New Roman" w:hAnsi="Times New Roman" w:cs="Times New Roman"/>
          <w:b/>
          <w:sz w:val="24"/>
          <w:szCs w:val="24"/>
        </w:rPr>
        <w:t xml:space="preserve">: </w:t>
      </w:r>
      <w:r w:rsidRPr="00206FEF">
        <w:rPr>
          <w:rFonts w:ascii="Times New Roman" w:hAnsi="Times New Roman" w:cs="Times New Roman"/>
          <w:bCs/>
          <w:sz w:val="24"/>
          <w:szCs w:val="24"/>
        </w:rPr>
        <w:t>The committee will consist of CIs from this grant</w:t>
      </w:r>
      <w:r>
        <w:rPr>
          <w:rFonts w:ascii="Times New Roman" w:hAnsi="Times New Roman" w:cs="Times New Roman"/>
          <w:bCs/>
          <w:sz w:val="24"/>
          <w:szCs w:val="24"/>
        </w:rPr>
        <w:t xml:space="preserve"> and is separate from the Data and Safety Monitoring Board</w:t>
      </w:r>
      <w:r w:rsidRPr="00206FEF">
        <w:rPr>
          <w:rFonts w:ascii="Times New Roman" w:hAnsi="Times New Roman" w:cs="Times New Roman"/>
          <w:bCs/>
          <w:sz w:val="24"/>
          <w:szCs w:val="24"/>
        </w:rPr>
        <w:t>. The committee will meet monthly to review trial recruitment, trial conduct, safety and scientific conduct of trial</w:t>
      </w:r>
      <w:r>
        <w:rPr>
          <w:rFonts w:ascii="Times New Roman" w:hAnsi="Times New Roman" w:cs="Times New Roman"/>
          <w:bCs/>
          <w:sz w:val="24"/>
          <w:szCs w:val="24"/>
        </w:rPr>
        <w:t xml:space="preserve"> described in the section C (Milestone and Performance Indicators) and E2 (Risk management plan)</w:t>
      </w:r>
      <w:r w:rsidRPr="00206FEF">
        <w:rPr>
          <w:rFonts w:ascii="Times New Roman" w:hAnsi="Times New Roman" w:cs="Times New Roman"/>
          <w:bCs/>
          <w:sz w:val="24"/>
          <w:szCs w:val="24"/>
        </w:rPr>
        <w:t>.</w:t>
      </w:r>
      <w:r>
        <w:rPr>
          <w:rFonts w:ascii="Times New Roman" w:hAnsi="Times New Roman" w:cs="Times New Roman"/>
          <w:bCs/>
          <w:sz w:val="24"/>
          <w:szCs w:val="24"/>
        </w:rPr>
        <w:t xml:space="preserve"> </w:t>
      </w:r>
      <w:r w:rsidRPr="00232E57">
        <w:rPr>
          <w:rFonts w:ascii="Times New Roman" w:hAnsi="Times New Roman" w:cs="Times New Roman"/>
          <w:b/>
          <w:i/>
          <w:sz w:val="24"/>
          <w:szCs w:val="24"/>
        </w:rPr>
        <w:t>Data and Safety Monitoring Board (DSMB):</w:t>
      </w:r>
      <w:r w:rsidRPr="00232E57">
        <w:rPr>
          <w:rFonts w:ascii="Times New Roman" w:hAnsi="Times New Roman" w:cs="Times New Roman"/>
          <w:i/>
          <w:sz w:val="24"/>
          <w:szCs w:val="24"/>
        </w:rPr>
        <w:t xml:space="preserve"> </w:t>
      </w:r>
      <w:r w:rsidRPr="00232E57">
        <w:rPr>
          <w:rFonts w:ascii="Times New Roman" w:hAnsi="Times New Roman" w:cs="Times New Roman"/>
          <w:sz w:val="24"/>
          <w:szCs w:val="24"/>
        </w:rPr>
        <w:t>The DSMB will be comprised of tw</w:t>
      </w:r>
      <w:r w:rsidRPr="002558DE">
        <w:rPr>
          <w:rFonts w:ascii="Times New Roman" w:hAnsi="Times New Roman" w:cs="Times New Roman"/>
          <w:sz w:val="24"/>
          <w:szCs w:val="24"/>
        </w:rPr>
        <w:t xml:space="preserve">o physicians with experience in clinical trials and have served as members of DSMB. </w:t>
      </w:r>
      <w:r>
        <w:rPr>
          <w:rFonts w:ascii="Times New Roman" w:hAnsi="Times New Roman" w:cs="Times New Roman"/>
          <w:sz w:val="24"/>
          <w:szCs w:val="24"/>
        </w:rPr>
        <w:t xml:space="preserve">The members of this committee are not involved in the trial or part of the trial management committee. </w:t>
      </w:r>
    </w:p>
    <w:p w14:paraId="186FB01B" w14:textId="77777777" w:rsidR="006E3A7F" w:rsidRDefault="006E3A7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6F5C33" w14:textId="77777777" w:rsidR="006E3A7F" w:rsidRDefault="006E3A7F" w:rsidP="00F75045">
      <w:pPr>
        <w:rPr>
          <w:rFonts w:ascii="Times New Roman" w:hAnsi="Times New Roman" w:cs="Times New Roman"/>
          <w:sz w:val="24"/>
          <w:szCs w:val="24"/>
        </w:rPr>
        <w:sectPr w:rsidR="006E3A7F">
          <w:headerReference w:type="default" r:id="rId13"/>
          <w:footerReference w:type="default" r:id="rId14"/>
          <w:pgSz w:w="11906" w:h="16838"/>
          <w:pgMar w:top="1440" w:right="1440" w:bottom="1440" w:left="1440" w:header="708" w:footer="708" w:gutter="0"/>
          <w:cols w:space="708"/>
          <w:docGrid w:linePitch="360"/>
        </w:sectPr>
      </w:pPr>
    </w:p>
    <w:p w14:paraId="06B087DE" w14:textId="0AA58730" w:rsidR="00853603" w:rsidRDefault="006E3A7F" w:rsidP="00F75045">
      <w:pPr>
        <w:rPr>
          <w:rFonts w:ascii="Times New Roman" w:hAnsi="Times New Roman" w:cs="Times New Roman"/>
          <w:b/>
          <w:bCs/>
          <w:sz w:val="24"/>
          <w:szCs w:val="24"/>
        </w:rPr>
      </w:pPr>
      <w:r w:rsidRPr="006E3A7F">
        <w:rPr>
          <w:rFonts w:ascii="Times New Roman" w:hAnsi="Times New Roman" w:cs="Times New Roman"/>
          <w:b/>
          <w:bCs/>
          <w:sz w:val="24"/>
          <w:szCs w:val="24"/>
        </w:rPr>
        <w:lastRenderedPageBreak/>
        <w:t>Table 1: Schedule of Assessment</w:t>
      </w:r>
    </w:p>
    <w:p w14:paraId="0B3FFDB4" w14:textId="77777777" w:rsidR="006E3A7F" w:rsidRPr="006E3A7F" w:rsidRDefault="006E3A7F" w:rsidP="00F75045">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70"/>
        <w:gridCol w:w="2270"/>
        <w:gridCol w:w="2270"/>
        <w:gridCol w:w="2270"/>
        <w:gridCol w:w="2270"/>
        <w:gridCol w:w="2270"/>
      </w:tblGrid>
      <w:tr w:rsidR="001B3158" w14:paraId="52F909BC" w14:textId="413E3E94" w:rsidTr="00623D48">
        <w:trPr>
          <w:trHeight w:val="659"/>
        </w:trPr>
        <w:tc>
          <w:tcPr>
            <w:tcW w:w="2270" w:type="dxa"/>
          </w:tcPr>
          <w:p w14:paraId="46B97D0C" w14:textId="2841BA97" w:rsidR="001B3158" w:rsidRDefault="001B3158" w:rsidP="00F75045">
            <w:pPr>
              <w:rPr>
                <w:rFonts w:ascii="Times New Roman" w:hAnsi="Times New Roman" w:cs="Times New Roman"/>
                <w:sz w:val="24"/>
                <w:szCs w:val="24"/>
              </w:rPr>
            </w:pPr>
            <w:r>
              <w:rPr>
                <w:rFonts w:ascii="Times New Roman" w:hAnsi="Times New Roman" w:cs="Times New Roman"/>
                <w:sz w:val="24"/>
                <w:szCs w:val="24"/>
              </w:rPr>
              <w:t>Investigation</w:t>
            </w:r>
          </w:p>
        </w:tc>
        <w:tc>
          <w:tcPr>
            <w:tcW w:w="2270" w:type="dxa"/>
          </w:tcPr>
          <w:p w14:paraId="54FF12F2" w14:textId="59C7D7DB" w:rsidR="001B3158" w:rsidRDefault="001B3158" w:rsidP="00F75045">
            <w:pPr>
              <w:rPr>
                <w:rFonts w:ascii="Times New Roman" w:hAnsi="Times New Roman" w:cs="Times New Roman"/>
                <w:sz w:val="24"/>
                <w:szCs w:val="24"/>
              </w:rPr>
            </w:pPr>
            <w:r>
              <w:rPr>
                <w:rFonts w:ascii="Times New Roman" w:hAnsi="Times New Roman" w:cs="Times New Roman"/>
                <w:sz w:val="24"/>
                <w:szCs w:val="24"/>
              </w:rPr>
              <w:t>Day 0</w:t>
            </w:r>
          </w:p>
        </w:tc>
        <w:tc>
          <w:tcPr>
            <w:tcW w:w="2270" w:type="dxa"/>
          </w:tcPr>
          <w:p w14:paraId="5886A2BB" w14:textId="08CFF101" w:rsidR="001B3158" w:rsidRDefault="001B3158" w:rsidP="00F75045">
            <w:pPr>
              <w:rPr>
                <w:rFonts w:ascii="Times New Roman" w:hAnsi="Times New Roman" w:cs="Times New Roman"/>
                <w:sz w:val="24"/>
                <w:szCs w:val="24"/>
              </w:rPr>
            </w:pPr>
            <w:r>
              <w:rPr>
                <w:rFonts w:ascii="Times New Roman" w:hAnsi="Times New Roman" w:cs="Times New Roman"/>
                <w:sz w:val="24"/>
                <w:szCs w:val="24"/>
              </w:rPr>
              <w:t>Day 1</w:t>
            </w:r>
          </w:p>
        </w:tc>
        <w:tc>
          <w:tcPr>
            <w:tcW w:w="2270" w:type="dxa"/>
          </w:tcPr>
          <w:p w14:paraId="401DD173" w14:textId="1D2D6384" w:rsidR="001B3158" w:rsidRDefault="001B3158" w:rsidP="00F75045">
            <w:pPr>
              <w:rPr>
                <w:rFonts w:ascii="Times New Roman" w:hAnsi="Times New Roman" w:cs="Times New Roman"/>
                <w:sz w:val="24"/>
                <w:szCs w:val="24"/>
              </w:rPr>
            </w:pPr>
            <w:r>
              <w:rPr>
                <w:rFonts w:ascii="Times New Roman" w:hAnsi="Times New Roman" w:cs="Times New Roman"/>
                <w:sz w:val="24"/>
                <w:szCs w:val="24"/>
              </w:rPr>
              <w:t>Day 3</w:t>
            </w:r>
          </w:p>
        </w:tc>
        <w:tc>
          <w:tcPr>
            <w:tcW w:w="2270" w:type="dxa"/>
          </w:tcPr>
          <w:p w14:paraId="15598452" w14:textId="0AC0A47E" w:rsidR="001B3158" w:rsidRDefault="001B3158" w:rsidP="00F75045">
            <w:pPr>
              <w:rPr>
                <w:rFonts w:ascii="Times New Roman" w:hAnsi="Times New Roman" w:cs="Times New Roman"/>
                <w:sz w:val="24"/>
                <w:szCs w:val="24"/>
              </w:rPr>
            </w:pPr>
            <w:r>
              <w:rPr>
                <w:rFonts w:ascii="Times New Roman" w:hAnsi="Times New Roman" w:cs="Times New Roman"/>
                <w:sz w:val="24"/>
                <w:szCs w:val="24"/>
              </w:rPr>
              <w:t>Day 90</w:t>
            </w:r>
          </w:p>
        </w:tc>
        <w:tc>
          <w:tcPr>
            <w:tcW w:w="2270" w:type="dxa"/>
          </w:tcPr>
          <w:p w14:paraId="0BF38FEE" w14:textId="4B24101E" w:rsidR="001B3158" w:rsidRDefault="001B3158" w:rsidP="00F75045">
            <w:pPr>
              <w:rPr>
                <w:rFonts w:ascii="Times New Roman" w:hAnsi="Times New Roman" w:cs="Times New Roman"/>
                <w:sz w:val="24"/>
                <w:szCs w:val="24"/>
              </w:rPr>
            </w:pPr>
            <w:r>
              <w:rPr>
                <w:rFonts w:ascii="Times New Roman" w:hAnsi="Times New Roman" w:cs="Times New Roman"/>
                <w:sz w:val="24"/>
                <w:szCs w:val="24"/>
              </w:rPr>
              <w:t>Interim Analysis</w:t>
            </w:r>
          </w:p>
        </w:tc>
      </w:tr>
      <w:tr w:rsidR="001B3158" w14:paraId="4F263D64" w14:textId="19E560F9" w:rsidTr="00623D48">
        <w:trPr>
          <w:trHeight w:val="659"/>
        </w:trPr>
        <w:tc>
          <w:tcPr>
            <w:tcW w:w="2270" w:type="dxa"/>
          </w:tcPr>
          <w:p w14:paraId="36F74CC9" w14:textId="24EE5588" w:rsidR="001B3158" w:rsidRDefault="001B3158" w:rsidP="00F75045">
            <w:pPr>
              <w:rPr>
                <w:rFonts w:ascii="Times New Roman" w:hAnsi="Times New Roman" w:cs="Times New Roman"/>
                <w:sz w:val="24"/>
                <w:szCs w:val="24"/>
              </w:rPr>
            </w:pPr>
            <w:r>
              <w:rPr>
                <w:rFonts w:ascii="Times New Roman" w:hAnsi="Times New Roman" w:cs="Times New Roman"/>
                <w:sz w:val="24"/>
                <w:szCs w:val="24"/>
              </w:rPr>
              <w:t>Imaging</w:t>
            </w:r>
          </w:p>
        </w:tc>
        <w:tc>
          <w:tcPr>
            <w:tcW w:w="2270" w:type="dxa"/>
          </w:tcPr>
          <w:p w14:paraId="48498C8B" w14:textId="022E4715" w:rsidR="001B3158" w:rsidRDefault="001B3158" w:rsidP="00F75045">
            <w:pPr>
              <w:rPr>
                <w:rFonts w:ascii="Times New Roman" w:hAnsi="Times New Roman" w:cs="Times New Roman"/>
                <w:sz w:val="24"/>
                <w:szCs w:val="24"/>
              </w:rPr>
            </w:pPr>
            <w:r>
              <w:rPr>
                <w:rFonts w:ascii="Times New Roman" w:hAnsi="Times New Roman" w:cs="Times New Roman"/>
                <w:sz w:val="24"/>
                <w:szCs w:val="24"/>
              </w:rPr>
              <w:t>CT/CTA± Perfusion</w:t>
            </w:r>
          </w:p>
        </w:tc>
        <w:tc>
          <w:tcPr>
            <w:tcW w:w="2270" w:type="dxa"/>
          </w:tcPr>
          <w:p w14:paraId="48A17BF3" w14:textId="16EB111A" w:rsidR="001B3158" w:rsidRDefault="001B3158" w:rsidP="00F75045">
            <w:pPr>
              <w:rPr>
                <w:rFonts w:ascii="Times New Roman" w:hAnsi="Times New Roman" w:cs="Times New Roman"/>
                <w:sz w:val="24"/>
                <w:szCs w:val="24"/>
              </w:rPr>
            </w:pPr>
            <w:r>
              <w:rPr>
                <w:rFonts w:ascii="Times New Roman" w:hAnsi="Times New Roman" w:cs="Times New Roman"/>
                <w:sz w:val="24"/>
                <w:szCs w:val="24"/>
              </w:rPr>
              <w:t>CT/CTA or MRI/MRA</w:t>
            </w:r>
          </w:p>
        </w:tc>
        <w:tc>
          <w:tcPr>
            <w:tcW w:w="2270" w:type="dxa"/>
          </w:tcPr>
          <w:p w14:paraId="761CEFBE" w14:textId="5E02F84D" w:rsidR="001B3158" w:rsidRDefault="001B3158"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26895DD4" w14:textId="1BA5268C" w:rsidR="001B3158" w:rsidRDefault="001B3158"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0FC5FD30" w14:textId="77777777" w:rsidR="001B3158" w:rsidRDefault="001B3158" w:rsidP="00F75045">
            <w:pPr>
              <w:rPr>
                <w:rFonts w:ascii="Times New Roman" w:hAnsi="Times New Roman" w:cs="Times New Roman"/>
                <w:sz w:val="24"/>
                <w:szCs w:val="24"/>
              </w:rPr>
            </w:pPr>
          </w:p>
        </w:tc>
      </w:tr>
      <w:tr w:rsidR="001B3158" w14:paraId="54C31677" w14:textId="398ECDEA" w:rsidTr="00623D48">
        <w:trPr>
          <w:trHeight w:val="681"/>
        </w:trPr>
        <w:tc>
          <w:tcPr>
            <w:tcW w:w="2270" w:type="dxa"/>
          </w:tcPr>
          <w:p w14:paraId="090DF86D" w14:textId="17B89013" w:rsidR="001B3158" w:rsidRDefault="001B3158" w:rsidP="00F75045">
            <w:pPr>
              <w:rPr>
                <w:rFonts w:ascii="Times New Roman" w:hAnsi="Times New Roman" w:cs="Times New Roman"/>
                <w:sz w:val="24"/>
                <w:szCs w:val="24"/>
              </w:rPr>
            </w:pPr>
            <w:r>
              <w:rPr>
                <w:rFonts w:ascii="Times New Roman" w:hAnsi="Times New Roman" w:cs="Times New Roman"/>
                <w:sz w:val="24"/>
                <w:szCs w:val="24"/>
              </w:rPr>
              <w:t>NIHSS</w:t>
            </w:r>
          </w:p>
        </w:tc>
        <w:tc>
          <w:tcPr>
            <w:tcW w:w="2270" w:type="dxa"/>
          </w:tcPr>
          <w:p w14:paraId="780031EE" w14:textId="71E52527"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3A886A7A" w14:textId="2E3C75E8"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1E699D45" w14:textId="4C912066"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1100FC77" w14:textId="030B94A4"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367E5BAE" w14:textId="77777777" w:rsidR="001B3158" w:rsidRDefault="001B3158" w:rsidP="00F75045">
            <w:pPr>
              <w:rPr>
                <w:rFonts w:ascii="Times New Roman" w:hAnsi="Times New Roman" w:cs="Times New Roman"/>
                <w:sz w:val="24"/>
                <w:szCs w:val="24"/>
              </w:rPr>
            </w:pPr>
          </w:p>
        </w:tc>
      </w:tr>
      <w:tr w:rsidR="001B3158" w14:paraId="335D5D8A" w14:textId="288FFB9A" w:rsidTr="00623D48">
        <w:trPr>
          <w:trHeight w:val="659"/>
        </w:trPr>
        <w:tc>
          <w:tcPr>
            <w:tcW w:w="2270" w:type="dxa"/>
          </w:tcPr>
          <w:p w14:paraId="5B41A81F" w14:textId="5BEB17BF" w:rsidR="001B3158" w:rsidRDefault="001B3158" w:rsidP="00F75045">
            <w:pPr>
              <w:rPr>
                <w:rFonts w:ascii="Times New Roman" w:hAnsi="Times New Roman" w:cs="Times New Roman"/>
                <w:sz w:val="24"/>
                <w:szCs w:val="24"/>
              </w:rPr>
            </w:pPr>
            <w:r>
              <w:rPr>
                <w:rFonts w:ascii="Times New Roman" w:hAnsi="Times New Roman" w:cs="Times New Roman"/>
                <w:sz w:val="24"/>
                <w:szCs w:val="24"/>
              </w:rPr>
              <w:t>mRS</w:t>
            </w:r>
          </w:p>
        </w:tc>
        <w:tc>
          <w:tcPr>
            <w:tcW w:w="2270" w:type="dxa"/>
          </w:tcPr>
          <w:p w14:paraId="00DBA5C0" w14:textId="04731217"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r w:rsidR="000F389B">
              <w:rPr>
                <w:rFonts w:ascii="Times New Roman" w:hAnsi="Times New Roman" w:cs="Times New Roman"/>
                <w:sz w:val="24"/>
                <w:szCs w:val="24"/>
              </w:rPr>
              <w:t xml:space="preserve"> (pre-morbid)</w:t>
            </w:r>
          </w:p>
        </w:tc>
        <w:tc>
          <w:tcPr>
            <w:tcW w:w="2270" w:type="dxa"/>
          </w:tcPr>
          <w:p w14:paraId="05726D3A" w14:textId="3B38C266" w:rsidR="001B3158" w:rsidRDefault="001B3158"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11D4FF93" w14:textId="45C5144B" w:rsidR="001B3158" w:rsidRDefault="001B3158"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28CD474E" w14:textId="69DE2FD9" w:rsidR="001B3158" w:rsidRDefault="001B3158" w:rsidP="00F75045">
            <w:pPr>
              <w:rPr>
                <w:rFonts w:ascii="Times New Roman" w:hAnsi="Times New Roman" w:cs="Times New Roman"/>
                <w:sz w:val="24"/>
                <w:szCs w:val="24"/>
              </w:rPr>
            </w:pPr>
            <w:r>
              <w:rPr>
                <w:rFonts w:ascii="Times New Roman" w:hAnsi="Times New Roman" w:cs="Times New Roman"/>
                <w:sz w:val="24"/>
                <w:szCs w:val="24"/>
              </w:rPr>
              <w:t>Yes</w:t>
            </w:r>
            <w:r w:rsidR="000F389B">
              <w:rPr>
                <w:rFonts w:ascii="Times New Roman" w:hAnsi="Times New Roman" w:cs="Times New Roman"/>
                <w:sz w:val="24"/>
                <w:szCs w:val="24"/>
              </w:rPr>
              <w:t xml:space="preserve"> (phone/video)</w:t>
            </w:r>
          </w:p>
        </w:tc>
        <w:tc>
          <w:tcPr>
            <w:tcW w:w="2270" w:type="dxa"/>
          </w:tcPr>
          <w:p w14:paraId="36B4112C" w14:textId="77777777" w:rsidR="001B3158" w:rsidRDefault="001B3158" w:rsidP="00F75045">
            <w:pPr>
              <w:rPr>
                <w:rFonts w:ascii="Times New Roman" w:hAnsi="Times New Roman" w:cs="Times New Roman"/>
                <w:sz w:val="24"/>
                <w:szCs w:val="24"/>
              </w:rPr>
            </w:pPr>
          </w:p>
        </w:tc>
      </w:tr>
      <w:tr w:rsidR="000F389B" w14:paraId="646FE34E" w14:textId="77777777" w:rsidTr="00623D48">
        <w:trPr>
          <w:trHeight w:val="659"/>
        </w:trPr>
        <w:tc>
          <w:tcPr>
            <w:tcW w:w="2270" w:type="dxa"/>
          </w:tcPr>
          <w:p w14:paraId="339AAB14" w14:textId="6F864975" w:rsidR="000F389B" w:rsidRDefault="000F389B" w:rsidP="00F75045">
            <w:pPr>
              <w:rPr>
                <w:rFonts w:ascii="Times New Roman" w:hAnsi="Times New Roman" w:cs="Times New Roman"/>
                <w:sz w:val="24"/>
                <w:szCs w:val="24"/>
              </w:rPr>
            </w:pPr>
            <w:r>
              <w:rPr>
                <w:rFonts w:ascii="Times New Roman" w:hAnsi="Times New Roman" w:cs="Times New Roman"/>
                <w:sz w:val="24"/>
                <w:szCs w:val="24"/>
              </w:rPr>
              <w:t>ECG</w:t>
            </w:r>
          </w:p>
        </w:tc>
        <w:tc>
          <w:tcPr>
            <w:tcW w:w="2270" w:type="dxa"/>
          </w:tcPr>
          <w:p w14:paraId="4FA1DFD4" w14:textId="17ED0908" w:rsidR="000F389B" w:rsidRDefault="000F389B" w:rsidP="00F75045">
            <w:pPr>
              <w:rPr>
                <w:rFonts w:ascii="Times New Roman" w:hAnsi="Times New Roman" w:cs="Times New Roman"/>
                <w:sz w:val="24"/>
                <w:szCs w:val="24"/>
              </w:rPr>
            </w:pPr>
            <w:r>
              <w:rPr>
                <w:rFonts w:ascii="Times New Roman" w:hAnsi="Times New Roman" w:cs="Times New Roman"/>
                <w:sz w:val="24"/>
                <w:szCs w:val="24"/>
              </w:rPr>
              <w:t xml:space="preserve">Yes </w:t>
            </w:r>
          </w:p>
        </w:tc>
        <w:tc>
          <w:tcPr>
            <w:tcW w:w="2270" w:type="dxa"/>
          </w:tcPr>
          <w:p w14:paraId="10149F63" w14:textId="6B688EF2" w:rsidR="000F389B" w:rsidRDefault="000F389B" w:rsidP="00F75045">
            <w:pPr>
              <w:rPr>
                <w:rFonts w:ascii="Times New Roman" w:hAnsi="Times New Roman" w:cs="Times New Roman"/>
                <w:sz w:val="24"/>
                <w:szCs w:val="24"/>
              </w:rPr>
            </w:pPr>
            <w:r>
              <w:rPr>
                <w:rFonts w:ascii="Times New Roman" w:hAnsi="Times New Roman" w:cs="Times New Roman"/>
                <w:sz w:val="24"/>
                <w:szCs w:val="24"/>
              </w:rPr>
              <w:t xml:space="preserve">Yes </w:t>
            </w:r>
          </w:p>
        </w:tc>
        <w:tc>
          <w:tcPr>
            <w:tcW w:w="2270" w:type="dxa"/>
          </w:tcPr>
          <w:p w14:paraId="02334481" w14:textId="42D5DFF0" w:rsidR="000F389B" w:rsidRDefault="000F389B"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03D7AA6F" w14:textId="7CEE703C" w:rsidR="000F389B" w:rsidRDefault="000F389B"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03B22631" w14:textId="77777777" w:rsidR="000F389B" w:rsidRDefault="000F389B" w:rsidP="00F75045">
            <w:pPr>
              <w:rPr>
                <w:rFonts w:ascii="Times New Roman" w:hAnsi="Times New Roman" w:cs="Times New Roman"/>
                <w:sz w:val="24"/>
                <w:szCs w:val="24"/>
              </w:rPr>
            </w:pPr>
          </w:p>
        </w:tc>
      </w:tr>
      <w:tr w:rsidR="000F389B" w14:paraId="69A9C39F" w14:textId="77777777" w:rsidTr="00623D48">
        <w:trPr>
          <w:trHeight w:val="659"/>
        </w:trPr>
        <w:tc>
          <w:tcPr>
            <w:tcW w:w="2270" w:type="dxa"/>
          </w:tcPr>
          <w:p w14:paraId="6AD1CACC" w14:textId="2B028E4D" w:rsidR="000F389B" w:rsidRDefault="000F389B" w:rsidP="00F75045">
            <w:pPr>
              <w:rPr>
                <w:rFonts w:ascii="Times New Roman" w:hAnsi="Times New Roman" w:cs="Times New Roman"/>
                <w:sz w:val="24"/>
                <w:szCs w:val="24"/>
              </w:rPr>
            </w:pPr>
            <w:r>
              <w:rPr>
                <w:rFonts w:ascii="Times New Roman" w:hAnsi="Times New Roman" w:cs="Times New Roman"/>
                <w:sz w:val="24"/>
                <w:szCs w:val="24"/>
              </w:rPr>
              <w:t>Routine bloods</w:t>
            </w:r>
          </w:p>
        </w:tc>
        <w:tc>
          <w:tcPr>
            <w:tcW w:w="2270" w:type="dxa"/>
          </w:tcPr>
          <w:p w14:paraId="0D5DEA0D" w14:textId="29C7E1D6" w:rsidR="000F389B" w:rsidRDefault="000F389B"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66E8A49A" w14:textId="77948127" w:rsidR="000F389B" w:rsidRDefault="000F389B"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05FF8469" w14:textId="00644B83" w:rsidR="000F389B" w:rsidRDefault="000F389B"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3687692A" w14:textId="66D197F8" w:rsidR="000F389B" w:rsidRDefault="000F389B"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03DA52DE" w14:textId="77777777" w:rsidR="000F389B" w:rsidRDefault="000F389B" w:rsidP="00F75045">
            <w:pPr>
              <w:rPr>
                <w:rFonts w:ascii="Times New Roman" w:hAnsi="Times New Roman" w:cs="Times New Roman"/>
                <w:sz w:val="24"/>
                <w:szCs w:val="24"/>
              </w:rPr>
            </w:pPr>
          </w:p>
        </w:tc>
      </w:tr>
      <w:tr w:rsidR="001B3158" w14:paraId="2295AA8F" w14:textId="350390BD" w:rsidTr="00623D48">
        <w:trPr>
          <w:trHeight w:val="659"/>
        </w:trPr>
        <w:tc>
          <w:tcPr>
            <w:tcW w:w="2270" w:type="dxa"/>
          </w:tcPr>
          <w:p w14:paraId="1FDA3502" w14:textId="27BCF733" w:rsidR="001B3158" w:rsidRDefault="000F389B" w:rsidP="00F75045">
            <w:pPr>
              <w:rPr>
                <w:rFonts w:ascii="Times New Roman" w:hAnsi="Times New Roman" w:cs="Times New Roman"/>
                <w:sz w:val="24"/>
                <w:szCs w:val="24"/>
              </w:rPr>
            </w:pPr>
            <w:r>
              <w:rPr>
                <w:rFonts w:ascii="Times New Roman" w:hAnsi="Times New Roman" w:cs="Times New Roman"/>
                <w:sz w:val="24"/>
                <w:szCs w:val="24"/>
              </w:rPr>
              <w:t>Screen log</w:t>
            </w:r>
          </w:p>
        </w:tc>
        <w:tc>
          <w:tcPr>
            <w:tcW w:w="2270" w:type="dxa"/>
          </w:tcPr>
          <w:p w14:paraId="11304A6C" w14:textId="3AC4D51D" w:rsidR="001B3158" w:rsidRDefault="000F389B" w:rsidP="00F75045">
            <w:pPr>
              <w:rPr>
                <w:rFonts w:ascii="Times New Roman" w:hAnsi="Times New Roman" w:cs="Times New Roman"/>
                <w:sz w:val="24"/>
                <w:szCs w:val="24"/>
              </w:rPr>
            </w:pPr>
            <w:r>
              <w:rPr>
                <w:rFonts w:ascii="Times New Roman" w:hAnsi="Times New Roman" w:cs="Times New Roman"/>
                <w:sz w:val="24"/>
                <w:szCs w:val="24"/>
              </w:rPr>
              <w:t>Yes</w:t>
            </w:r>
          </w:p>
        </w:tc>
        <w:tc>
          <w:tcPr>
            <w:tcW w:w="2270" w:type="dxa"/>
          </w:tcPr>
          <w:p w14:paraId="04A3C9A9" w14:textId="1A3E5FEF" w:rsidR="001B3158" w:rsidRDefault="00CC27AA"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1A7C0342" w14:textId="3D0FFF34" w:rsidR="001B3158" w:rsidRDefault="00CC27AA"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581DA524" w14:textId="3D56FDA7" w:rsidR="001B3158" w:rsidRDefault="00CC27AA" w:rsidP="00F75045">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64D46EA3" w14:textId="40617F46" w:rsidR="001B3158" w:rsidRDefault="001B3158" w:rsidP="00F75045">
            <w:pPr>
              <w:rPr>
                <w:rFonts w:ascii="Times New Roman" w:hAnsi="Times New Roman" w:cs="Times New Roman"/>
                <w:sz w:val="24"/>
                <w:szCs w:val="24"/>
              </w:rPr>
            </w:pPr>
          </w:p>
        </w:tc>
      </w:tr>
      <w:tr w:rsidR="000F389B" w14:paraId="7904F21B" w14:textId="77777777" w:rsidTr="00623D48">
        <w:trPr>
          <w:trHeight w:val="659"/>
        </w:trPr>
        <w:tc>
          <w:tcPr>
            <w:tcW w:w="2270" w:type="dxa"/>
          </w:tcPr>
          <w:p w14:paraId="05179C24" w14:textId="627C1716" w:rsidR="000F389B" w:rsidRDefault="000F389B" w:rsidP="000F389B">
            <w:pPr>
              <w:rPr>
                <w:rFonts w:ascii="Times New Roman" w:hAnsi="Times New Roman" w:cs="Times New Roman"/>
                <w:sz w:val="24"/>
                <w:szCs w:val="24"/>
              </w:rPr>
            </w:pPr>
            <w:r>
              <w:rPr>
                <w:rFonts w:ascii="Times New Roman" w:hAnsi="Times New Roman" w:cs="Times New Roman"/>
                <w:sz w:val="24"/>
                <w:szCs w:val="24"/>
              </w:rPr>
              <w:t>Thrombectomy</w:t>
            </w:r>
          </w:p>
        </w:tc>
        <w:tc>
          <w:tcPr>
            <w:tcW w:w="2270" w:type="dxa"/>
          </w:tcPr>
          <w:p w14:paraId="75CDB27E" w14:textId="4D8E99B5" w:rsidR="000F389B" w:rsidRDefault="000F389B" w:rsidP="000F389B">
            <w:pPr>
              <w:rPr>
                <w:rFonts w:ascii="Times New Roman" w:hAnsi="Times New Roman" w:cs="Times New Roman"/>
                <w:sz w:val="24"/>
                <w:szCs w:val="24"/>
              </w:rPr>
            </w:pPr>
            <w:r>
              <w:rPr>
                <w:rFonts w:ascii="Times New Roman" w:hAnsi="Times New Roman" w:cs="Times New Roman"/>
                <w:sz w:val="24"/>
                <w:szCs w:val="24"/>
              </w:rPr>
              <w:t>Randomised</w:t>
            </w:r>
          </w:p>
        </w:tc>
        <w:tc>
          <w:tcPr>
            <w:tcW w:w="2270" w:type="dxa"/>
          </w:tcPr>
          <w:p w14:paraId="6F458C6C" w14:textId="72AB921D"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5A2906CA" w14:textId="3B1148D0"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72F66173" w14:textId="21232B28"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71057275" w14:textId="5D3B5DF8" w:rsidR="000F389B" w:rsidRDefault="000F389B" w:rsidP="000F389B">
            <w:pPr>
              <w:rPr>
                <w:rFonts w:ascii="Times New Roman" w:hAnsi="Times New Roman" w:cs="Times New Roman"/>
                <w:sz w:val="24"/>
                <w:szCs w:val="24"/>
              </w:rPr>
            </w:pPr>
            <w:r>
              <w:rPr>
                <w:rFonts w:ascii="Times New Roman" w:hAnsi="Times New Roman" w:cs="Times New Roman"/>
                <w:sz w:val="24"/>
                <w:szCs w:val="24"/>
              </w:rPr>
              <w:t>N=60</w:t>
            </w:r>
          </w:p>
        </w:tc>
      </w:tr>
      <w:tr w:rsidR="000F389B" w14:paraId="4BDFD9F3" w14:textId="44A54419" w:rsidTr="00623D48">
        <w:trPr>
          <w:trHeight w:val="659"/>
        </w:trPr>
        <w:tc>
          <w:tcPr>
            <w:tcW w:w="2270" w:type="dxa"/>
          </w:tcPr>
          <w:p w14:paraId="1F436289" w14:textId="481BE90A" w:rsidR="000F389B" w:rsidRDefault="000F389B" w:rsidP="000F389B">
            <w:pPr>
              <w:rPr>
                <w:rFonts w:ascii="Times New Roman" w:hAnsi="Times New Roman" w:cs="Times New Roman"/>
                <w:sz w:val="24"/>
                <w:szCs w:val="24"/>
              </w:rPr>
            </w:pPr>
            <w:r>
              <w:rPr>
                <w:rFonts w:ascii="Times New Roman" w:hAnsi="Times New Roman" w:cs="Times New Roman"/>
                <w:sz w:val="24"/>
                <w:szCs w:val="24"/>
              </w:rPr>
              <w:t>Thrombectomy</w:t>
            </w:r>
          </w:p>
        </w:tc>
        <w:tc>
          <w:tcPr>
            <w:tcW w:w="2270" w:type="dxa"/>
          </w:tcPr>
          <w:p w14:paraId="7727E786" w14:textId="71C7F8B3" w:rsidR="000F389B" w:rsidRDefault="000F389B" w:rsidP="000F389B">
            <w:pPr>
              <w:rPr>
                <w:rFonts w:ascii="Times New Roman" w:hAnsi="Times New Roman" w:cs="Times New Roman"/>
                <w:sz w:val="24"/>
                <w:szCs w:val="24"/>
              </w:rPr>
            </w:pPr>
            <w:r>
              <w:rPr>
                <w:rFonts w:ascii="Times New Roman" w:hAnsi="Times New Roman" w:cs="Times New Roman"/>
                <w:sz w:val="24"/>
                <w:szCs w:val="24"/>
              </w:rPr>
              <w:t>Randomised</w:t>
            </w:r>
          </w:p>
        </w:tc>
        <w:tc>
          <w:tcPr>
            <w:tcW w:w="2270" w:type="dxa"/>
          </w:tcPr>
          <w:p w14:paraId="50EA0401" w14:textId="1F9CE397"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3CA86BD0" w14:textId="60D3D55F"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243CCF0D" w14:textId="39AD7C39"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1332479B" w14:textId="3F34176A" w:rsidR="000F389B" w:rsidRDefault="000F389B" w:rsidP="000F389B">
            <w:pPr>
              <w:rPr>
                <w:rFonts w:ascii="Times New Roman" w:hAnsi="Times New Roman" w:cs="Times New Roman"/>
                <w:sz w:val="24"/>
                <w:szCs w:val="24"/>
              </w:rPr>
            </w:pPr>
            <w:r>
              <w:rPr>
                <w:rFonts w:ascii="Times New Roman" w:hAnsi="Times New Roman" w:cs="Times New Roman"/>
                <w:sz w:val="24"/>
                <w:szCs w:val="24"/>
              </w:rPr>
              <w:t>N=120</w:t>
            </w:r>
          </w:p>
        </w:tc>
      </w:tr>
      <w:tr w:rsidR="000F389B" w14:paraId="0E7E7DE6" w14:textId="0AF1B498" w:rsidTr="00623D48">
        <w:trPr>
          <w:trHeight w:val="659"/>
        </w:trPr>
        <w:tc>
          <w:tcPr>
            <w:tcW w:w="2270" w:type="dxa"/>
          </w:tcPr>
          <w:p w14:paraId="3F772FC5" w14:textId="01BF681E" w:rsidR="000F389B" w:rsidRDefault="000F389B" w:rsidP="000F389B">
            <w:pPr>
              <w:rPr>
                <w:rFonts w:ascii="Times New Roman" w:hAnsi="Times New Roman" w:cs="Times New Roman"/>
                <w:sz w:val="24"/>
                <w:szCs w:val="24"/>
              </w:rPr>
            </w:pPr>
            <w:r>
              <w:rPr>
                <w:rFonts w:ascii="Times New Roman" w:hAnsi="Times New Roman" w:cs="Times New Roman"/>
                <w:sz w:val="24"/>
                <w:szCs w:val="24"/>
              </w:rPr>
              <w:t>Thrombectomy</w:t>
            </w:r>
          </w:p>
        </w:tc>
        <w:tc>
          <w:tcPr>
            <w:tcW w:w="2270" w:type="dxa"/>
          </w:tcPr>
          <w:p w14:paraId="5A707CD2" w14:textId="270A03F8" w:rsidR="000F389B" w:rsidRDefault="000F389B" w:rsidP="000F389B">
            <w:pPr>
              <w:rPr>
                <w:rFonts w:ascii="Times New Roman" w:hAnsi="Times New Roman" w:cs="Times New Roman"/>
                <w:sz w:val="24"/>
                <w:szCs w:val="24"/>
              </w:rPr>
            </w:pPr>
            <w:r>
              <w:rPr>
                <w:rFonts w:ascii="Times New Roman" w:hAnsi="Times New Roman" w:cs="Times New Roman"/>
                <w:sz w:val="24"/>
                <w:szCs w:val="24"/>
              </w:rPr>
              <w:t>Randomised</w:t>
            </w:r>
          </w:p>
        </w:tc>
        <w:tc>
          <w:tcPr>
            <w:tcW w:w="2270" w:type="dxa"/>
          </w:tcPr>
          <w:p w14:paraId="28715F7B" w14:textId="4646F5FF"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2068A756" w14:textId="2B580B42"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69E843D0" w14:textId="6BB4B1B9"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75A9CFEE" w14:textId="08667DEA" w:rsidR="000F389B" w:rsidRDefault="000F389B" w:rsidP="000F389B">
            <w:pPr>
              <w:rPr>
                <w:rFonts w:ascii="Times New Roman" w:hAnsi="Times New Roman" w:cs="Times New Roman"/>
                <w:sz w:val="24"/>
                <w:szCs w:val="24"/>
              </w:rPr>
            </w:pPr>
            <w:r>
              <w:rPr>
                <w:rFonts w:ascii="Times New Roman" w:hAnsi="Times New Roman" w:cs="Times New Roman"/>
                <w:sz w:val="24"/>
                <w:szCs w:val="24"/>
              </w:rPr>
              <w:t>N=180</w:t>
            </w:r>
          </w:p>
        </w:tc>
      </w:tr>
      <w:tr w:rsidR="000F389B" w14:paraId="52F81D2E" w14:textId="77777777" w:rsidTr="00623D48">
        <w:trPr>
          <w:trHeight w:val="659"/>
        </w:trPr>
        <w:tc>
          <w:tcPr>
            <w:tcW w:w="2270" w:type="dxa"/>
          </w:tcPr>
          <w:p w14:paraId="1D4B3354" w14:textId="60E030BE" w:rsidR="000F389B" w:rsidRDefault="000F389B" w:rsidP="000F389B">
            <w:pPr>
              <w:rPr>
                <w:rFonts w:ascii="Times New Roman" w:hAnsi="Times New Roman" w:cs="Times New Roman"/>
                <w:sz w:val="24"/>
                <w:szCs w:val="24"/>
              </w:rPr>
            </w:pPr>
            <w:r>
              <w:rPr>
                <w:rFonts w:ascii="Times New Roman" w:hAnsi="Times New Roman" w:cs="Times New Roman"/>
                <w:sz w:val="24"/>
                <w:szCs w:val="24"/>
              </w:rPr>
              <w:t>Thrombectomy</w:t>
            </w:r>
          </w:p>
        </w:tc>
        <w:tc>
          <w:tcPr>
            <w:tcW w:w="2270" w:type="dxa"/>
          </w:tcPr>
          <w:p w14:paraId="68FCE765" w14:textId="13BAE089" w:rsidR="000F389B" w:rsidRDefault="000F389B" w:rsidP="000F389B">
            <w:pPr>
              <w:rPr>
                <w:rFonts w:ascii="Times New Roman" w:hAnsi="Times New Roman" w:cs="Times New Roman"/>
                <w:sz w:val="24"/>
                <w:szCs w:val="24"/>
              </w:rPr>
            </w:pPr>
            <w:r>
              <w:rPr>
                <w:rFonts w:ascii="Times New Roman" w:hAnsi="Times New Roman" w:cs="Times New Roman"/>
                <w:sz w:val="24"/>
                <w:szCs w:val="24"/>
              </w:rPr>
              <w:t>Randomised</w:t>
            </w:r>
          </w:p>
        </w:tc>
        <w:tc>
          <w:tcPr>
            <w:tcW w:w="2270" w:type="dxa"/>
          </w:tcPr>
          <w:p w14:paraId="4945EB47" w14:textId="0344B6BF"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1A5FD79D" w14:textId="7E238218"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69DF6D30" w14:textId="3342C237" w:rsidR="000F389B" w:rsidRDefault="000F389B" w:rsidP="000F389B">
            <w:pPr>
              <w:rPr>
                <w:rFonts w:ascii="Times New Roman" w:hAnsi="Times New Roman" w:cs="Times New Roman"/>
                <w:sz w:val="24"/>
                <w:szCs w:val="24"/>
              </w:rPr>
            </w:pPr>
            <w:r>
              <w:rPr>
                <w:rFonts w:ascii="Times New Roman" w:hAnsi="Times New Roman" w:cs="Times New Roman"/>
                <w:sz w:val="24"/>
                <w:szCs w:val="24"/>
              </w:rPr>
              <w:t>No</w:t>
            </w:r>
          </w:p>
        </w:tc>
        <w:tc>
          <w:tcPr>
            <w:tcW w:w="2270" w:type="dxa"/>
          </w:tcPr>
          <w:p w14:paraId="3B6CAB65" w14:textId="587F11DA" w:rsidR="000F389B" w:rsidRDefault="000F389B" w:rsidP="000F389B">
            <w:pPr>
              <w:rPr>
                <w:rFonts w:ascii="Times New Roman" w:hAnsi="Times New Roman" w:cs="Times New Roman"/>
                <w:sz w:val="24"/>
                <w:szCs w:val="24"/>
              </w:rPr>
            </w:pPr>
            <w:r>
              <w:rPr>
                <w:rFonts w:ascii="Times New Roman" w:hAnsi="Times New Roman" w:cs="Times New Roman"/>
                <w:sz w:val="24"/>
                <w:szCs w:val="24"/>
              </w:rPr>
              <w:t>N=240</w:t>
            </w:r>
          </w:p>
        </w:tc>
      </w:tr>
    </w:tbl>
    <w:p w14:paraId="2FD6887B" w14:textId="77777777" w:rsidR="006E3A7F" w:rsidRDefault="006E3A7F" w:rsidP="00F75045">
      <w:pPr>
        <w:rPr>
          <w:rFonts w:ascii="Times New Roman" w:hAnsi="Times New Roman" w:cs="Times New Roman"/>
          <w:sz w:val="24"/>
          <w:szCs w:val="24"/>
        </w:rPr>
      </w:pPr>
    </w:p>
    <w:p w14:paraId="4618A4E8" w14:textId="33C43EFB" w:rsidR="006E3A7F" w:rsidRDefault="006E3A7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CB85FE4" w14:textId="77777777" w:rsidR="006E3A7F" w:rsidRDefault="006E3A7F" w:rsidP="00853603">
      <w:pPr>
        <w:pStyle w:val="Heading1Numbered"/>
        <w:spacing w:before="0" w:after="0" w:line="240" w:lineRule="auto"/>
        <w:jc w:val="both"/>
        <w:rPr>
          <w:rFonts w:ascii="Times New Roman" w:hAnsi="Times New Roman" w:cs="Times New Roman"/>
          <w:b/>
          <w:color w:val="000000" w:themeColor="text1"/>
          <w:sz w:val="24"/>
          <w:szCs w:val="24"/>
        </w:rPr>
        <w:sectPr w:rsidR="006E3A7F" w:rsidSect="006E3A7F">
          <w:pgSz w:w="16838" w:h="11906" w:orient="landscape"/>
          <w:pgMar w:top="1440" w:right="1440" w:bottom="1440" w:left="1440" w:header="709" w:footer="709" w:gutter="0"/>
          <w:cols w:space="708"/>
          <w:docGrid w:linePitch="360"/>
        </w:sectPr>
      </w:pPr>
    </w:p>
    <w:p w14:paraId="3CDEF114" w14:textId="6730F874" w:rsidR="00853603" w:rsidRPr="006E3A7F" w:rsidRDefault="006E3A7F" w:rsidP="00853603">
      <w:pPr>
        <w:pStyle w:val="Heading1Numbered"/>
        <w:spacing w:before="0" w:after="0" w:line="240" w:lineRule="auto"/>
        <w:jc w:val="both"/>
        <w:rPr>
          <w:rFonts w:ascii="Times New Roman" w:hAnsi="Times New Roman" w:cs="Times New Roman"/>
          <w:b/>
          <w:color w:val="000000" w:themeColor="text1"/>
          <w:sz w:val="24"/>
          <w:szCs w:val="24"/>
        </w:rPr>
      </w:pPr>
      <w:r w:rsidRPr="006E3A7F">
        <w:rPr>
          <w:rFonts w:ascii="Times New Roman" w:hAnsi="Times New Roman" w:cs="Times New Roman"/>
          <w:b/>
          <w:color w:val="000000" w:themeColor="text1"/>
          <w:sz w:val="24"/>
          <w:szCs w:val="24"/>
        </w:rPr>
        <w:lastRenderedPageBreak/>
        <w:t>References</w:t>
      </w:r>
    </w:p>
    <w:p w14:paraId="0A064DC5" w14:textId="77777777" w:rsidR="008A4BF7" w:rsidRPr="008A4BF7" w:rsidRDefault="008A4BF7" w:rsidP="008A4BF7">
      <w:pPr>
        <w:pStyle w:val="EndNoteBibliography"/>
      </w:pPr>
      <w:r>
        <w:fldChar w:fldCharType="begin"/>
      </w:r>
      <w:r>
        <w:instrText xml:space="preserve"> ADDIN EN.REFLIST </w:instrText>
      </w:r>
      <w:r>
        <w:fldChar w:fldCharType="separate"/>
      </w:r>
      <w:r w:rsidRPr="008A4BF7">
        <w:t>1.</w:t>
      </w:r>
      <w:r w:rsidRPr="008A4BF7">
        <w:tab/>
        <w:t>Saver JL, Goyal M, van der Lugt A, Menon BK, Majoie CB, Dippel DW, et al. Time to Treatment With Endovascular Thrombectomy and Outcomes From Ischemic Stroke: A Meta-analysis. JAMA. 2016;316(12):1279-88.</w:t>
      </w:r>
    </w:p>
    <w:p w14:paraId="6A5146C0" w14:textId="77777777" w:rsidR="008A4BF7" w:rsidRPr="008A4BF7" w:rsidRDefault="008A4BF7" w:rsidP="008A4BF7">
      <w:pPr>
        <w:pStyle w:val="EndNoteBibliography"/>
      </w:pPr>
      <w:r w:rsidRPr="008A4BF7">
        <w:t>2.</w:t>
      </w:r>
      <w:r w:rsidRPr="008A4BF7">
        <w:tab/>
        <w:t>Dobrocky T, Piechowiak EI, Volbers B, Slavova N, Kaesmacher J, Meinel TR, et al. Treatment and Outcome in Stroke Patients With Acute M2 Occlusion and Minor Neurological Deficits. Stroke. 2021;52(3):802-10.</w:t>
      </w:r>
    </w:p>
    <w:p w14:paraId="777C5F91" w14:textId="77777777" w:rsidR="008A4BF7" w:rsidRPr="008A4BF7" w:rsidRDefault="008A4BF7" w:rsidP="008A4BF7">
      <w:pPr>
        <w:pStyle w:val="EndNoteBibliography"/>
      </w:pPr>
      <w:r w:rsidRPr="008A4BF7">
        <w:t>3.</w:t>
      </w:r>
      <w:r w:rsidRPr="008A4BF7">
        <w:tab/>
        <w:t>Findakly S, Maingard J, Phan K, Barras CD, Jhamb A, Chandra R, et al. Endovascular clot retrieval for M2 segment middle cerebral artery occlusion: a systematic review and meta-analysis. Intern Med J. 2020;50(5):530-41.</w:t>
      </w:r>
    </w:p>
    <w:p w14:paraId="6F8F272F" w14:textId="77777777" w:rsidR="008A4BF7" w:rsidRPr="008A4BF7" w:rsidRDefault="008A4BF7" w:rsidP="008A4BF7">
      <w:pPr>
        <w:pStyle w:val="EndNoteBibliography"/>
      </w:pPr>
      <w:r w:rsidRPr="008A4BF7">
        <w:t>4.</w:t>
      </w:r>
      <w:r w:rsidRPr="008A4BF7">
        <w:tab/>
        <w:t>Olaiya MT, Cadilhac DA, Kim J, Nelson MR, Srikanth VK, Andrew NE, et al. Long-term unmet needs and associated factors in stroke or TIA survivors: An observational study. Neurology. 2017;89(1):68-75.</w:t>
      </w:r>
    </w:p>
    <w:p w14:paraId="4DF63605" w14:textId="77777777" w:rsidR="008A4BF7" w:rsidRPr="008A4BF7" w:rsidRDefault="008A4BF7" w:rsidP="008A4BF7">
      <w:pPr>
        <w:pStyle w:val="EndNoteBibliography"/>
      </w:pPr>
      <w:r w:rsidRPr="008A4BF7">
        <w:t>5.</w:t>
      </w:r>
      <w:r w:rsidRPr="008A4BF7">
        <w:tab/>
        <w:t>Ma H, Campbell BCV, Parsons MW, Churilov L, Levi CR, Hsu C, et al. Thrombolysis Guided by Perfusion Imaging up to 9 Hours after Onset of Stroke. N Engl J Med. 2019;380(19):1795-803.</w:t>
      </w:r>
    </w:p>
    <w:p w14:paraId="3C342019" w14:textId="77777777" w:rsidR="008A4BF7" w:rsidRPr="008A4BF7" w:rsidRDefault="008A4BF7" w:rsidP="008A4BF7">
      <w:pPr>
        <w:pStyle w:val="EndNoteBibliography"/>
      </w:pPr>
      <w:r w:rsidRPr="008A4BF7">
        <w:t>6.</w:t>
      </w:r>
      <w:r w:rsidRPr="008A4BF7">
        <w:tab/>
        <w:t>Ospel JM, Menon BK, Demchuk AM, Almekhlafi MA, Kashani N, Mayank A, et al. Clinical Course of Acute Ischemic Stroke Due to Medium Vessel Occlusion With and Without Intravenous Alteplase Treatment. Stroke. 2020;51(11):3232-40.</w:t>
      </w:r>
    </w:p>
    <w:p w14:paraId="493FE9EA" w14:textId="77777777" w:rsidR="008A4BF7" w:rsidRPr="008A4BF7" w:rsidRDefault="008A4BF7" w:rsidP="008A4BF7">
      <w:pPr>
        <w:pStyle w:val="EndNoteBibliography"/>
      </w:pPr>
      <w:r w:rsidRPr="008A4BF7">
        <w:t>7.</w:t>
      </w:r>
      <w:r w:rsidRPr="008A4BF7">
        <w:tab/>
        <w:t>Saber H, Narayanan S, Palla M, Saver JL, Nogueira RG, Yoo AJ, et al. Mechanical thrombectomy for acute ischemic stroke with occlusion of the M2 segment of the middle cerebral artery: a meta-analysis. J Neurointerv Surg. 2017.</w:t>
      </w:r>
    </w:p>
    <w:p w14:paraId="1A0054F7" w14:textId="77777777" w:rsidR="008A4BF7" w:rsidRPr="008A4BF7" w:rsidRDefault="008A4BF7" w:rsidP="008A4BF7">
      <w:pPr>
        <w:pStyle w:val="EndNoteBibliography"/>
      </w:pPr>
      <w:r w:rsidRPr="008A4BF7">
        <w:t>8.</w:t>
      </w:r>
      <w:r w:rsidRPr="008A4BF7">
        <w:tab/>
        <w:t>Sarraj A, Sangha N, Hussain MS, Wisco D, Vora N, Elijovich L, et al. Endovascular Therapy for Acute Ischemic Stroke With Occlusion of the Middle Cerebral Artery M2 Segment. JAMA neurology. 2016;73(11):1291-6.</w:t>
      </w:r>
    </w:p>
    <w:p w14:paraId="36C06DF6" w14:textId="77777777" w:rsidR="008A4BF7" w:rsidRPr="008A4BF7" w:rsidRDefault="008A4BF7" w:rsidP="008A4BF7">
      <w:pPr>
        <w:pStyle w:val="EndNoteBibliography"/>
      </w:pPr>
      <w:r w:rsidRPr="008A4BF7">
        <w:t>9.</w:t>
      </w:r>
      <w:r w:rsidRPr="008A4BF7">
        <w:tab/>
        <w:t>Chen C, Parsons MW, Levi CR, Spratt NJ, Miteff F, Lin L, et al. Exploring the relationship between ischemic core volume and clinical outcomes after thrombectomy or thrombolysis. Neurology. 2019;93(3):e283-e92.</w:t>
      </w:r>
    </w:p>
    <w:p w14:paraId="096413C7" w14:textId="77777777" w:rsidR="008A4BF7" w:rsidRPr="008A4BF7" w:rsidRDefault="008A4BF7" w:rsidP="008A4BF7">
      <w:pPr>
        <w:pStyle w:val="EndNoteBibliography"/>
      </w:pPr>
      <w:r w:rsidRPr="008A4BF7">
        <w:t>10.</w:t>
      </w:r>
      <w:r w:rsidRPr="008A4BF7">
        <w:tab/>
        <w:t>Goyal M, Menon BK, van Zwam WH, Dippel DW, Mitchell PJ, Demchuk AM, et al. Endovascular thrombectomy after large-vessel ischaemic stroke: a meta-analysis of individual patient data from five randomised trials. Lancet. 2016;387(10029):1723-31.</w:t>
      </w:r>
    </w:p>
    <w:p w14:paraId="03A7BCFE" w14:textId="77777777" w:rsidR="008A4BF7" w:rsidRPr="008A4BF7" w:rsidRDefault="008A4BF7" w:rsidP="008A4BF7">
      <w:pPr>
        <w:pStyle w:val="EndNoteBibliography"/>
      </w:pPr>
      <w:r w:rsidRPr="008A4BF7">
        <w:t>11.</w:t>
      </w:r>
      <w:r w:rsidRPr="008A4BF7">
        <w:tab/>
        <w:t>Campbell BC, Hill MD, Rubiera M, Menon BK, Demchuk A, Donnan GA, et al. Safety and Efficacy of Solitaire Stent Thrombectomy: Individual Patient Data Meta-Analysis of Randomized Trials. Stroke. 2016;47(3):798-806.</w:t>
      </w:r>
    </w:p>
    <w:p w14:paraId="267947C2" w14:textId="77777777" w:rsidR="008A4BF7" w:rsidRPr="008A4BF7" w:rsidRDefault="008A4BF7" w:rsidP="008A4BF7">
      <w:pPr>
        <w:pStyle w:val="EndNoteBibliography"/>
      </w:pPr>
      <w:r w:rsidRPr="008A4BF7">
        <w:t>12.</w:t>
      </w:r>
      <w:r w:rsidRPr="008A4BF7">
        <w:tab/>
        <w:t>Lemmens R, Hamilton SA, Liebeskind DS, Tomsick TA, Demchuk AM, Nogueira RG, et al. Effect of endovascular reperfusion in relation to site of arterial occlusion. Neurology. 2016;86(8):762-70.</w:t>
      </w:r>
    </w:p>
    <w:p w14:paraId="69F3F09D" w14:textId="77777777" w:rsidR="008A4BF7" w:rsidRPr="008A4BF7" w:rsidRDefault="008A4BF7" w:rsidP="008A4BF7">
      <w:pPr>
        <w:pStyle w:val="EndNoteBibliography"/>
      </w:pPr>
      <w:r w:rsidRPr="008A4BF7">
        <w:t>13.</w:t>
      </w:r>
      <w:r w:rsidRPr="008A4BF7">
        <w:tab/>
        <w:t>Seker F, Pfaff J, Neuberger U, Schieber S, Nagel S, Ringleb PA, et al. Comparison of Superior and Inferior Division Occlusions Treated with Endovascular Thrombectomy. Clinical neuroradiology. 2020;30(2):339-43.</w:t>
      </w:r>
    </w:p>
    <w:p w14:paraId="4C2A315A" w14:textId="77777777" w:rsidR="008A4BF7" w:rsidRPr="008A4BF7" w:rsidRDefault="008A4BF7" w:rsidP="008A4BF7">
      <w:pPr>
        <w:pStyle w:val="EndNoteBibliography"/>
      </w:pPr>
      <w:r w:rsidRPr="008A4BF7">
        <w:t>14.</w:t>
      </w:r>
      <w:r w:rsidRPr="008A4BF7">
        <w:tab/>
        <w:t>Compagne KCJ, van der Sluijs PM, van den Wijngaard IR, Roozenbeek B, Mulder M, van Zwam WH, et al. Endovascular Treatment: The Role of Dominant Caliber M2 Segment Occlusion in Ischemic Stroke. Stroke. 2019;50(2):419-27.</w:t>
      </w:r>
    </w:p>
    <w:p w14:paraId="2EBC825C" w14:textId="77777777" w:rsidR="008A4BF7" w:rsidRPr="008A4BF7" w:rsidRDefault="008A4BF7" w:rsidP="008A4BF7">
      <w:pPr>
        <w:pStyle w:val="EndNoteBibliography"/>
      </w:pPr>
      <w:r w:rsidRPr="008A4BF7">
        <w:t>15.</w:t>
      </w:r>
      <w:r w:rsidRPr="008A4BF7">
        <w:tab/>
        <w:t>Menon BK, Hill MD, Davalos A, Roos Y, Campbell BCV, Dippel DWJ, et al. Efficacy of endovascular thrombectomy in patients with M2 segment middle cerebral artery occlusions: meta-analysis of data from the HERMES Collaboration. J Neurointerv Surg. 2019;11(11):1065-9.</w:t>
      </w:r>
    </w:p>
    <w:p w14:paraId="3FCCFA09" w14:textId="77777777" w:rsidR="008A4BF7" w:rsidRPr="008A4BF7" w:rsidRDefault="008A4BF7" w:rsidP="008A4BF7">
      <w:pPr>
        <w:pStyle w:val="EndNoteBibliography"/>
      </w:pPr>
      <w:r w:rsidRPr="008A4BF7">
        <w:t>16.</w:t>
      </w:r>
      <w:r w:rsidRPr="008A4BF7">
        <w:tab/>
        <w:t>Mokin M, Fargen KM, Primiani CT, Ren Z, Dumont TM, Brasiliense LBC, et al. Vessel perforation during stent retriever thrombectomy for acute ischemic stroke: technical details and clinical outcomes. J Neurointerv Surg. 2017;9(10):922-8.</w:t>
      </w:r>
    </w:p>
    <w:p w14:paraId="1863DDA0" w14:textId="77777777" w:rsidR="008A4BF7" w:rsidRPr="008A4BF7" w:rsidRDefault="008A4BF7" w:rsidP="008A4BF7">
      <w:pPr>
        <w:pStyle w:val="EndNoteBibliography"/>
      </w:pPr>
      <w:r w:rsidRPr="008A4BF7">
        <w:t>17.</w:t>
      </w:r>
      <w:r w:rsidRPr="008A4BF7">
        <w:tab/>
        <w:t>Zhou H, Lee JJ, Yuan Y. BOP2: Bayesian optimal design for phase II clinical trials with simple and complex endpoints. Stat Med. 2017;36(21):3302-14.</w:t>
      </w:r>
    </w:p>
    <w:p w14:paraId="2066855A" w14:textId="77777777" w:rsidR="008A4BF7" w:rsidRPr="008A4BF7" w:rsidRDefault="008A4BF7" w:rsidP="008A4BF7">
      <w:pPr>
        <w:pStyle w:val="EndNoteBibliography"/>
      </w:pPr>
      <w:r w:rsidRPr="008A4BF7">
        <w:lastRenderedPageBreak/>
        <w:t>18.</w:t>
      </w:r>
      <w:r w:rsidRPr="008A4BF7">
        <w:tab/>
        <w:t>Tomsick TA, Carrozzella J, Foster L, Hill MD, von Kummer R, Goyal M, et al. Endovascular Therapy of M2 Occlusion in IMS III: Role of M2 Segment Definition and Location on Clinical and Revascularization Outcomes. AJNR Am J Neuroradiol. 2017;38(1):84-9.</w:t>
      </w:r>
    </w:p>
    <w:p w14:paraId="7E636532" w14:textId="77777777" w:rsidR="008A4BF7" w:rsidRPr="008A4BF7" w:rsidRDefault="008A4BF7" w:rsidP="008A4BF7">
      <w:pPr>
        <w:pStyle w:val="EndNoteBibliography"/>
      </w:pPr>
      <w:r w:rsidRPr="008A4BF7">
        <w:t>19.</w:t>
      </w:r>
      <w:r w:rsidRPr="008A4BF7">
        <w:tab/>
        <w:t>Parsons M, Spratt N, Bivard A, Campbell B, Chung K, Miteff F, et al. A randomized trial of tenecteplase versus alteplase for acute ischemic stroke. N Engl J Med. 2012;366(12):1099-107.</w:t>
      </w:r>
    </w:p>
    <w:p w14:paraId="47914256" w14:textId="77777777" w:rsidR="008A4BF7" w:rsidRPr="008A4BF7" w:rsidRDefault="008A4BF7" w:rsidP="008A4BF7">
      <w:pPr>
        <w:pStyle w:val="EndNoteBibliography"/>
      </w:pPr>
      <w:r w:rsidRPr="008A4BF7">
        <w:t>20.</w:t>
      </w:r>
      <w:r w:rsidRPr="008A4BF7">
        <w:tab/>
        <w:t>McArthur KS, Johnson PC, Quinn TJ, Higgins P, Langhorne P, Walters MR, et al. Improving the efficiency of stroke trials: feasibility and efficacy of group adjudication of functional end points. Stroke; a journal of cerebral circulation. 2013;44(12):3422-8.</w:t>
      </w:r>
    </w:p>
    <w:p w14:paraId="7507523A" w14:textId="77777777" w:rsidR="008A4BF7" w:rsidRPr="008A4BF7" w:rsidRDefault="008A4BF7" w:rsidP="008A4BF7">
      <w:pPr>
        <w:pStyle w:val="EndNoteBibliography"/>
      </w:pPr>
      <w:r w:rsidRPr="008A4BF7">
        <w:t>21.</w:t>
      </w:r>
      <w:r w:rsidRPr="008A4BF7">
        <w:tab/>
        <w:t>Wintermark M, Albers GW, Broderick JP, Demchuk AM, Fiebach JB, Fiehler J, et al. Acute Stroke Imaging Research Roadmap II. Stroke. 2013;44(9):2628-39.</w:t>
      </w:r>
    </w:p>
    <w:p w14:paraId="7650BD39" w14:textId="77777777" w:rsidR="008A4BF7" w:rsidRPr="008A4BF7" w:rsidRDefault="008A4BF7" w:rsidP="008A4BF7">
      <w:pPr>
        <w:pStyle w:val="EndNoteBibliography"/>
      </w:pPr>
      <w:r w:rsidRPr="008A4BF7">
        <w:t>22.</w:t>
      </w:r>
      <w:r w:rsidRPr="008A4BF7">
        <w:tab/>
        <w:t>Quinn TJ, Dawson J, Lees JS, Chang TP, Walters MR, Lees KR, et al. Time spent at home poststroke: "home-time" a meaningful and robust outcome measure for stroke trials. Stroke; a journal of cerebral circulation. 2008;39(1):231-3.</w:t>
      </w:r>
    </w:p>
    <w:p w14:paraId="21F53D1B" w14:textId="1EC7E960" w:rsidR="00670A66" w:rsidRDefault="008A4BF7">
      <w:r>
        <w:fldChar w:fldCharType="end"/>
      </w:r>
    </w:p>
    <w:sectPr w:rsidR="00670A66" w:rsidSect="006E3A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836F" w14:textId="77777777" w:rsidR="002A65D8" w:rsidRDefault="002A65D8" w:rsidP="008A4BF7">
      <w:r>
        <w:separator/>
      </w:r>
    </w:p>
  </w:endnote>
  <w:endnote w:type="continuationSeparator" w:id="0">
    <w:p w14:paraId="39125AF3" w14:textId="77777777" w:rsidR="002A65D8" w:rsidRDefault="002A65D8" w:rsidP="008A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87848"/>
      <w:docPartObj>
        <w:docPartGallery w:val="Page Numbers (Bottom of Page)"/>
        <w:docPartUnique/>
      </w:docPartObj>
    </w:sdtPr>
    <w:sdtEndPr>
      <w:rPr>
        <w:noProof/>
      </w:rPr>
    </w:sdtEndPr>
    <w:sdtContent>
      <w:p w14:paraId="4BF9FF6A" w14:textId="342C51EA" w:rsidR="008A4BF7" w:rsidRDefault="008A4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411CE" w14:textId="77777777" w:rsidR="008A4BF7" w:rsidRDefault="008A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9DEF" w14:textId="77777777" w:rsidR="002A65D8" w:rsidRDefault="002A65D8" w:rsidP="008A4BF7">
      <w:r>
        <w:separator/>
      </w:r>
    </w:p>
  </w:footnote>
  <w:footnote w:type="continuationSeparator" w:id="0">
    <w:p w14:paraId="4F971A81" w14:textId="77777777" w:rsidR="002A65D8" w:rsidRDefault="002A65D8" w:rsidP="008A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7C16" w14:textId="27A92098" w:rsidR="008A4BF7" w:rsidRDefault="00224286">
    <w:pPr>
      <w:pStyle w:val="Header"/>
    </w:pPr>
    <w:r>
      <w:t>FRONTIER-AP</w:t>
    </w:r>
    <w:r w:rsidR="000310D1">
      <w:t xml:space="preserve"> </w:t>
    </w:r>
    <w:r w:rsidR="008A4BF7">
      <w:t xml:space="preserve">Version 1, </w:t>
    </w:r>
    <w:r>
      <w:t>6</w:t>
    </w:r>
    <w:r w:rsidR="008A4BF7">
      <w:t>/</w:t>
    </w:r>
    <w:r>
      <w:t>11</w:t>
    </w:r>
    <w:r w:rsidR="008A4BF7">
      <w:t>/21</w:t>
    </w:r>
  </w:p>
  <w:p w14:paraId="0E870E7B" w14:textId="77777777" w:rsidR="008A4BF7" w:rsidRDefault="008A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C3CDC"/>
    <w:multiLevelType w:val="multilevel"/>
    <w:tmpl w:val="D74072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642ECAB"/>
    <w:multiLevelType w:val="multilevel"/>
    <w:tmpl w:val="AA5610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3D47C9"/>
    <w:multiLevelType w:val="hybridMultilevel"/>
    <w:tmpl w:val="5FB86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08925D9"/>
    <w:multiLevelType w:val="hybridMultilevel"/>
    <w:tmpl w:val="27900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6792C"/>
    <w:multiLevelType w:val="hybridMultilevel"/>
    <w:tmpl w:val="9A9CBF1A"/>
    <w:lvl w:ilvl="0" w:tplc="0C090001">
      <w:start w:val="1"/>
      <w:numFmt w:val="bullet"/>
      <w:lvlText w:val=""/>
      <w:lvlJc w:val="left"/>
      <w:pPr>
        <w:ind w:left="1350" w:hanging="360"/>
      </w:pPr>
      <w:rPr>
        <w:rFonts w:ascii="Symbol" w:hAnsi="Symbol" w:hint="default"/>
      </w:rPr>
    </w:lvl>
    <w:lvl w:ilvl="1" w:tplc="0C090003">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 w15:restartNumberingAfterBreak="0">
    <w:nsid w:val="08892E60"/>
    <w:multiLevelType w:val="hybridMultilevel"/>
    <w:tmpl w:val="BB52D682"/>
    <w:lvl w:ilvl="0" w:tplc="0C090001">
      <w:start w:val="1"/>
      <w:numFmt w:val="bullet"/>
      <w:lvlText w:val=""/>
      <w:lvlJc w:val="left"/>
      <w:pPr>
        <w:ind w:left="1195" w:hanging="360"/>
      </w:pPr>
      <w:rPr>
        <w:rFonts w:ascii="Symbol" w:hAnsi="Symbol" w:hint="default"/>
      </w:rPr>
    </w:lvl>
    <w:lvl w:ilvl="1" w:tplc="0C090003" w:tentative="1">
      <w:start w:val="1"/>
      <w:numFmt w:val="bullet"/>
      <w:lvlText w:val="o"/>
      <w:lvlJc w:val="left"/>
      <w:pPr>
        <w:ind w:left="1915" w:hanging="360"/>
      </w:pPr>
      <w:rPr>
        <w:rFonts w:ascii="Courier New" w:hAnsi="Courier New" w:cs="Courier New" w:hint="default"/>
      </w:rPr>
    </w:lvl>
    <w:lvl w:ilvl="2" w:tplc="0C090005" w:tentative="1">
      <w:start w:val="1"/>
      <w:numFmt w:val="bullet"/>
      <w:lvlText w:val=""/>
      <w:lvlJc w:val="left"/>
      <w:pPr>
        <w:ind w:left="2635" w:hanging="360"/>
      </w:pPr>
      <w:rPr>
        <w:rFonts w:ascii="Wingdings" w:hAnsi="Wingdings" w:hint="default"/>
      </w:rPr>
    </w:lvl>
    <w:lvl w:ilvl="3" w:tplc="0C090001" w:tentative="1">
      <w:start w:val="1"/>
      <w:numFmt w:val="bullet"/>
      <w:lvlText w:val=""/>
      <w:lvlJc w:val="left"/>
      <w:pPr>
        <w:ind w:left="3355" w:hanging="360"/>
      </w:pPr>
      <w:rPr>
        <w:rFonts w:ascii="Symbol" w:hAnsi="Symbol" w:hint="default"/>
      </w:rPr>
    </w:lvl>
    <w:lvl w:ilvl="4" w:tplc="0C090003" w:tentative="1">
      <w:start w:val="1"/>
      <w:numFmt w:val="bullet"/>
      <w:lvlText w:val="o"/>
      <w:lvlJc w:val="left"/>
      <w:pPr>
        <w:ind w:left="4075" w:hanging="360"/>
      </w:pPr>
      <w:rPr>
        <w:rFonts w:ascii="Courier New" w:hAnsi="Courier New" w:cs="Courier New" w:hint="default"/>
      </w:rPr>
    </w:lvl>
    <w:lvl w:ilvl="5" w:tplc="0C090005" w:tentative="1">
      <w:start w:val="1"/>
      <w:numFmt w:val="bullet"/>
      <w:lvlText w:val=""/>
      <w:lvlJc w:val="left"/>
      <w:pPr>
        <w:ind w:left="4795" w:hanging="360"/>
      </w:pPr>
      <w:rPr>
        <w:rFonts w:ascii="Wingdings" w:hAnsi="Wingdings" w:hint="default"/>
      </w:rPr>
    </w:lvl>
    <w:lvl w:ilvl="6" w:tplc="0C090001" w:tentative="1">
      <w:start w:val="1"/>
      <w:numFmt w:val="bullet"/>
      <w:lvlText w:val=""/>
      <w:lvlJc w:val="left"/>
      <w:pPr>
        <w:ind w:left="5515" w:hanging="360"/>
      </w:pPr>
      <w:rPr>
        <w:rFonts w:ascii="Symbol" w:hAnsi="Symbol" w:hint="default"/>
      </w:rPr>
    </w:lvl>
    <w:lvl w:ilvl="7" w:tplc="0C090003" w:tentative="1">
      <w:start w:val="1"/>
      <w:numFmt w:val="bullet"/>
      <w:lvlText w:val="o"/>
      <w:lvlJc w:val="left"/>
      <w:pPr>
        <w:ind w:left="6235" w:hanging="360"/>
      </w:pPr>
      <w:rPr>
        <w:rFonts w:ascii="Courier New" w:hAnsi="Courier New" w:cs="Courier New" w:hint="default"/>
      </w:rPr>
    </w:lvl>
    <w:lvl w:ilvl="8" w:tplc="0C090005" w:tentative="1">
      <w:start w:val="1"/>
      <w:numFmt w:val="bullet"/>
      <w:lvlText w:val=""/>
      <w:lvlJc w:val="left"/>
      <w:pPr>
        <w:ind w:left="6955" w:hanging="360"/>
      </w:pPr>
      <w:rPr>
        <w:rFonts w:ascii="Wingdings" w:hAnsi="Wingdings" w:hint="default"/>
      </w:rPr>
    </w:lvl>
  </w:abstractNum>
  <w:abstractNum w:abstractNumId="6" w15:restartNumberingAfterBreak="0">
    <w:nsid w:val="127F53B9"/>
    <w:multiLevelType w:val="hybridMultilevel"/>
    <w:tmpl w:val="36245E0A"/>
    <w:lvl w:ilvl="0" w:tplc="AE8483A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277B20"/>
    <w:multiLevelType w:val="hybridMultilevel"/>
    <w:tmpl w:val="C1B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2BC3"/>
    <w:multiLevelType w:val="hybridMultilevel"/>
    <w:tmpl w:val="293E831C"/>
    <w:lvl w:ilvl="0" w:tplc="85D236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D06674"/>
    <w:multiLevelType w:val="hybridMultilevel"/>
    <w:tmpl w:val="E7F8BF7E"/>
    <w:lvl w:ilvl="0" w:tplc="756C1BEE">
      <w:start w:val="1"/>
      <w:numFmt w:val="upperLetter"/>
      <w:lvlText w:val="%1."/>
      <w:lvlJc w:val="left"/>
      <w:pPr>
        <w:ind w:left="360" w:hanging="360"/>
      </w:pPr>
      <w:rPr>
        <w:rFonts w:hint="default"/>
        <w:b/>
        <w:i w:val="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184DF5"/>
    <w:multiLevelType w:val="hybridMultilevel"/>
    <w:tmpl w:val="2A08E2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A7B0D42"/>
    <w:multiLevelType w:val="hybridMultilevel"/>
    <w:tmpl w:val="293E831C"/>
    <w:lvl w:ilvl="0" w:tplc="85D236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D13759"/>
    <w:multiLevelType w:val="hybridMultilevel"/>
    <w:tmpl w:val="FC76FA5C"/>
    <w:lvl w:ilvl="0" w:tplc="3CD08B4E">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0385F"/>
    <w:multiLevelType w:val="hybridMultilevel"/>
    <w:tmpl w:val="A0684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7B3775"/>
    <w:multiLevelType w:val="hybridMultilevel"/>
    <w:tmpl w:val="71900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9B159F"/>
    <w:multiLevelType w:val="multilevel"/>
    <w:tmpl w:val="860E416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104"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E327686"/>
    <w:multiLevelType w:val="hybridMultilevel"/>
    <w:tmpl w:val="86AC0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80184E"/>
    <w:multiLevelType w:val="hybridMultilevel"/>
    <w:tmpl w:val="2F6C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D318E"/>
    <w:multiLevelType w:val="hybridMultilevel"/>
    <w:tmpl w:val="A0684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FC2BC3"/>
    <w:multiLevelType w:val="hybridMultilevel"/>
    <w:tmpl w:val="803879D0"/>
    <w:lvl w:ilvl="0" w:tplc="8D36C302">
      <w:start w:val="1"/>
      <w:numFmt w:val="decimal"/>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54771A9"/>
    <w:multiLevelType w:val="hybridMultilevel"/>
    <w:tmpl w:val="61E4D420"/>
    <w:lvl w:ilvl="0" w:tplc="85F81A8E">
      <w:start w:val="1"/>
      <w:numFmt w:val="decimal"/>
      <w:lvlText w:val="%1."/>
      <w:lvlJc w:val="left"/>
      <w:pPr>
        <w:ind w:left="1146" w:hanging="360"/>
      </w:pPr>
      <w:rPr>
        <w:rFonts w:hint="default"/>
        <w:b/>
        <w:bCs/>
        <w:i w:val="0"/>
        <w:iCs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46BB3061"/>
    <w:multiLevelType w:val="hybridMultilevel"/>
    <w:tmpl w:val="6AB07E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8DC64E7"/>
    <w:multiLevelType w:val="hybridMultilevel"/>
    <w:tmpl w:val="5CAA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93B13"/>
    <w:multiLevelType w:val="hybridMultilevel"/>
    <w:tmpl w:val="96FE2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93F14AB"/>
    <w:multiLevelType w:val="hybridMultilevel"/>
    <w:tmpl w:val="673003FE"/>
    <w:lvl w:ilvl="0" w:tplc="63A2A60A">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0867B3"/>
    <w:multiLevelType w:val="hybridMultilevel"/>
    <w:tmpl w:val="31502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A927849"/>
    <w:multiLevelType w:val="hybridMultilevel"/>
    <w:tmpl w:val="C81C8826"/>
    <w:lvl w:ilvl="0" w:tplc="C1F44D3C">
      <w:start w:val="1"/>
      <w:numFmt w:val="decimal"/>
      <w:lvlText w:val="%1."/>
      <w:lvlJc w:val="left"/>
      <w:pPr>
        <w:ind w:left="786" w:hanging="360"/>
      </w:pPr>
      <w:rPr>
        <w:rFonts w:hint="default"/>
        <w:b/>
        <w:bCs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7F135160"/>
    <w:multiLevelType w:val="hybridMultilevel"/>
    <w:tmpl w:val="22EAE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lvlOverride w:ilvl="0">
      <w:lvl w:ilvl="0">
        <w:start w:val="1"/>
        <w:numFmt w:val="decimal"/>
        <w:pStyle w:val="Heading1Numbered"/>
        <w:lvlText w:val="%1."/>
        <w:lvlJc w:val="left"/>
        <w:pPr>
          <w:ind w:left="567" w:hanging="567"/>
        </w:pPr>
        <w:rPr>
          <w:rFonts w:hint="default"/>
          <w:sz w:val="24"/>
          <w:szCs w:val="24"/>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
    <w:abstractNumId w:val="1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9"/>
  </w:num>
  <w:num w:numId="5">
    <w:abstractNumId w:val="5"/>
  </w:num>
  <w:num w:numId="6">
    <w:abstractNumId w:val="24"/>
  </w:num>
  <w:num w:numId="7">
    <w:abstractNumId w:val="6"/>
  </w:num>
  <w:num w:numId="8">
    <w:abstractNumId w:val="22"/>
  </w:num>
  <w:num w:numId="9">
    <w:abstractNumId w:val="11"/>
  </w:num>
  <w:num w:numId="10">
    <w:abstractNumId w:val="8"/>
  </w:num>
  <w:num w:numId="11">
    <w:abstractNumId w:val="13"/>
  </w:num>
  <w:num w:numId="12">
    <w:abstractNumId w:val="3"/>
  </w:num>
  <w:num w:numId="13">
    <w:abstractNumId w:val="12"/>
  </w:num>
  <w:num w:numId="14">
    <w:abstractNumId w:val="4"/>
  </w:num>
  <w:num w:numId="15">
    <w:abstractNumId w:val="0"/>
  </w:num>
  <w:num w:numId="16">
    <w:abstractNumId w:val="16"/>
  </w:num>
  <w:num w:numId="17">
    <w:abstractNumId w:val="17"/>
  </w:num>
  <w:num w:numId="18">
    <w:abstractNumId w:val="7"/>
  </w:num>
  <w:num w:numId="19">
    <w:abstractNumId w:val="25"/>
  </w:num>
  <w:num w:numId="20">
    <w:abstractNumId w:val="2"/>
  </w:num>
  <w:num w:numId="21">
    <w:abstractNumId w:val="27"/>
  </w:num>
  <w:num w:numId="22">
    <w:abstractNumId w:val="14"/>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20"/>
  </w:num>
  <w:num w:numId="28">
    <w:abstractNumId w:val="26"/>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rdfdsx3ptw0beaxt5xxvsyrr2xdpvtd92s&quot;&gt;Library071013&lt;record-ids&gt;&lt;item&gt;18552&lt;/item&gt;&lt;item&gt;33019&lt;/item&gt;&lt;item&gt;33065&lt;/item&gt;&lt;item&gt;33144&lt;/item&gt;&lt;item&gt;33588&lt;/item&gt;&lt;item&gt;33642&lt;/item&gt;&lt;item&gt;33645&lt;/item&gt;&lt;item&gt;34190&lt;/item&gt;&lt;item&gt;34191&lt;/item&gt;&lt;item&gt;34192&lt;/item&gt;&lt;item&gt;34194&lt;/item&gt;&lt;item&gt;34195&lt;/item&gt;&lt;item&gt;34197&lt;/item&gt;&lt;item&gt;34215&lt;/item&gt;&lt;item&gt;34216&lt;/item&gt;&lt;item&gt;34217&lt;/item&gt;&lt;item&gt;34218&lt;/item&gt;&lt;item&gt;34223&lt;/item&gt;&lt;item&gt;34224&lt;/item&gt;&lt;/record-ids&gt;&lt;/item&gt;&lt;/Libraries&gt;"/>
  </w:docVars>
  <w:rsids>
    <w:rsidRoot w:val="00853603"/>
    <w:rsid w:val="00011F47"/>
    <w:rsid w:val="000310D1"/>
    <w:rsid w:val="000B4971"/>
    <w:rsid w:val="000F389B"/>
    <w:rsid w:val="00110CAF"/>
    <w:rsid w:val="001924F3"/>
    <w:rsid w:val="001B3158"/>
    <w:rsid w:val="00224286"/>
    <w:rsid w:val="002A65D8"/>
    <w:rsid w:val="002F1E76"/>
    <w:rsid w:val="00334FA7"/>
    <w:rsid w:val="00352FCD"/>
    <w:rsid w:val="00382B55"/>
    <w:rsid w:val="003C3715"/>
    <w:rsid w:val="00455A8F"/>
    <w:rsid w:val="00507C37"/>
    <w:rsid w:val="005C6E2B"/>
    <w:rsid w:val="005D36F6"/>
    <w:rsid w:val="00633F18"/>
    <w:rsid w:val="00645115"/>
    <w:rsid w:val="0065606C"/>
    <w:rsid w:val="00670A66"/>
    <w:rsid w:val="006E3A7F"/>
    <w:rsid w:val="006F6891"/>
    <w:rsid w:val="007D5D36"/>
    <w:rsid w:val="008033D1"/>
    <w:rsid w:val="008252AD"/>
    <w:rsid w:val="00853603"/>
    <w:rsid w:val="008A4BF7"/>
    <w:rsid w:val="0097506B"/>
    <w:rsid w:val="00A151DF"/>
    <w:rsid w:val="00A7097E"/>
    <w:rsid w:val="00B13C2F"/>
    <w:rsid w:val="00B31C4B"/>
    <w:rsid w:val="00C679C9"/>
    <w:rsid w:val="00C966CA"/>
    <w:rsid w:val="00CC27AA"/>
    <w:rsid w:val="00E531D3"/>
    <w:rsid w:val="00F0289C"/>
    <w:rsid w:val="00F327E0"/>
    <w:rsid w:val="00F75045"/>
    <w:rsid w:val="00F941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E4F2"/>
  <w15:chartTrackingRefBased/>
  <w15:docId w15:val="{D7FF3676-C32B-40FD-A313-A211CAF0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3"/>
    <w:pPr>
      <w:spacing w:after="0" w:line="240" w:lineRule="auto"/>
    </w:pPr>
    <w:rPr>
      <w:szCs w:val="22"/>
      <w:lang w:bidi="ar-SA"/>
    </w:rPr>
  </w:style>
  <w:style w:type="paragraph" w:styleId="Heading1">
    <w:name w:val="heading 1"/>
    <w:basedOn w:val="Normal"/>
    <w:next w:val="Normal"/>
    <w:link w:val="Heading1Char"/>
    <w:uiPriority w:val="1"/>
    <w:qFormat/>
    <w:rsid w:val="008536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36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36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603"/>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853603"/>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semiHidden/>
    <w:rsid w:val="00853603"/>
    <w:rPr>
      <w:rFonts w:asciiTheme="majorHAnsi" w:eastAsiaTheme="majorEastAsia" w:hAnsiTheme="majorHAnsi" w:cstheme="majorBidi"/>
      <w:color w:val="1F3763" w:themeColor="accent1" w:themeShade="7F"/>
      <w:sz w:val="24"/>
      <w:szCs w:val="24"/>
      <w:lang w:bidi="ar-SA"/>
    </w:rPr>
  </w:style>
  <w:style w:type="paragraph" w:customStyle="1" w:styleId="Heading1Numbered">
    <w:name w:val="Heading 1 Numbered"/>
    <w:basedOn w:val="Heading1"/>
    <w:next w:val="Normal"/>
    <w:qFormat/>
    <w:rsid w:val="00853603"/>
    <w:pPr>
      <w:numPr>
        <w:numId w:val="1"/>
      </w:numPr>
      <w:suppressAutoHyphens/>
      <w:spacing w:before="360" w:after="120" w:line="460" w:lineRule="atLeast"/>
      <w:contextualSpacing/>
    </w:pPr>
    <w:rPr>
      <w:bCs/>
      <w:color w:val="44546A" w:themeColor="text2"/>
      <w:sz w:val="40"/>
      <w:szCs w:val="28"/>
    </w:rPr>
  </w:style>
  <w:style w:type="paragraph" w:customStyle="1" w:styleId="Heading2Numbered">
    <w:name w:val="Heading 2 Numbered"/>
    <w:basedOn w:val="Heading2"/>
    <w:next w:val="Normal"/>
    <w:qFormat/>
    <w:rsid w:val="00853603"/>
    <w:pPr>
      <w:numPr>
        <w:ilvl w:val="1"/>
        <w:numId w:val="1"/>
      </w:numPr>
      <w:suppressAutoHyphens/>
      <w:spacing w:before="360" w:after="120" w:line="400" w:lineRule="atLeast"/>
      <w:contextualSpacing/>
    </w:pPr>
    <w:rPr>
      <w:bCs/>
      <w:color w:val="44546A" w:themeColor="text2"/>
      <w:sz w:val="34"/>
    </w:rPr>
  </w:style>
  <w:style w:type="paragraph" w:customStyle="1" w:styleId="Heading3Numbered">
    <w:name w:val="Heading 3 Numbered"/>
    <w:basedOn w:val="Heading3"/>
    <w:next w:val="Normal"/>
    <w:qFormat/>
    <w:rsid w:val="00853603"/>
    <w:pPr>
      <w:numPr>
        <w:ilvl w:val="2"/>
        <w:numId w:val="1"/>
      </w:numPr>
      <w:suppressAutoHyphens/>
      <w:spacing w:before="360" w:after="120" w:line="340" w:lineRule="atLeast"/>
      <w:contextualSpacing/>
    </w:pPr>
    <w:rPr>
      <w:bCs/>
      <w:color w:val="44546A" w:themeColor="text2"/>
      <w:sz w:val="30"/>
      <w:szCs w:val="22"/>
    </w:rPr>
  </w:style>
  <w:style w:type="paragraph" w:styleId="Header">
    <w:name w:val="header"/>
    <w:basedOn w:val="Normal"/>
    <w:link w:val="HeaderChar"/>
    <w:uiPriority w:val="99"/>
    <w:unhideWhenUsed/>
    <w:rsid w:val="00853603"/>
    <w:pPr>
      <w:tabs>
        <w:tab w:val="center" w:pos="4513"/>
        <w:tab w:val="right" w:pos="9026"/>
      </w:tabs>
    </w:pPr>
  </w:style>
  <w:style w:type="character" w:customStyle="1" w:styleId="HeaderChar">
    <w:name w:val="Header Char"/>
    <w:basedOn w:val="DefaultParagraphFont"/>
    <w:link w:val="Header"/>
    <w:uiPriority w:val="99"/>
    <w:rsid w:val="00853603"/>
    <w:rPr>
      <w:szCs w:val="22"/>
      <w:lang w:bidi="ar-SA"/>
    </w:rPr>
  </w:style>
  <w:style w:type="paragraph" w:styleId="Footer">
    <w:name w:val="footer"/>
    <w:basedOn w:val="Normal"/>
    <w:link w:val="FooterChar"/>
    <w:uiPriority w:val="99"/>
    <w:unhideWhenUsed/>
    <w:rsid w:val="00853603"/>
    <w:pPr>
      <w:tabs>
        <w:tab w:val="center" w:pos="4513"/>
        <w:tab w:val="right" w:pos="9026"/>
      </w:tabs>
    </w:pPr>
  </w:style>
  <w:style w:type="character" w:customStyle="1" w:styleId="FooterChar">
    <w:name w:val="Footer Char"/>
    <w:basedOn w:val="DefaultParagraphFont"/>
    <w:link w:val="Footer"/>
    <w:uiPriority w:val="99"/>
    <w:rsid w:val="00853603"/>
    <w:rPr>
      <w:szCs w:val="22"/>
      <w:lang w:bidi="ar-SA"/>
    </w:rPr>
  </w:style>
  <w:style w:type="table" w:styleId="TableGrid">
    <w:name w:val="Table Grid"/>
    <w:basedOn w:val="TableNormal"/>
    <w:rsid w:val="0085360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Bullet point,CV text,Dot pt,F5 List Paragraph,FooterText,L,List Paragraph111,List Paragraph2,Medium Grid 1 - Accent 21,NAST Quote,NFP GP Bulleted List,Numbered Paragraph,列,Table text,0Bullet"/>
    <w:basedOn w:val="Normal"/>
    <w:link w:val="ListParagraphChar"/>
    <w:uiPriority w:val="34"/>
    <w:qFormat/>
    <w:rsid w:val="00853603"/>
    <w:pPr>
      <w:ind w:left="720"/>
      <w:contextualSpacing/>
    </w:pPr>
  </w:style>
  <w:style w:type="paragraph" w:customStyle="1" w:styleId="CUNumber2">
    <w:name w:val="CU_Number2"/>
    <w:basedOn w:val="Normal"/>
    <w:rsid w:val="00853603"/>
    <w:pPr>
      <w:spacing w:after="220"/>
      <w:outlineLvl w:val="1"/>
    </w:pPr>
    <w:rPr>
      <w:rFonts w:ascii="Times New Roman" w:eastAsia="Times New Roman" w:hAnsi="Times New Roman" w:cs="Times New Roman"/>
      <w:szCs w:val="24"/>
    </w:rPr>
  </w:style>
  <w:style w:type="character" w:customStyle="1" w:styleId="ListParagraphChar">
    <w:name w:val="List Paragraph Char"/>
    <w:aliases w:val="Recommendation Char,List Paragraph1 Char,List Paragraph11 Char,Bullet point Char,CV text Char,Dot pt Char,F5 List Paragraph Char,FooterText Char,L Char,List Paragraph111 Char,List Paragraph2 Char,Medium Grid 1 - Accent 21 Char,列 Char"/>
    <w:basedOn w:val="DefaultParagraphFont"/>
    <w:link w:val="ListParagraph"/>
    <w:uiPriority w:val="34"/>
    <w:qFormat/>
    <w:locked/>
    <w:rsid w:val="00853603"/>
    <w:rPr>
      <w:szCs w:val="22"/>
      <w:lang w:bidi="ar-SA"/>
    </w:rPr>
  </w:style>
  <w:style w:type="paragraph" w:customStyle="1" w:styleId="Normal-Style2">
    <w:name w:val="Normal - Style2"/>
    <w:basedOn w:val="Normal"/>
    <w:qFormat/>
    <w:rsid w:val="00853603"/>
    <w:pPr>
      <w:spacing w:before="240" w:after="120" w:line="280" w:lineRule="atLeast"/>
    </w:pPr>
    <w:rPr>
      <w:rFonts w:eastAsia="Times New Roman" w:cs="Calibri"/>
      <w:iCs/>
      <w:color w:val="000000"/>
      <w:sz w:val="24"/>
      <w:szCs w:val="24"/>
    </w:rPr>
  </w:style>
  <w:style w:type="paragraph" w:styleId="CommentText">
    <w:name w:val="annotation text"/>
    <w:aliases w:val="Char Char"/>
    <w:basedOn w:val="Normal"/>
    <w:link w:val="CommentTextChar"/>
    <w:uiPriority w:val="99"/>
    <w:rsid w:val="00853603"/>
    <w:pPr>
      <w:spacing w:after="200"/>
    </w:pPr>
    <w:rPr>
      <w:rFonts w:ascii="Calibri" w:eastAsia="Times New Roman" w:hAnsi="Calibri" w:cs="Times New Roman"/>
      <w:iCs/>
      <w:sz w:val="20"/>
      <w:szCs w:val="20"/>
    </w:rPr>
  </w:style>
  <w:style w:type="character" w:customStyle="1" w:styleId="CommentTextChar">
    <w:name w:val="Comment Text Char"/>
    <w:aliases w:val="Char Char Char"/>
    <w:basedOn w:val="DefaultParagraphFont"/>
    <w:link w:val="CommentText"/>
    <w:uiPriority w:val="99"/>
    <w:rsid w:val="00853603"/>
    <w:rPr>
      <w:rFonts w:ascii="Calibri" w:eastAsia="Times New Roman" w:hAnsi="Calibri" w:cs="Times New Roman"/>
      <w:iCs/>
      <w:sz w:val="20"/>
      <w:szCs w:val="20"/>
      <w:lang w:bidi="ar-SA"/>
    </w:rPr>
  </w:style>
  <w:style w:type="character" w:styleId="CommentReference">
    <w:name w:val="annotation reference"/>
    <w:basedOn w:val="DefaultParagraphFont"/>
    <w:uiPriority w:val="99"/>
    <w:rsid w:val="00853603"/>
    <w:rPr>
      <w:rFonts w:cs="Times New Roman"/>
      <w:sz w:val="16"/>
      <w:szCs w:val="16"/>
    </w:rPr>
  </w:style>
  <w:style w:type="paragraph" w:styleId="BalloonText">
    <w:name w:val="Balloon Text"/>
    <w:basedOn w:val="Normal"/>
    <w:link w:val="BalloonTextChar"/>
    <w:uiPriority w:val="99"/>
    <w:semiHidden/>
    <w:unhideWhenUsed/>
    <w:rsid w:val="0085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03"/>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853603"/>
    <w:pPr>
      <w:spacing w:after="0"/>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853603"/>
    <w:rPr>
      <w:rFonts w:ascii="Calibri" w:eastAsia="Times New Roman" w:hAnsi="Calibri" w:cs="Times New Roman"/>
      <w:b/>
      <w:bCs/>
      <w:iCs w:val="0"/>
      <w:sz w:val="20"/>
      <w:szCs w:val="20"/>
      <w:lang w:bidi="ar-SA"/>
    </w:rPr>
  </w:style>
  <w:style w:type="paragraph" w:customStyle="1" w:styleId="EndNoteBibliographyTitle">
    <w:name w:val="EndNote Bibliography Title"/>
    <w:basedOn w:val="Normal"/>
    <w:link w:val="EndNoteBibliographyTitleChar"/>
    <w:rsid w:val="00853603"/>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3603"/>
    <w:rPr>
      <w:rFonts w:ascii="Calibri" w:hAnsi="Calibri" w:cs="Calibri"/>
      <w:noProof/>
      <w:szCs w:val="22"/>
      <w:lang w:val="en-US" w:bidi="ar-SA"/>
    </w:rPr>
  </w:style>
  <w:style w:type="paragraph" w:customStyle="1" w:styleId="EndNoteBibliography">
    <w:name w:val="EndNote Bibliography"/>
    <w:basedOn w:val="Normal"/>
    <w:link w:val="EndNoteBibliographyChar"/>
    <w:rsid w:val="00853603"/>
    <w:rPr>
      <w:rFonts w:ascii="Calibri" w:hAnsi="Calibri" w:cs="Calibri"/>
      <w:noProof/>
      <w:lang w:val="en-US"/>
    </w:rPr>
  </w:style>
  <w:style w:type="character" w:customStyle="1" w:styleId="EndNoteBibliographyChar">
    <w:name w:val="EndNote Bibliography Char"/>
    <w:basedOn w:val="DefaultParagraphFont"/>
    <w:link w:val="EndNoteBibliography"/>
    <w:rsid w:val="00853603"/>
    <w:rPr>
      <w:rFonts w:ascii="Calibri" w:hAnsi="Calibri" w:cs="Calibri"/>
      <w:noProof/>
      <w:szCs w:val="22"/>
      <w:lang w:val="en-US" w:bidi="ar-SA"/>
    </w:rPr>
  </w:style>
  <w:style w:type="character" w:customStyle="1" w:styleId="None">
    <w:name w:val="None"/>
    <w:rsid w:val="00853603"/>
  </w:style>
  <w:style w:type="paragraph" w:styleId="NormalWeb">
    <w:name w:val="Normal (Web)"/>
    <w:basedOn w:val="Normal"/>
    <w:uiPriority w:val="99"/>
    <w:unhideWhenUsed/>
    <w:rsid w:val="00853603"/>
    <w:pPr>
      <w:spacing w:before="100" w:beforeAutospacing="1" w:after="100" w:afterAutospacing="1"/>
    </w:pPr>
    <w:rPr>
      <w:rFonts w:ascii="Times New Roman" w:eastAsia="Times New Roman" w:hAnsi="Times New Roman" w:cs="Times New Roman"/>
      <w:sz w:val="24"/>
      <w:szCs w:val="24"/>
      <w:lang w:eastAsia="zh-TW"/>
    </w:rPr>
  </w:style>
  <w:style w:type="paragraph" w:customStyle="1" w:styleId="TableParagraph">
    <w:name w:val="Table Paragraph"/>
    <w:basedOn w:val="Normal"/>
    <w:uiPriority w:val="1"/>
    <w:qFormat/>
    <w:rsid w:val="00853603"/>
    <w:pPr>
      <w:widowControl w:val="0"/>
    </w:pPr>
    <w:rPr>
      <w:rFonts w:ascii="Times New Roman" w:eastAsia="Calibri" w:hAnsi="Times New Roman" w:cs="Times New Roman"/>
      <w:sz w:val="24"/>
      <w:lang w:val="en-US"/>
    </w:rPr>
  </w:style>
  <w:style w:type="paragraph" w:customStyle="1" w:styleId="paragraph">
    <w:name w:val="paragraph"/>
    <w:basedOn w:val="Normal"/>
    <w:link w:val="paragraphChar"/>
    <w:rsid w:val="0085360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paragraphChar">
    <w:name w:val="paragraph Char"/>
    <w:link w:val="paragraph"/>
    <w:rsid w:val="00853603"/>
    <w:rPr>
      <w:rFonts w:ascii="Times New Roman" w:eastAsia="Times New Roman" w:hAnsi="Times New Roman" w:cs="Times New Roman"/>
      <w:sz w:val="24"/>
      <w:szCs w:val="24"/>
      <w:lang w:eastAsia="en-AU" w:bidi="ar-SA"/>
    </w:rPr>
  </w:style>
  <w:style w:type="paragraph" w:customStyle="1" w:styleId="Normal1">
    <w:name w:val="Normal +1"/>
    <w:basedOn w:val="Normal"/>
    <w:uiPriority w:val="99"/>
    <w:rsid w:val="00853603"/>
    <w:pPr>
      <w:spacing w:before="120" w:after="120"/>
      <w:ind w:left="805"/>
      <w:jc w:val="both"/>
      <w:outlineLvl w:val="0"/>
    </w:pPr>
    <w:rPr>
      <w:rFonts w:ascii="Times New Roman" w:eastAsia="Times New Roman" w:hAnsi="Times New Roman" w:cs="Times New Roman"/>
      <w:sz w:val="24"/>
      <w:szCs w:val="24"/>
    </w:rPr>
  </w:style>
  <w:style w:type="paragraph" w:customStyle="1" w:styleId="NormalBold">
    <w:name w:val="Normal Bold"/>
    <w:basedOn w:val="NoSpacing"/>
    <w:rsid w:val="00853603"/>
    <w:pPr>
      <w:spacing w:before="20" w:after="80"/>
    </w:pPr>
    <w:rPr>
      <w:b/>
      <w:color w:val="414042"/>
      <w:sz w:val="16"/>
    </w:rPr>
  </w:style>
  <w:style w:type="paragraph" w:styleId="NoSpacing">
    <w:name w:val="No Spacing"/>
    <w:uiPriority w:val="1"/>
    <w:qFormat/>
    <w:rsid w:val="00853603"/>
    <w:pPr>
      <w:spacing w:after="0" w:line="240" w:lineRule="auto"/>
    </w:pPr>
    <w:rPr>
      <w:szCs w:val="22"/>
      <w:lang w:bidi="ar-SA"/>
    </w:rPr>
  </w:style>
  <w:style w:type="paragraph" w:customStyle="1" w:styleId="FirstParagraph">
    <w:name w:val="First Paragraph"/>
    <w:basedOn w:val="BodyText"/>
    <w:next w:val="BodyText"/>
    <w:qFormat/>
    <w:rsid w:val="00853603"/>
    <w:pPr>
      <w:spacing w:before="180" w:after="180"/>
    </w:pPr>
    <w:rPr>
      <w:sz w:val="24"/>
      <w:szCs w:val="24"/>
      <w:lang w:val="en-US"/>
    </w:rPr>
  </w:style>
  <w:style w:type="paragraph" w:customStyle="1" w:styleId="Compact">
    <w:name w:val="Compact"/>
    <w:basedOn w:val="BodyText"/>
    <w:qFormat/>
    <w:rsid w:val="00853603"/>
    <w:pPr>
      <w:spacing w:before="36" w:after="36"/>
    </w:pPr>
    <w:rPr>
      <w:sz w:val="24"/>
      <w:szCs w:val="24"/>
      <w:lang w:val="en-US"/>
    </w:rPr>
  </w:style>
  <w:style w:type="paragraph" w:styleId="BodyText">
    <w:name w:val="Body Text"/>
    <w:basedOn w:val="Normal"/>
    <w:link w:val="BodyTextChar"/>
    <w:uiPriority w:val="99"/>
    <w:semiHidden/>
    <w:unhideWhenUsed/>
    <w:rsid w:val="00853603"/>
    <w:pPr>
      <w:spacing w:after="120"/>
    </w:pPr>
  </w:style>
  <w:style w:type="character" w:customStyle="1" w:styleId="BodyTextChar">
    <w:name w:val="Body Text Char"/>
    <w:basedOn w:val="DefaultParagraphFont"/>
    <w:link w:val="BodyText"/>
    <w:uiPriority w:val="99"/>
    <w:semiHidden/>
    <w:rsid w:val="00853603"/>
    <w:rPr>
      <w:szCs w:val="22"/>
      <w:lang w:bidi="ar-SA"/>
    </w:rPr>
  </w:style>
  <w:style w:type="character" w:styleId="Hyperlink">
    <w:name w:val="Hyperlink"/>
    <w:unhideWhenUsed/>
    <w:rsid w:val="00853603"/>
    <w:rPr>
      <w:color w:val="0563C1"/>
      <w:u w:val="single"/>
    </w:rPr>
  </w:style>
  <w:style w:type="character" w:styleId="PlaceholderText">
    <w:name w:val="Placeholder Text"/>
    <w:basedOn w:val="DefaultParagraphFont"/>
    <w:uiPriority w:val="99"/>
    <w:semiHidden/>
    <w:rsid w:val="00853603"/>
    <w:rPr>
      <w:color w:val="808080"/>
    </w:rPr>
  </w:style>
  <w:style w:type="character" w:styleId="UnresolvedMention">
    <w:name w:val="Unresolved Mention"/>
    <w:basedOn w:val="DefaultParagraphFont"/>
    <w:uiPriority w:val="99"/>
    <w:semiHidden/>
    <w:unhideWhenUsed/>
    <w:rsid w:val="0001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ma@monashhealt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nh.phan@monash.edu" TargetMode="External"/><Relationship Id="rId12" Type="http://schemas.openxmlformats.org/officeDocument/2006/relationships/hyperlink" Target="mailto:veronic.hervet@monashheal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idc@unimelb.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er.Mitchell@mh.org.au" TargetMode="External"/><Relationship Id="rId4" Type="http://schemas.openxmlformats.org/officeDocument/2006/relationships/webSettings" Target="webSettings.xml"/><Relationship Id="rId9" Type="http://schemas.openxmlformats.org/officeDocument/2006/relationships/hyperlink" Target="mailto:bernard.yan@mh.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Phan</dc:creator>
  <cp:keywords/>
  <dc:description/>
  <cp:lastModifiedBy>Thanh Phan</cp:lastModifiedBy>
  <cp:revision>4</cp:revision>
  <dcterms:created xsi:type="dcterms:W3CDTF">2021-11-06T08:29:00Z</dcterms:created>
  <dcterms:modified xsi:type="dcterms:W3CDTF">2021-11-06T08:47:00Z</dcterms:modified>
</cp:coreProperties>
</file>